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3" w:rsidRDefault="00A60833" w:rsidP="00F40BD8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A60833" w:rsidRDefault="00A60833" w:rsidP="00F40BD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проекту рішення Миколаївської міської ради</w:t>
      </w:r>
    </w:p>
    <w:p w:rsidR="00A60833" w:rsidRDefault="00A60833" w:rsidP="00F40BD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</w:rPr>
        <w:t>«</w:t>
      </w:r>
      <w:r>
        <w:rPr>
          <w:sz w:val="28"/>
          <w:szCs w:val="28"/>
        </w:rPr>
        <w:t>Про внесення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змін та  доповнень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рішення  Миколаївської міської ради</w:t>
      </w:r>
    </w:p>
    <w:p w:rsidR="00A60833" w:rsidRDefault="00A60833" w:rsidP="00F40BD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05.04.2016 № 4/9 «Про затвердження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uk-UA"/>
        </w:rPr>
        <w:t xml:space="preserve"> охорони культурної спадщини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іста </w:t>
      </w:r>
      <w:r>
        <w:rPr>
          <w:sz w:val="28"/>
          <w:szCs w:val="28"/>
        </w:rPr>
        <w:t>Миколаєва на 201</w:t>
      </w:r>
      <w:r>
        <w:rPr>
          <w:sz w:val="28"/>
          <w:szCs w:val="28"/>
          <w:lang w:val="uk-UA"/>
        </w:rPr>
        <w:t>6-2018 роки</w:t>
      </w:r>
      <w:r>
        <w:rPr>
          <w:sz w:val="28"/>
          <w:szCs w:val="28"/>
        </w:rPr>
        <w:t>»</w:t>
      </w: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60833" w:rsidRDefault="00A60833" w:rsidP="00F40BD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Суб’єктом подання проекту рішення є</w:t>
      </w:r>
      <w:r>
        <w:rPr>
          <w:sz w:val="28"/>
          <w:szCs w:val="28"/>
          <w:lang w:val="uk-UA"/>
        </w:rPr>
        <w:t xml:space="preserve"> начальник  управління з питань культури та охорони культурної спадщини  Миколаївської міської ради – Любаров Ю.Й. 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вул. Адміральська,20, м. Миколаїв,  </w:t>
      </w:r>
      <w:r>
        <w:rPr>
          <w:color w:val="000000"/>
          <w:sz w:val="28"/>
          <w:szCs w:val="28"/>
          <w:lang w:val="uk-UA"/>
        </w:rPr>
        <w:t xml:space="preserve">службовий телефон – (0512)37-03-09). </w:t>
      </w:r>
    </w:p>
    <w:p w:rsidR="00A60833" w:rsidRDefault="00A60833" w:rsidP="00F40BD8">
      <w:pPr>
        <w:tabs>
          <w:tab w:val="left" w:pos="9600"/>
        </w:tabs>
        <w:ind w:right="-62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Відповідальною  особою за розробку проекту рішення,  його супровід, а також доповідачем   є Бондаренко Ірина Анатоліївна - начальник відділу охорони культурної спадщини управління  з питань культури та охорони культурної спадщини  Миколаївської міської ради </w:t>
      </w:r>
      <w:r>
        <w:rPr>
          <w:color w:val="000000"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вул. Адміральська,20, м. Миколаїв,  </w:t>
      </w:r>
      <w:r>
        <w:rPr>
          <w:color w:val="000000"/>
          <w:sz w:val="28"/>
          <w:szCs w:val="28"/>
          <w:lang w:val="uk-UA"/>
        </w:rPr>
        <w:t xml:space="preserve">службовий телефон – (0512)37-06-44). </w:t>
      </w:r>
    </w:p>
    <w:p w:rsidR="00A60833" w:rsidRDefault="00A60833" w:rsidP="00F40BD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Необхідність внесення </w:t>
      </w:r>
      <w:r>
        <w:rPr>
          <w:color w:val="000000"/>
          <w:sz w:val="28"/>
          <w:szCs w:val="28"/>
          <w:lang w:val="uk-UA"/>
        </w:rPr>
        <w:t xml:space="preserve">змін та доповнень до діючої </w:t>
      </w:r>
      <w:r>
        <w:rPr>
          <w:sz w:val="28"/>
          <w:szCs w:val="28"/>
          <w:lang w:val="uk-UA"/>
        </w:rPr>
        <w:t>Програми охорони культурної спадщини міста Миколаєва на 2016-2018 роки</w:t>
      </w:r>
      <w:r>
        <w:rPr>
          <w:color w:val="000000"/>
          <w:sz w:val="28"/>
          <w:szCs w:val="28"/>
          <w:lang w:val="uk-UA"/>
        </w:rPr>
        <w:t xml:space="preserve">  (далі – Програма) викликане  </w:t>
      </w:r>
      <w:r>
        <w:rPr>
          <w:sz w:val="28"/>
          <w:szCs w:val="28"/>
          <w:lang w:val="uk-UA"/>
        </w:rPr>
        <w:t xml:space="preserve">уточненням змісту заходів, їх розширенням, а також  </w:t>
      </w:r>
      <w:r>
        <w:rPr>
          <w:color w:val="000000"/>
          <w:sz w:val="28"/>
          <w:szCs w:val="28"/>
          <w:lang w:val="uk-UA"/>
        </w:rPr>
        <w:t>корегуванням видатків на здійснення самих заходів у 2018 році на підставі проектно-кошторисної документації та у зв’язку уточненням вартості  виконання інших заходів.</w:t>
      </w:r>
    </w:p>
    <w:p w:rsidR="00A60833" w:rsidRDefault="00A60833" w:rsidP="00F40BD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Ці зміни дозволять:</w:t>
      </w:r>
    </w:p>
    <w:p w:rsidR="00A60833" w:rsidRDefault="00A60833" w:rsidP="00F40B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завершити  паспортизацію  пам’яток археології, які були  включені до відповідних Списків згідно із Законом Української РСР «Про охорону і використання пам’яток історії та культури»;</w:t>
      </w:r>
    </w:p>
    <w:p w:rsidR="00A60833" w:rsidRDefault="00A60833" w:rsidP="00F40B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продовжити  роботу з демонтажу або реконструкції (реставрації) об’єктів (пам’ятники, меморіальні дошки), які втратили статус нерухомої пам’ятки  культурної спадщини та в цілому  або  частково підпадають під дію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символіки»;</w:t>
      </w:r>
    </w:p>
    <w:p w:rsidR="00A60833" w:rsidRDefault="00A60833" w:rsidP="00F40B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уточнити  зміст деяких заходів Програми;</w:t>
      </w:r>
    </w:p>
    <w:p w:rsidR="00A60833" w:rsidRDefault="00A60833" w:rsidP="00F40B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здійснити роботи з музеєфікації 2-х об’єктів культурної спадщини.</w:t>
      </w:r>
    </w:p>
    <w:p w:rsidR="00A60833" w:rsidRDefault="00A60833" w:rsidP="00F40BD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Доповнення пункту 6 «Створення сприятливого інформаційного поля для охорони культурної спадщини»   Переліку заходів 2-мя новими заходами, серед яких  архітектурне освітлення нерухомих пам’яток культурної спадщини міста та  виготовлення на них інформаційних табличок, не тільки  забезпечить привабливість пам’яток, а й  дозволить  надати повну інформацію про пам’ятки безпосередньої  за місцем їх знаходження.</w:t>
      </w:r>
    </w:p>
    <w:p w:rsidR="00A60833" w:rsidRDefault="00A60833" w:rsidP="00F40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Правовою підставою для розроблення цього проекту рішення є пункт 22 частини  1 статті 26 Закону України “Про місцеве самоврядування в Україні”.</w:t>
      </w:r>
    </w:p>
    <w:p w:rsidR="00A60833" w:rsidRDefault="00A60833" w:rsidP="00F40BD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Метою цього проекту рішення  </w:t>
      </w:r>
      <w:r>
        <w:rPr>
          <w:color w:val="000000"/>
          <w:sz w:val="28"/>
          <w:szCs w:val="28"/>
          <w:lang w:val="uk-UA"/>
        </w:rPr>
        <w:t>є вдосконалення організації роботи з охорони культурної спадщини.</w:t>
      </w:r>
    </w:p>
    <w:p w:rsidR="00A60833" w:rsidRDefault="00A60833" w:rsidP="00F40BD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Оприлюднення проекту рішення міської ради «Про внесення змін та  доповнень  до рішення  Миколаївської міської ради від 05.04.2016 № 4/9 «Про затвердження Програми охорони культурної спадщини міста Миколаєва на 2016-2018 роки» згідно з Законом  України «Про публічну інформацію». </w:t>
      </w: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0833" w:rsidRDefault="00A60833" w:rsidP="00F40BD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управління з питань </w:t>
      </w:r>
    </w:p>
    <w:p w:rsidR="00A60833" w:rsidRDefault="00A60833" w:rsidP="00F40BD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культури та охорони культурного </w:t>
      </w:r>
    </w:p>
    <w:p w:rsidR="00A60833" w:rsidRDefault="00A60833" w:rsidP="00F40BD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спадщини Миколаївської міської ради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Ю.Й. Любаров</w:t>
      </w: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A60833" w:rsidRDefault="00A60833" w:rsidP="00F40BD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>Бондаренко 37-06-44</w:t>
      </w:r>
      <w:bookmarkStart w:id="1" w:name="o4"/>
      <w:bookmarkStart w:id="2" w:name="o5"/>
      <w:bookmarkEnd w:id="1"/>
      <w:bookmarkEnd w:id="2"/>
    </w:p>
    <w:p w:rsidR="00A60833" w:rsidRDefault="00A60833"/>
    <w:sectPr w:rsidR="00A60833" w:rsidSect="00C0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BD8"/>
    <w:rsid w:val="000C10BC"/>
    <w:rsid w:val="001F7595"/>
    <w:rsid w:val="002B336C"/>
    <w:rsid w:val="006324E8"/>
    <w:rsid w:val="009F2AD8"/>
    <w:rsid w:val="00A60833"/>
    <w:rsid w:val="00BA3DE2"/>
    <w:rsid w:val="00BB7EEA"/>
    <w:rsid w:val="00C04876"/>
    <w:rsid w:val="00D93211"/>
    <w:rsid w:val="00F001C6"/>
    <w:rsid w:val="00F4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0B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user353</cp:lastModifiedBy>
  <cp:revision>3</cp:revision>
  <cp:lastPrinted>2017-11-10T12:55:00Z</cp:lastPrinted>
  <dcterms:created xsi:type="dcterms:W3CDTF">2017-11-22T15:02:00Z</dcterms:created>
  <dcterms:modified xsi:type="dcterms:W3CDTF">2017-11-22T15:11:00Z</dcterms:modified>
</cp:coreProperties>
</file>