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A357" w14:textId="77777777" w:rsidR="001136E0" w:rsidRDefault="001136E0" w:rsidP="005804FA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1A1A1A"/>
          <w:sz w:val="28"/>
          <w:szCs w:val="28"/>
        </w:rPr>
      </w:pPr>
    </w:p>
    <w:p w14:paraId="1A74BE41" w14:textId="63EA844E" w:rsidR="00190D28" w:rsidRPr="00352ECE" w:rsidRDefault="00190D28" w:rsidP="005804FA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1A1A1A"/>
          <w:sz w:val="28"/>
          <w:szCs w:val="28"/>
        </w:rPr>
      </w:pPr>
      <w:r w:rsidRPr="00352ECE">
        <w:rPr>
          <w:b/>
          <w:color w:val="1A1A1A"/>
          <w:sz w:val="28"/>
          <w:szCs w:val="28"/>
        </w:rPr>
        <w:t>ПОЯСНЮВАЛЬНА ЗАПИСКА</w:t>
      </w:r>
    </w:p>
    <w:p w14:paraId="6905E134" w14:textId="6FC33609" w:rsidR="00720CA0" w:rsidRPr="00352ECE" w:rsidRDefault="00720CA0" w:rsidP="001136E0">
      <w:pPr>
        <w:pStyle w:val="a3"/>
        <w:spacing w:before="0" w:beforeAutospacing="0" w:after="0" w:afterAutospacing="0"/>
        <w:ind w:left="851" w:right="709"/>
        <w:jc w:val="both"/>
        <w:rPr>
          <w:rFonts w:ascii="Times New Roman" w:hAnsi="Times New Roman" w:cs="Times New Roman"/>
          <w:b/>
          <w:color w:val="303030"/>
          <w:sz w:val="28"/>
          <w:szCs w:val="28"/>
          <w:lang w:val="en-US"/>
        </w:rPr>
      </w:pPr>
      <w:r w:rsidRPr="00352ECE">
        <w:rPr>
          <w:rFonts w:ascii="Times New Roman" w:hAnsi="Times New Roman"/>
          <w:b/>
          <w:color w:val="1A1A1A"/>
          <w:sz w:val="28"/>
          <w:szCs w:val="28"/>
        </w:rPr>
        <w:t xml:space="preserve">до проекту </w:t>
      </w:r>
      <w:r w:rsidR="003D23AB" w:rsidRPr="00352EC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рішення Миколаївської </w:t>
      </w:r>
      <w:r w:rsidR="00190D28" w:rsidRPr="00352ECE">
        <w:rPr>
          <w:rFonts w:ascii="Times New Roman" w:hAnsi="Times New Roman" w:cs="Times New Roman"/>
          <w:b/>
          <w:color w:val="1A1A1A"/>
          <w:sz w:val="28"/>
          <w:szCs w:val="28"/>
        </w:rPr>
        <w:t>міської ради</w:t>
      </w:r>
      <w:r w:rsidR="002608A1" w:rsidRPr="00352EC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352ECE">
        <w:rPr>
          <w:rFonts w:ascii="Times New Roman" w:hAnsi="Times New Roman" w:cs="Times New Roman"/>
          <w:b/>
          <w:color w:val="1A1A1A"/>
          <w:sz w:val="28"/>
          <w:szCs w:val="28"/>
        </w:rPr>
        <w:t>«</w:t>
      </w:r>
      <w:r w:rsidRPr="00352ECE">
        <w:rPr>
          <w:rFonts w:ascii="Times New Roman" w:hAnsi="Times New Roman" w:cs="Times New Roman"/>
          <w:b/>
          <w:color w:val="303030"/>
          <w:sz w:val="28"/>
          <w:szCs w:val="28"/>
        </w:rPr>
        <w:t>Про внесення змін та доповнень до рішення міської ради від 28.01.2016 № 2/5 «Про затвердження Регламенту Миколаївської міської ради VII скликання»</w:t>
      </w:r>
      <w:r w:rsidR="00352ECE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(файл </w:t>
      </w:r>
      <w:r w:rsidR="00352ECE">
        <w:rPr>
          <w:rFonts w:ascii="Times New Roman" w:hAnsi="Times New Roman" w:cs="Times New Roman"/>
          <w:b/>
          <w:color w:val="303030"/>
          <w:sz w:val="28"/>
          <w:szCs w:val="28"/>
          <w:lang w:val="en-US"/>
        </w:rPr>
        <w:t>s-gs-101)</w:t>
      </w:r>
    </w:p>
    <w:p w14:paraId="742C3961" w14:textId="39354A28" w:rsidR="00463976" w:rsidRPr="00352ECE" w:rsidRDefault="00463976" w:rsidP="00720CA0">
      <w:pPr>
        <w:ind w:firstLine="567"/>
        <w:jc w:val="center"/>
        <w:rPr>
          <w:b/>
          <w:bCs/>
          <w:i/>
          <w:color w:val="1A1A1A"/>
          <w:sz w:val="28"/>
          <w:szCs w:val="28"/>
        </w:rPr>
      </w:pPr>
    </w:p>
    <w:p w14:paraId="4356E5F8" w14:textId="325C5559" w:rsidR="00463976" w:rsidRPr="00352ECE" w:rsidRDefault="00463976" w:rsidP="008B1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Особа, яка вносить </w:t>
      </w:r>
      <w:r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пропозицію щодо розгляду </w:t>
      </w:r>
      <w:r w:rsidR="00F405CD" w:rsidRPr="00352ECE">
        <w:rPr>
          <w:rFonts w:ascii="Times New Roman" w:hAnsi="Times New Roman" w:cs="Times New Roman"/>
          <w:color w:val="1A1A1A"/>
          <w:sz w:val="28"/>
          <w:szCs w:val="28"/>
        </w:rPr>
        <w:t>Миколаївською міською радою</w:t>
      </w:r>
      <w:r w:rsidR="00F405CD" w:rsidRPr="00352ECE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F405CD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(далі – </w:t>
      </w:r>
      <w:r w:rsidR="0039032F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міська р</w:t>
      </w:r>
      <w:r w:rsidR="00F405CD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ада)</w:t>
      </w:r>
      <w:r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питання </w:t>
      </w:r>
      <w:r w:rsidR="00720CA0" w:rsidRPr="00352ECE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="00720CA0" w:rsidRPr="00352ECE">
        <w:rPr>
          <w:rFonts w:ascii="Times New Roman" w:hAnsi="Times New Roman" w:cs="Times New Roman"/>
          <w:color w:val="303030"/>
          <w:sz w:val="28"/>
          <w:szCs w:val="28"/>
        </w:rPr>
        <w:t>Про внесення змін та доповнень до рішення міської ради від 28.01.2016 № 2/5 «Про затвердження Регламенту Миколаївської міської ради VII скликання»</w:t>
      </w:r>
      <w:r w:rsidR="00AB16C5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7D4ED1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 є розробником проекту рішення </w:t>
      </w:r>
      <w:r w:rsidR="00AB16C5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(далі - </w:t>
      </w:r>
      <w:r w:rsidR="00966839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розробник проекту рішення </w:t>
      </w:r>
      <w:r w:rsidR="0039032F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міської ради</w:t>
      </w:r>
      <w:r w:rsidR="00966839"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</w:t>
      </w:r>
      <w:r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 </w:t>
      </w:r>
      <w:r w:rsidRPr="00352ECE">
        <w:rPr>
          <w:rFonts w:ascii="Times New Roman" w:hAnsi="Times New Roman" w:cs="Times New Roman"/>
          <w:b/>
          <w:color w:val="1A1A1A"/>
          <w:sz w:val="28"/>
          <w:szCs w:val="28"/>
        </w:rPr>
        <w:t>Ісаков Сергій Михайлович</w:t>
      </w:r>
      <w:r w:rsidR="00485346" w:rsidRPr="00352ECE">
        <w:rPr>
          <w:rFonts w:ascii="Times New Roman" w:hAnsi="Times New Roman" w:cs="Times New Roman"/>
          <w:color w:val="1A1A1A"/>
          <w:sz w:val="28"/>
          <w:szCs w:val="28"/>
        </w:rPr>
        <w:t>, депутат міської ради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(54001, м.Миколаїв, вул.Адміральська, 20,  тел.050-337-10-36).</w:t>
      </w:r>
    </w:p>
    <w:p w14:paraId="4591445D" w14:textId="562B5509" w:rsidR="004A4EAB" w:rsidRPr="00352ECE" w:rsidRDefault="00463976" w:rsidP="008B1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Особа, яка </w:t>
      </w:r>
      <w:r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відповідає за супроводження проекту рішення </w:t>
      </w:r>
      <w:r w:rsidR="00485346"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міської </w:t>
      </w:r>
      <w:r w:rsidR="007D4ED1"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ради </w:t>
      </w:r>
      <w:r w:rsidRPr="00352EC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 </w:t>
      </w:r>
      <w:r w:rsidRPr="00352ECE">
        <w:rPr>
          <w:rFonts w:ascii="Times New Roman" w:hAnsi="Times New Roman" w:cs="Times New Roman"/>
          <w:b/>
          <w:color w:val="1A1A1A"/>
          <w:sz w:val="28"/>
          <w:szCs w:val="28"/>
        </w:rPr>
        <w:t>Ісаков Сергій Михайлович</w:t>
      </w:r>
      <w:r w:rsidR="00485346" w:rsidRPr="00352ECE">
        <w:rPr>
          <w:rFonts w:ascii="Times New Roman" w:hAnsi="Times New Roman" w:cs="Times New Roman"/>
          <w:color w:val="1A1A1A"/>
          <w:sz w:val="28"/>
          <w:szCs w:val="28"/>
        </w:rPr>
        <w:t>, депутат міської ради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 (54001, м.Миколаїв, вул.Адміральська, 20,  тел.050-337-10-36).</w:t>
      </w:r>
    </w:p>
    <w:p w14:paraId="2131CBC5" w14:textId="345F43D9" w:rsidR="007D4ED1" w:rsidRPr="00352ECE" w:rsidRDefault="00463976" w:rsidP="008B1944">
      <w:pPr>
        <w:pStyle w:val="a4"/>
        <w:ind w:left="0" w:firstLine="567"/>
        <w:jc w:val="both"/>
        <w:rPr>
          <w:color w:val="1A1A1A"/>
          <w:sz w:val="28"/>
          <w:szCs w:val="28"/>
        </w:rPr>
      </w:pPr>
      <w:r w:rsidRPr="00352ECE">
        <w:rPr>
          <w:rFonts w:ascii="Times New Roman" w:hAnsi="Times New Roman" w:cs="Times New Roman"/>
          <w:color w:val="1A1A1A"/>
          <w:sz w:val="28"/>
          <w:szCs w:val="28"/>
        </w:rPr>
        <w:t>Особа, яка</w:t>
      </w:r>
      <w:r w:rsidR="004A4EAB"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A4EAB"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є доповідачем проекту рішення </w:t>
      </w:r>
      <w:r w:rsidR="0039032F" w:rsidRPr="00352ECE">
        <w:rPr>
          <w:rFonts w:ascii="Times New Roman" w:hAnsi="Times New Roman" w:cs="Times New Roman"/>
          <w:color w:val="303030"/>
          <w:sz w:val="28"/>
          <w:szCs w:val="28"/>
        </w:rPr>
        <w:t>міської ради</w:t>
      </w:r>
      <w:r w:rsidR="007D4ED1"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4EAB" w:rsidRPr="00352ECE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4A4EAB" w:rsidRPr="00352ECE">
        <w:rPr>
          <w:rFonts w:ascii="Times New Roman" w:hAnsi="Times New Roman" w:cs="Times New Roman"/>
          <w:iCs/>
          <w:sz w:val="28"/>
          <w:szCs w:val="28"/>
        </w:rPr>
        <w:t xml:space="preserve">засіданні </w:t>
      </w:r>
      <w:r w:rsidR="004A4EAB" w:rsidRPr="00352E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постійної комісії </w:t>
      </w:r>
      <w:r w:rsidR="00485346" w:rsidRPr="00352ECE">
        <w:rPr>
          <w:color w:val="000000" w:themeColor="text1"/>
          <w:sz w:val="28"/>
          <w:szCs w:val="28"/>
        </w:rPr>
        <w:t>міської ради</w:t>
      </w:r>
      <w:r w:rsidR="004A4EAB" w:rsidRPr="0035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питань прав людини, законності, гласності, антикорупційної політики, місцевого самоврядування, депутатської діяльності та етики та на пленарному засіданні </w:t>
      </w:r>
      <w:r w:rsidR="0039032F" w:rsidRPr="00352ECE">
        <w:rPr>
          <w:rFonts w:ascii="Times New Roman" w:hAnsi="Times New Roman" w:cs="Times New Roman"/>
          <w:color w:val="303030"/>
          <w:sz w:val="28"/>
          <w:szCs w:val="28"/>
        </w:rPr>
        <w:t>міської ради</w:t>
      </w:r>
      <w:r w:rsidR="007D4ED1" w:rsidRPr="0035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EAB" w:rsidRPr="00352ECE">
        <w:rPr>
          <w:rFonts w:ascii="Times New Roman" w:hAnsi="Times New Roman" w:cs="Times New Roman"/>
          <w:color w:val="163555"/>
          <w:sz w:val="28"/>
          <w:szCs w:val="28"/>
        </w:rPr>
        <w:t xml:space="preserve">- </w:t>
      </w:r>
      <w:r w:rsidR="004A4EAB" w:rsidRPr="00352ECE">
        <w:rPr>
          <w:rFonts w:ascii="Times New Roman" w:hAnsi="Times New Roman" w:cs="Times New Roman"/>
          <w:b/>
          <w:color w:val="1A1A1A"/>
          <w:sz w:val="28"/>
          <w:szCs w:val="28"/>
        </w:rPr>
        <w:t>Ісаков Сергій Михайлович</w:t>
      </w:r>
      <w:r w:rsidR="004A4EAB" w:rsidRPr="00352ECE">
        <w:rPr>
          <w:rFonts w:ascii="Times New Roman" w:hAnsi="Times New Roman" w:cs="Times New Roman"/>
          <w:color w:val="1A1A1A"/>
          <w:sz w:val="28"/>
          <w:szCs w:val="28"/>
        </w:rPr>
        <w:t>, депутат Миколаївської міської ради VII скликання  (54001, м.Миколаїв, вул.Адміральська, 20,  тел.050-337-10-36).</w:t>
      </w:r>
    </w:p>
    <w:p w14:paraId="0E6C10FB" w14:textId="53650785" w:rsidR="001572ED" w:rsidRPr="00352ECE" w:rsidRDefault="003A34B9" w:rsidP="008B1944">
      <w:pPr>
        <w:pStyle w:val="a4"/>
        <w:numPr>
          <w:ilvl w:val="0"/>
          <w:numId w:val="1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b/>
          <w:color w:val="1A1A1A"/>
          <w:sz w:val="28"/>
          <w:szCs w:val="28"/>
        </w:rPr>
      </w:pPr>
      <w:r w:rsidRPr="00352ECE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прийняття рішення (</w:t>
      </w:r>
      <w:r w:rsidRPr="00352ECE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4A4EAB" w:rsidRPr="00352ECE">
        <w:rPr>
          <w:rFonts w:ascii="Times New Roman" w:hAnsi="Times New Roman" w:cs="Times New Roman"/>
          <w:b/>
          <w:iCs/>
          <w:sz w:val="28"/>
          <w:szCs w:val="28"/>
        </w:rPr>
        <w:t>пис питань (проблем), для вирішення яких підготовлено проект рішення</w:t>
      </w:r>
      <w:r w:rsidRPr="00352ECE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4A4EAB" w:rsidRPr="00352EC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14:paraId="72420FCD" w14:textId="7F3DB63D" w:rsidR="00DE7575" w:rsidRPr="00352ECE" w:rsidRDefault="00485346" w:rsidP="008B19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7575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іська рада </w:t>
      </w:r>
      <w:r w:rsidR="006E108A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r w:rsidR="00DE7575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м рішенням від 05.10.2018 № 27/2 достроково припинила повноваження Миколаївського міського голови Сєнкевича О.Ф.</w:t>
      </w:r>
    </w:p>
    <w:p w14:paraId="2443726C" w14:textId="35ED3AA3" w:rsidR="00DE7575" w:rsidRPr="00352ECE" w:rsidRDefault="005170BA" w:rsidP="008B19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Громадянин Сєнкевич О.Ф.</w:t>
      </w:r>
      <w:r w:rsidR="00DE7575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оскаржив рішення міської ради у суді.</w:t>
      </w:r>
    </w:p>
    <w:p w14:paraId="05BA6954" w14:textId="11EBE376" w:rsidR="00DE7575" w:rsidRPr="00352ECE" w:rsidRDefault="00DE7575" w:rsidP="008B19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Центральний районний суд міста Миколаєва рішенням від 16.03.2018 року у справі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490/8946/17,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яке набрало законної сили 27.07.2018 року, скасував рішення міської ради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від 05.10.2018 року № 27/2 "Про дострокове припинення повноважень міського голови"</w:t>
      </w:r>
      <w:r w:rsidR="005170BA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своїм додатковим </w:t>
      </w:r>
      <w:r w:rsidR="001136E0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від 02.04.</w:t>
      </w:r>
      <w:r w:rsidR="005170BA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 w:rsidR="001136E0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допустив негайне виконання рішення суду.</w:t>
      </w:r>
    </w:p>
    <w:p w14:paraId="1624B3D9" w14:textId="261B3684" w:rsidR="00DE7575" w:rsidRPr="00352ECE" w:rsidRDefault="00DE7575" w:rsidP="008B1944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Крім того,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суд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вирішив, </w:t>
      </w:r>
      <w:r w:rsidR="00485346" w:rsidRPr="00352ECE">
        <w:rPr>
          <w:color w:val="000000"/>
          <w:sz w:val="28"/>
          <w:szCs w:val="28"/>
        </w:rPr>
        <w:t xml:space="preserve">що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>міською радою, як суб'єктом владн</w:t>
      </w:r>
      <w:r w:rsidR="00485346" w:rsidRPr="00352ECE">
        <w:rPr>
          <w:color w:val="000000"/>
          <w:sz w:val="28"/>
          <w:szCs w:val="28"/>
        </w:rPr>
        <w:t xml:space="preserve">их повноважень, не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>у Регламенті міської ради не запроваджено механізму реалізації положень статті 79 «Дострокове припинення повноважень сільського, селищного, міського голови» закону України «Про місцеве самоврядування в Україні».</w:t>
      </w:r>
    </w:p>
    <w:p w14:paraId="7A47BBFB" w14:textId="33AA177B" w:rsidR="00126D6B" w:rsidRPr="00352ECE" w:rsidRDefault="00DE7575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t>Зокрема с</w:t>
      </w:r>
      <w:r w:rsidR="00126D6B" w:rsidRPr="00352ECE">
        <w:rPr>
          <w:rFonts w:ascii="Times New Roman" w:hAnsi="Times New Roman" w:cs="Times New Roman"/>
          <w:color w:val="000000"/>
          <w:sz w:val="28"/>
          <w:szCs w:val="28"/>
        </w:rPr>
        <w:t>удом зазначено, що дострокове припинення повноважень міського голови, проведене без механізму реалізації відповідного законодавчого положення, є втруч</w:t>
      </w:r>
      <w:r w:rsidR="001F3D94" w:rsidRPr="00352ECE">
        <w:rPr>
          <w:rFonts w:ascii="Times New Roman" w:hAnsi="Times New Roman" w:cs="Times New Roman"/>
          <w:color w:val="000000"/>
          <w:sz w:val="28"/>
          <w:szCs w:val="28"/>
        </w:rPr>
        <w:t>анням у право міського голови відповідно до статті</w:t>
      </w:r>
      <w:r w:rsidR="00126D6B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1 Першого протоколу до Конвенції</w:t>
      </w:r>
      <w:r w:rsidR="001F3D94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про захист прав людини і основоположних свобод. </w:t>
      </w:r>
    </w:p>
    <w:p w14:paraId="5B9F8D3F" w14:textId="4116AB71" w:rsidR="009F59EF" w:rsidRPr="00352ECE" w:rsidRDefault="00DE7575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Суд звернув увагу на те, що </w:t>
      </w:r>
      <w:r w:rsidR="00126D6B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міська рада,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приймаючи рішення № 24/1 від 13.09.2017 року про внесення змін до Регламенту, не внесла  </w:t>
      </w:r>
      <w:r w:rsidR="009F59EF" w:rsidRPr="00352ECE">
        <w:rPr>
          <w:rFonts w:ascii="Times New Roman" w:hAnsi="Times New Roman" w:cs="Times New Roman"/>
          <w:color w:val="000000"/>
          <w:sz w:val="28"/>
          <w:szCs w:val="28"/>
        </w:rPr>
        <w:t>до нього необхідні зміни, які врегульовують питання щодо механізму застосування дострокового припинення повноважень міського голови.</w:t>
      </w:r>
    </w:p>
    <w:p w14:paraId="51D100F9" w14:textId="7BC2B374" w:rsidR="001136E0" w:rsidRPr="00352ECE" w:rsidRDefault="009F59EF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виконання рішення суду, яке набрало законної сили, пропонується врегулювати питання дострокового припинення міського голови міста Миколаєва шляхом доповнення Регламенту статтею 38 «</w:t>
      </w:r>
      <w:r w:rsidRPr="00352E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>острокове припинення повноважень і звільнення міського голови</w:t>
      </w:r>
      <w:bookmarkStart w:id="0" w:name="n1060"/>
      <w:bookmarkStart w:id="1" w:name="n1061"/>
      <w:bookmarkStart w:id="2" w:name="n1062"/>
      <w:bookmarkStart w:id="3" w:name="n1063"/>
      <w:bookmarkEnd w:id="0"/>
      <w:bookmarkEnd w:id="1"/>
      <w:bookmarkEnd w:id="2"/>
      <w:bookmarkEnd w:id="3"/>
      <w:r w:rsidRPr="00352ECE">
        <w:rPr>
          <w:rFonts w:ascii="Times New Roman" w:hAnsi="Times New Roman" w:cs="Times New Roman"/>
          <w:color w:val="000000"/>
          <w:sz w:val="28"/>
          <w:szCs w:val="28"/>
        </w:rPr>
        <w:t>» та статтею 39 «</w:t>
      </w:r>
      <w:r w:rsidRPr="00352ECE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Порядок </w:t>
      </w:r>
      <w:r w:rsidRPr="00352E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>острокового припинення повноважень міського голови», якими визначний механізм дострокового припинення повноважень міського голови</w:t>
      </w:r>
      <w:r w:rsidR="00260D7C" w:rsidRPr="00352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B60E77" w14:textId="4DB3C0CB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sz w:val="28"/>
          <w:szCs w:val="28"/>
        </w:rPr>
        <w:t xml:space="preserve">Мета і завдання </w:t>
      </w:r>
      <w:r w:rsidR="00303554" w:rsidRPr="00352ECE">
        <w:rPr>
          <w:rFonts w:ascii="Times New Roman" w:hAnsi="Times New Roman" w:cs="Times New Roman"/>
          <w:b/>
          <w:sz w:val="28"/>
          <w:szCs w:val="28"/>
        </w:rPr>
        <w:t>прийняття</w:t>
      </w:r>
      <w:r w:rsidRPr="00352ECE">
        <w:rPr>
          <w:rFonts w:ascii="Times New Roman" w:hAnsi="Times New Roman" w:cs="Times New Roman"/>
          <w:b/>
          <w:sz w:val="28"/>
          <w:szCs w:val="28"/>
        </w:rPr>
        <w:t xml:space="preserve"> рішення </w:t>
      </w:r>
    </w:p>
    <w:p w14:paraId="06E8ABFE" w14:textId="1C65377B" w:rsidR="009F59EF" w:rsidRPr="00352ECE" w:rsidRDefault="00966839" w:rsidP="008B1944">
      <w:pPr>
        <w:pStyle w:val="rvps2"/>
        <w:tabs>
          <w:tab w:val="left" w:pos="993"/>
          <w:tab w:val="left" w:pos="1418"/>
        </w:tabs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 xml:space="preserve">Мета прийняття рішення </w:t>
      </w:r>
      <w:r w:rsidR="009F59EF" w:rsidRPr="00352ECE">
        <w:rPr>
          <w:rFonts w:ascii="Times New Roman" w:hAnsi="Times New Roman" w:cs="Times New Roman"/>
          <w:sz w:val="28"/>
          <w:szCs w:val="28"/>
        </w:rPr>
        <w:t>–</w:t>
      </w:r>
      <w:r w:rsidRPr="00352ECE">
        <w:rPr>
          <w:rFonts w:ascii="Times New Roman" w:hAnsi="Times New Roman" w:cs="Times New Roman"/>
          <w:sz w:val="28"/>
          <w:szCs w:val="28"/>
        </w:rPr>
        <w:t xml:space="preserve"> </w:t>
      </w:r>
      <w:r w:rsidR="009F59EF" w:rsidRPr="00352ECE">
        <w:rPr>
          <w:rFonts w:ascii="Times New Roman" w:hAnsi="Times New Roman" w:cs="Times New Roman"/>
          <w:sz w:val="28"/>
          <w:szCs w:val="28"/>
        </w:rPr>
        <w:t xml:space="preserve">виконання рішення суду щодо визначення у Регламенті міської ради </w:t>
      </w:r>
      <w:r w:rsidR="009F59EF" w:rsidRPr="00352ECE">
        <w:rPr>
          <w:rFonts w:ascii="Times New Roman" w:hAnsi="Times New Roman" w:cs="Times New Roman"/>
          <w:color w:val="000000"/>
          <w:sz w:val="28"/>
          <w:szCs w:val="28"/>
        </w:rPr>
        <w:t>механізму реалізації положень статті 79 «Дострокове припинення повноважень сільського, селищного, міського голови»</w:t>
      </w:r>
      <w:r w:rsidR="001136E0" w:rsidRPr="00352ECE">
        <w:rPr>
          <w:color w:val="000000"/>
          <w:sz w:val="28"/>
          <w:szCs w:val="28"/>
        </w:rPr>
        <w:t xml:space="preserve"> З</w:t>
      </w:r>
      <w:r w:rsidR="009F59EF" w:rsidRPr="00352ECE">
        <w:rPr>
          <w:rFonts w:ascii="Times New Roman" w:hAnsi="Times New Roman" w:cs="Times New Roman"/>
          <w:color w:val="000000"/>
          <w:sz w:val="28"/>
          <w:szCs w:val="28"/>
        </w:rPr>
        <w:t>акону України «Про місцеве самоврядування в Україні».</w:t>
      </w:r>
    </w:p>
    <w:p w14:paraId="5E87546F" w14:textId="04C86E2C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sz w:val="28"/>
          <w:szCs w:val="28"/>
        </w:rPr>
        <w:t xml:space="preserve">Основні положення проекту рішення </w:t>
      </w:r>
    </w:p>
    <w:p w14:paraId="47C3559C" w14:textId="2982A500" w:rsidR="00260D7C" w:rsidRPr="00352ECE" w:rsidRDefault="003E49B4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="0039032F" w:rsidRPr="00352ECE">
        <w:rPr>
          <w:rFonts w:ascii="Times New Roman" w:hAnsi="Times New Roman"/>
          <w:color w:val="1A1A1A"/>
          <w:sz w:val="28"/>
          <w:szCs w:val="28"/>
        </w:rPr>
        <w:t>роект</w:t>
      </w:r>
      <w:r w:rsidR="00485346" w:rsidRPr="00352ECE">
        <w:rPr>
          <w:rFonts w:ascii="Times New Roman" w:hAnsi="Times New Roman"/>
          <w:color w:val="1A1A1A"/>
          <w:sz w:val="28"/>
          <w:szCs w:val="28"/>
        </w:rPr>
        <w:t>ом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рішення міської ради </w:t>
      </w:r>
      <w:r w:rsidR="0039032F" w:rsidRPr="00352ECE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="0039032F" w:rsidRPr="00352ECE">
        <w:rPr>
          <w:rFonts w:ascii="Times New Roman" w:hAnsi="Times New Roman" w:cs="Times New Roman"/>
          <w:color w:val="303030"/>
          <w:sz w:val="28"/>
          <w:szCs w:val="28"/>
        </w:rPr>
        <w:t>Про внесення змін та доповнень до рішення міської ради від 28.01.2016 № 2/5 «Про затвердження Регламенту Миколаївської міської ради VII скликання»</w:t>
      </w:r>
      <w:r w:rsidR="00260D7C" w:rsidRPr="00352ECE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485346" w:rsidRPr="00352ECE">
        <w:rPr>
          <w:rFonts w:ascii="Times New Roman" w:hAnsi="Times New Roman" w:cs="Times New Roman"/>
          <w:color w:val="303030"/>
          <w:sz w:val="28"/>
          <w:szCs w:val="28"/>
        </w:rPr>
        <w:t>передбачається</w:t>
      </w:r>
      <w:r w:rsidR="002940E3" w:rsidRPr="00352ECE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260D7C" w:rsidRPr="00352ECE">
        <w:rPr>
          <w:rFonts w:ascii="Times New Roman" w:hAnsi="Times New Roman"/>
          <w:color w:val="303030"/>
          <w:sz w:val="28"/>
          <w:szCs w:val="28"/>
        </w:rPr>
        <w:t xml:space="preserve">доповнити Регламент міської ради </w:t>
      </w:r>
      <w:r w:rsidR="001136E0" w:rsidRPr="00352ECE">
        <w:rPr>
          <w:rFonts w:ascii="Times New Roman" w:hAnsi="Times New Roman"/>
          <w:color w:val="303030"/>
          <w:sz w:val="28"/>
          <w:szCs w:val="28"/>
        </w:rPr>
        <w:t xml:space="preserve">двома додатковими статтями із номерами 38 та 39. </w:t>
      </w:r>
    </w:p>
    <w:p w14:paraId="2213452C" w14:textId="77777777" w:rsidR="00260D7C" w:rsidRPr="00352ECE" w:rsidRDefault="00260D7C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У статті 38 визначаються обставини, за яких повноваження міського голови можуть бути достроково припинені, а він може бути звільнений з посади. </w:t>
      </w:r>
    </w:p>
    <w:p w14:paraId="6FA44CE6" w14:textId="34741D1A" w:rsidR="00260D7C" w:rsidRPr="00352ECE" w:rsidRDefault="00260D7C" w:rsidP="008B19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У статті 39 </w:t>
      </w:r>
      <w:r w:rsidR="005170BA" w:rsidRPr="00352ECE">
        <w:rPr>
          <w:rFonts w:ascii="Times New Roman" w:hAnsi="Times New Roman" w:cs="Times New Roman"/>
          <w:color w:val="000000"/>
          <w:sz w:val="28"/>
          <w:szCs w:val="28"/>
        </w:rPr>
        <w:t>викладений</w:t>
      </w:r>
      <w:r w:rsidRPr="00352ECE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порядок (механізм) </w:t>
      </w:r>
      <w:r w:rsidRPr="00352E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острокового припинення повноважень міського голови за </w:t>
      </w:r>
      <w:r w:rsidR="005170BA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наявності 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>наступних обставин:</w:t>
      </w:r>
    </w:p>
    <w:p w14:paraId="7EF2D0DB" w14:textId="1C8D09FA" w:rsidR="00260D7C" w:rsidRPr="00352ECE" w:rsidRDefault="00260D7C" w:rsidP="008B1944">
      <w:pPr>
        <w:pStyle w:val="rvps2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>проведення місцевого референдуму щодо дострокового припине</w:t>
      </w:r>
      <w:r w:rsidRPr="00352ECE">
        <w:rPr>
          <w:sz w:val="28"/>
          <w:szCs w:val="28"/>
        </w:rPr>
        <w:t xml:space="preserve">ння повноважень міського голови; </w:t>
      </w:r>
    </w:p>
    <w:p w14:paraId="0F52120F" w14:textId="7B3A153A" w:rsidR="00260D7C" w:rsidRPr="00352ECE" w:rsidRDefault="00260D7C" w:rsidP="008B1944">
      <w:pPr>
        <w:pStyle w:val="rvps2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>відкликання з посади міського</w:t>
      </w:r>
      <w:r w:rsidRPr="00352ECE">
        <w:rPr>
          <w:sz w:val="28"/>
          <w:szCs w:val="28"/>
        </w:rPr>
        <w:t xml:space="preserve"> голови за народною ініціативою;</w:t>
      </w:r>
      <w:r w:rsidRPr="00352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18D5B" w14:textId="300CC138" w:rsidR="00260D7C" w:rsidRPr="00352ECE" w:rsidRDefault="00260D7C" w:rsidP="008B1944">
      <w:pPr>
        <w:pStyle w:val="rvps2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 xml:space="preserve">дострокового припинення повноважень міського голови,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якщо він порушує</w:t>
      </w:r>
      <w:r w:rsidRPr="00352EC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Конституцію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 закони України, права і свободи громадян, не забезпечує здійснення наданих йому повноважень;</w:t>
      </w:r>
    </w:p>
    <w:p w14:paraId="65ACEB48" w14:textId="1D6E1B1D" w:rsidR="00260D7C" w:rsidRPr="00352ECE" w:rsidRDefault="00260D7C" w:rsidP="008B1944">
      <w:pPr>
        <w:pStyle w:val="rvps2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>дострокового припинення повноважень міського голови з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наявності рішень суду про визнання розпоряджень чи дій міського голови незаконними та наявності висновків відповідного комітету Верховної Ради.</w:t>
      </w:r>
    </w:p>
    <w:p w14:paraId="6081874C" w14:textId="14B49338" w:rsidR="00260D7C" w:rsidRPr="00352ECE" w:rsidRDefault="005170BA" w:rsidP="008B194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352ECE">
        <w:rPr>
          <w:rFonts w:ascii="Times New Roman" w:hAnsi="Times New Roman"/>
          <w:color w:val="303030"/>
          <w:sz w:val="28"/>
          <w:szCs w:val="28"/>
        </w:rPr>
        <w:t>П</w:t>
      </w:r>
      <w:r w:rsidR="00260D7C" w:rsidRPr="00352ECE">
        <w:rPr>
          <w:rFonts w:ascii="Times New Roman" w:hAnsi="Times New Roman"/>
          <w:color w:val="303030"/>
          <w:sz w:val="28"/>
          <w:szCs w:val="28"/>
        </w:rPr>
        <w:t xml:space="preserve">роектом рішення 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також </w:t>
      </w:r>
      <w:r w:rsidR="00260D7C" w:rsidRPr="00352ECE">
        <w:rPr>
          <w:rFonts w:ascii="Times New Roman" w:hAnsi="Times New Roman"/>
          <w:color w:val="303030"/>
          <w:sz w:val="28"/>
          <w:szCs w:val="28"/>
        </w:rPr>
        <w:t xml:space="preserve">передбачається 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опублікувати прийняте рішення міської ради 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>в засобах масової інформації та розмістити його на</w:t>
      </w:r>
      <w:r w:rsidR="00485346" w:rsidRPr="00352ECE">
        <w:rPr>
          <w:rFonts w:ascii="Times New Roman" w:hAnsi="Times New Roman"/>
          <w:color w:val="303030"/>
          <w:sz w:val="28"/>
          <w:szCs w:val="28"/>
        </w:rPr>
        <w:t xml:space="preserve"> офіційному сайті 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>міської ради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 (відповідальний - відділ</w:t>
      </w:r>
      <w:r w:rsidR="00260D7C" w:rsidRPr="00352ECE">
        <w:rPr>
          <w:rFonts w:ascii="Times New Roman" w:hAnsi="Times New Roman" w:cs="Times New Roman"/>
          <w:color w:val="303030"/>
          <w:sz w:val="28"/>
          <w:szCs w:val="28"/>
        </w:rPr>
        <w:t xml:space="preserve"> інформаційного забезпечення управління інформаційної політики та зовнішніх відносин </w:t>
      </w:r>
      <w:r w:rsidR="00485346" w:rsidRPr="00352ECE">
        <w:rPr>
          <w:rFonts w:ascii="Times New Roman" w:hAnsi="Times New Roman"/>
          <w:color w:val="303030"/>
          <w:sz w:val="28"/>
          <w:szCs w:val="28"/>
        </w:rPr>
        <w:t xml:space="preserve">департаменту міського голови </w:t>
      </w:r>
      <w:r w:rsidR="00260D7C" w:rsidRPr="00352ECE">
        <w:rPr>
          <w:rFonts w:ascii="Times New Roman" w:hAnsi="Times New Roman" w:cs="Times New Roman"/>
          <w:color w:val="303030"/>
          <w:sz w:val="28"/>
          <w:szCs w:val="28"/>
        </w:rPr>
        <w:t>мі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ської ради) та 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 xml:space="preserve">підготувати зміни та доповнення до розпорядження міського голови від 14.05.2013 № 92р «Про затвердження Інструкції з діловодства у Миколаївській міській раді та її виконавчих органах» в частині врахування доповнень, зазначених у п. 1 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проекту 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r w:rsidRPr="00352ECE">
        <w:rPr>
          <w:rFonts w:ascii="Times New Roman" w:hAnsi="Times New Roman"/>
          <w:color w:val="303030"/>
          <w:sz w:val="28"/>
          <w:szCs w:val="28"/>
        </w:rPr>
        <w:t xml:space="preserve"> (відповідальний - департамент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 xml:space="preserve"> забезпечення діяльності в</w:t>
      </w:r>
      <w:r w:rsidR="00485346" w:rsidRPr="00352ECE">
        <w:rPr>
          <w:rFonts w:ascii="Times New Roman" w:hAnsi="Times New Roman"/>
          <w:color w:val="303030"/>
          <w:sz w:val="28"/>
          <w:szCs w:val="28"/>
        </w:rPr>
        <w:t xml:space="preserve">иконавчих органів 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>міської ради</w:t>
      </w:r>
      <w:r w:rsidRPr="00352ECE">
        <w:rPr>
          <w:rFonts w:ascii="Times New Roman" w:hAnsi="Times New Roman"/>
          <w:color w:val="303030"/>
          <w:sz w:val="28"/>
          <w:szCs w:val="28"/>
        </w:rPr>
        <w:t>)</w:t>
      </w:r>
      <w:r w:rsidRPr="00352ECE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14:paraId="64305EB3" w14:textId="77777777" w:rsidR="00260D7C" w:rsidRPr="00352ECE" w:rsidRDefault="00260D7C" w:rsidP="008B194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352ECE">
        <w:rPr>
          <w:rFonts w:ascii="Times New Roman" w:hAnsi="Times New Roman" w:cs="Times New Roman"/>
          <w:color w:val="303030"/>
          <w:sz w:val="28"/>
          <w:szCs w:val="28"/>
        </w:rPr>
        <w:t> </w:t>
      </w:r>
    </w:p>
    <w:p w14:paraId="2470062C" w14:textId="603F9787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iCs/>
          <w:sz w:val="28"/>
          <w:szCs w:val="28"/>
        </w:rPr>
        <w:t xml:space="preserve">Правове обґрунтування необхідності </w:t>
      </w:r>
      <w:r w:rsidR="00303554" w:rsidRPr="00352ECE">
        <w:rPr>
          <w:rFonts w:ascii="Times New Roman" w:hAnsi="Times New Roman" w:cs="Times New Roman"/>
          <w:b/>
          <w:iCs/>
          <w:sz w:val="28"/>
          <w:szCs w:val="28"/>
        </w:rPr>
        <w:t>прийняття</w:t>
      </w:r>
      <w:r w:rsidRPr="00352ECE">
        <w:rPr>
          <w:rFonts w:ascii="Times New Roman" w:hAnsi="Times New Roman" w:cs="Times New Roman"/>
          <w:b/>
          <w:iCs/>
          <w:sz w:val="28"/>
          <w:szCs w:val="28"/>
        </w:rPr>
        <w:t xml:space="preserve"> рішення (з посиланням на конкретні положення і норми нормативно-правових актів, на підставі й на виконання яких підготовлено проект рішення): </w:t>
      </w:r>
    </w:p>
    <w:p w14:paraId="12CF57EC" w14:textId="294C9AF0" w:rsidR="004A4EAB" w:rsidRPr="00352ECE" w:rsidRDefault="004A4EAB" w:rsidP="008B194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Проект рішення розроблено відповідно до </w:t>
      </w:r>
      <w:r w:rsidR="00054ED8"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п.1 ч.1 ст.26, ч.13 ст.46 Закону </w:t>
      </w:r>
      <w:r w:rsidR="00054ED8" w:rsidRPr="00352ECE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України 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>«Про місцеве самоврядування в Україні»</w:t>
      </w:r>
      <w:r w:rsidR="00766653" w:rsidRPr="00352ECE">
        <w:rPr>
          <w:rFonts w:ascii="Times New Roman" w:hAnsi="Times New Roman" w:cs="Times New Roman"/>
          <w:color w:val="1A1A1A"/>
          <w:sz w:val="28"/>
          <w:szCs w:val="28"/>
        </w:rPr>
        <w:t>;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54ED8"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п.3 ч.2 ст.19 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>«Про статус депутатів місцевих рад»</w:t>
      </w:r>
      <w:r w:rsidR="00766653" w:rsidRPr="00352ECE">
        <w:rPr>
          <w:rFonts w:ascii="Times New Roman" w:hAnsi="Times New Roman" w:cs="Times New Roman"/>
          <w:color w:val="1A1A1A"/>
          <w:sz w:val="28"/>
          <w:szCs w:val="28"/>
        </w:rPr>
        <w:t>;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9032F" w:rsidRPr="00352ECE">
        <w:rPr>
          <w:rFonts w:ascii="Times New Roman" w:hAnsi="Times New Roman" w:cs="Times New Roman"/>
          <w:color w:val="1A1A1A"/>
          <w:sz w:val="28"/>
          <w:szCs w:val="28"/>
        </w:rPr>
        <w:t>ч.5 ст.3, п.7 ч.4 ст.5, ч.</w:t>
      </w:r>
      <w:r w:rsidR="00766653" w:rsidRPr="00352ECE">
        <w:rPr>
          <w:rFonts w:ascii="Times New Roman" w:hAnsi="Times New Roman" w:cs="Times New Roman"/>
          <w:color w:val="1A1A1A"/>
          <w:sz w:val="28"/>
          <w:szCs w:val="28"/>
        </w:rPr>
        <w:t>11 ст.22 Регламенту міської ради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362867EE" w14:textId="3D886B2F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3DEF43DC" w14:textId="3769738A" w:rsidR="00B01DA1" w:rsidRPr="00352ECE" w:rsidRDefault="00B01DA1" w:rsidP="008B194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ECE">
        <w:rPr>
          <w:rFonts w:ascii="Times New Roman" w:hAnsi="Times New Roman" w:cs="Times New Roman"/>
          <w:iCs/>
          <w:sz w:val="28"/>
          <w:szCs w:val="28"/>
        </w:rPr>
        <w:t xml:space="preserve">Реалізація проекту рішення не потребує додаткових витрат з місцевого бюджету. </w:t>
      </w:r>
    </w:p>
    <w:p w14:paraId="7AC54B41" w14:textId="63589966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sz w:val="28"/>
          <w:szCs w:val="28"/>
        </w:rPr>
        <w:t xml:space="preserve">Контроль за виконанням рішення </w:t>
      </w:r>
    </w:p>
    <w:p w14:paraId="7DE4ECED" w14:textId="6A1482C0" w:rsidR="00463976" w:rsidRPr="00352ECE" w:rsidRDefault="00B01DA1" w:rsidP="008B1944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пропонується покласти на </w:t>
      </w:r>
      <w:r w:rsidRPr="00352ECE">
        <w:rPr>
          <w:rFonts w:ascii="Times New Roman" w:hAnsi="Times New Roman" w:cs="Times New Roman"/>
          <w:iCs/>
          <w:sz w:val="28"/>
          <w:szCs w:val="28"/>
        </w:rPr>
        <w:t xml:space="preserve">постійну комісію 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міської ради </w:t>
      </w:r>
      <w:r w:rsidRPr="00352ECE">
        <w:rPr>
          <w:rFonts w:ascii="Times New Roman" w:hAnsi="Times New Roman" w:cs="Times New Roman"/>
          <w:color w:val="163555"/>
          <w:sz w:val="28"/>
          <w:szCs w:val="28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Pr="00352ECE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r w:rsidR="00485346" w:rsidRPr="00352ECE">
        <w:rPr>
          <w:color w:val="1A1A1A"/>
          <w:sz w:val="28"/>
          <w:szCs w:val="28"/>
        </w:rPr>
        <w:t>міської ради</w:t>
      </w:r>
      <w:r w:rsidRPr="00352ECE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14:paraId="52624B17" w14:textId="23469AD1" w:rsidR="00463976" w:rsidRPr="00352ECE" w:rsidRDefault="00463976" w:rsidP="008B1944">
      <w:pPr>
        <w:pStyle w:val="a4"/>
        <w:numPr>
          <w:ilvl w:val="0"/>
          <w:numId w:val="1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CE">
        <w:rPr>
          <w:rFonts w:ascii="Times New Roman" w:hAnsi="Times New Roman" w:cs="Times New Roman"/>
          <w:b/>
          <w:iCs/>
          <w:sz w:val="28"/>
          <w:szCs w:val="28"/>
        </w:rPr>
        <w:t xml:space="preserve">Терміни та способи оприлюднення проекту рішення </w:t>
      </w:r>
    </w:p>
    <w:p w14:paraId="46CBC0DF" w14:textId="57F266A9" w:rsidR="000D6027" w:rsidRPr="00352ECE" w:rsidRDefault="00B01DA1" w:rsidP="008B1944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ECE">
        <w:rPr>
          <w:rFonts w:ascii="Times New Roman" w:hAnsi="Times New Roman" w:cs="Times New Roman"/>
          <w:sz w:val="28"/>
          <w:szCs w:val="28"/>
        </w:rPr>
        <w:t xml:space="preserve">Проект рішення </w:t>
      </w:r>
      <w:r w:rsidR="005170BA" w:rsidRPr="00352ECE">
        <w:rPr>
          <w:sz w:val="28"/>
          <w:szCs w:val="28"/>
        </w:rPr>
        <w:t>пропонується оприлюднити</w:t>
      </w:r>
      <w:r w:rsidR="0039032F" w:rsidRPr="00352ECE">
        <w:rPr>
          <w:rFonts w:ascii="Times New Roman" w:hAnsi="Times New Roman" w:cs="Times New Roman"/>
          <w:sz w:val="28"/>
          <w:szCs w:val="28"/>
        </w:rPr>
        <w:t xml:space="preserve"> в термін та спосіб, передбачений  Законом</w:t>
      </w:r>
      <w:r w:rsidR="00463976" w:rsidRPr="00352ECE"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 та Реглам</w:t>
      </w:r>
      <w:r w:rsidR="0039032F" w:rsidRPr="00352ECE">
        <w:rPr>
          <w:rFonts w:ascii="Times New Roman" w:hAnsi="Times New Roman" w:cs="Times New Roman"/>
          <w:sz w:val="28"/>
          <w:szCs w:val="28"/>
        </w:rPr>
        <w:t>ентом міської ради</w:t>
      </w:r>
      <w:r w:rsidR="00463976" w:rsidRPr="00352ECE">
        <w:rPr>
          <w:rFonts w:ascii="Times New Roman" w:hAnsi="Times New Roman" w:cs="Times New Roman"/>
          <w:sz w:val="28"/>
          <w:szCs w:val="28"/>
        </w:rPr>
        <w:t>.</w:t>
      </w:r>
    </w:p>
    <w:p w14:paraId="75856195" w14:textId="5865B760" w:rsidR="001136E0" w:rsidRPr="00352ECE" w:rsidRDefault="00F35A37" w:rsidP="008B1944">
      <w:pPr>
        <w:pStyle w:val="a3"/>
        <w:numPr>
          <w:ilvl w:val="0"/>
          <w:numId w:val="13"/>
        </w:numPr>
        <w:tabs>
          <w:tab w:val="left" w:pos="993"/>
        </w:tabs>
        <w:spacing w:before="120" w:beforeAutospacing="0" w:after="120" w:afterAutospacing="0"/>
        <w:ind w:left="0" w:firstLine="567"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352ECE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0D6027" w:rsidRPr="00352ECE">
        <w:rPr>
          <w:rFonts w:ascii="Times New Roman" w:hAnsi="Times New Roman" w:cs="Times New Roman"/>
          <w:b/>
          <w:color w:val="303030"/>
          <w:sz w:val="28"/>
          <w:szCs w:val="28"/>
        </w:rPr>
        <w:t>окументи, що стали підставою для підготовки та винесення проекту рішення</w:t>
      </w:r>
      <w:r w:rsidR="0039032F" w:rsidRPr="00352ECE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r w:rsidR="0039032F" w:rsidRPr="00352ECE">
        <w:rPr>
          <w:rFonts w:ascii="Times New Roman" w:hAnsi="Times New Roman" w:cs="Times New Roman"/>
          <w:b/>
          <w:color w:val="303030"/>
          <w:sz w:val="28"/>
          <w:szCs w:val="28"/>
        </w:rPr>
        <w:t>міської ради</w:t>
      </w:r>
      <w:r w:rsidR="00AE6E20" w:rsidRPr="00352ECE">
        <w:rPr>
          <w:rFonts w:ascii="Times New Roman" w:hAnsi="Times New Roman"/>
          <w:b/>
          <w:color w:val="303030"/>
          <w:sz w:val="28"/>
          <w:szCs w:val="28"/>
        </w:rPr>
        <w:t>:</w:t>
      </w:r>
    </w:p>
    <w:p w14:paraId="75B517AE" w14:textId="09C24E1C" w:rsidR="00AE6E20" w:rsidRPr="00352ECE" w:rsidRDefault="00AE6E20" w:rsidP="008B1944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52ECE">
        <w:rPr>
          <w:rFonts w:ascii="Times New Roman" w:hAnsi="Times New Roman"/>
          <w:color w:val="000000"/>
          <w:sz w:val="28"/>
          <w:szCs w:val="28"/>
        </w:rPr>
        <w:t>р</w:t>
      </w:r>
      <w:r w:rsidR="001136E0" w:rsidRPr="00352ECE">
        <w:rPr>
          <w:rFonts w:ascii="Times New Roman" w:hAnsi="Times New Roman"/>
          <w:color w:val="000000"/>
          <w:sz w:val="28"/>
          <w:szCs w:val="28"/>
        </w:rPr>
        <w:t xml:space="preserve">ішення </w:t>
      </w:r>
      <w:r w:rsidRPr="00352ECE">
        <w:rPr>
          <w:rFonts w:ascii="Times New Roman" w:hAnsi="Times New Roman"/>
          <w:color w:val="000000"/>
          <w:sz w:val="28"/>
          <w:szCs w:val="28"/>
        </w:rPr>
        <w:t>Центрального районного</w:t>
      </w:r>
      <w:r w:rsidR="001136E0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суд</w:t>
      </w:r>
      <w:r w:rsidRPr="00352ECE">
        <w:rPr>
          <w:rFonts w:ascii="Times New Roman" w:hAnsi="Times New Roman"/>
          <w:color w:val="000000"/>
          <w:sz w:val="28"/>
          <w:szCs w:val="28"/>
        </w:rPr>
        <w:t>у</w:t>
      </w:r>
      <w:r w:rsidR="001136E0"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міста Миколаєва від 16.03.2018 року у справі </w:t>
      </w:r>
      <w:r w:rsidR="001136E0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№ 490/8946/17</w:t>
      </w:r>
      <w:r w:rsidRPr="00352ECE">
        <w:rPr>
          <w:rFonts w:ascii="Times New Roman" w:hAnsi="Times New Roman"/>
          <w:color w:val="000000"/>
          <w:sz w:val="28"/>
          <w:szCs w:val="28"/>
        </w:rPr>
        <w:t>;</w:t>
      </w:r>
    </w:p>
    <w:p w14:paraId="7D84F525" w14:textId="3ABBD90E" w:rsidR="007F272A" w:rsidRPr="00352ECE" w:rsidRDefault="00AE6E20" w:rsidP="008B1944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52ECE">
        <w:rPr>
          <w:rFonts w:ascii="Times New Roman" w:hAnsi="Times New Roman"/>
          <w:color w:val="000000"/>
          <w:sz w:val="28"/>
          <w:szCs w:val="28"/>
        </w:rPr>
        <w:t>додаткове рішення</w:t>
      </w:r>
      <w:r w:rsidR="001136E0"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6E0" w:rsidRPr="00352ECE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352ECE">
        <w:rPr>
          <w:rFonts w:ascii="Times New Roman" w:hAnsi="Times New Roman"/>
          <w:color w:val="000000"/>
          <w:sz w:val="28"/>
          <w:szCs w:val="28"/>
        </w:rPr>
        <w:t>Центрального районного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суд</w:t>
      </w:r>
      <w:r w:rsidRPr="00352ECE">
        <w:rPr>
          <w:rFonts w:ascii="Times New Roman" w:hAnsi="Times New Roman"/>
          <w:color w:val="000000"/>
          <w:sz w:val="28"/>
          <w:szCs w:val="28"/>
        </w:rPr>
        <w:t>у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 міста Миколаєва </w:t>
      </w:r>
      <w:r w:rsidRPr="00352ECE">
        <w:rPr>
          <w:rFonts w:ascii="Times New Roman" w:hAnsi="Times New Roman"/>
          <w:color w:val="000000"/>
          <w:sz w:val="28"/>
          <w:szCs w:val="28"/>
        </w:rPr>
        <w:t>від 02.04</w:t>
      </w:r>
      <w:r w:rsidRPr="00352ECE">
        <w:rPr>
          <w:rFonts w:ascii="Times New Roman" w:hAnsi="Times New Roman" w:cs="Times New Roman"/>
          <w:color w:val="000000"/>
          <w:sz w:val="28"/>
          <w:szCs w:val="28"/>
        </w:rPr>
        <w:t xml:space="preserve">.2018 року у справі </w:t>
      </w:r>
      <w:r w:rsidRP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>№ 490/8946/17</w:t>
      </w:r>
      <w:r w:rsidRPr="00352E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F341BF" w14:textId="45305DCB" w:rsidR="00AE6E20" w:rsidRPr="00352ECE" w:rsidRDefault="00AE6E20" w:rsidP="008B194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52ECE">
        <w:rPr>
          <w:rFonts w:ascii="Times New Roman" w:hAnsi="Times New Roman"/>
          <w:color w:val="000000"/>
          <w:sz w:val="28"/>
          <w:szCs w:val="28"/>
        </w:rPr>
        <w:t>Вищезазначені документи є у розпорядженні юридичного департаменту та управління апарату Миколаївської міської ради.</w:t>
      </w:r>
    </w:p>
    <w:p w14:paraId="78128F4F" w14:textId="77777777" w:rsidR="004A7DDC" w:rsidRPr="00352ECE" w:rsidRDefault="004A7DDC" w:rsidP="008B1944">
      <w:pPr>
        <w:ind w:firstLine="567"/>
        <w:jc w:val="both"/>
        <w:rPr>
          <w:b/>
          <w:color w:val="1A1A1A"/>
          <w:sz w:val="28"/>
          <w:szCs w:val="28"/>
        </w:rPr>
      </w:pPr>
    </w:p>
    <w:p w14:paraId="4DE422E2" w14:textId="77777777" w:rsidR="00AE6E20" w:rsidRPr="00352ECE" w:rsidRDefault="00AE6E20" w:rsidP="008B1944">
      <w:pPr>
        <w:ind w:firstLine="567"/>
        <w:jc w:val="both"/>
        <w:rPr>
          <w:b/>
          <w:color w:val="1A1A1A"/>
          <w:sz w:val="28"/>
          <w:szCs w:val="28"/>
        </w:rPr>
      </w:pPr>
    </w:p>
    <w:p w14:paraId="52430103" w14:textId="6B8AFBA0" w:rsidR="004A7DDC" w:rsidRPr="00352ECE" w:rsidRDefault="00305115" w:rsidP="008B1944">
      <w:pPr>
        <w:ind w:firstLine="567"/>
        <w:jc w:val="both"/>
        <w:rPr>
          <w:b/>
          <w:color w:val="1A1A1A"/>
          <w:sz w:val="28"/>
          <w:szCs w:val="28"/>
        </w:rPr>
      </w:pPr>
      <w:r w:rsidRPr="00352ECE">
        <w:rPr>
          <w:b/>
          <w:color w:val="1A1A1A"/>
          <w:sz w:val="28"/>
          <w:szCs w:val="28"/>
        </w:rPr>
        <w:t xml:space="preserve">Депутат </w:t>
      </w:r>
      <w:r w:rsidR="007F272A" w:rsidRPr="00352ECE">
        <w:rPr>
          <w:b/>
          <w:color w:val="1A1A1A"/>
          <w:sz w:val="28"/>
          <w:szCs w:val="28"/>
        </w:rPr>
        <w:tab/>
      </w:r>
      <w:r w:rsidR="007F272A" w:rsidRPr="00352ECE">
        <w:rPr>
          <w:b/>
          <w:color w:val="1A1A1A"/>
          <w:sz w:val="28"/>
          <w:szCs w:val="28"/>
        </w:rPr>
        <w:tab/>
      </w:r>
      <w:r w:rsidR="007F272A" w:rsidRPr="00352ECE">
        <w:rPr>
          <w:b/>
          <w:color w:val="1A1A1A"/>
          <w:sz w:val="28"/>
          <w:szCs w:val="28"/>
        </w:rPr>
        <w:tab/>
      </w:r>
      <w:r w:rsidR="00DC2520" w:rsidRPr="00352ECE">
        <w:rPr>
          <w:b/>
          <w:color w:val="1A1A1A"/>
          <w:sz w:val="28"/>
          <w:szCs w:val="28"/>
        </w:rPr>
        <w:t xml:space="preserve"> </w:t>
      </w:r>
      <w:r w:rsidR="00DC2520" w:rsidRPr="00352ECE">
        <w:rPr>
          <w:b/>
          <w:color w:val="1A1A1A"/>
          <w:sz w:val="28"/>
          <w:szCs w:val="28"/>
        </w:rPr>
        <w:tab/>
      </w:r>
      <w:r w:rsidR="00DC2520" w:rsidRPr="00352ECE">
        <w:rPr>
          <w:b/>
          <w:color w:val="1A1A1A"/>
          <w:sz w:val="28"/>
          <w:szCs w:val="28"/>
        </w:rPr>
        <w:tab/>
      </w:r>
      <w:r w:rsidR="00DC2520" w:rsidRPr="00352ECE">
        <w:rPr>
          <w:b/>
          <w:color w:val="1A1A1A"/>
          <w:sz w:val="28"/>
          <w:szCs w:val="28"/>
        </w:rPr>
        <w:tab/>
      </w:r>
      <w:r w:rsidR="00DC2520" w:rsidRPr="00352ECE">
        <w:rPr>
          <w:b/>
          <w:color w:val="1A1A1A"/>
          <w:sz w:val="28"/>
          <w:szCs w:val="28"/>
        </w:rPr>
        <w:tab/>
      </w:r>
      <w:r w:rsidR="001136E0" w:rsidRPr="00352ECE">
        <w:rPr>
          <w:b/>
          <w:color w:val="1A1A1A"/>
          <w:sz w:val="28"/>
          <w:szCs w:val="28"/>
        </w:rPr>
        <w:tab/>
      </w:r>
      <w:r w:rsidRPr="00352ECE">
        <w:rPr>
          <w:b/>
          <w:color w:val="1A1A1A"/>
          <w:sz w:val="28"/>
          <w:szCs w:val="28"/>
        </w:rPr>
        <w:t>С.М. Ісаков</w:t>
      </w:r>
    </w:p>
    <w:p w14:paraId="6C480DF7" w14:textId="234CBDAF" w:rsidR="00423517" w:rsidRDefault="00423517" w:rsidP="008B1944">
      <w:pPr>
        <w:ind w:firstLine="567"/>
        <w:jc w:val="both"/>
        <w:rPr>
          <w:b/>
          <w:color w:val="1A1A1A"/>
          <w:sz w:val="28"/>
          <w:szCs w:val="28"/>
        </w:rPr>
      </w:pPr>
    </w:p>
    <w:p w14:paraId="5215AD47" w14:textId="019F1210" w:rsidR="00423517" w:rsidRPr="001136E0" w:rsidRDefault="00352ECE" w:rsidP="008B1944">
      <w:pPr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26</w:t>
      </w:r>
      <w:r w:rsidR="001136E0">
        <w:rPr>
          <w:color w:val="1A1A1A"/>
          <w:sz w:val="28"/>
          <w:szCs w:val="28"/>
        </w:rPr>
        <w:t>.09.2018</w:t>
      </w:r>
      <w:bookmarkStart w:id="4" w:name="_GoBack"/>
      <w:bookmarkEnd w:id="4"/>
    </w:p>
    <w:sectPr w:rsidR="00423517" w:rsidRPr="001136E0" w:rsidSect="008208A3">
      <w:pgSz w:w="11900" w:h="16840"/>
      <w:pgMar w:top="993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93"/>
    <w:multiLevelType w:val="hybridMultilevel"/>
    <w:tmpl w:val="1C0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27"/>
    <w:multiLevelType w:val="multilevel"/>
    <w:tmpl w:val="78364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2537CB"/>
    <w:multiLevelType w:val="hybridMultilevel"/>
    <w:tmpl w:val="938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8DA"/>
    <w:multiLevelType w:val="hybridMultilevel"/>
    <w:tmpl w:val="466CF5D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1CB"/>
    <w:multiLevelType w:val="multilevel"/>
    <w:tmpl w:val="149E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981ED7"/>
    <w:multiLevelType w:val="hybridMultilevel"/>
    <w:tmpl w:val="29B8C7BC"/>
    <w:lvl w:ilvl="0" w:tplc="B810BEF4">
      <w:start w:val="28"/>
      <w:numFmt w:val="bullet"/>
      <w:lvlText w:val="-"/>
      <w:lvlJc w:val="left"/>
      <w:pPr>
        <w:ind w:left="1547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4A3F60"/>
    <w:multiLevelType w:val="multilevel"/>
    <w:tmpl w:val="F9E8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1C666D0"/>
    <w:multiLevelType w:val="multilevel"/>
    <w:tmpl w:val="16424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9C6446F"/>
    <w:multiLevelType w:val="hybridMultilevel"/>
    <w:tmpl w:val="DD7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BBE"/>
    <w:multiLevelType w:val="hybridMultilevel"/>
    <w:tmpl w:val="54DCF9A6"/>
    <w:lvl w:ilvl="0" w:tplc="C96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C36"/>
    <w:multiLevelType w:val="multilevel"/>
    <w:tmpl w:val="33E2BB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80B0F4C"/>
    <w:multiLevelType w:val="multilevel"/>
    <w:tmpl w:val="1CC2C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7CFA5009"/>
    <w:multiLevelType w:val="hybridMultilevel"/>
    <w:tmpl w:val="FB56DCB2"/>
    <w:lvl w:ilvl="0" w:tplc="13B0833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040F71"/>
    <w:multiLevelType w:val="hybridMultilevel"/>
    <w:tmpl w:val="7BBC7024"/>
    <w:lvl w:ilvl="0" w:tplc="6FF0E162">
      <w:start w:val="1"/>
      <w:numFmt w:val="decimal"/>
      <w:lvlText w:val="%1."/>
      <w:lvlJc w:val="left"/>
      <w:pPr>
        <w:ind w:left="1547" w:hanging="9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4"/>
    <w:rsid w:val="0004355C"/>
    <w:rsid w:val="00044478"/>
    <w:rsid w:val="00051B5C"/>
    <w:rsid w:val="00053E02"/>
    <w:rsid w:val="00054ED8"/>
    <w:rsid w:val="00061D0F"/>
    <w:rsid w:val="0008002B"/>
    <w:rsid w:val="00086F64"/>
    <w:rsid w:val="00094C56"/>
    <w:rsid w:val="00095F70"/>
    <w:rsid w:val="000C155F"/>
    <w:rsid w:val="000D6027"/>
    <w:rsid w:val="000F1975"/>
    <w:rsid w:val="00111899"/>
    <w:rsid w:val="001136E0"/>
    <w:rsid w:val="00126D6B"/>
    <w:rsid w:val="001277FB"/>
    <w:rsid w:val="001572ED"/>
    <w:rsid w:val="00176D4D"/>
    <w:rsid w:val="00190D28"/>
    <w:rsid w:val="001D1015"/>
    <w:rsid w:val="001D4268"/>
    <w:rsid w:val="001E4189"/>
    <w:rsid w:val="001F3D94"/>
    <w:rsid w:val="00204675"/>
    <w:rsid w:val="002061FE"/>
    <w:rsid w:val="00210D40"/>
    <w:rsid w:val="00217C61"/>
    <w:rsid w:val="00225D6B"/>
    <w:rsid w:val="002341A7"/>
    <w:rsid w:val="002608A1"/>
    <w:rsid w:val="00260D7C"/>
    <w:rsid w:val="00274A0A"/>
    <w:rsid w:val="00274D0A"/>
    <w:rsid w:val="00283D7C"/>
    <w:rsid w:val="00291100"/>
    <w:rsid w:val="002940E3"/>
    <w:rsid w:val="0029591B"/>
    <w:rsid w:val="002972AE"/>
    <w:rsid w:val="002B5F97"/>
    <w:rsid w:val="002C2CE6"/>
    <w:rsid w:val="002E0A92"/>
    <w:rsid w:val="00303554"/>
    <w:rsid w:val="00305115"/>
    <w:rsid w:val="003068D0"/>
    <w:rsid w:val="0034454B"/>
    <w:rsid w:val="00352ECE"/>
    <w:rsid w:val="00364D3F"/>
    <w:rsid w:val="0039032F"/>
    <w:rsid w:val="0039538D"/>
    <w:rsid w:val="0039780A"/>
    <w:rsid w:val="003A34B9"/>
    <w:rsid w:val="003D23AB"/>
    <w:rsid w:val="003D2BAC"/>
    <w:rsid w:val="003E49B4"/>
    <w:rsid w:val="003F02BC"/>
    <w:rsid w:val="003F1054"/>
    <w:rsid w:val="003F7325"/>
    <w:rsid w:val="00416FE2"/>
    <w:rsid w:val="00423517"/>
    <w:rsid w:val="00437D6A"/>
    <w:rsid w:val="00451469"/>
    <w:rsid w:val="00454D72"/>
    <w:rsid w:val="00463976"/>
    <w:rsid w:val="00467B4A"/>
    <w:rsid w:val="00467D55"/>
    <w:rsid w:val="00474E59"/>
    <w:rsid w:val="00483D4D"/>
    <w:rsid w:val="00485346"/>
    <w:rsid w:val="004950AB"/>
    <w:rsid w:val="004A29EC"/>
    <w:rsid w:val="004A4EAB"/>
    <w:rsid w:val="004A7DDC"/>
    <w:rsid w:val="004B293A"/>
    <w:rsid w:val="004B6C95"/>
    <w:rsid w:val="004C0F31"/>
    <w:rsid w:val="004C2488"/>
    <w:rsid w:val="004C36A8"/>
    <w:rsid w:val="004C5FFA"/>
    <w:rsid w:val="004D0EAD"/>
    <w:rsid w:val="004E3B51"/>
    <w:rsid w:val="004E707A"/>
    <w:rsid w:val="00505CD0"/>
    <w:rsid w:val="005170BA"/>
    <w:rsid w:val="00522E96"/>
    <w:rsid w:val="00524321"/>
    <w:rsid w:val="005804FA"/>
    <w:rsid w:val="0059627D"/>
    <w:rsid w:val="005A0933"/>
    <w:rsid w:val="005A3827"/>
    <w:rsid w:val="005C4901"/>
    <w:rsid w:val="005D343B"/>
    <w:rsid w:val="0061074E"/>
    <w:rsid w:val="00621F27"/>
    <w:rsid w:val="006318BF"/>
    <w:rsid w:val="00696668"/>
    <w:rsid w:val="006A1C1C"/>
    <w:rsid w:val="006B175C"/>
    <w:rsid w:val="006C6060"/>
    <w:rsid w:val="006D56E1"/>
    <w:rsid w:val="006D7789"/>
    <w:rsid w:val="006E0CC4"/>
    <w:rsid w:val="006E108A"/>
    <w:rsid w:val="006F1993"/>
    <w:rsid w:val="006F33B6"/>
    <w:rsid w:val="00717612"/>
    <w:rsid w:val="007207BD"/>
    <w:rsid w:val="00720CA0"/>
    <w:rsid w:val="007503CD"/>
    <w:rsid w:val="00751E62"/>
    <w:rsid w:val="0076154A"/>
    <w:rsid w:val="00766653"/>
    <w:rsid w:val="00770744"/>
    <w:rsid w:val="007D0714"/>
    <w:rsid w:val="007D4ED1"/>
    <w:rsid w:val="007F272A"/>
    <w:rsid w:val="008033AA"/>
    <w:rsid w:val="00806E06"/>
    <w:rsid w:val="008208A3"/>
    <w:rsid w:val="0082115E"/>
    <w:rsid w:val="008230F2"/>
    <w:rsid w:val="00834BD8"/>
    <w:rsid w:val="008448BE"/>
    <w:rsid w:val="00850429"/>
    <w:rsid w:val="008602F1"/>
    <w:rsid w:val="00885B96"/>
    <w:rsid w:val="00886B85"/>
    <w:rsid w:val="008A27E8"/>
    <w:rsid w:val="008A3537"/>
    <w:rsid w:val="008B1944"/>
    <w:rsid w:val="008E3F6C"/>
    <w:rsid w:val="008E5E82"/>
    <w:rsid w:val="008F466E"/>
    <w:rsid w:val="00906C18"/>
    <w:rsid w:val="00966839"/>
    <w:rsid w:val="00987844"/>
    <w:rsid w:val="00991A85"/>
    <w:rsid w:val="009B040F"/>
    <w:rsid w:val="009C289F"/>
    <w:rsid w:val="009F08F7"/>
    <w:rsid w:val="009F2CE4"/>
    <w:rsid w:val="009F55FD"/>
    <w:rsid w:val="009F59EF"/>
    <w:rsid w:val="00A12691"/>
    <w:rsid w:val="00A22C42"/>
    <w:rsid w:val="00A40A3F"/>
    <w:rsid w:val="00A46840"/>
    <w:rsid w:val="00A9032F"/>
    <w:rsid w:val="00AB16C5"/>
    <w:rsid w:val="00AC245E"/>
    <w:rsid w:val="00AD7CEA"/>
    <w:rsid w:val="00AE6E20"/>
    <w:rsid w:val="00AF2371"/>
    <w:rsid w:val="00B01DA1"/>
    <w:rsid w:val="00B0294F"/>
    <w:rsid w:val="00B031C3"/>
    <w:rsid w:val="00B03B42"/>
    <w:rsid w:val="00B31724"/>
    <w:rsid w:val="00B45986"/>
    <w:rsid w:val="00B66483"/>
    <w:rsid w:val="00B869F7"/>
    <w:rsid w:val="00B94992"/>
    <w:rsid w:val="00BA3968"/>
    <w:rsid w:val="00BB7343"/>
    <w:rsid w:val="00BE0841"/>
    <w:rsid w:val="00BE7921"/>
    <w:rsid w:val="00BF36DD"/>
    <w:rsid w:val="00C261C8"/>
    <w:rsid w:val="00C3211E"/>
    <w:rsid w:val="00C35610"/>
    <w:rsid w:val="00C40BB2"/>
    <w:rsid w:val="00C44AE7"/>
    <w:rsid w:val="00C735B5"/>
    <w:rsid w:val="00C751F3"/>
    <w:rsid w:val="00C83BC6"/>
    <w:rsid w:val="00CB4326"/>
    <w:rsid w:val="00D12372"/>
    <w:rsid w:val="00D435C7"/>
    <w:rsid w:val="00D54658"/>
    <w:rsid w:val="00D651A7"/>
    <w:rsid w:val="00D91CE3"/>
    <w:rsid w:val="00D9207F"/>
    <w:rsid w:val="00D956B8"/>
    <w:rsid w:val="00DC2520"/>
    <w:rsid w:val="00DD095A"/>
    <w:rsid w:val="00DD554B"/>
    <w:rsid w:val="00DD6DBA"/>
    <w:rsid w:val="00DE40AC"/>
    <w:rsid w:val="00DE42AB"/>
    <w:rsid w:val="00DE7575"/>
    <w:rsid w:val="00DF09C1"/>
    <w:rsid w:val="00DF64E3"/>
    <w:rsid w:val="00DF7964"/>
    <w:rsid w:val="00E01C1A"/>
    <w:rsid w:val="00E10770"/>
    <w:rsid w:val="00E3760C"/>
    <w:rsid w:val="00E437BD"/>
    <w:rsid w:val="00E455F6"/>
    <w:rsid w:val="00E61991"/>
    <w:rsid w:val="00E62ED9"/>
    <w:rsid w:val="00EA4657"/>
    <w:rsid w:val="00EA54AF"/>
    <w:rsid w:val="00EB09A0"/>
    <w:rsid w:val="00ED750E"/>
    <w:rsid w:val="00EE2320"/>
    <w:rsid w:val="00EF04CD"/>
    <w:rsid w:val="00F17222"/>
    <w:rsid w:val="00F233E2"/>
    <w:rsid w:val="00F35A37"/>
    <w:rsid w:val="00F36112"/>
    <w:rsid w:val="00F40495"/>
    <w:rsid w:val="00F405CD"/>
    <w:rsid w:val="00F57E7A"/>
    <w:rsid w:val="00F63611"/>
    <w:rsid w:val="00F93838"/>
    <w:rsid w:val="00FB04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AE5A60"/>
  <w14:defaultImageDpi w14:val="300"/>
  <w15:docId w15:val="{F07123C3-0633-D541-AE73-E0F602D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D6B"/>
    <w:rPr>
      <w:lang w:val="uk-UA"/>
    </w:rPr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semiHidden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styleId="a6">
    <w:name w:val="FollowedHyperlink"/>
    <w:basedOn w:val="a0"/>
    <w:uiPriority w:val="99"/>
    <w:semiHidden/>
    <w:unhideWhenUsed/>
    <w:rsid w:val="001F3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Лиман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ИСАКОВ</dc:creator>
  <cp:keywords/>
  <dc:description/>
  <cp:lastModifiedBy>Sergey Isakov</cp:lastModifiedBy>
  <cp:revision>2</cp:revision>
  <cp:lastPrinted>2018-09-09T12:58:00Z</cp:lastPrinted>
  <dcterms:created xsi:type="dcterms:W3CDTF">2018-09-27T12:48:00Z</dcterms:created>
  <dcterms:modified xsi:type="dcterms:W3CDTF">2018-09-27T12:48:00Z</dcterms:modified>
</cp:coreProperties>
</file>