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6B" w:rsidRPr="00440217" w:rsidRDefault="00CA616B" w:rsidP="00CA616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40217">
        <w:rPr>
          <w:rFonts w:ascii="Times New Roman" w:hAnsi="Times New Roman"/>
          <w:sz w:val="28"/>
          <w:szCs w:val="28"/>
          <w:lang w:val="uk-UA"/>
        </w:rPr>
        <w:t>ПОЯСНЮВАЛЬНА  ЗАПИСКА</w:t>
      </w:r>
    </w:p>
    <w:p w:rsidR="00CA616B" w:rsidRPr="00440217" w:rsidRDefault="00CA616B" w:rsidP="00CA616B">
      <w:pPr>
        <w:pStyle w:val="a3"/>
        <w:ind w:right="-5"/>
        <w:rPr>
          <w:szCs w:val="28"/>
        </w:rPr>
      </w:pPr>
      <w:r w:rsidRPr="00440217">
        <w:rPr>
          <w:szCs w:val="28"/>
        </w:rPr>
        <w:t>до проекту рішення Миколаївської міської ради «Про внесення змін</w:t>
      </w:r>
      <w:r w:rsidR="00265A0A">
        <w:rPr>
          <w:szCs w:val="28"/>
        </w:rPr>
        <w:t xml:space="preserve"> та доповнень</w:t>
      </w:r>
      <w:r w:rsidRPr="00440217">
        <w:rPr>
          <w:szCs w:val="28"/>
        </w:rPr>
        <w:t xml:space="preserve"> до рішення міської ради від 23.12.2016 №13/12 «Про затвердження міської Програми енергозбереження «Теплий Миколаїв» на 2017-2019 роки»</w:t>
      </w:r>
    </w:p>
    <w:p w:rsidR="00CA616B" w:rsidRPr="00440217" w:rsidRDefault="00CA616B" w:rsidP="00CA616B">
      <w:pPr>
        <w:pStyle w:val="a3"/>
        <w:ind w:right="3259"/>
        <w:jc w:val="both"/>
        <w:rPr>
          <w:szCs w:val="28"/>
        </w:rPr>
      </w:pPr>
    </w:p>
    <w:p w:rsidR="00CA616B" w:rsidRPr="00440217" w:rsidRDefault="00CA616B" w:rsidP="00CA616B">
      <w:pPr>
        <w:pStyle w:val="a3"/>
        <w:ind w:right="-1" w:firstLine="567"/>
        <w:jc w:val="both"/>
        <w:rPr>
          <w:szCs w:val="28"/>
        </w:rPr>
      </w:pPr>
      <w:r w:rsidRPr="00440217">
        <w:rPr>
          <w:szCs w:val="28"/>
        </w:rPr>
        <w:t xml:space="preserve">1. Суб’єктом подання проекту рішення є міський голова. </w:t>
      </w:r>
    </w:p>
    <w:p w:rsidR="00CA616B" w:rsidRPr="00440217" w:rsidRDefault="00CA616B" w:rsidP="00CA616B">
      <w:pPr>
        <w:pStyle w:val="a3"/>
        <w:ind w:right="-1" w:firstLine="567"/>
        <w:jc w:val="both"/>
        <w:rPr>
          <w:szCs w:val="28"/>
        </w:rPr>
      </w:pPr>
    </w:p>
    <w:p w:rsidR="00CA616B" w:rsidRPr="00440217" w:rsidRDefault="00CA616B" w:rsidP="00CA616B">
      <w:pPr>
        <w:pStyle w:val="a3"/>
        <w:ind w:right="-1" w:firstLine="567"/>
        <w:jc w:val="both"/>
        <w:rPr>
          <w:szCs w:val="28"/>
        </w:rPr>
      </w:pPr>
      <w:r w:rsidRPr="00440217">
        <w:rPr>
          <w:szCs w:val="28"/>
        </w:rPr>
        <w:t>2. Розробником проекту рішення є департамент енергетики, енергозбереження та запровадження інноваційних технологій Миколаївської міської ради.</w:t>
      </w:r>
    </w:p>
    <w:p w:rsidR="00CA616B" w:rsidRPr="00440217" w:rsidRDefault="00CA616B" w:rsidP="00CA616B">
      <w:pPr>
        <w:pStyle w:val="a3"/>
        <w:ind w:right="-1" w:firstLine="567"/>
        <w:jc w:val="both"/>
        <w:rPr>
          <w:szCs w:val="28"/>
        </w:rPr>
      </w:pPr>
    </w:p>
    <w:p w:rsidR="00CA616B" w:rsidRPr="00440217" w:rsidRDefault="00CA616B" w:rsidP="00CA616B">
      <w:pPr>
        <w:pStyle w:val="a3"/>
        <w:ind w:right="-1" w:firstLine="567"/>
        <w:jc w:val="both"/>
        <w:rPr>
          <w:szCs w:val="28"/>
        </w:rPr>
      </w:pPr>
      <w:r w:rsidRPr="00440217">
        <w:rPr>
          <w:szCs w:val="28"/>
        </w:rPr>
        <w:t>3. Доповідачем по проекту рішення на пленарному засіданні міської ради</w:t>
      </w:r>
      <w:r w:rsidR="00440217">
        <w:rPr>
          <w:szCs w:val="28"/>
        </w:rPr>
        <w:t xml:space="preserve"> </w:t>
      </w:r>
      <w:r w:rsidRPr="00440217">
        <w:rPr>
          <w:szCs w:val="28"/>
        </w:rPr>
        <w:t>є Омельчук Олександр Андрійович - заступник міського голови.</w:t>
      </w:r>
    </w:p>
    <w:p w:rsidR="00CA616B" w:rsidRPr="00440217" w:rsidRDefault="00CA616B" w:rsidP="00CA616B">
      <w:pPr>
        <w:pStyle w:val="a3"/>
        <w:ind w:right="-1" w:firstLine="567"/>
        <w:jc w:val="both"/>
        <w:rPr>
          <w:szCs w:val="28"/>
        </w:rPr>
      </w:pPr>
    </w:p>
    <w:p w:rsidR="00CA616B" w:rsidRPr="00440217" w:rsidRDefault="00CA616B" w:rsidP="00CA616B">
      <w:pPr>
        <w:pStyle w:val="a3"/>
        <w:ind w:right="-1" w:firstLine="567"/>
        <w:jc w:val="both"/>
        <w:rPr>
          <w:szCs w:val="28"/>
          <w:shd w:val="clear" w:color="auto" w:fill="FFFFFF"/>
        </w:rPr>
      </w:pPr>
      <w:r w:rsidRPr="00440217">
        <w:rPr>
          <w:szCs w:val="28"/>
        </w:rPr>
        <w:t>4. У зв’язку з необхідністю приведення назви новоствореного департаменту енергетики, енергозбереження та запровадження інноваційних технологій Миколаївської міської ради</w:t>
      </w:r>
      <w:r w:rsidR="000D24B8" w:rsidRPr="000D24B8">
        <w:rPr>
          <w:szCs w:val="28"/>
        </w:rPr>
        <w:t xml:space="preserve"> </w:t>
      </w:r>
      <w:r w:rsidRPr="00440217">
        <w:rPr>
          <w:szCs w:val="28"/>
          <w:shd w:val="clear" w:color="auto" w:fill="FFFFFF"/>
        </w:rPr>
        <w:t xml:space="preserve">до вимог Типових відомчих класифікацій видатків та кредитування місцевих бюджетів, затверджених наказом Міністерства фінансів України від 14.02.2011 №96, що в подальшому дозволить відкрити рахунки в Державній казначейській службі України та в повному обсязі виконувати заходи </w:t>
      </w:r>
      <w:r w:rsidRPr="00440217">
        <w:rPr>
          <w:szCs w:val="28"/>
        </w:rPr>
        <w:t>Програми енергозбереження «Теплий Миколаїв» на 2017-2019 роки</w:t>
      </w:r>
      <w:r w:rsidRPr="00440217">
        <w:rPr>
          <w:szCs w:val="28"/>
          <w:shd w:val="clear" w:color="auto" w:fill="FFFFFF"/>
        </w:rPr>
        <w:t>, пропонується змінити в рішенні міської ради та додатках до нього назву виконавця заходів «</w:t>
      </w:r>
      <w:r w:rsidRPr="00440217">
        <w:rPr>
          <w:szCs w:val="28"/>
        </w:rPr>
        <w:t xml:space="preserve">департамент </w:t>
      </w:r>
      <w:r w:rsidRPr="00440217">
        <w:rPr>
          <w:szCs w:val="28"/>
          <w:shd w:val="clear" w:color="auto" w:fill="FFFFFF"/>
        </w:rPr>
        <w:t>з енергетики, енергозбереження та впровадження інноваційних технологій Миколаївської міської ради» на «</w:t>
      </w:r>
      <w:r w:rsidRPr="00440217">
        <w:rPr>
          <w:szCs w:val="28"/>
        </w:rPr>
        <w:t>департамент енергетики, енергозбереження та запровадження інноваційних технологій Миколаївської міської ради»</w:t>
      </w:r>
      <w:r w:rsidRPr="00440217">
        <w:rPr>
          <w:szCs w:val="28"/>
          <w:shd w:val="clear" w:color="auto" w:fill="FFFFFF"/>
        </w:rPr>
        <w:t xml:space="preserve">. </w:t>
      </w:r>
    </w:p>
    <w:p w:rsidR="00CA616B" w:rsidRPr="00440217" w:rsidRDefault="00296084" w:rsidP="00CA616B">
      <w:pPr>
        <w:pStyle w:val="a3"/>
        <w:ind w:right="-1" w:firstLine="567"/>
        <w:jc w:val="both"/>
        <w:rPr>
          <w:szCs w:val="28"/>
        </w:rPr>
      </w:pPr>
      <w:r w:rsidRPr="00440217">
        <w:rPr>
          <w:szCs w:val="28"/>
        </w:rPr>
        <w:t xml:space="preserve">З метою надання можливості проведення заходів для підвищення рівня енергозбереження та енергоефективності в закладах і установах комунальної власності соціального спрямування та житлових будинках, а також з метою уточнення заходів та виконавців Програми енергозбереження «Теплий Миколаїв» відповідно до вимог бюджетного законодавства України, що дасть можливість виділення коштів із міського бюджету пропонується розділ 1 та 2 Програми  енергозбереження «Теплий Миколаїв» викласти в новій редакції. </w:t>
      </w:r>
      <w:r w:rsidR="00133A6A" w:rsidRPr="00440217">
        <w:rPr>
          <w:szCs w:val="28"/>
        </w:rPr>
        <w:t xml:space="preserve"> </w:t>
      </w:r>
    </w:p>
    <w:p w:rsidR="00133A6A" w:rsidRPr="00440217" w:rsidRDefault="00133A6A" w:rsidP="00133A6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0217">
        <w:rPr>
          <w:rFonts w:ascii="Times New Roman" w:hAnsi="Times New Roman" w:cs="Times New Roman"/>
          <w:sz w:val="28"/>
          <w:szCs w:val="28"/>
        </w:rPr>
        <w:t xml:space="preserve">Програму енергозбереження «Теплий Миколаїв» пропонується доповнити розділом 3 передбачивши Порядок відшкодування відсоткових ставок або частини тіла кредиту за залученими в кредитно-фінансових установах кредитами на впровадження заходів з енергозбереження та енергоефективності у житловому фонді м. Миколаєва, що дасть змогу фізичним особам, об’єднанням співвласників багатоквартирних будинків та житлово-будвельним кооперативам зменшити тягар фінансового навантаження під час запровадження заходів енергозбереження в об’єктах житлового фонду міста Миколаєва. Зазначений захід дозволить сформувати </w:t>
      </w:r>
      <w:r w:rsidRPr="00440217">
        <w:rPr>
          <w:rFonts w:ascii="Times New Roman" w:hAnsi="Times New Roman" w:cs="Times New Roman"/>
          <w:sz w:val="28"/>
          <w:szCs w:val="28"/>
          <w:shd w:val="clear" w:color="auto" w:fill="FFFFFF"/>
        </w:rPr>
        <w:t>механізм залучення власниками (співвласниками) житла кредитних коштів на фінансування заходів з енергозбереження житлових будинків, поліпшить енергоефективність внутрішньобудинкових систем житлових будівель, підвищить комфортність проживання мешканців міста Миколаєва.</w:t>
      </w:r>
    </w:p>
    <w:p w:rsidR="00CA616B" w:rsidRPr="00440217" w:rsidRDefault="00133A6A" w:rsidP="00133A6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21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A616B" w:rsidRPr="00440217" w:rsidRDefault="00CA616B" w:rsidP="00CA616B">
      <w:pPr>
        <w:pStyle w:val="a3"/>
        <w:ind w:right="-1" w:firstLine="567"/>
        <w:jc w:val="both"/>
        <w:rPr>
          <w:szCs w:val="28"/>
        </w:rPr>
      </w:pPr>
      <w:r w:rsidRPr="00440217">
        <w:rPr>
          <w:szCs w:val="28"/>
        </w:rPr>
        <w:t>5. Проект рішення розроблений відповідно до приписів п. 22 ч. 1 ст. 26, ст.59 Закону України «Про місцеве самоврядування в Україні»</w:t>
      </w:r>
      <w:r w:rsidR="00440217" w:rsidRPr="00440217">
        <w:rPr>
          <w:szCs w:val="28"/>
        </w:rPr>
        <w:t>, Закону України "Про енергозбереження", з урахуванням Законів України "Про об’єднання співвласників багатоквартирного будинку", "Про особливості здійснення права власності у багатоквартирному будинку", Постанови Кабінету Міністрів України від  17 жовтня 2011 року № 1056   "Деякі питання використання коштів у сфері енергоефективності та енергозбереження", розпорядження Кабінету Міністрів України від 24 липня 2013 року № 1071 "Про схвалення Енергетичної стратегії України на період до 2030 року" та від 25 листопада 2015 року № 1228-р "Про Національний план дій з енергоефективності на період до 2020 року"</w:t>
      </w:r>
      <w:r w:rsidRPr="00440217">
        <w:rPr>
          <w:szCs w:val="28"/>
        </w:rPr>
        <w:t>.</w:t>
      </w:r>
    </w:p>
    <w:p w:rsidR="00296084" w:rsidRPr="00440217" w:rsidRDefault="00296084" w:rsidP="00CA616B">
      <w:pPr>
        <w:pStyle w:val="a3"/>
        <w:ind w:right="-1" w:firstLine="567"/>
        <w:jc w:val="both"/>
        <w:rPr>
          <w:szCs w:val="28"/>
        </w:rPr>
      </w:pPr>
    </w:p>
    <w:p w:rsidR="00296084" w:rsidRPr="00440217" w:rsidRDefault="00296084" w:rsidP="00CA616B">
      <w:pPr>
        <w:pStyle w:val="a3"/>
        <w:ind w:right="-1" w:firstLine="567"/>
        <w:jc w:val="both"/>
        <w:rPr>
          <w:szCs w:val="28"/>
        </w:rPr>
      </w:pPr>
      <w:r w:rsidRPr="00440217">
        <w:rPr>
          <w:szCs w:val="28"/>
        </w:rPr>
        <w:t>6. Оприлюднення проекту рішення та прийнятого рішення необхідно здійснити відповідно до вимог Закону України «Про доступ до публічної інформації».</w:t>
      </w:r>
    </w:p>
    <w:p w:rsidR="00CA616B" w:rsidRPr="00440217" w:rsidRDefault="00CA616B" w:rsidP="00CA616B">
      <w:pPr>
        <w:pStyle w:val="a3"/>
        <w:ind w:right="-1" w:firstLine="567"/>
        <w:jc w:val="both"/>
        <w:rPr>
          <w:szCs w:val="28"/>
        </w:rPr>
      </w:pPr>
    </w:p>
    <w:p w:rsidR="00CA616B" w:rsidRPr="00440217" w:rsidRDefault="00CA616B" w:rsidP="00CA616B">
      <w:pPr>
        <w:pStyle w:val="a3"/>
        <w:ind w:right="-1" w:firstLine="567"/>
        <w:jc w:val="both"/>
        <w:rPr>
          <w:szCs w:val="28"/>
        </w:rPr>
      </w:pPr>
    </w:p>
    <w:p w:rsidR="00CA616B" w:rsidRPr="00440217" w:rsidRDefault="00CA616B" w:rsidP="00CA616B">
      <w:pPr>
        <w:pStyle w:val="a3"/>
        <w:jc w:val="left"/>
        <w:rPr>
          <w:szCs w:val="28"/>
        </w:rPr>
      </w:pPr>
      <w:r w:rsidRPr="00440217">
        <w:rPr>
          <w:szCs w:val="28"/>
        </w:rPr>
        <w:t xml:space="preserve">Директор департаменту енергетики, </w:t>
      </w:r>
    </w:p>
    <w:p w:rsidR="00CA616B" w:rsidRPr="00440217" w:rsidRDefault="00CA616B" w:rsidP="00CA616B">
      <w:pPr>
        <w:pStyle w:val="a3"/>
        <w:jc w:val="left"/>
        <w:rPr>
          <w:szCs w:val="28"/>
        </w:rPr>
      </w:pPr>
      <w:r w:rsidRPr="00440217">
        <w:rPr>
          <w:szCs w:val="28"/>
        </w:rPr>
        <w:t xml:space="preserve">енергозбереження та запровадження </w:t>
      </w:r>
    </w:p>
    <w:p w:rsidR="00CA616B" w:rsidRPr="00440217" w:rsidRDefault="00CA616B" w:rsidP="00CA616B">
      <w:pPr>
        <w:pStyle w:val="a3"/>
        <w:jc w:val="left"/>
        <w:rPr>
          <w:szCs w:val="28"/>
        </w:rPr>
      </w:pPr>
      <w:r w:rsidRPr="00440217">
        <w:rPr>
          <w:szCs w:val="28"/>
        </w:rPr>
        <w:t xml:space="preserve">інноваційних технологій Миколаївської </w:t>
      </w:r>
    </w:p>
    <w:p w:rsidR="003F1C0D" w:rsidRPr="00440217" w:rsidRDefault="00CA616B" w:rsidP="00296084">
      <w:pPr>
        <w:pStyle w:val="a3"/>
        <w:jc w:val="left"/>
        <w:rPr>
          <w:szCs w:val="28"/>
        </w:rPr>
      </w:pPr>
      <w:r w:rsidRPr="00440217">
        <w:rPr>
          <w:szCs w:val="28"/>
        </w:rPr>
        <w:t>міської ради                                                                                  А.П. Слободяник</w:t>
      </w:r>
    </w:p>
    <w:sectPr w:rsidR="003F1C0D" w:rsidRPr="00440217" w:rsidSect="004A393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616B"/>
    <w:rsid w:val="000D24B8"/>
    <w:rsid w:val="00133A6A"/>
    <w:rsid w:val="00265A0A"/>
    <w:rsid w:val="00296084"/>
    <w:rsid w:val="003F1C0D"/>
    <w:rsid w:val="00440217"/>
    <w:rsid w:val="004A3936"/>
    <w:rsid w:val="00515DB4"/>
    <w:rsid w:val="00986272"/>
    <w:rsid w:val="00B22101"/>
    <w:rsid w:val="00CA616B"/>
    <w:rsid w:val="00DA5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616B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CA616B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133A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33A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133A6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616B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CA616B"/>
    <w:rPr>
      <w:rFonts w:ascii="Times New Roman" w:eastAsia="Calibri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user243a</dc:creator>
  <cp:lastModifiedBy>user243a</cp:lastModifiedBy>
  <cp:revision>2</cp:revision>
  <cp:lastPrinted>2017-05-18T06:53:00Z</cp:lastPrinted>
  <dcterms:created xsi:type="dcterms:W3CDTF">2017-05-19T09:23:00Z</dcterms:created>
  <dcterms:modified xsi:type="dcterms:W3CDTF">2017-05-19T09:23:00Z</dcterms:modified>
</cp:coreProperties>
</file>