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1F0" w:rsidRDefault="006D61F0" w:rsidP="00FE0EEC">
      <w:pPr>
        <w:rPr>
          <w:sz w:val="28"/>
        </w:rPr>
      </w:pPr>
    </w:p>
    <w:p w:rsidR="006D61F0" w:rsidRPr="00AB7FAB" w:rsidRDefault="006D61F0" w:rsidP="00FE0EEC">
      <w:pPr>
        <w:rPr>
          <w:sz w:val="16"/>
          <w:szCs w:val="16"/>
        </w:rPr>
      </w:pPr>
      <w:r w:rsidRPr="00AB7FAB">
        <w:rPr>
          <w:sz w:val="16"/>
          <w:szCs w:val="16"/>
          <w:lang w:val="en-US"/>
        </w:rPr>
        <w:t>s</w:t>
      </w:r>
      <w:r w:rsidRPr="00117783">
        <w:rPr>
          <w:sz w:val="16"/>
          <w:szCs w:val="16"/>
          <w:lang w:val="ru-RU"/>
        </w:rPr>
        <w:t>-</w:t>
      </w:r>
      <w:r w:rsidRPr="00AB7FAB">
        <w:rPr>
          <w:sz w:val="16"/>
          <w:szCs w:val="16"/>
          <w:lang w:val="en-US"/>
        </w:rPr>
        <w:t>pg</w:t>
      </w:r>
      <w:r w:rsidRPr="00AB7FAB">
        <w:rPr>
          <w:sz w:val="16"/>
          <w:szCs w:val="16"/>
        </w:rPr>
        <w:t>-074</w:t>
      </w: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p>
    <w:p w:rsidR="006D61F0" w:rsidRDefault="006D61F0" w:rsidP="00FE0EEC">
      <w:pPr>
        <w:rPr>
          <w:sz w:val="28"/>
        </w:rPr>
      </w:pPr>
      <w:r>
        <w:rPr>
          <w:sz w:val="28"/>
        </w:rPr>
        <w:t xml:space="preserve">Про затвердження Програми </w:t>
      </w:r>
    </w:p>
    <w:p w:rsidR="006D61F0" w:rsidRDefault="006D61F0" w:rsidP="00FE0EEC">
      <w:pPr>
        <w:rPr>
          <w:sz w:val="28"/>
        </w:rPr>
      </w:pPr>
      <w:r>
        <w:rPr>
          <w:sz w:val="28"/>
        </w:rPr>
        <w:t xml:space="preserve">економічного і соціального </w:t>
      </w:r>
    </w:p>
    <w:p w:rsidR="006D61F0" w:rsidRDefault="006D61F0" w:rsidP="00FE0EEC">
      <w:pPr>
        <w:rPr>
          <w:sz w:val="28"/>
        </w:rPr>
      </w:pPr>
      <w:r>
        <w:rPr>
          <w:sz w:val="28"/>
        </w:rPr>
        <w:t xml:space="preserve">розвитку м.Миколаєва </w:t>
      </w:r>
    </w:p>
    <w:p w:rsidR="006D61F0" w:rsidRDefault="006D61F0" w:rsidP="00FE0EEC">
      <w:pPr>
        <w:rPr>
          <w:sz w:val="28"/>
        </w:rPr>
      </w:pPr>
      <w:r>
        <w:rPr>
          <w:sz w:val="28"/>
        </w:rPr>
        <w:t xml:space="preserve">на 2018-2020 роки </w:t>
      </w:r>
    </w:p>
    <w:p w:rsidR="006D61F0" w:rsidRDefault="006D61F0" w:rsidP="00FE0EEC">
      <w:pPr>
        <w:pStyle w:val="Header"/>
        <w:tabs>
          <w:tab w:val="clear" w:pos="4153"/>
          <w:tab w:val="clear" w:pos="8306"/>
        </w:tabs>
      </w:pPr>
    </w:p>
    <w:p w:rsidR="006D61F0" w:rsidRDefault="006D61F0" w:rsidP="00FE0EEC">
      <w:pPr>
        <w:rPr>
          <w:sz w:val="28"/>
        </w:rPr>
      </w:pPr>
    </w:p>
    <w:p w:rsidR="006D61F0" w:rsidRDefault="006D61F0" w:rsidP="00FE0EEC"/>
    <w:p w:rsidR="006D61F0" w:rsidRPr="00C05D54" w:rsidRDefault="006D61F0" w:rsidP="00FE0EEC">
      <w:pPr>
        <w:rPr>
          <w:sz w:val="28"/>
          <w:szCs w:val="28"/>
        </w:rPr>
      </w:pPr>
    </w:p>
    <w:p w:rsidR="006D61F0" w:rsidRPr="00C05D54" w:rsidRDefault="006D61F0" w:rsidP="00FE0EEC">
      <w:pPr>
        <w:pStyle w:val="BodyTextIndent"/>
        <w:rPr>
          <w:szCs w:val="28"/>
        </w:rPr>
      </w:pPr>
      <w:r w:rsidRPr="00C05D54">
        <w:rPr>
          <w:szCs w:val="28"/>
        </w:rPr>
        <w:t xml:space="preserve">Розглянувши проект Програми економічного і соціального розвитку м.Миколаєва на 2018-2020 роки, на підставі статті 11 Закону України “Про державне прогнозування та розроблення програм економічного і соціального розвитку України”, керуючись пунктом 22 частини першої статті 26 Закону України “Про місцеве самоврядування в Україні”,  міська рада </w:t>
      </w:r>
    </w:p>
    <w:p w:rsidR="006D61F0" w:rsidRPr="00C05D54" w:rsidRDefault="006D61F0" w:rsidP="00FE0EEC">
      <w:pPr>
        <w:ind w:firstLine="540"/>
        <w:rPr>
          <w:sz w:val="28"/>
          <w:szCs w:val="28"/>
        </w:rPr>
      </w:pPr>
    </w:p>
    <w:p w:rsidR="006D61F0" w:rsidRPr="00C05D54" w:rsidRDefault="006D61F0" w:rsidP="00FE0EEC">
      <w:pPr>
        <w:pStyle w:val="caaieiaie1"/>
        <w:keepNext w:val="0"/>
        <w:widowControl/>
        <w:autoSpaceDE/>
        <w:autoSpaceDN/>
        <w:adjustRightInd/>
        <w:rPr>
          <w:szCs w:val="28"/>
        </w:rPr>
      </w:pPr>
      <w:r w:rsidRPr="00C05D54">
        <w:rPr>
          <w:szCs w:val="28"/>
        </w:rPr>
        <w:t>ВИРІШИЛА:</w:t>
      </w:r>
    </w:p>
    <w:p w:rsidR="006D61F0" w:rsidRPr="00C05D54" w:rsidRDefault="006D61F0" w:rsidP="00FE0EEC">
      <w:pPr>
        <w:rPr>
          <w:sz w:val="28"/>
          <w:szCs w:val="28"/>
        </w:rPr>
      </w:pPr>
    </w:p>
    <w:p w:rsidR="006D61F0" w:rsidRPr="00C05D54" w:rsidRDefault="006D61F0" w:rsidP="00FE0EEC">
      <w:pPr>
        <w:pStyle w:val="BodyTextIndent"/>
        <w:tabs>
          <w:tab w:val="left" w:pos="993"/>
        </w:tabs>
        <w:ind w:firstLine="567"/>
        <w:rPr>
          <w:szCs w:val="28"/>
        </w:rPr>
      </w:pPr>
      <w:r w:rsidRPr="00C05D54">
        <w:rPr>
          <w:szCs w:val="28"/>
        </w:rPr>
        <w:t>1. Затвердити Програму економічного і соціального розвитку м.Миколаєва на 2018-2020 роки (далі – Програма,  додається).</w:t>
      </w:r>
    </w:p>
    <w:p w:rsidR="006D61F0" w:rsidRPr="00C05D54" w:rsidRDefault="006D61F0" w:rsidP="00FE0EEC">
      <w:pPr>
        <w:pStyle w:val="BodyTextIndent"/>
        <w:tabs>
          <w:tab w:val="left" w:pos="851"/>
          <w:tab w:val="left" w:pos="993"/>
        </w:tabs>
        <w:ind w:firstLine="567"/>
        <w:rPr>
          <w:szCs w:val="28"/>
        </w:rPr>
      </w:pPr>
      <w:r w:rsidRPr="00C05D54">
        <w:rPr>
          <w:szCs w:val="28"/>
        </w:rPr>
        <w:t xml:space="preserve">2. Департаменту економічного розвитку  Миколаївської міської ради (Шуліченко) надавати   міській  раді  інформацію   про хід виконання Програми  щороку до 20 лютого. </w:t>
      </w:r>
    </w:p>
    <w:p w:rsidR="006D61F0" w:rsidRPr="00C05D54" w:rsidRDefault="006D61F0" w:rsidP="00FE0EEC">
      <w:pPr>
        <w:pStyle w:val="BodyTextIndent2"/>
        <w:tabs>
          <w:tab w:val="left" w:pos="851"/>
          <w:tab w:val="left" w:pos="993"/>
        </w:tabs>
        <w:ind w:firstLine="567"/>
        <w:rPr>
          <w:b/>
          <w:szCs w:val="28"/>
        </w:rPr>
      </w:pPr>
      <w:r w:rsidRPr="00C05D54">
        <w:rPr>
          <w:szCs w:val="28"/>
        </w:rPr>
        <w:t xml:space="preserve">3. Контроль за виконанням даного рішення покласти на першого заступника міського голови Дадівєріна А.Д., </w:t>
      </w:r>
      <w:r w:rsidRPr="00C05D54">
        <w:rPr>
          <w:color w:val="000000"/>
          <w:szCs w:val="28"/>
        </w:rPr>
        <w:t>постійну комісію міської ради з питань економічної і інвестиційної політики, планування, бюджету, фінансів та соціально-економічного розвитку</w:t>
      </w:r>
      <w:r w:rsidRPr="00C05D54">
        <w:rPr>
          <w:szCs w:val="28"/>
        </w:rPr>
        <w:t xml:space="preserve"> (Бернацького).</w:t>
      </w:r>
    </w:p>
    <w:p w:rsidR="006D61F0" w:rsidRPr="00C05D54" w:rsidRDefault="006D61F0" w:rsidP="00FE0EEC">
      <w:pPr>
        <w:pStyle w:val="BodyTextIndent2"/>
        <w:tabs>
          <w:tab w:val="left" w:pos="851"/>
        </w:tabs>
        <w:ind w:firstLine="0"/>
        <w:rPr>
          <w:b/>
          <w:szCs w:val="28"/>
        </w:rPr>
      </w:pPr>
    </w:p>
    <w:p w:rsidR="006D61F0" w:rsidRPr="00C05D54" w:rsidRDefault="006D61F0" w:rsidP="00FE0EEC">
      <w:pPr>
        <w:pStyle w:val="BodyTextIndent2"/>
        <w:tabs>
          <w:tab w:val="left" w:pos="851"/>
        </w:tabs>
        <w:ind w:firstLine="0"/>
        <w:rPr>
          <w:b/>
          <w:szCs w:val="28"/>
        </w:rPr>
      </w:pPr>
    </w:p>
    <w:p w:rsidR="006D61F0" w:rsidRPr="00C05D54" w:rsidRDefault="006D61F0" w:rsidP="00FE0EEC">
      <w:pPr>
        <w:pStyle w:val="BodyTextIndent2"/>
        <w:tabs>
          <w:tab w:val="left" w:pos="851"/>
        </w:tabs>
        <w:ind w:firstLine="0"/>
        <w:rPr>
          <w:b/>
          <w:szCs w:val="28"/>
        </w:rPr>
      </w:pPr>
    </w:p>
    <w:p w:rsidR="006D61F0" w:rsidRPr="00C05D54" w:rsidRDefault="006D61F0" w:rsidP="00FE0EEC">
      <w:pPr>
        <w:pStyle w:val="BodyTextIndent2"/>
        <w:tabs>
          <w:tab w:val="left" w:pos="851"/>
        </w:tabs>
        <w:ind w:firstLine="0"/>
        <w:rPr>
          <w:b/>
          <w:szCs w:val="28"/>
        </w:rPr>
      </w:pPr>
      <w:r w:rsidRPr="00C05D54">
        <w:rPr>
          <w:szCs w:val="28"/>
        </w:rPr>
        <w:t xml:space="preserve">Секретар міської ради </w:t>
      </w:r>
      <w:r w:rsidRPr="00C05D54">
        <w:rPr>
          <w:szCs w:val="28"/>
        </w:rPr>
        <w:tab/>
      </w:r>
      <w:r w:rsidRPr="00C05D54">
        <w:rPr>
          <w:szCs w:val="28"/>
        </w:rPr>
        <w:tab/>
      </w:r>
      <w:r w:rsidRPr="00C05D54">
        <w:rPr>
          <w:szCs w:val="28"/>
        </w:rPr>
        <w:tab/>
      </w:r>
      <w:r w:rsidRPr="00C05D54">
        <w:rPr>
          <w:szCs w:val="28"/>
        </w:rPr>
        <w:tab/>
      </w:r>
      <w:r w:rsidRPr="00C05D54">
        <w:rPr>
          <w:szCs w:val="28"/>
        </w:rPr>
        <w:tab/>
      </w:r>
      <w:r w:rsidRPr="00C05D54">
        <w:rPr>
          <w:szCs w:val="28"/>
        </w:rPr>
        <w:tab/>
      </w:r>
      <w:r w:rsidRPr="00C05D54">
        <w:rPr>
          <w:szCs w:val="28"/>
        </w:rPr>
        <w:tab/>
        <w:t>Т.В.Казакова</w:t>
      </w: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Default="006D61F0" w:rsidP="00FA2DE5">
      <w:pPr>
        <w:tabs>
          <w:tab w:val="left" w:pos="5580"/>
        </w:tabs>
        <w:ind w:left="2124" w:firstLine="3546"/>
        <w:jc w:val="both"/>
      </w:pPr>
    </w:p>
    <w:p w:rsidR="006D61F0" w:rsidRPr="00AE7135" w:rsidRDefault="006D61F0" w:rsidP="00FA2DE5">
      <w:pPr>
        <w:tabs>
          <w:tab w:val="left" w:pos="5580"/>
        </w:tabs>
        <w:ind w:left="2124" w:firstLine="3546"/>
        <w:jc w:val="both"/>
      </w:pPr>
      <w:r w:rsidRPr="00AE7135">
        <w:t>ЗАТВЕРДЖЕНО</w:t>
      </w:r>
    </w:p>
    <w:p w:rsidR="006D61F0" w:rsidRPr="00AE7135" w:rsidRDefault="006D61F0" w:rsidP="004844DE">
      <w:pPr>
        <w:tabs>
          <w:tab w:val="left" w:pos="5580"/>
        </w:tabs>
        <w:ind w:left="4956" w:firstLine="708"/>
        <w:jc w:val="both"/>
      </w:pPr>
      <w:r w:rsidRPr="00AE7135">
        <w:t xml:space="preserve">рішення міської ради </w:t>
      </w:r>
    </w:p>
    <w:p w:rsidR="006D61F0" w:rsidRPr="00AE7135" w:rsidRDefault="006D61F0" w:rsidP="004844DE">
      <w:pPr>
        <w:tabs>
          <w:tab w:val="left" w:pos="5580"/>
        </w:tabs>
        <w:ind w:left="4956" w:firstLine="708"/>
        <w:jc w:val="both"/>
      </w:pPr>
      <w:r w:rsidRPr="00AE7135">
        <w:t xml:space="preserve">від </w:t>
      </w:r>
      <w:r>
        <w:t>_______________</w:t>
      </w:r>
    </w:p>
    <w:p w:rsidR="006D61F0" w:rsidRPr="00AE7135" w:rsidRDefault="006D61F0" w:rsidP="004844DE">
      <w:pPr>
        <w:ind w:left="3540" w:firstLine="708"/>
        <w:rPr>
          <w:sz w:val="96"/>
        </w:rPr>
      </w:pPr>
      <w:r>
        <w:t xml:space="preserve">                        </w:t>
      </w:r>
      <w:r w:rsidRPr="00AE7135">
        <w:t xml:space="preserve">№ </w:t>
      </w:r>
      <w:r>
        <w:t>_____</w:t>
      </w:r>
    </w:p>
    <w:p w:rsidR="006D61F0" w:rsidRPr="00AE7135" w:rsidRDefault="006D61F0" w:rsidP="004844DE">
      <w:pPr>
        <w:jc w:val="center"/>
        <w:rPr>
          <w:sz w:val="96"/>
        </w:rPr>
      </w:pPr>
    </w:p>
    <w:p w:rsidR="006D61F0" w:rsidRPr="00AE7135" w:rsidRDefault="006D61F0" w:rsidP="004844DE">
      <w:pPr>
        <w:jc w:val="center"/>
        <w:rPr>
          <w:sz w:val="96"/>
        </w:rPr>
      </w:pPr>
    </w:p>
    <w:p w:rsidR="006D61F0" w:rsidRPr="00AE7135" w:rsidRDefault="006D61F0" w:rsidP="004844DE">
      <w:pPr>
        <w:jc w:val="center"/>
        <w:rPr>
          <w:sz w:val="96"/>
        </w:rPr>
      </w:pPr>
      <w:r w:rsidRPr="00AE7135">
        <w:rPr>
          <w:sz w:val="96"/>
        </w:rPr>
        <w:t>Програма</w:t>
      </w:r>
    </w:p>
    <w:p w:rsidR="006D61F0" w:rsidRPr="00AE7135" w:rsidRDefault="006D61F0" w:rsidP="004844DE">
      <w:pPr>
        <w:pStyle w:val="BodyText"/>
        <w:jc w:val="center"/>
        <w:rPr>
          <w:sz w:val="96"/>
        </w:rPr>
      </w:pPr>
      <w:r w:rsidRPr="00AE7135">
        <w:rPr>
          <w:sz w:val="96"/>
        </w:rPr>
        <w:t>економічного і соціального розвитку м.Миколаєва</w:t>
      </w:r>
    </w:p>
    <w:p w:rsidR="006D61F0" w:rsidRPr="00AE7135" w:rsidRDefault="006D61F0" w:rsidP="004844DE">
      <w:pPr>
        <w:jc w:val="center"/>
        <w:rPr>
          <w:sz w:val="96"/>
        </w:rPr>
      </w:pPr>
      <w:r w:rsidRPr="00AE7135">
        <w:rPr>
          <w:sz w:val="96"/>
        </w:rPr>
        <w:t>на 201</w:t>
      </w:r>
      <w:r>
        <w:rPr>
          <w:sz w:val="96"/>
        </w:rPr>
        <w:t>8-2020 роки</w:t>
      </w:r>
    </w:p>
    <w:p w:rsidR="006D61F0" w:rsidRPr="00AE7135" w:rsidRDefault="006D61F0" w:rsidP="004844DE">
      <w:pPr>
        <w:jc w:val="center"/>
        <w:rPr>
          <w:sz w:val="96"/>
        </w:rPr>
      </w:pPr>
    </w:p>
    <w:p w:rsidR="006D61F0" w:rsidRPr="00AE7135" w:rsidRDefault="006D61F0" w:rsidP="004844DE">
      <w:pPr>
        <w:jc w:val="center"/>
        <w:rPr>
          <w:sz w:val="96"/>
        </w:rPr>
      </w:pPr>
    </w:p>
    <w:p w:rsidR="006D61F0" w:rsidRPr="00AE7135" w:rsidRDefault="006D61F0" w:rsidP="004844DE">
      <w:pPr>
        <w:rPr>
          <w:sz w:val="96"/>
        </w:rPr>
      </w:pPr>
    </w:p>
    <w:p w:rsidR="006D61F0" w:rsidRDefault="006D61F0" w:rsidP="004844DE">
      <w:pPr>
        <w:rPr>
          <w:sz w:val="96"/>
        </w:rPr>
      </w:pPr>
    </w:p>
    <w:p w:rsidR="006D61F0" w:rsidRPr="00AE7135" w:rsidRDefault="006D61F0" w:rsidP="004844DE">
      <w:pPr>
        <w:rPr>
          <w:sz w:val="96"/>
        </w:rPr>
      </w:pPr>
    </w:p>
    <w:p w:rsidR="006D61F0" w:rsidRDefault="006D61F0" w:rsidP="004844DE">
      <w:pPr>
        <w:jc w:val="center"/>
        <w:rPr>
          <w:b/>
          <w:i/>
        </w:rPr>
      </w:pPr>
    </w:p>
    <w:p w:rsidR="006D61F0" w:rsidRDefault="006D61F0" w:rsidP="004844DE">
      <w:pPr>
        <w:jc w:val="center"/>
        <w:rPr>
          <w:b/>
          <w:i/>
        </w:rPr>
      </w:pPr>
    </w:p>
    <w:p w:rsidR="006D61F0" w:rsidRPr="00AE7135" w:rsidRDefault="006D61F0" w:rsidP="00DF5B75"/>
    <w:p w:rsidR="006D61F0" w:rsidRPr="00AE7135" w:rsidRDefault="006D61F0" w:rsidP="00DF5B75">
      <w:pPr>
        <w:pStyle w:val="Title"/>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t>ЗМІСТ</w:t>
      </w:r>
    </w:p>
    <w:tbl>
      <w:tblPr>
        <w:tblW w:w="0" w:type="auto"/>
        <w:tblInd w:w="108" w:type="dxa"/>
        <w:tblLayout w:type="fixed"/>
        <w:tblLook w:val="01E0"/>
      </w:tblPr>
      <w:tblGrid>
        <w:gridCol w:w="540"/>
        <w:gridCol w:w="457"/>
        <w:gridCol w:w="7495"/>
        <w:gridCol w:w="872"/>
      </w:tblGrid>
      <w:tr w:rsidR="006D61F0" w:rsidRPr="00AE7135" w:rsidTr="008F63BA">
        <w:tc>
          <w:tcPr>
            <w:tcW w:w="8492" w:type="dxa"/>
            <w:gridSpan w:val="3"/>
          </w:tcPr>
          <w:p w:rsidR="006D61F0" w:rsidRPr="004224C1" w:rsidRDefault="006D61F0" w:rsidP="008F63BA">
            <w:pPr>
              <w:rPr>
                <w:b/>
                <w:color w:val="1F497D"/>
              </w:rPr>
            </w:pPr>
            <w:r w:rsidRPr="004224C1">
              <w:rPr>
                <w:b/>
                <w:caps/>
                <w:color w:val="1F497D"/>
              </w:rPr>
              <w:t>Вступ</w:t>
            </w:r>
            <w:r w:rsidRPr="004224C1">
              <w:rPr>
                <w:b/>
                <w:color w:val="1F497D"/>
              </w:rPr>
              <w:t>………………………………………………………………………….......</w:t>
            </w:r>
          </w:p>
        </w:tc>
        <w:tc>
          <w:tcPr>
            <w:tcW w:w="872" w:type="dxa"/>
          </w:tcPr>
          <w:p w:rsidR="006D61F0" w:rsidRPr="00AE7135" w:rsidRDefault="006D61F0" w:rsidP="008F63BA"/>
        </w:tc>
      </w:tr>
      <w:tr w:rsidR="006D61F0" w:rsidRPr="00AE7135" w:rsidTr="008F63BA">
        <w:tc>
          <w:tcPr>
            <w:tcW w:w="8492" w:type="dxa"/>
            <w:gridSpan w:val="3"/>
          </w:tcPr>
          <w:p w:rsidR="006D61F0" w:rsidRPr="004224C1" w:rsidRDefault="006D61F0" w:rsidP="00560DED">
            <w:pPr>
              <w:rPr>
                <w:b/>
                <w:caps/>
                <w:color w:val="1F497D"/>
              </w:rPr>
            </w:pPr>
            <w:r w:rsidRPr="004224C1">
              <w:rPr>
                <w:b/>
                <w:color w:val="1F497D"/>
              </w:rPr>
              <w:t xml:space="preserve">І. </w:t>
            </w:r>
            <w:r w:rsidRPr="004224C1">
              <w:rPr>
                <w:b/>
                <w:caps/>
                <w:color w:val="1F497D"/>
              </w:rPr>
              <w:t xml:space="preserve">ТЕНДЕНЦІЇ ЕКОНОМІЧНОГО І СОЦІАльного розвитку МІСТА  </w:t>
            </w:r>
          </w:p>
        </w:tc>
        <w:tc>
          <w:tcPr>
            <w:tcW w:w="872" w:type="dxa"/>
          </w:tcPr>
          <w:p w:rsidR="006D61F0" w:rsidRPr="00AE7135" w:rsidRDefault="006D61F0" w:rsidP="008F63BA"/>
        </w:tc>
      </w:tr>
      <w:tr w:rsidR="006D61F0" w:rsidRPr="00AE7135" w:rsidTr="008F63BA">
        <w:tc>
          <w:tcPr>
            <w:tcW w:w="8492" w:type="dxa"/>
            <w:gridSpan w:val="3"/>
          </w:tcPr>
          <w:p w:rsidR="006D61F0" w:rsidRPr="00AE7135" w:rsidRDefault="006D61F0" w:rsidP="008F63BA">
            <w:pPr>
              <w:rPr>
                <w:b/>
              </w:rPr>
            </w:pPr>
            <w:r>
              <w:rPr>
                <w:b/>
              </w:rPr>
              <w:t xml:space="preserve">         1.1.Основні досягнення</w:t>
            </w:r>
          </w:p>
        </w:tc>
        <w:tc>
          <w:tcPr>
            <w:tcW w:w="872" w:type="dxa"/>
          </w:tcPr>
          <w:p w:rsidR="006D61F0" w:rsidRPr="00AE7135" w:rsidRDefault="006D61F0" w:rsidP="008F63BA"/>
        </w:tc>
      </w:tr>
      <w:tr w:rsidR="006D61F0" w:rsidRPr="00AE7135" w:rsidTr="008F63BA">
        <w:tc>
          <w:tcPr>
            <w:tcW w:w="8492" w:type="dxa"/>
            <w:gridSpan w:val="3"/>
          </w:tcPr>
          <w:p w:rsidR="006D61F0" w:rsidRDefault="006D61F0" w:rsidP="008F63BA">
            <w:pPr>
              <w:rPr>
                <w:b/>
              </w:rPr>
            </w:pPr>
            <w:r>
              <w:rPr>
                <w:b/>
              </w:rPr>
              <w:t xml:space="preserve">         1.2.Головні проблеми розвитку</w:t>
            </w:r>
          </w:p>
        </w:tc>
        <w:tc>
          <w:tcPr>
            <w:tcW w:w="872" w:type="dxa"/>
          </w:tcPr>
          <w:p w:rsidR="006D61F0" w:rsidRPr="00AE7135" w:rsidRDefault="006D61F0" w:rsidP="008F63BA"/>
        </w:tc>
      </w:tr>
      <w:tr w:rsidR="006D61F0" w:rsidRPr="00AE7135" w:rsidTr="008F63BA">
        <w:tc>
          <w:tcPr>
            <w:tcW w:w="8492" w:type="dxa"/>
            <w:gridSpan w:val="3"/>
          </w:tcPr>
          <w:p w:rsidR="006D61F0" w:rsidRPr="004224C1" w:rsidRDefault="006D61F0" w:rsidP="008F63BA">
            <w:pPr>
              <w:rPr>
                <w:caps/>
                <w:color w:val="1F497D"/>
              </w:rPr>
            </w:pPr>
            <w:r w:rsidRPr="004224C1">
              <w:rPr>
                <w:b/>
                <w:color w:val="1F497D"/>
              </w:rPr>
              <w:t xml:space="preserve">ІІ. </w:t>
            </w:r>
            <w:r w:rsidRPr="004224C1">
              <w:rPr>
                <w:b/>
                <w:caps/>
                <w:color w:val="1F497D"/>
              </w:rPr>
              <w:t>пріоритети економічного і соціального  розвитку в середньостроковому періоді............................................................</w:t>
            </w:r>
          </w:p>
        </w:tc>
        <w:tc>
          <w:tcPr>
            <w:tcW w:w="872" w:type="dxa"/>
          </w:tcPr>
          <w:p w:rsidR="006D61F0" w:rsidRPr="00AE7135" w:rsidRDefault="006D61F0" w:rsidP="008F63BA"/>
        </w:tc>
      </w:tr>
      <w:tr w:rsidR="006D61F0" w:rsidRPr="00AE7135" w:rsidTr="008F63BA">
        <w:tc>
          <w:tcPr>
            <w:tcW w:w="540" w:type="dxa"/>
          </w:tcPr>
          <w:p w:rsidR="006D61F0" w:rsidRPr="004224C1" w:rsidRDefault="006D61F0" w:rsidP="008F63BA">
            <w:pPr>
              <w:rPr>
                <w:b/>
                <w:color w:val="1F497D"/>
              </w:rPr>
            </w:pPr>
          </w:p>
        </w:tc>
        <w:tc>
          <w:tcPr>
            <w:tcW w:w="7952" w:type="dxa"/>
            <w:gridSpan w:val="2"/>
          </w:tcPr>
          <w:p w:rsidR="006D61F0" w:rsidRPr="004224C1" w:rsidRDefault="006D61F0" w:rsidP="008F63BA">
            <w:pPr>
              <w:rPr>
                <w:i/>
                <w:caps/>
                <w:color w:val="1F497D"/>
              </w:rPr>
            </w:pPr>
            <w:r w:rsidRPr="004224C1">
              <w:rPr>
                <w:b/>
                <w:color w:val="1F497D"/>
              </w:rPr>
              <w:t>1.</w:t>
            </w:r>
            <w:r w:rsidRPr="004224C1">
              <w:rPr>
                <w:b/>
                <w:i/>
                <w:smallCaps/>
                <w:color w:val="1F497D"/>
              </w:rPr>
              <w:t>Підвищення ефективності управління</w:t>
            </w:r>
            <w:r w:rsidRPr="004224C1">
              <w:rPr>
                <w:i/>
                <w:smallCaps/>
                <w:color w:val="1F497D"/>
              </w:rPr>
              <w:t>Ф</w:t>
            </w:r>
            <w:r w:rsidRPr="004224C1">
              <w:rPr>
                <w:b/>
                <w:i/>
                <w:smallCaps/>
                <w:color w:val="1F497D"/>
              </w:rPr>
              <w:t>інансовими та матеріальними ресурсами …………</w:t>
            </w:r>
            <w:r w:rsidRPr="004224C1">
              <w:rPr>
                <w:b/>
                <w:i/>
                <w:caps/>
                <w:color w:val="1F497D"/>
              </w:rPr>
              <w:t>……………………….………………</w:t>
            </w:r>
          </w:p>
        </w:tc>
        <w:tc>
          <w:tcPr>
            <w:tcW w:w="872" w:type="dxa"/>
          </w:tcPr>
          <w:p w:rsidR="006D61F0" w:rsidRPr="00AE7135" w:rsidRDefault="006D61F0" w:rsidP="008F63BA"/>
        </w:tc>
      </w:tr>
      <w:tr w:rsidR="006D61F0" w:rsidRPr="00E61292" w:rsidTr="008F63BA">
        <w:tc>
          <w:tcPr>
            <w:tcW w:w="540" w:type="dxa"/>
          </w:tcPr>
          <w:p w:rsidR="006D61F0" w:rsidRPr="00E61292" w:rsidRDefault="006D61F0" w:rsidP="008F63BA">
            <w:pPr>
              <w:jc w:val="both"/>
            </w:pPr>
          </w:p>
        </w:tc>
        <w:tc>
          <w:tcPr>
            <w:tcW w:w="457" w:type="dxa"/>
          </w:tcPr>
          <w:p w:rsidR="006D61F0" w:rsidRPr="00E61292" w:rsidRDefault="006D61F0" w:rsidP="008F63BA">
            <w:pPr>
              <w:jc w:val="both"/>
            </w:pPr>
          </w:p>
        </w:tc>
        <w:tc>
          <w:tcPr>
            <w:tcW w:w="7495" w:type="dxa"/>
          </w:tcPr>
          <w:p w:rsidR="006D61F0" w:rsidRPr="00560DED" w:rsidRDefault="006D61F0" w:rsidP="0086252C">
            <w:pPr>
              <w:tabs>
                <w:tab w:val="left" w:pos="3745"/>
              </w:tabs>
            </w:pPr>
            <w:r w:rsidRPr="00560DED">
              <w:t>1.</w:t>
            </w:r>
            <w:r>
              <w:t xml:space="preserve">1. </w:t>
            </w:r>
            <w:r w:rsidRPr="00560DED">
              <w:t>Бюджетна політка………………………………………………..</w:t>
            </w:r>
          </w:p>
        </w:tc>
        <w:tc>
          <w:tcPr>
            <w:tcW w:w="872" w:type="dxa"/>
          </w:tcPr>
          <w:p w:rsidR="006D61F0" w:rsidRPr="00E61292" w:rsidRDefault="006D61F0" w:rsidP="008F63BA"/>
        </w:tc>
      </w:tr>
      <w:tr w:rsidR="006D61F0" w:rsidRPr="00E61292" w:rsidTr="008F63BA">
        <w:tc>
          <w:tcPr>
            <w:tcW w:w="540" w:type="dxa"/>
          </w:tcPr>
          <w:p w:rsidR="006D61F0" w:rsidRPr="00E61292" w:rsidRDefault="006D61F0" w:rsidP="008F63BA">
            <w:pPr>
              <w:jc w:val="both"/>
              <w:rPr>
                <w:color w:val="C00000"/>
              </w:rPr>
            </w:pPr>
          </w:p>
        </w:tc>
        <w:tc>
          <w:tcPr>
            <w:tcW w:w="457" w:type="dxa"/>
          </w:tcPr>
          <w:p w:rsidR="006D61F0" w:rsidRPr="00E61292" w:rsidRDefault="006D61F0" w:rsidP="008F63BA">
            <w:pPr>
              <w:jc w:val="both"/>
              <w:rPr>
                <w:color w:val="C00000"/>
              </w:rPr>
            </w:pPr>
          </w:p>
        </w:tc>
        <w:tc>
          <w:tcPr>
            <w:tcW w:w="7495" w:type="dxa"/>
          </w:tcPr>
          <w:p w:rsidR="006D61F0" w:rsidRPr="00560DED" w:rsidRDefault="006D61F0" w:rsidP="008F63BA">
            <w:r>
              <w:t>1</w:t>
            </w:r>
            <w:r w:rsidRPr="00560DED">
              <w:t>.2. Управління об’єктами комунальної власності… …......……………</w:t>
            </w:r>
          </w:p>
        </w:tc>
        <w:tc>
          <w:tcPr>
            <w:tcW w:w="872" w:type="dxa"/>
          </w:tcPr>
          <w:p w:rsidR="006D61F0" w:rsidRPr="00E61292" w:rsidRDefault="006D61F0" w:rsidP="008F63BA">
            <w:pPr>
              <w:rPr>
                <w:color w:val="C00000"/>
              </w:rPr>
            </w:pPr>
          </w:p>
        </w:tc>
      </w:tr>
      <w:tr w:rsidR="006D61F0" w:rsidRPr="00E61292" w:rsidTr="008F63BA">
        <w:tc>
          <w:tcPr>
            <w:tcW w:w="540" w:type="dxa"/>
          </w:tcPr>
          <w:p w:rsidR="006D61F0" w:rsidRPr="00E61292" w:rsidRDefault="006D61F0" w:rsidP="008F63BA">
            <w:pPr>
              <w:jc w:val="both"/>
            </w:pPr>
          </w:p>
        </w:tc>
        <w:tc>
          <w:tcPr>
            <w:tcW w:w="457" w:type="dxa"/>
          </w:tcPr>
          <w:p w:rsidR="006D61F0" w:rsidRPr="00E61292" w:rsidRDefault="006D61F0" w:rsidP="008F63BA">
            <w:pPr>
              <w:jc w:val="both"/>
            </w:pPr>
          </w:p>
        </w:tc>
        <w:tc>
          <w:tcPr>
            <w:tcW w:w="7495" w:type="dxa"/>
          </w:tcPr>
          <w:p w:rsidR="006D61F0" w:rsidRPr="00CA59FD" w:rsidRDefault="006D61F0" w:rsidP="008F63BA">
            <w:pPr>
              <w:pStyle w:val="PlainText"/>
              <w:rPr>
                <w:rFonts w:ascii="Times New Roman" w:hAnsi="Times New Roman"/>
                <w:sz w:val="24"/>
                <w:szCs w:val="24"/>
                <w:lang w:val="uk-UA"/>
              </w:rPr>
            </w:pPr>
            <w:r w:rsidRPr="00CA59FD">
              <w:rPr>
                <w:rFonts w:ascii="Times New Roman" w:hAnsi="Times New Roman"/>
                <w:sz w:val="24"/>
                <w:szCs w:val="24"/>
                <w:lang w:val="uk-UA"/>
              </w:rPr>
              <w:t>1.3. Управління земельними ресурсами………………………………….</w:t>
            </w:r>
          </w:p>
        </w:tc>
        <w:tc>
          <w:tcPr>
            <w:tcW w:w="872" w:type="dxa"/>
          </w:tcPr>
          <w:p w:rsidR="006D61F0" w:rsidRPr="00E61292" w:rsidRDefault="006D61F0" w:rsidP="008F63BA"/>
        </w:tc>
      </w:tr>
      <w:tr w:rsidR="006D61F0" w:rsidRPr="00AE7135" w:rsidTr="008F63BA">
        <w:tc>
          <w:tcPr>
            <w:tcW w:w="540" w:type="dxa"/>
          </w:tcPr>
          <w:p w:rsidR="006D61F0" w:rsidRPr="00AE7135" w:rsidRDefault="006D61F0" w:rsidP="008F63BA">
            <w:pPr>
              <w:jc w:val="both"/>
              <w:rPr>
                <w:b/>
              </w:rPr>
            </w:pPr>
          </w:p>
        </w:tc>
        <w:tc>
          <w:tcPr>
            <w:tcW w:w="7952" w:type="dxa"/>
            <w:gridSpan w:val="2"/>
          </w:tcPr>
          <w:p w:rsidR="006D61F0" w:rsidRPr="004224C1" w:rsidRDefault="006D61F0" w:rsidP="008F63BA">
            <w:pPr>
              <w:jc w:val="both"/>
              <w:rPr>
                <w:b/>
                <w:i/>
                <w:smallCaps/>
                <w:color w:val="1F497D"/>
                <w:lang w:val="en-US"/>
              </w:rPr>
            </w:pPr>
            <w:r w:rsidRPr="004224C1">
              <w:rPr>
                <w:b/>
                <w:i/>
                <w:smallCaps/>
                <w:color w:val="1F497D"/>
              </w:rPr>
              <w:t>2.Розвиток економіки……………………………………………………..…</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2</w:t>
            </w:r>
            <w:r w:rsidRPr="00560DED">
              <w:t>.1.Промисловість…………………</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2</w:t>
            </w:r>
            <w:r w:rsidRPr="00560DED">
              <w:t>.2.Інвестиційна діяльність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2.3.Архітектура та містобудування……………………………….………</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2.4.Розвиток підприємництва ………………………………………….….</w:t>
            </w:r>
          </w:p>
        </w:tc>
        <w:tc>
          <w:tcPr>
            <w:tcW w:w="872" w:type="dxa"/>
          </w:tcPr>
          <w:p w:rsidR="006D61F0"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2.5.Споживчий ринок</w:t>
            </w:r>
          </w:p>
        </w:tc>
        <w:tc>
          <w:tcPr>
            <w:tcW w:w="872" w:type="dxa"/>
          </w:tcPr>
          <w:p w:rsidR="006D61F0"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2.6. Адміністративні послуги………………………………………….…..</w:t>
            </w:r>
          </w:p>
        </w:tc>
        <w:tc>
          <w:tcPr>
            <w:tcW w:w="872" w:type="dxa"/>
          </w:tcPr>
          <w:p w:rsidR="006D61F0"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560DED" w:rsidRDefault="006D61F0" w:rsidP="008F63BA">
            <w:r>
              <w:t>2</w:t>
            </w:r>
            <w:r w:rsidRPr="00560DED">
              <w:t xml:space="preserve">.7. Розвиток туризму </w:t>
            </w:r>
          </w:p>
        </w:tc>
        <w:tc>
          <w:tcPr>
            <w:tcW w:w="872" w:type="dxa"/>
          </w:tcPr>
          <w:p w:rsidR="006D61F0" w:rsidRDefault="006D61F0" w:rsidP="008F63BA"/>
        </w:tc>
      </w:tr>
      <w:tr w:rsidR="006D61F0" w:rsidRPr="00AE7135" w:rsidTr="008F63BA">
        <w:tc>
          <w:tcPr>
            <w:tcW w:w="540" w:type="dxa"/>
          </w:tcPr>
          <w:p w:rsidR="006D61F0" w:rsidRPr="00AE7135" w:rsidRDefault="006D61F0" w:rsidP="008F63BA">
            <w:pPr>
              <w:jc w:val="both"/>
              <w:rPr>
                <w:b/>
              </w:rPr>
            </w:pPr>
          </w:p>
        </w:tc>
        <w:tc>
          <w:tcPr>
            <w:tcW w:w="7952" w:type="dxa"/>
            <w:gridSpan w:val="2"/>
          </w:tcPr>
          <w:p w:rsidR="006D61F0" w:rsidRPr="00CA59FD" w:rsidRDefault="006D61F0" w:rsidP="008F63BA">
            <w:pPr>
              <w:pStyle w:val="NormalWeb"/>
              <w:spacing w:before="0" w:after="0"/>
              <w:rPr>
                <w:b/>
                <w:i/>
                <w:smallCaps/>
                <w:color w:val="1F497D"/>
                <w:sz w:val="24"/>
                <w:szCs w:val="24"/>
              </w:rPr>
            </w:pPr>
            <w:r w:rsidRPr="00CA59FD">
              <w:rPr>
                <w:b/>
                <w:i/>
                <w:smallCaps/>
                <w:color w:val="1F497D"/>
                <w:sz w:val="24"/>
                <w:szCs w:val="24"/>
              </w:rPr>
              <w:t>3.Розвиток  інфраструктури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3.1.Житлове  господарство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3.2.Комунальне господарство……………………………………………..</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NormalWeb"/>
              <w:spacing w:before="0" w:after="0"/>
              <w:rPr>
                <w:sz w:val="24"/>
                <w:szCs w:val="24"/>
              </w:rPr>
            </w:pPr>
          </w:p>
        </w:tc>
        <w:tc>
          <w:tcPr>
            <w:tcW w:w="7495" w:type="dxa"/>
          </w:tcPr>
          <w:p w:rsidR="006D61F0" w:rsidRPr="00CA59FD" w:rsidRDefault="006D61F0" w:rsidP="008F63BA">
            <w:pPr>
              <w:pStyle w:val="NormalWeb"/>
              <w:spacing w:before="0" w:after="0"/>
              <w:rPr>
                <w:sz w:val="24"/>
                <w:szCs w:val="24"/>
              </w:rPr>
            </w:pPr>
            <w:r w:rsidRPr="00CA59FD">
              <w:rPr>
                <w:sz w:val="24"/>
                <w:szCs w:val="24"/>
              </w:rPr>
              <w:t>3.3.Транспортна інфраструктура …………………………………….…...</w:t>
            </w:r>
          </w:p>
        </w:tc>
        <w:tc>
          <w:tcPr>
            <w:tcW w:w="872" w:type="dxa"/>
          </w:tcPr>
          <w:p w:rsidR="006D61F0" w:rsidRPr="00EA4EC4" w:rsidRDefault="006D61F0" w:rsidP="008F63BA">
            <w:pPr>
              <w:rPr>
                <w:lang w:val="en-US"/>
              </w:rPr>
            </w:pPr>
          </w:p>
        </w:tc>
      </w:tr>
      <w:tr w:rsidR="006D61F0" w:rsidRPr="00AE7135" w:rsidTr="008F63BA">
        <w:tc>
          <w:tcPr>
            <w:tcW w:w="540" w:type="dxa"/>
          </w:tcPr>
          <w:p w:rsidR="006D61F0" w:rsidRPr="00AE7135" w:rsidRDefault="006D61F0" w:rsidP="008F63BA">
            <w:pPr>
              <w:jc w:val="both"/>
            </w:pPr>
          </w:p>
        </w:tc>
        <w:tc>
          <w:tcPr>
            <w:tcW w:w="457" w:type="dxa"/>
          </w:tcPr>
          <w:p w:rsidR="006D61F0" w:rsidRPr="00CA59FD" w:rsidRDefault="006D61F0" w:rsidP="008F63BA">
            <w:pPr>
              <w:pStyle w:val="PlainText"/>
              <w:rPr>
                <w:rFonts w:ascii="Times New Roman" w:hAnsi="Times New Roman"/>
                <w:sz w:val="24"/>
                <w:szCs w:val="24"/>
                <w:lang w:val="uk-UA"/>
              </w:rPr>
            </w:pPr>
          </w:p>
        </w:tc>
        <w:tc>
          <w:tcPr>
            <w:tcW w:w="7495" w:type="dxa"/>
          </w:tcPr>
          <w:p w:rsidR="006D61F0" w:rsidRPr="00CA59FD" w:rsidRDefault="006D61F0" w:rsidP="008F63BA">
            <w:pPr>
              <w:pStyle w:val="PlainText"/>
              <w:rPr>
                <w:rFonts w:ascii="Times New Roman" w:hAnsi="Times New Roman"/>
                <w:sz w:val="24"/>
                <w:szCs w:val="24"/>
                <w:lang w:val="uk-UA"/>
              </w:rPr>
            </w:pPr>
            <w:r w:rsidRPr="00CA59FD">
              <w:rPr>
                <w:rFonts w:ascii="Times New Roman" w:hAnsi="Times New Roman"/>
                <w:sz w:val="24"/>
                <w:szCs w:val="24"/>
                <w:lang w:val="uk-UA"/>
              </w:rPr>
              <w:t>3.4.Енергозбереження та енергоефективність ……………………….…..</w:t>
            </w:r>
          </w:p>
        </w:tc>
        <w:tc>
          <w:tcPr>
            <w:tcW w:w="872" w:type="dxa"/>
          </w:tcPr>
          <w:p w:rsidR="006D61F0" w:rsidRPr="00AD3379" w:rsidRDefault="006D61F0" w:rsidP="008F63BA">
            <w:pPr>
              <w:rPr>
                <w:lang w:val="ru-RU"/>
              </w:rPr>
            </w:pPr>
          </w:p>
        </w:tc>
      </w:tr>
      <w:tr w:rsidR="006D61F0" w:rsidRPr="00AE7135" w:rsidTr="008F63BA">
        <w:tc>
          <w:tcPr>
            <w:tcW w:w="540" w:type="dxa"/>
          </w:tcPr>
          <w:p w:rsidR="006D61F0" w:rsidRPr="00AE7135" w:rsidRDefault="006D61F0" w:rsidP="008F63BA"/>
        </w:tc>
        <w:tc>
          <w:tcPr>
            <w:tcW w:w="7952" w:type="dxa"/>
            <w:gridSpan w:val="2"/>
          </w:tcPr>
          <w:p w:rsidR="006D61F0" w:rsidRPr="004224C1" w:rsidRDefault="006D61F0" w:rsidP="008F63BA">
            <w:pPr>
              <w:jc w:val="both"/>
              <w:rPr>
                <w:b/>
                <w:i/>
                <w:smallCaps/>
                <w:color w:val="1F497D"/>
              </w:rPr>
            </w:pPr>
            <w:r w:rsidRPr="004224C1">
              <w:rPr>
                <w:b/>
                <w:i/>
                <w:smallCaps/>
                <w:color w:val="1F497D"/>
              </w:rPr>
              <w:t>4.Підвищення соціальних стандартів та якості життя………………...</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rPr>
                <w:highlight w:val="yellow"/>
              </w:rPr>
            </w:pPr>
          </w:p>
        </w:tc>
        <w:tc>
          <w:tcPr>
            <w:tcW w:w="457" w:type="dxa"/>
          </w:tcPr>
          <w:p w:rsidR="006D61F0" w:rsidRPr="00AE7135" w:rsidRDefault="006D61F0" w:rsidP="008F63BA">
            <w:pPr>
              <w:jc w:val="both"/>
              <w:rPr>
                <w:highlight w:val="yellow"/>
              </w:rPr>
            </w:pPr>
          </w:p>
        </w:tc>
        <w:tc>
          <w:tcPr>
            <w:tcW w:w="7495" w:type="dxa"/>
          </w:tcPr>
          <w:p w:rsidR="006D61F0" w:rsidRPr="00560DED" w:rsidRDefault="006D61F0" w:rsidP="008F63BA">
            <w:pPr>
              <w:jc w:val="both"/>
            </w:pPr>
            <w:r>
              <w:t>4</w:t>
            </w:r>
            <w:r w:rsidRPr="00560DED">
              <w:t>.1.Доходи населення та ринок праці….…………………………….…..</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.2.Соціальне забезпечення…………………………………………….…</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.3.Охорона здоров’я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.4.Освіта…………………………………………………………….…….</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.5.Культура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.6.Підтримка дітей і молоді………………………………………..….…</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jc w:val="both"/>
            </w:pPr>
          </w:p>
        </w:tc>
        <w:tc>
          <w:tcPr>
            <w:tcW w:w="7495" w:type="dxa"/>
          </w:tcPr>
          <w:p w:rsidR="006D61F0" w:rsidRPr="00560DED" w:rsidRDefault="006D61F0" w:rsidP="008F63BA">
            <w:pPr>
              <w:jc w:val="both"/>
            </w:pPr>
            <w:r>
              <w:t>4</w:t>
            </w:r>
            <w:r w:rsidRPr="00560DED">
              <w:t>.7.Фізична культура і спорт…………………………………………..…</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7952" w:type="dxa"/>
            <w:gridSpan w:val="2"/>
          </w:tcPr>
          <w:p w:rsidR="006D61F0" w:rsidRPr="00570274" w:rsidRDefault="006D61F0" w:rsidP="00570274">
            <w:pPr>
              <w:jc w:val="both"/>
              <w:rPr>
                <w:b/>
                <w:i/>
                <w:smallCaps/>
                <w:color w:val="1F497D"/>
              </w:rPr>
            </w:pPr>
            <w:r>
              <w:rPr>
                <w:b/>
                <w:i/>
                <w:smallCaps/>
                <w:color w:val="1F497D"/>
              </w:rPr>
              <w:t>5</w:t>
            </w:r>
            <w:r w:rsidRPr="00570274">
              <w:rPr>
                <w:b/>
                <w:i/>
                <w:smallCaps/>
                <w:color w:val="1F497D"/>
              </w:rPr>
              <w:t xml:space="preserve">. Забезпечення безпеки життєдіяльності мешканців міста </w:t>
            </w:r>
            <w:r>
              <w:rPr>
                <w:b/>
                <w:i/>
                <w:smallCaps/>
                <w:color w:val="1F497D"/>
              </w:rPr>
              <w:t>……</w:t>
            </w:r>
            <w:r w:rsidRPr="00570274">
              <w:rPr>
                <w:b/>
                <w:i/>
                <w:smallCaps/>
                <w:color w:val="1F497D"/>
              </w:rPr>
              <w:t>…...</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rPr>
                <w:b/>
              </w:rPr>
            </w:pPr>
          </w:p>
        </w:tc>
        <w:tc>
          <w:tcPr>
            <w:tcW w:w="7952" w:type="dxa"/>
            <w:gridSpan w:val="2"/>
          </w:tcPr>
          <w:p w:rsidR="006D61F0" w:rsidRPr="00560DED" w:rsidRDefault="006D61F0" w:rsidP="00570274">
            <w:pPr>
              <w:jc w:val="both"/>
            </w:pPr>
            <w:r>
              <w:t>5</w:t>
            </w:r>
            <w:r w:rsidRPr="00560DED">
              <w:t>.1. Техногенна безпека……………………………………………</w:t>
            </w:r>
            <w:r>
              <w:t>…….</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rPr>
                <w:b/>
              </w:rPr>
            </w:pPr>
          </w:p>
        </w:tc>
        <w:tc>
          <w:tcPr>
            <w:tcW w:w="7952" w:type="dxa"/>
            <w:gridSpan w:val="2"/>
          </w:tcPr>
          <w:p w:rsidR="006D61F0" w:rsidRPr="00560DED" w:rsidRDefault="006D61F0" w:rsidP="00560DED">
            <w:pPr>
              <w:jc w:val="both"/>
            </w:pPr>
            <w:r>
              <w:t>5</w:t>
            </w:r>
            <w:r w:rsidRPr="00560DED">
              <w:t>.2.Охорона природного навколишнього середовища…………...</w:t>
            </w:r>
            <w:r>
              <w:t>.......</w:t>
            </w:r>
            <w:r w:rsidRPr="00560DED">
              <w:t>.</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pPr>
              <w:rPr>
                <w:b/>
              </w:rPr>
            </w:pPr>
          </w:p>
        </w:tc>
        <w:tc>
          <w:tcPr>
            <w:tcW w:w="7952" w:type="dxa"/>
            <w:gridSpan w:val="2"/>
          </w:tcPr>
          <w:p w:rsidR="006D61F0" w:rsidRPr="00405EFD" w:rsidRDefault="006D61F0" w:rsidP="008F63BA">
            <w:pPr>
              <w:jc w:val="both"/>
              <w:rPr>
                <w:b/>
                <w:i/>
                <w:smallCaps/>
              </w:rPr>
            </w:pPr>
            <w:r w:rsidRPr="004224C1">
              <w:rPr>
                <w:b/>
                <w:i/>
                <w:smallCaps/>
                <w:color w:val="1F497D"/>
              </w:rPr>
              <w:t>6.Електронне врядування……………</w:t>
            </w:r>
            <w:r w:rsidRPr="00405EFD">
              <w:rPr>
                <w:b/>
                <w:i/>
                <w:smallCaps/>
              </w:rPr>
              <w:t>……………………………………..</w:t>
            </w:r>
          </w:p>
        </w:tc>
        <w:tc>
          <w:tcPr>
            <w:tcW w:w="872" w:type="dxa"/>
          </w:tcPr>
          <w:p w:rsidR="006D61F0" w:rsidRPr="00AE7135" w:rsidRDefault="006D61F0" w:rsidP="008F63BA"/>
        </w:tc>
      </w:tr>
      <w:tr w:rsidR="006D61F0" w:rsidRPr="004224C1" w:rsidTr="008F63BA">
        <w:tc>
          <w:tcPr>
            <w:tcW w:w="9364" w:type="dxa"/>
            <w:gridSpan w:val="4"/>
          </w:tcPr>
          <w:p w:rsidR="006D61F0" w:rsidRPr="004224C1" w:rsidRDefault="006D61F0" w:rsidP="008F63BA">
            <w:pPr>
              <w:rPr>
                <w:b/>
                <w:color w:val="1F497D"/>
              </w:rPr>
            </w:pPr>
            <w:r>
              <w:rPr>
                <w:b/>
                <w:color w:val="1F497D"/>
              </w:rPr>
              <w:t xml:space="preserve">ІІІ. </w:t>
            </w:r>
            <w:r w:rsidRPr="004224C1">
              <w:rPr>
                <w:b/>
                <w:color w:val="1F497D"/>
              </w:rPr>
              <w:t>ДОДАТКИ ДО ПРОГРАМИ</w:t>
            </w:r>
            <w:r>
              <w:rPr>
                <w:b/>
                <w:color w:val="1F497D"/>
              </w:rPr>
              <w:t>……………………………………………………</w:t>
            </w:r>
          </w:p>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rPr>
                <w:smallCaps/>
              </w:rPr>
            </w:pPr>
            <w:r w:rsidRPr="00AE7135">
              <w:rPr>
                <w:smallCaps/>
              </w:rPr>
              <w:t>1.</w:t>
            </w:r>
          </w:p>
        </w:tc>
        <w:tc>
          <w:tcPr>
            <w:tcW w:w="7495" w:type="dxa"/>
          </w:tcPr>
          <w:p w:rsidR="006D61F0" w:rsidRPr="00AE7135" w:rsidRDefault="006D61F0" w:rsidP="008F63BA">
            <w:pPr>
              <w:rPr>
                <w:smallCaps/>
              </w:rPr>
            </w:pPr>
            <w:r w:rsidRPr="00AE7135">
              <w:rPr>
                <w:smallCaps/>
              </w:rPr>
              <w:t>Основні</w:t>
            </w:r>
            <w:r>
              <w:rPr>
                <w:smallCaps/>
              </w:rPr>
              <w:t xml:space="preserve"> прогнозні </w:t>
            </w:r>
            <w:r w:rsidRPr="00AE7135">
              <w:rPr>
                <w:smallCaps/>
              </w:rPr>
              <w:t xml:space="preserve"> показники економічного і соціального розвитку м.Миколаєва на </w:t>
            </w:r>
            <w:r>
              <w:rPr>
                <w:smallCaps/>
              </w:rPr>
              <w:t xml:space="preserve"> 2018-2020 роки</w:t>
            </w:r>
            <w:r w:rsidRPr="00AE7135">
              <w:rPr>
                <w:smallCaps/>
              </w:rPr>
              <w:t> ……………………………</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CA59FD" w:rsidRDefault="006D61F0" w:rsidP="008F63BA">
            <w:pPr>
              <w:pStyle w:val="PlainText"/>
              <w:rPr>
                <w:rFonts w:ascii="Times New Roman" w:hAnsi="Times New Roman"/>
                <w:smallCaps/>
                <w:sz w:val="24"/>
                <w:szCs w:val="24"/>
                <w:lang w:val="uk-UA"/>
              </w:rPr>
            </w:pPr>
            <w:r w:rsidRPr="00CA59FD">
              <w:rPr>
                <w:rFonts w:ascii="Times New Roman" w:hAnsi="Times New Roman"/>
                <w:smallCaps/>
                <w:sz w:val="24"/>
                <w:szCs w:val="24"/>
                <w:lang w:val="uk-UA"/>
              </w:rPr>
              <w:t>2.</w:t>
            </w:r>
          </w:p>
        </w:tc>
        <w:tc>
          <w:tcPr>
            <w:tcW w:w="7495" w:type="dxa"/>
          </w:tcPr>
          <w:p w:rsidR="006D61F0" w:rsidRPr="00CA59FD" w:rsidRDefault="006D61F0" w:rsidP="001D4E74">
            <w:pPr>
              <w:pStyle w:val="PlainText"/>
              <w:rPr>
                <w:rFonts w:ascii="Times New Roman" w:hAnsi="Times New Roman"/>
                <w:smallCaps/>
                <w:sz w:val="24"/>
                <w:szCs w:val="24"/>
                <w:lang w:val="uk-UA"/>
              </w:rPr>
            </w:pPr>
            <w:r w:rsidRPr="00CA59FD">
              <w:rPr>
                <w:rFonts w:ascii="Times New Roman" w:hAnsi="Times New Roman"/>
                <w:smallCaps/>
                <w:sz w:val="24"/>
                <w:szCs w:val="24"/>
                <w:lang w:val="uk-UA"/>
              </w:rPr>
              <w:t>Перелік міських програм розвитку, які діють у 2018-2020 роках……</w:t>
            </w:r>
          </w:p>
        </w:tc>
        <w:tc>
          <w:tcPr>
            <w:tcW w:w="872" w:type="dxa"/>
          </w:tcPr>
          <w:p w:rsidR="006D61F0" w:rsidRPr="00AE7135" w:rsidRDefault="006D61F0" w:rsidP="008F63BA"/>
        </w:tc>
      </w:tr>
      <w:tr w:rsidR="006D61F0" w:rsidRPr="00AE7135" w:rsidTr="008F63BA">
        <w:tc>
          <w:tcPr>
            <w:tcW w:w="540" w:type="dxa"/>
          </w:tcPr>
          <w:p w:rsidR="006D61F0" w:rsidRPr="00AE7135" w:rsidRDefault="006D61F0" w:rsidP="008F63BA"/>
        </w:tc>
        <w:tc>
          <w:tcPr>
            <w:tcW w:w="457" w:type="dxa"/>
          </w:tcPr>
          <w:p w:rsidR="006D61F0" w:rsidRPr="00AE7135" w:rsidRDefault="006D61F0" w:rsidP="008F63BA">
            <w:pPr>
              <w:rPr>
                <w:smallCaps/>
              </w:rPr>
            </w:pPr>
            <w:r w:rsidRPr="00AE7135">
              <w:rPr>
                <w:smallCaps/>
              </w:rPr>
              <w:t>3.</w:t>
            </w:r>
          </w:p>
        </w:tc>
        <w:tc>
          <w:tcPr>
            <w:tcW w:w="7495" w:type="dxa"/>
          </w:tcPr>
          <w:p w:rsidR="006D61F0" w:rsidRPr="00AE7135" w:rsidRDefault="006D61F0" w:rsidP="008F63BA">
            <w:pPr>
              <w:rPr>
                <w:smallCaps/>
              </w:rPr>
            </w:pPr>
            <w:r w:rsidRPr="00AE7135">
              <w:rPr>
                <w:smallCaps/>
              </w:rPr>
              <w:t>Перелік пропозицій головних розпорядників бюджетних коштів щодо об’єктів будівництва та реконструкції</w:t>
            </w:r>
            <w:r>
              <w:rPr>
                <w:smallCaps/>
              </w:rPr>
              <w:t>,</w:t>
            </w:r>
            <w:r w:rsidRPr="003C031F">
              <w:rPr>
                <w:smallCaps/>
              </w:rPr>
              <w:t xml:space="preserve">технічного переоснащення та реставрації </w:t>
            </w:r>
            <w:r w:rsidRPr="00AE7135">
              <w:rPr>
                <w:smallCaps/>
              </w:rPr>
              <w:t>на 201</w:t>
            </w:r>
            <w:r>
              <w:rPr>
                <w:smallCaps/>
              </w:rPr>
              <w:t>8-2020 роки</w:t>
            </w:r>
            <w:r w:rsidRPr="00AE7135">
              <w:rPr>
                <w:smallCaps/>
              </w:rPr>
              <w:t>…</w:t>
            </w:r>
            <w:r>
              <w:rPr>
                <w:smallCaps/>
              </w:rPr>
              <w:t>.</w:t>
            </w:r>
            <w:r w:rsidRPr="00AE7135">
              <w:rPr>
                <w:smallCaps/>
              </w:rPr>
              <w:t>…</w:t>
            </w:r>
            <w:r>
              <w:rPr>
                <w:smallCaps/>
              </w:rPr>
              <w:t>………………</w:t>
            </w:r>
          </w:p>
        </w:tc>
        <w:tc>
          <w:tcPr>
            <w:tcW w:w="872" w:type="dxa"/>
          </w:tcPr>
          <w:p w:rsidR="006D61F0" w:rsidRPr="00AE7135" w:rsidRDefault="006D61F0" w:rsidP="008F63BA"/>
        </w:tc>
      </w:tr>
    </w:tbl>
    <w:p w:rsidR="006D61F0" w:rsidRPr="00AE7135" w:rsidRDefault="006D61F0" w:rsidP="00DF5B75">
      <w:pPr>
        <w:pStyle w:val="NormalWeb"/>
        <w:spacing w:before="0" w:after="0"/>
        <w:rPr>
          <w:szCs w:val="24"/>
        </w:rPr>
      </w:pPr>
    </w:p>
    <w:p w:rsidR="006D61F0" w:rsidRPr="00AE7135" w:rsidRDefault="006D61F0" w:rsidP="00DF5B75">
      <w:pPr>
        <w:pStyle w:val="NormalWeb"/>
        <w:spacing w:before="0" w:after="0"/>
        <w:rPr>
          <w:szCs w:val="24"/>
        </w:rPr>
      </w:pPr>
    </w:p>
    <w:p w:rsidR="006D61F0" w:rsidRPr="00AE7135" w:rsidRDefault="006D61F0" w:rsidP="004844DE">
      <w:pPr>
        <w:pStyle w:val="NormalWeb"/>
        <w:spacing w:before="0" w:after="0"/>
        <w:rPr>
          <w:szCs w:val="24"/>
        </w:rPr>
      </w:pPr>
    </w:p>
    <w:p w:rsidR="006D61F0" w:rsidRPr="00AE7135" w:rsidRDefault="006D61F0" w:rsidP="004844DE">
      <w:pPr>
        <w:pStyle w:val="NormalWeb"/>
        <w:spacing w:before="0" w:after="0"/>
        <w:rPr>
          <w:szCs w:val="24"/>
        </w:rPr>
      </w:pPr>
    </w:p>
    <w:p w:rsidR="006D61F0" w:rsidRDefault="006D61F0" w:rsidP="004844DE">
      <w:r w:rsidRPr="00AE7135">
        <w:br w:type="page"/>
      </w:r>
    </w:p>
    <w:tbl>
      <w:tblPr>
        <w:tblW w:w="0" w:type="auto"/>
        <w:tblBorders>
          <w:bottom w:val="thinThickSmallGap" w:sz="24" w:space="0" w:color="FF0066"/>
        </w:tblBorders>
        <w:tblLook w:val="00A0"/>
      </w:tblPr>
      <w:tblGrid>
        <w:gridCol w:w="9747"/>
      </w:tblGrid>
      <w:tr w:rsidR="006D61F0" w:rsidRPr="00404233" w:rsidTr="008F63BA">
        <w:tc>
          <w:tcPr>
            <w:tcW w:w="9747" w:type="dxa"/>
            <w:tcBorders>
              <w:bottom w:val="thinThickSmallGap" w:sz="24" w:space="0" w:color="FF0066"/>
            </w:tcBorders>
          </w:tcPr>
          <w:p w:rsidR="006D61F0" w:rsidRPr="00CA59FD" w:rsidRDefault="006D61F0" w:rsidP="008F63BA">
            <w:pPr>
              <w:pStyle w:val="Heading8"/>
              <w:ind w:left="360"/>
              <w:rPr>
                <w:b w:val="0"/>
                <w:color w:val="1F497D"/>
                <w:sz w:val="24"/>
              </w:rPr>
            </w:pPr>
            <w:r w:rsidRPr="00CA59FD">
              <w:rPr>
                <w:color w:val="0000FF"/>
                <w:sz w:val="28"/>
                <w:szCs w:val="28"/>
              </w:rPr>
              <w:t>ВСТУП</w:t>
            </w:r>
          </w:p>
        </w:tc>
      </w:tr>
    </w:tbl>
    <w:p w:rsidR="006D61F0" w:rsidRDefault="006D61F0" w:rsidP="00DF5B75">
      <w:pPr>
        <w:ind w:left="-360" w:firstLine="360"/>
        <w:jc w:val="both"/>
        <w:rPr>
          <w:b/>
          <w:i/>
          <w:color w:val="1F497D"/>
        </w:rPr>
      </w:pPr>
    </w:p>
    <w:p w:rsidR="006D61F0" w:rsidRPr="00560DED" w:rsidRDefault="006D61F0" w:rsidP="004844DE">
      <w:pPr>
        <w:shd w:val="clear" w:color="auto" w:fill="FFFFFF"/>
        <w:autoSpaceDE w:val="0"/>
        <w:autoSpaceDN w:val="0"/>
        <w:adjustRightInd w:val="0"/>
        <w:ind w:firstLine="567"/>
        <w:jc w:val="both"/>
      </w:pPr>
      <w:r w:rsidRPr="00560DED">
        <w:t xml:space="preserve">Програма економічного і соціального розвитку м.Миколаєва  на 2018-2020 роки  (далі ― Програма) розроблена відповідно до вимог </w:t>
      </w:r>
      <w:hyperlink r:id="rId7" w:history="1">
        <w:r w:rsidRPr="001D4E74">
          <w:rPr>
            <w:rStyle w:val="Hyperlink"/>
            <w:color w:val="auto"/>
            <w:u w:val="none"/>
          </w:rPr>
          <w:t>Закону України «Про місцеве самоврядування в Україні»</w:t>
        </w:r>
      </w:hyperlink>
      <w:r w:rsidRPr="001D4E74">
        <w:t xml:space="preserve">, </w:t>
      </w:r>
      <w:r w:rsidRPr="00560DED">
        <w:t>на базі ключових положень Державної стратегії регіонального розвитку на період до 2020 року, затверджен</w:t>
      </w:r>
      <w:r>
        <w:t>ої</w:t>
      </w:r>
      <w:r w:rsidRPr="00560DED">
        <w:t xml:space="preserve"> постановою Кабінету Міністрів України від 06.08.2014 №385, стратегії   розвитку Миколаївської області на період до 2020 року,  та постанови Кабінету Міністрів України від 31.05.2017 №411 «Про схвалення Прогнозу економічного і соціального розвитку України на 2018-2020 роки» </w:t>
      </w:r>
      <w:r w:rsidRPr="00560DED">
        <w:rPr>
          <w:rStyle w:val="rvts23"/>
          <w:bCs/>
        </w:rPr>
        <w:t>з урахуванням завдань у відповідних галузях і сферах міського господарства та заходів за пріоритетними напрямками, які здійснюватимуться у 2018-2020 роках.</w:t>
      </w:r>
      <w:r w:rsidRPr="00560DED">
        <w:t xml:space="preserve"> Заходи цільових галузевих програм, затверджених міською радою, увійшли як складові до програмних заходів та враховані у прогнозних показниках на 2018-2020 роки. </w:t>
      </w:r>
    </w:p>
    <w:p w:rsidR="006D61F0" w:rsidRPr="00560DED" w:rsidRDefault="006D61F0" w:rsidP="004844DE">
      <w:pPr>
        <w:ind w:firstLine="567"/>
        <w:jc w:val="both"/>
      </w:pPr>
      <w:r w:rsidRPr="00560DED">
        <w:t xml:space="preserve"> Нормативно – правовим та методологічним підґрунтям розробки  Програми, визначення її структури є Закон України «Про державне прогнозування та розроблення програм економічного і соціального розвитку України» та постанова Кабінету Міністрів України від 26.04.2003 № 621 «Про розроблення прогнозних і програмних документів економічного і соціального розвитку та складання проекту державного бюджету». </w:t>
      </w:r>
    </w:p>
    <w:p w:rsidR="006D61F0" w:rsidRPr="00560DED" w:rsidRDefault="006D61F0" w:rsidP="004844DE">
      <w:pPr>
        <w:ind w:firstLine="540"/>
        <w:jc w:val="both"/>
      </w:pPr>
      <w:r w:rsidRPr="00560DED">
        <w:t xml:space="preserve">Відповідно до результатів та тенденцій розвитку господарського комплексу міста, з урахуванням негативних наслідків економічної ситуації в країні, сформовані основні показники економічного розвитку в 2017 році, визначені пріоритетні напрямки економічного і соціального розвитку міста на 2018-2020 роки, на яких пропонується сконцентрувати бюджетні та інші інвестиційні ресурси з метою підвищення конкурентоспроможності та інвестиційної привабливості економіки міста, вирішення найгостріших проблем економічного і соціального розвитку та поліпшення якості життя мешканців. </w:t>
      </w:r>
    </w:p>
    <w:p w:rsidR="006D61F0" w:rsidRPr="00560DED" w:rsidRDefault="006D61F0" w:rsidP="004844DE">
      <w:pPr>
        <w:ind w:firstLine="540"/>
        <w:jc w:val="both"/>
      </w:pPr>
      <w:r w:rsidRPr="00560DED">
        <w:t>Відповідно до Програми, головні зусилля будуть спрямовані на зростання конкурентоспроможності міста шляхом комплексного економічного розвитку на основі інноваційно-інвестиційної складової, забезпечення доступу до результатів економічного зростання для якомога більшої кількості громадян, справедливої оплати праці, повноцінного відновлення робочої сили та задіяння стимулів до збільшення індивідуальних доходів громадян шляхом підвищення продуктивності праці з метою досягнення головної мети розвитку – підвищення добробуту населення м.Миколаєва.</w:t>
      </w:r>
    </w:p>
    <w:p w:rsidR="006D61F0" w:rsidRPr="00560DED" w:rsidRDefault="006D61F0" w:rsidP="004844DE">
      <w:pPr>
        <w:ind w:firstLine="540"/>
        <w:jc w:val="both"/>
      </w:pPr>
      <w:r w:rsidRPr="00560DED">
        <w:t>З метою максимальної реалізації інтересів міської громади в реальних економічних та соціальних умовах, поглиблення і вдосконалення партнерства з міською владою, цілі і завдання, визначені Програмою, реалізовуватимуться шляхом їх тісної співпраці.</w:t>
      </w:r>
    </w:p>
    <w:p w:rsidR="006D61F0" w:rsidRPr="00560DED" w:rsidRDefault="006D61F0" w:rsidP="004844DE">
      <w:pPr>
        <w:ind w:firstLine="540"/>
        <w:jc w:val="both"/>
      </w:pPr>
      <w:r w:rsidRPr="00560DED">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6D61F0" w:rsidRPr="00560DED" w:rsidRDefault="006D61F0" w:rsidP="004844DE">
      <w:pPr>
        <w:ind w:firstLine="540"/>
        <w:jc w:val="both"/>
      </w:pPr>
      <w:r w:rsidRPr="00560DED">
        <w:t>Завдання і заходи Програми погоджені з проектом бюджету міста. Програма залишається відкритою для доповнень та коригувань. Зміни та доповнення до Програми затверджуються Миколаївською міською радою.</w:t>
      </w:r>
    </w:p>
    <w:p w:rsidR="006D61F0" w:rsidRPr="00560DED" w:rsidRDefault="006D61F0" w:rsidP="004844DE">
      <w:pPr>
        <w:shd w:val="clear" w:color="auto" w:fill="FFFFFF"/>
        <w:ind w:firstLine="567"/>
        <w:jc w:val="both"/>
      </w:pPr>
      <w:r w:rsidRPr="00560DED">
        <w:t>Підготовку Програми здійснюва</w:t>
      </w:r>
      <w:r>
        <w:t>в</w:t>
      </w:r>
      <w:r w:rsidRPr="00560DED">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6D61F0" w:rsidRPr="00560DED" w:rsidRDefault="006D61F0" w:rsidP="004844DE">
      <w:pPr>
        <w:ind w:firstLine="567"/>
        <w:jc w:val="both"/>
      </w:pPr>
    </w:p>
    <w:p w:rsidR="006D61F0" w:rsidRDefault="006D61F0" w:rsidP="004844DE">
      <w:pPr>
        <w:ind w:firstLine="567"/>
        <w:jc w:val="both"/>
        <w:sectPr w:rsidR="006D61F0" w:rsidSect="00FE3066">
          <w:headerReference w:type="even" r:id="rId8"/>
          <w:headerReference w:type="default" r:id="rId9"/>
          <w:pgSz w:w="11906" w:h="16838"/>
          <w:pgMar w:top="1134" w:right="510" w:bottom="568" w:left="1701" w:header="709" w:footer="709" w:gutter="0"/>
          <w:cols w:space="708"/>
          <w:titlePg/>
          <w:docGrid w:linePitch="360"/>
        </w:sectPr>
      </w:pPr>
    </w:p>
    <w:p w:rsidR="006D61F0" w:rsidRDefault="006D61F0" w:rsidP="004844DE">
      <w:pPr>
        <w:ind w:firstLine="567"/>
        <w:jc w:val="both"/>
      </w:pPr>
    </w:p>
    <w:tbl>
      <w:tblPr>
        <w:tblW w:w="0" w:type="auto"/>
        <w:tblBorders>
          <w:bottom w:val="thinThickSmallGap" w:sz="24" w:space="0" w:color="FF0066"/>
        </w:tblBorders>
        <w:tblLook w:val="00A0"/>
      </w:tblPr>
      <w:tblGrid>
        <w:gridCol w:w="9747"/>
      </w:tblGrid>
      <w:tr w:rsidR="006D61F0" w:rsidRPr="00404233" w:rsidTr="00D20FD2">
        <w:tc>
          <w:tcPr>
            <w:tcW w:w="9747" w:type="dxa"/>
            <w:tcBorders>
              <w:bottom w:val="thinThickSmallGap" w:sz="24" w:space="0" w:color="FF0066"/>
            </w:tcBorders>
          </w:tcPr>
          <w:p w:rsidR="006D61F0" w:rsidRPr="00CA59FD" w:rsidRDefault="006D61F0" w:rsidP="00D20FD2">
            <w:pPr>
              <w:pStyle w:val="Heading8"/>
              <w:ind w:left="360"/>
              <w:rPr>
                <w:color w:val="0000FF"/>
                <w:sz w:val="28"/>
                <w:szCs w:val="28"/>
              </w:rPr>
            </w:pPr>
            <w:r w:rsidRPr="00CA59FD">
              <w:rPr>
                <w:color w:val="0000FF"/>
                <w:sz w:val="28"/>
                <w:szCs w:val="28"/>
              </w:rPr>
              <w:t xml:space="preserve">І. тенденціЇ економічного і соціального </w:t>
            </w:r>
          </w:p>
          <w:p w:rsidR="006D61F0" w:rsidRPr="00CA59FD" w:rsidRDefault="006D61F0" w:rsidP="00D20FD2">
            <w:pPr>
              <w:pStyle w:val="Heading8"/>
              <w:ind w:left="360"/>
              <w:rPr>
                <w:b w:val="0"/>
                <w:color w:val="1F497D"/>
                <w:sz w:val="24"/>
              </w:rPr>
            </w:pPr>
            <w:r w:rsidRPr="00CA59FD">
              <w:rPr>
                <w:color w:val="0000FF"/>
                <w:sz w:val="28"/>
                <w:szCs w:val="28"/>
              </w:rPr>
              <w:t>Розвитку МІСТА</w:t>
            </w:r>
          </w:p>
        </w:tc>
      </w:tr>
    </w:tbl>
    <w:p w:rsidR="006D61F0" w:rsidRDefault="006D61F0" w:rsidP="00D20FD2">
      <w:pPr>
        <w:ind w:left="-360" w:firstLine="360"/>
        <w:jc w:val="both"/>
        <w:rPr>
          <w:b/>
          <w:i/>
          <w:color w:val="1F497D"/>
        </w:rPr>
      </w:pPr>
    </w:p>
    <w:tbl>
      <w:tblPr>
        <w:tblW w:w="0" w:type="auto"/>
        <w:tblBorders>
          <w:bottom w:val="thinThickSmallGap" w:sz="24" w:space="0" w:color="FF0066"/>
        </w:tblBorders>
        <w:tblLook w:val="00A0"/>
      </w:tblPr>
      <w:tblGrid>
        <w:gridCol w:w="9747"/>
      </w:tblGrid>
      <w:tr w:rsidR="006D61F0" w:rsidRPr="00404233" w:rsidTr="008F63BA">
        <w:tc>
          <w:tcPr>
            <w:tcW w:w="9747" w:type="dxa"/>
            <w:tcBorders>
              <w:bottom w:val="thinThickSmallGap" w:sz="24" w:space="0" w:color="FF0066"/>
            </w:tcBorders>
          </w:tcPr>
          <w:p w:rsidR="006D61F0" w:rsidRPr="001C7607" w:rsidRDefault="006D61F0" w:rsidP="008F63BA">
            <w:pPr>
              <w:ind w:right="56"/>
              <w:jc w:val="center"/>
              <w:rPr>
                <w:b/>
                <w:color w:val="0000FF"/>
              </w:rPr>
            </w:pPr>
            <w:r>
              <w:rPr>
                <w:b/>
                <w:color w:val="0000FF"/>
              </w:rPr>
              <w:t>1</w:t>
            </w:r>
            <w:r w:rsidRPr="001C7607">
              <w:rPr>
                <w:b/>
                <w:color w:val="0000FF"/>
              </w:rPr>
              <w:t>.</w:t>
            </w:r>
            <w:r>
              <w:rPr>
                <w:b/>
                <w:color w:val="0000FF"/>
              </w:rPr>
              <w:t>1.ОСНОВНІ ДОСЯГНЕННЯ</w:t>
            </w:r>
          </w:p>
        </w:tc>
      </w:tr>
    </w:tbl>
    <w:p w:rsidR="006D61F0" w:rsidRPr="00AE7135" w:rsidRDefault="006D61F0" w:rsidP="004844DE">
      <w:pPr>
        <w:jc w:val="both"/>
        <w:rPr>
          <w:b/>
          <w:i/>
          <w:sz w:val="28"/>
          <w:szCs w:val="28"/>
          <w:u w:val="single"/>
        </w:rPr>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Pr="00D20FD2" w:rsidRDefault="006D61F0" w:rsidP="00FE3066">
            <w:pPr>
              <w:ind w:right="56"/>
              <w:jc w:val="both"/>
              <w:rPr>
                <w:b/>
                <w:color w:val="0000FF"/>
              </w:rPr>
            </w:pPr>
            <w:r w:rsidRPr="00D20FD2">
              <w:rPr>
                <w:b/>
                <w:color w:val="0000FF"/>
              </w:rPr>
              <w:t>БЮДЖЕТНА ПОЛІТИКА</w:t>
            </w:r>
          </w:p>
        </w:tc>
      </w:tr>
    </w:tbl>
    <w:p w:rsidR="006D61F0" w:rsidRDefault="006D61F0" w:rsidP="004844DE">
      <w:pPr>
        <w:ind w:left="-360" w:firstLine="360"/>
        <w:jc w:val="both"/>
        <w:rPr>
          <w:b/>
          <w:i/>
          <w:color w:val="1F497D"/>
        </w:rPr>
      </w:pPr>
    </w:p>
    <w:p w:rsidR="006D61F0" w:rsidRPr="00D160EE" w:rsidRDefault="006D61F0" w:rsidP="004844DE">
      <w:pPr>
        <w:tabs>
          <w:tab w:val="left" w:pos="709"/>
        </w:tabs>
        <w:ind w:firstLine="567"/>
        <w:jc w:val="both"/>
      </w:pPr>
      <w:r w:rsidRPr="00D160EE">
        <w:t>За січень-вересень 2017 року  до міського бюджету надійшло  3028,2 млн.грн., у тому числі до загального фонду – 2939,6 млн.грн., до спеціального фонду -  88,6 млн.грн.  Порівняно з відповідним періодом 2016 року обсяг доходів збільшився  на 713,6 млн.грн. або на 30,8%, у тому числі доходи загального фонду збільшились на 679,8 млн.грн</w:t>
      </w:r>
      <w:r>
        <w:t>.</w:t>
      </w:r>
      <w:r w:rsidRPr="00D160EE">
        <w:t xml:space="preserve"> або на 30%,  доходи спеціального фонду – на 33,8 млн.грн. або на 61,7%. </w:t>
      </w:r>
    </w:p>
    <w:p w:rsidR="006D61F0" w:rsidRDefault="006D61F0" w:rsidP="004844DE">
      <w:pPr>
        <w:tabs>
          <w:tab w:val="left" w:pos="709"/>
        </w:tabs>
        <w:ind w:firstLine="567"/>
        <w:jc w:val="both"/>
      </w:pPr>
      <w:r w:rsidRPr="00D160EE">
        <w:t>У структурі доходів міського бюджету  за січень-вересень 2017 року офіційні трансферти складають 46,2%, тоді як за аналогічний період  2016 року цей показник складав 44,2%.</w:t>
      </w:r>
    </w:p>
    <w:tbl>
      <w:tblPr>
        <w:tblW w:w="0" w:type="auto"/>
        <w:tblLook w:val="00A0"/>
      </w:tblPr>
      <w:tblGrid>
        <w:gridCol w:w="4115"/>
        <w:gridCol w:w="5796"/>
      </w:tblGrid>
      <w:tr w:rsidR="006D61F0" w:rsidTr="006142AC">
        <w:tc>
          <w:tcPr>
            <w:tcW w:w="4955" w:type="dxa"/>
          </w:tcPr>
          <w:p w:rsidR="006D61F0" w:rsidRPr="00D160EE" w:rsidRDefault="006D61F0" w:rsidP="00A85D67">
            <w:pPr>
              <w:tabs>
                <w:tab w:val="left" w:pos="709"/>
              </w:tabs>
              <w:ind w:firstLine="567"/>
              <w:jc w:val="both"/>
            </w:pPr>
            <w:r w:rsidRPr="00D160EE">
              <w:t>Найбільшу питому вагу в податкових</w:t>
            </w:r>
            <w:r>
              <w:t xml:space="preserve"> та неподаткових </w:t>
            </w:r>
            <w:r w:rsidRPr="00D160EE">
              <w:t>надходженнях міського бюджету становили:</w:t>
            </w:r>
          </w:p>
          <w:p w:rsidR="006D61F0" w:rsidRPr="00D160EE" w:rsidRDefault="006D61F0" w:rsidP="00AA16C2">
            <w:pPr>
              <w:numPr>
                <w:ilvl w:val="0"/>
                <w:numId w:val="41"/>
              </w:numPr>
              <w:tabs>
                <w:tab w:val="left" w:pos="567"/>
                <w:tab w:val="left" w:pos="709"/>
              </w:tabs>
              <w:ind w:left="0" w:firstLine="567"/>
              <w:jc w:val="both"/>
            </w:pPr>
            <w:r w:rsidRPr="00D160EE">
              <w:t xml:space="preserve">податок  на доходи фізичних осіб – 945,0 млн.грн., що на 236,6 млн.грн., </w:t>
            </w:r>
            <w:r>
              <w:t>або на 33,4% більш</w:t>
            </w:r>
            <w:r w:rsidRPr="00D160EE">
              <w:t xml:space="preserve"> ніж у 2016 році;</w:t>
            </w:r>
          </w:p>
          <w:p w:rsidR="006D61F0" w:rsidRPr="00D160EE" w:rsidRDefault="006D61F0" w:rsidP="00AA16C2">
            <w:pPr>
              <w:numPr>
                <w:ilvl w:val="0"/>
                <w:numId w:val="41"/>
              </w:numPr>
              <w:tabs>
                <w:tab w:val="left" w:pos="567"/>
                <w:tab w:val="left" w:pos="709"/>
              </w:tabs>
              <w:ind w:left="0" w:firstLine="567"/>
              <w:jc w:val="both"/>
            </w:pPr>
            <w:r w:rsidRPr="00D160EE">
              <w:t>плата за землю – 215,8 млн.грн., або більше на 25,5 млн.грн. (13,4%);</w:t>
            </w:r>
          </w:p>
          <w:p w:rsidR="006D61F0" w:rsidRPr="00D160EE" w:rsidRDefault="006D61F0" w:rsidP="00AA16C2">
            <w:pPr>
              <w:numPr>
                <w:ilvl w:val="0"/>
                <w:numId w:val="41"/>
              </w:numPr>
              <w:tabs>
                <w:tab w:val="left" w:pos="567"/>
                <w:tab w:val="left" w:pos="709"/>
              </w:tabs>
              <w:ind w:left="0" w:firstLine="567"/>
              <w:jc w:val="both"/>
            </w:pPr>
            <w:r w:rsidRPr="00D160EE">
              <w:t>єдиний податок – 193,9 млн.грн.,  або більше на 53,2 млн.грн</w:t>
            </w:r>
            <w:r>
              <w:t>.</w:t>
            </w:r>
            <w:r w:rsidRPr="00D160EE">
              <w:t xml:space="preserve"> (37,8%);</w:t>
            </w:r>
          </w:p>
          <w:p w:rsidR="006D61F0" w:rsidRDefault="006D61F0" w:rsidP="00AA16C2">
            <w:pPr>
              <w:numPr>
                <w:ilvl w:val="0"/>
                <w:numId w:val="41"/>
              </w:numPr>
              <w:tabs>
                <w:tab w:val="left" w:pos="567"/>
                <w:tab w:val="left" w:pos="709"/>
              </w:tabs>
              <w:ind w:left="0" w:firstLine="567"/>
              <w:jc w:val="both"/>
            </w:pPr>
            <w:r w:rsidRPr="00D160EE">
              <w:t>акцизний податок – 126,4 млн.грн., або більше на 3,2 млн.грн</w:t>
            </w:r>
            <w:r>
              <w:t>.</w:t>
            </w:r>
            <w:r w:rsidRPr="00D160EE">
              <w:t xml:space="preserve"> (2,6%).</w:t>
            </w:r>
          </w:p>
        </w:tc>
        <w:tc>
          <w:tcPr>
            <w:tcW w:w="4956" w:type="dxa"/>
          </w:tcPr>
          <w:p w:rsidR="006D61F0" w:rsidRDefault="006D61F0" w:rsidP="004224C1">
            <w:pPr>
              <w:tabs>
                <w:tab w:val="left" w:pos="709"/>
              </w:tabs>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96.5pt">
                  <v:imagedata r:id="rId10" o:title=""/>
                </v:shape>
              </w:pict>
            </w:r>
          </w:p>
        </w:tc>
      </w:tr>
    </w:tbl>
    <w:p w:rsidR="006D61F0" w:rsidRPr="00D160EE" w:rsidRDefault="006D61F0" w:rsidP="004844DE">
      <w:pPr>
        <w:tabs>
          <w:tab w:val="left" w:pos="709"/>
        </w:tabs>
        <w:ind w:firstLine="567"/>
        <w:jc w:val="both"/>
      </w:pPr>
    </w:p>
    <w:p w:rsidR="006D61F0" w:rsidRPr="00D160EE" w:rsidRDefault="006D61F0" w:rsidP="004844DE">
      <w:pPr>
        <w:tabs>
          <w:tab w:val="left" w:pos="709"/>
        </w:tabs>
        <w:ind w:firstLine="567"/>
        <w:jc w:val="both"/>
      </w:pPr>
      <w:r>
        <w:t>У</w:t>
      </w:r>
      <w:r w:rsidRPr="00D160EE">
        <w:t xml:space="preserve"> цілому за 2017 рік до міського бюджету очікуються надходження в сумі4066,9 млн.грн.,з них податкові та неподаткові надходження – 2183,0 млн.грн. та офіційні трансферти1883,9 млн.грн.,що  до затверджених (з урахуванням змін) показників складатиме відповідно102,6%,104,9% та 100%.Очікуваний приріст обсягу доходів міського бюджету у 2017 році в порівнянні з 2016 роком складає799,8 млн.грн.,у тому числі податкових та неподаткових надходжень – 384 млн.грн.,офіційних трансфертів - 415,8 млн.грн.</w:t>
      </w:r>
    </w:p>
    <w:p w:rsidR="006D61F0" w:rsidRPr="00D160EE" w:rsidRDefault="006D61F0" w:rsidP="004844DE">
      <w:pPr>
        <w:tabs>
          <w:tab w:val="left" w:pos="709"/>
        </w:tabs>
        <w:ind w:firstLine="567"/>
        <w:jc w:val="both"/>
      </w:pPr>
      <w:r w:rsidRPr="00D160EE">
        <w:t>Виконання видаткової частини міського бюджету склало 2773,8 млн. грн. (+849,7 млн. грн. порівняно з аналогічним періодом 2016 року, 64,2% відносно річного плану). У звітному періоді в цілому по бюджету направлено на:</w:t>
      </w:r>
    </w:p>
    <w:p w:rsidR="006D61F0" w:rsidRPr="00D160EE" w:rsidRDefault="006D61F0" w:rsidP="00AA16C2">
      <w:pPr>
        <w:numPr>
          <w:ilvl w:val="0"/>
          <w:numId w:val="43"/>
        </w:numPr>
        <w:tabs>
          <w:tab w:val="left" w:pos="709"/>
          <w:tab w:val="left" w:pos="851"/>
        </w:tabs>
        <w:ind w:left="0" w:firstLine="567"/>
        <w:jc w:val="both"/>
      </w:pPr>
      <w:r w:rsidRPr="00D160EE">
        <w:t xml:space="preserve"> заробітну плату з нарахуваннями працівників бюджетних установ – 1066,8 млн.грн. (38,5 % від загального обсягу видатків) ; </w:t>
      </w:r>
    </w:p>
    <w:p w:rsidR="006D61F0" w:rsidRPr="00D160EE" w:rsidRDefault="006D61F0" w:rsidP="00AA16C2">
      <w:pPr>
        <w:pStyle w:val="BodyText"/>
        <w:numPr>
          <w:ilvl w:val="0"/>
          <w:numId w:val="43"/>
        </w:numPr>
        <w:tabs>
          <w:tab w:val="left" w:pos="709"/>
          <w:tab w:val="left" w:pos="851"/>
        </w:tabs>
        <w:spacing w:after="0"/>
        <w:ind w:left="0" w:firstLine="567"/>
        <w:jc w:val="both"/>
        <w:rPr>
          <w:szCs w:val="24"/>
        </w:rPr>
      </w:pPr>
      <w:r w:rsidRPr="00D160EE">
        <w:rPr>
          <w:szCs w:val="24"/>
        </w:rPr>
        <w:t>придбання медикаментів бюджетними установами – 25,8 млн.грн. (0,9%);</w:t>
      </w:r>
    </w:p>
    <w:p w:rsidR="006D61F0" w:rsidRPr="00D160EE" w:rsidRDefault="006D61F0" w:rsidP="00AA16C2">
      <w:pPr>
        <w:pStyle w:val="BodyText"/>
        <w:numPr>
          <w:ilvl w:val="0"/>
          <w:numId w:val="43"/>
        </w:numPr>
        <w:tabs>
          <w:tab w:val="left" w:pos="709"/>
          <w:tab w:val="left" w:pos="851"/>
        </w:tabs>
        <w:spacing w:after="0"/>
        <w:ind w:left="0" w:firstLine="567"/>
        <w:jc w:val="both"/>
        <w:rPr>
          <w:szCs w:val="24"/>
        </w:rPr>
      </w:pPr>
      <w:r w:rsidRPr="00D160EE">
        <w:rPr>
          <w:szCs w:val="24"/>
        </w:rPr>
        <w:t>придбання  продуктів харчування бюджетними установами – 50,4 млн.грн. (1,8%);</w:t>
      </w:r>
    </w:p>
    <w:p w:rsidR="006D61F0" w:rsidRPr="00D160EE" w:rsidRDefault="006D61F0" w:rsidP="00AA16C2">
      <w:pPr>
        <w:pStyle w:val="BodyText"/>
        <w:numPr>
          <w:ilvl w:val="0"/>
          <w:numId w:val="42"/>
        </w:numPr>
        <w:tabs>
          <w:tab w:val="left" w:pos="709"/>
          <w:tab w:val="left" w:pos="851"/>
        </w:tabs>
        <w:spacing w:after="0"/>
        <w:ind w:left="0" w:firstLine="567"/>
        <w:jc w:val="both"/>
        <w:rPr>
          <w:szCs w:val="24"/>
        </w:rPr>
      </w:pPr>
      <w:r w:rsidRPr="00D160EE">
        <w:rPr>
          <w:szCs w:val="24"/>
        </w:rPr>
        <w:t>оплату комунальних послуг та енергоносіїв – 100,5 млн.грн. (3,6%);</w:t>
      </w:r>
    </w:p>
    <w:p w:rsidR="006D61F0" w:rsidRPr="00D160EE" w:rsidRDefault="006D61F0" w:rsidP="00AA16C2">
      <w:pPr>
        <w:numPr>
          <w:ilvl w:val="0"/>
          <w:numId w:val="42"/>
        </w:numPr>
        <w:tabs>
          <w:tab w:val="left" w:pos="709"/>
          <w:tab w:val="left" w:pos="851"/>
        </w:tabs>
        <w:ind w:left="0" w:firstLine="567"/>
        <w:jc w:val="both"/>
      </w:pPr>
      <w:r w:rsidRPr="00D160EE">
        <w:t>перерахування частини медичної субвенції з державного бюджету районному бюджету Вітовського району –  21,8 млн. грн. (0,8%);</w:t>
      </w:r>
    </w:p>
    <w:p w:rsidR="006D61F0" w:rsidRPr="00D160EE" w:rsidRDefault="006D61F0" w:rsidP="00AA16C2">
      <w:pPr>
        <w:numPr>
          <w:ilvl w:val="0"/>
          <w:numId w:val="43"/>
        </w:numPr>
        <w:tabs>
          <w:tab w:val="left" w:pos="709"/>
          <w:tab w:val="left" w:pos="851"/>
        </w:tabs>
        <w:ind w:left="0" w:firstLine="567"/>
        <w:jc w:val="both"/>
      </w:pPr>
      <w:r w:rsidRPr="00D160EE">
        <w:t>соціальне забезпечення – 825,1 млн.грн. (29,7%);</w:t>
      </w:r>
    </w:p>
    <w:p w:rsidR="006D61F0" w:rsidRPr="00D160EE" w:rsidRDefault="006D61F0" w:rsidP="00AA16C2">
      <w:pPr>
        <w:numPr>
          <w:ilvl w:val="0"/>
          <w:numId w:val="43"/>
        </w:numPr>
        <w:tabs>
          <w:tab w:val="left" w:pos="426"/>
          <w:tab w:val="left" w:pos="709"/>
        </w:tabs>
        <w:ind w:left="0" w:firstLine="567"/>
        <w:jc w:val="both"/>
      </w:pPr>
      <w:r w:rsidRPr="00D160EE">
        <w:t xml:space="preserve">  перерахування до державного бюджету реверсної дотації згідно </w:t>
      </w:r>
      <w:r>
        <w:t xml:space="preserve">із </w:t>
      </w:r>
      <w:r w:rsidRPr="00D160EE">
        <w:t>законодавств</w:t>
      </w:r>
      <w:r>
        <w:t>ом</w:t>
      </w:r>
      <w:r w:rsidRPr="00D160EE">
        <w:t xml:space="preserve"> - 40,4 млн. грн.(1,5%);</w:t>
      </w:r>
    </w:p>
    <w:p w:rsidR="006D61F0" w:rsidRPr="00D160EE" w:rsidRDefault="006D61F0" w:rsidP="00AA16C2">
      <w:pPr>
        <w:numPr>
          <w:ilvl w:val="0"/>
          <w:numId w:val="43"/>
        </w:numPr>
        <w:tabs>
          <w:tab w:val="left" w:pos="426"/>
          <w:tab w:val="left" w:pos="709"/>
        </w:tabs>
        <w:ind w:left="0" w:firstLine="567"/>
        <w:jc w:val="both"/>
      </w:pPr>
      <w:r w:rsidRPr="00D160EE">
        <w:t xml:space="preserve"> капітальні видатки  - 324,0 млн.грн. (11,7%);</w:t>
      </w:r>
    </w:p>
    <w:p w:rsidR="006D61F0" w:rsidRPr="00D160EE" w:rsidRDefault="006D61F0" w:rsidP="00AA16C2">
      <w:pPr>
        <w:numPr>
          <w:ilvl w:val="0"/>
          <w:numId w:val="43"/>
        </w:numPr>
        <w:tabs>
          <w:tab w:val="left" w:pos="426"/>
          <w:tab w:val="left" w:pos="709"/>
        </w:tabs>
        <w:ind w:left="0" w:firstLine="567"/>
        <w:jc w:val="both"/>
      </w:pPr>
      <w:r w:rsidRPr="00D160EE">
        <w:t xml:space="preserve"> інші видатки – 319,0  млн.грн. (11,5%).</w:t>
      </w:r>
    </w:p>
    <w:p w:rsidR="006D61F0" w:rsidRPr="00D160EE" w:rsidRDefault="006D61F0" w:rsidP="004844DE">
      <w:pPr>
        <w:tabs>
          <w:tab w:val="left" w:pos="540"/>
          <w:tab w:val="left" w:pos="709"/>
        </w:tabs>
        <w:ind w:firstLine="567"/>
        <w:jc w:val="both"/>
      </w:pPr>
      <w:r w:rsidRPr="00D160EE">
        <w:rPr>
          <w:shd w:val="clear" w:color="auto" w:fill="FFFFFF"/>
        </w:rPr>
        <w:t xml:space="preserve">Найбільшу питому вагу в структурі видатків міського бюджету займає </w:t>
      </w:r>
      <w:r w:rsidRPr="00C5307A">
        <w:rPr>
          <w:shd w:val="clear" w:color="auto" w:fill="FFFFFF"/>
        </w:rPr>
        <w:t>соціально-культурна сфера</w:t>
      </w:r>
      <w:r w:rsidRPr="00D160EE">
        <w:rPr>
          <w:shd w:val="clear" w:color="auto" w:fill="FFFFFF"/>
        </w:rPr>
        <w:t xml:space="preserve"> – </w:t>
      </w:r>
      <w:r w:rsidRPr="00D160EE">
        <w:rPr>
          <w:bCs/>
        </w:rPr>
        <w:t>78,8%</w:t>
      </w:r>
      <w:r w:rsidRPr="00D160EE">
        <w:t>, або 2187,1млн. грн., на інші галузі спрямовано 586,7 млн. грн., що становить 21,2 % від загальної суми видатків.</w:t>
      </w:r>
    </w:p>
    <w:p w:rsidR="006D61F0" w:rsidRDefault="006D61F0" w:rsidP="004844DE">
      <w:pPr>
        <w:tabs>
          <w:tab w:val="left" w:pos="709"/>
        </w:tabs>
        <w:ind w:firstLine="567"/>
        <w:jc w:val="both"/>
      </w:pPr>
      <w:r w:rsidRPr="00D160EE">
        <w:t>Особливістю бюджетної видаткової політики на сучасному етапі є формування починаючи з 2017 року бюджету за програмно-цільовим методом, що дозволить перейти від постатейного контролю за виконанням бюджету до контролю за досягненням кінцевого результату.</w:t>
      </w:r>
    </w:p>
    <w:p w:rsidR="006D61F0" w:rsidRPr="00057B43" w:rsidRDefault="006D61F0" w:rsidP="004844DE">
      <w:pPr>
        <w:ind w:firstLine="567"/>
        <w:jc w:val="both"/>
      </w:pPr>
    </w:p>
    <w:tbl>
      <w:tblPr>
        <w:tblW w:w="0" w:type="auto"/>
        <w:tblLook w:val="01E0"/>
      </w:tblPr>
      <w:tblGrid>
        <w:gridCol w:w="9884"/>
      </w:tblGrid>
      <w:tr w:rsidR="006D61F0" w:rsidRPr="00333386" w:rsidTr="00FE3066">
        <w:trPr>
          <w:trHeight w:val="58"/>
        </w:trPr>
        <w:tc>
          <w:tcPr>
            <w:tcW w:w="9884" w:type="dxa"/>
            <w:tcBorders>
              <w:top w:val="single" w:sz="4" w:space="0" w:color="FFFFFF"/>
            </w:tcBorders>
          </w:tcPr>
          <w:p w:rsidR="006D61F0" w:rsidRDefault="006D61F0" w:rsidP="00FE3066">
            <w:pPr>
              <w:shd w:val="clear" w:color="auto" w:fill="FFFFFF"/>
              <w:tabs>
                <w:tab w:val="left" w:pos="900"/>
              </w:tabs>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Default="006D61F0" w:rsidP="00FE3066">
                  <w:pPr>
                    <w:ind w:right="56"/>
                    <w:jc w:val="both"/>
                    <w:rPr>
                      <w:b/>
                      <w:color w:val="0000FF"/>
                    </w:rPr>
                  </w:pPr>
                  <w:r>
                    <w:rPr>
                      <w:b/>
                      <w:color w:val="0000FF"/>
                    </w:rPr>
                    <w:t>УПРАВЛІННЯ ОБ</w:t>
                  </w:r>
                  <w:r>
                    <w:rPr>
                      <w:b/>
                    </w:rPr>
                    <w:t>’</w:t>
                  </w:r>
                  <w:r>
                    <w:rPr>
                      <w:b/>
                      <w:color w:val="0000FF"/>
                    </w:rPr>
                    <w:t xml:space="preserve">ЄКТАМИ </w:t>
                  </w:r>
                </w:p>
                <w:p w:rsidR="006D61F0" w:rsidRPr="00404233" w:rsidRDefault="006D61F0" w:rsidP="00FE3066">
                  <w:pPr>
                    <w:ind w:right="56"/>
                    <w:jc w:val="both"/>
                    <w:rPr>
                      <w:b/>
                      <w:color w:val="0070C0"/>
                    </w:rPr>
                  </w:pPr>
                  <w:r>
                    <w:rPr>
                      <w:b/>
                      <w:color w:val="0000FF"/>
                    </w:rPr>
                    <w:t>КОМУНАЛЬНОЇ ВЛАСНОСТІ</w:t>
                  </w:r>
                </w:p>
              </w:tc>
            </w:tr>
          </w:tbl>
          <w:p w:rsidR="006D61F0" w:rsidRDefault="006D61F0" w:rsidP="00FE3066">
            <w:pPr>
              <w:ind w:left="-360" w:firstLine="360"/>
              <w:jc w:val="both"/>
              <w:rPr>
                <w:b/>
                <w:i/>
                <w:color w:val="1F497D"/>
              </w:rPr>
            </w:pPr>
          </w:p>
          <w:tbl>
            <w:tblPr>
              <w:tblW w:w="0" w:type="auto"/>
              <w:tblLook w:val="00A0"/>
            </w:tblPr>
            <w:tblGrid>
              <w:gridCol w:w="5784"/>
              <w:gridCol w:w="3884"/>
            </w:tblGrid>
            <w:tr w:rsidR="006D61F0" w:rsidTr="00FE3066">
              <w:tc>
                <w:tcPr>
                  <w:tcW w:w="5774" w:type="dxa"/>
                </w:tcPr>
                <w:tbl>
                  <w:tblPr>
                    <w:tblW w:w="55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tblPr>
                  <w:tblGrid>
                    <w:gridCol w:w="2864"/>
                    <w:gridCol w:w="802"/>
                    <w:gridCol w:w="1041"/>
                    <w:gridCol w:w="851"/>
                  </w:tblGrid>
                  <w:tr w:rsidR="006D61F0" w:rsidTr="00FE3066">
                    <w:tc>
                      <w:tcPr>
                        <w:tcW w:w="2864" w:type="dxa"/>
                        <w:tcBorders>
                          <w:top w:val="single" w:sz="4" w:space="0" w:color="002060"/>
                          <w:left w:val="single" w:sz="4" w:space="0" w:color="002060"/>
                          <w:bottom w:val="single" w:sz="4" w:space="0" w:color="002060"/>
                          <w:right w:val="single" w:sz="4" w:space="0" w:color="002060"/>
                        </w:tcBorders>
                        <w:shd w:val="clear" w:color="auto" w:fill="E1D7DE"/>
                      </w:tcPr>
                      <w:p w:rsidR="006D61F0" w:rsidRPr="00263F14" w:rsidRDefault="006D61F0" w:rsidP="00FE3066">
                        <w:pPr>
                          <w:rPr>
                            <w:rFonts w:ascii="Arial Narrow" w:hAnsi="Arial Narrow"/>
                            <w:b/>
                            <w:sz w:val="20"/>
                            <w:szCs w:val="20"/>
                          </w:rPr>
                        </w:pPr>
                        <w:r w:rsidRPr="00263F14">
                          <w:rPr>
                            <w:rFonts w:ascii="Arial Narrow" w:hAnsi="Arial Narrow"/>
                            <w:b/>
                            <w:color w:val="1F497D"/>
                            <w:sz w:val="20"/>
                            <w:szCs w:val="20"/>
                          </w:rPr>
                          <w:t>Динаміка надходжень коштів  до міського бюджету від приватизації</w:t>
                        </w:r>
                      </w:p>
                    </w:tc>
                    <w:tc>
                      <w:tcPr>
                        <w:tcW w:w="802"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2014</w:t>
                        </w:r>
                      </w:p>
                    </w:tc>
                    <w:tc>
                      <w:tcPr>
                        <w:tcW w:w="1041"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2015</w:t>
                        </w:r>
                      </w:p>
                    </w:tc>
                    <w:tc>
                      <w:tcPr>
                        <w:tcW w:w="851"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2016</w:t>
                        </w:r>
                      </w:p>
                    </w:tc>
                  </w:tr>
                  <w:tr w:rsidR="006D61F0" w:rsidTr="00FE3066">
                    <w:tc>
                      <w:tcPr>
                        <w:tcW w:w="2864" w:type="dxa"/>
                        <w:tcBorders>
                          <w:top w:val="single" w:sz="4" w:space="0" w:color="002060"/>
                          <w:left w:val="single" w:sz="4" w:space="0" w:color="002060"/>
                          <w:bottom w:val="single" w:sz="4" w:space="0" w:color="002060"/>
                          <w:right w:val="single" w:sz="4" w:space="0" w:color="002060"/>
                        </w:tcBorders>
                      </w:tcPr>
                      <w:p w:rsidR="006D61F0" w:rsidRPr="009D7DFB" w:rsidRDefault="006D61F0" w:rsidP="00FE3066">
                        <w:pPr>
                          <w:rPr>
                            <w:color w:val="1F497D"/>
                          </w:rPr>
                        </w:pPr>
                        <w:r w:rsidRPr="009D7DFB">
                          <w:rPr>
                            <w:rFonts w:ascii="Arial Narrow" w:hAnsi="Arial Narrow"/>
                            <w:color w:val="1F497D"/>
                            <w:sz w:val="20"/>
                            <w:szCs w:val="20"/>
                          </w:rPr>
                          <w:t>Кількість приватизованих об’єктів</w:t>
                        </w:r>
                      </w:p>
                    </w:tc>
                    <w:tc>
                      <w:tcPr>
                        <w:tcW w:w="802"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12</w:t>
                        </w:r>
                      </w:p>
                    </w:tc>
                    <w:tc>
                      <w:tcPr>
                        <w:tcW w:w="104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16</w:t>
                        </w:r>
                      </w:p>
                    </w:tc>
                    <w:tc>
                      <w:tcPr>
                        <w:tcW w:w="85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5</w:t>
                        </w:r>
                      </w:p>
                    </w:tc>
                  </w:tr>
                  <w:tr w:rsidR="006D61F0" w:rsidTr="00FE3066">
                    <w:tc>
                      <w:tcPr>
                        <w:tcW w:w="2864" w:type="dxa"/>
                        <w:tcBorders>
                          <w:top w:val="single" w:sz="4" w:space="0" w:color="002060"/>
                          <w:left w:val="single" w:sz="4" w:space="0" w:color="002060"/>
                          <w:bottom w:val="single" w:sz="4" w:space="0" w:color="002060"/>
                          <w:right w:val="single" w:sz="4" w:space="0" w:color="002060"/>
                        </w:tcBorders>
                      </w:tcPr>
                      <w:p w:rsidR="006D61F0" w:rsidRPr="009D7DFB" w:rsidRDefault="006D61F0" w:rsidP="00FE3066">
                        <w:pPr>
                          <w:rPr>
                            <w:rFonts w:ascii="Arial Narrow" w:hAnsi="Arial Narrow"/>
                            <w:color w:val="1F497D"/>
                            <w:sz w:val="20"/>
                            <w:szCs w:val="20"/>
                          </w:rPr>
                        </w:pPr>
                      </w:p>
                      <w:p w:rsidR="006D61F0" w:rsidRPr="009D7DFB" w:rsidRDefault="006D61F0" w:rsidP="00FE3066">
                        <w:pPr>
                          <w:rPr>
                            <w:color w:val="1F497D"/>
                          </w:rPr>
                        </w:pPr>
                        <w:r w:rsidRPr="009D7DFB">
                          <w:rPr>
                            <w:rFonts w:ascii="Arial Narrow" w:hAnsi="Arial Narrow"/>
                            <w:color w:val="1F497D"/>
                            <w:sz w:val="20"/>
                            <w:szCs w:val="20"/>
                          </w:rPr>
                          <w:t>Надходження до бюджету, млн.грн.</w:t>
                        </w:r>
                      </w:p>
                    </w:tc>
                    <w:tc>
                      <w:tcPr>
                        <w:tcW w:w="802"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2,75</w:t>
                        </w:r>
                      </w:p>
                    </w:tc>
                    <w:tc>
                      <w:tcPr>
                        <w:tcW w:w="104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4,192</w:t>
                        </w:r>
                      </w:p>
                    </w:tc>
                    <w:tc>
                      <w:tcPr>
                        <w:tcW w:w="85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1,06</w:t>
                        </w:r>
                      </w:p>
                    </w:tc>
                  </w:tr>
                </w:tbl>
                <w:p w:rsidR="006D61F0" w:rsidRPr="00CA59FD" w:rsidRDefault="006D61F0" w:rsidP="00FE3066">
                  <w:pPr>
                    <w:pStyle w:val="NormalWeb"/>
                    <w:spacing w:before="0" w:after="0"/>
                    <w:jc w:val="both"/>
                    <w:rPr>
                      <w:sz w:val="24"/>
                      <w:szCs w:val="24"/>
                    </w:rPr>
                  </w:pPr>
                </w:p>
              </w:tc>
              <w:tc>
                <w:tcPr>
                  <w:tcW w:w="3884" w:type="dxa"/>
                </w:tcPr>
                <w:p w:rsidR="006D61F0" w:rsidRPr="00CA59FD" w:rsidRDefault="006D61F0" w:rsidP="00FE3066">
                  <w:pPr>
                    <w:pStyle w:val="NormalWeb"/>
                    <w:spacing w:before="0" w:after="0"/>
                    <w:jc w:val="both"/>
                    <w:rPr>
                      <w:sz w:val="24"/>
                      <w:szCs w:val="24"/>
                    </w:rPr>
                  </w:pPr>
                  <w:r w:rsidRPr="00CA59FD">
                    <w:rPr>
                      <w:sz w:val="24"/>
                      <w:szCs w:val="24"/>
                    </w:rPr>
                    <w:t xml:space="preserve">У 2017 році приватизація об’єктів комунальної власності не проводилась. На  2018 рік прогнозна сума надходжень від приватизації комунального майна становить 2,1 млн.грн.  </w:t>
                  </w:r>
                </w:p>
                <w:p w:rsidR="006D61F0" w:rsidRPr="00CA59FD" w:rsidRDefault="006D61F0" w:rsidP="00FE3066">
                  <w:pPr>
                    <w:pStyle w:val="NormalWeb"/>
                    <w:spacing w:before="0" w:after="0"/>
                    <w:jc w:val="both"/>
                    <w:rPr>
                      <w:sz w:val="24"/>
                      <w:szCs w:val="24"/>
                    </w:rPr>
                  </w:pPr>
                </w:p>
              </w:tc>
            </w:tr>
          </w:tbl>
          <w:p w:rsidR="006D61F0" w:rsidRPr="00F767DC" w:rsidRDefault="006D61F0" w:rsidP="00FE3066">
            <w:pPr>
              <w:ind w:firstLine="567"/>
              <w:jc w:val="both"/>
            </w:pPr>
            <w:r>
              <w:t>П</w:t>
            </w:r>
            <w:r w:rsidRPr="00F767DC">
              <w:t>ротягом 9 місяців 2017 року до комунальної власності міста прийнято: мережі водопостачання довжиною 1325 м та водовідведення – 305 м, 2 світильники на перетині пр.Центрального та вул.Шосейної, асфальтована дорога 1300 м і дюкер довжиною 100 м (на півострові Аляуди), реконструйоване дитяче містечко «Казка» по пр.Корабелів,4.</w:t>
            </w:r>
          </w:p>
          <w:p w:rsidR="006D61F0" w:rsidRPr="00CA59FD" w:rsidRDefault="006D61F0" w:rsidP="00FE3066">
            <w:pPr>
              <w:pStyle w:val="NormalWeb"/>
              <w:spacing w:before="0" w:after="0"/>
              <w:jc w:val="both"/>
              <w:rPr>
                <w:sz w:val="24"/>
                <w:szCs w:val="24"/>
              </w:rPr>
            </w:pPr>
          </w:p>
          <w:tbl>
            <w:tblPr>
              <w:tblW w:w="9668" w:type="dxa"/>
              <w:tblLook w:val="00A0"/>
            </w:tblPr>
            <w:tblGrid>
              <w:gridCol w:w="3114"/>
              <w:gridCol w:w="6554"/>
            </w:tblGrid>
            <w:tr w:rsidR="006D61F0" w:rsidTr="00FE3066">
              <w:tc>
                <w:tcPr>
                  <w:tcW w:w="3114" w:type="dxa"/>
                </w:tcPr>
                <w:p w:rsidR="006D61F0" w:rsidRPr="00CA59FD" w:rsidRDefault="006D61F0" w:rsidP="003D12F3">
                  <w:pPr>
                    <w:pStyle w:val="NormalWeb"/>
                    <w:spacing w:before="0" w:after="0"/>
                    <w:ind w:left="-108"/>
                    <w:jc w:val="both"/>
                    <w:rPr>
                      <w:sz w:val="24"/>
                      <w:szCs w:val="24"/>
                    </w:rPr>
                  </w:pPr>
                  <w:r w:rsidRPr="00CA59FD">
                    <w:rPr>
                      <w:sz w:val="24"/>
                    </w:rPr>
                    <w:t>Станом на 01.10.2017 в орендному користуванні знаходиться 745   об’єктів комунального майна загальною площею близько 120 тис. кв. м, що майже на 7 тис. кв. м більш ніж на початок 2017 року.</w:t>
                  </w:r>
                </w:p>
              </w:tc>
              <w:tc>
                <w:tcPr>
                  <w:tcW w:w="6554" w:type="dxa"/>
                </w:tcPr>
                <w:tbl>
                  <w:tblPr>
                    <w:tblW w:w="612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tblPr>
                  <w:tblGrid>
                    <w:gridCol w:w="3456"/>
                    <w:gridCol w:w="829"/>
                    <w:gridCol w:w="921"/>
                    <w:gridCol w:w="923"/>
                  </w:tblGrid>
                  <w:tr w:rsidR="006D61F0" w:rsidTr="00FE3066">
                    <w:tc>
                      <w:tcPr>
                        <w:tcW w:w="3456" w:type="dxa"/>
                        <w:tcBorders>
                          <w:top w:val="single" w:sz="4" w:space="0" w:color="002060"/>
                          <w:left w:val="single" w:sz="4" w:space="0" w:color="002060"/>
                          <w:bottom w:val="single" w:sz="4" w:space="0" w:color="002060"/>
                          <w:right w:val="single" w:sz="4" w:space="0" w:color="002060"/>
                        </w:tcBorders>
                        <w:shd w:val="clear" w:color="auto" w:fill="E1D7DE"/>
                      </w:tcPr>
                      <w:p w:rsidR="006D61F0" w:rsidRPr="00263F14" w:rsidRDefault="006D61F0" w:rsidP="00FE3066">
                        <w:pPr>
                          <w:rPr>
                            <w:rFonts w:ascii="Arial Narrow" w:hAnsi="Arial Narrow"/>
                            <w:b/>
                            <w:sz w:val="20"/>
                            <w:szCs w:val="20"/>
                          </w:rPr>
                        </w:pPr>
                        <w:r w:rsidRPr="00263F14">
                          <w:rPr>
                            <w:rFonts w:ascii="Arial Narrow" w:hAnsi="Arial Narrow"/>
                            <w:b/>
                            <w:color w:val="1F497D"/>
                            <w:sz w:val="20"/>
                            <w:szCs w:val="20"/>
                          </w:rPr>
                          <w:t>Динаміка надходжень коштів  до міського бюджету від оренди приміщень комунальної власності</w:t>
                        </w:r>
                      </w:p>
                    </w:tc>
                    <w:tc>
                      <w:tcPr>
                        <w:tcW w:w="829"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2014</w:t>
                        </w:r>
                      </w:p>
                    </w:tc>
                    <w:tc>
                      <w:tcPr>
                        <w:tcW w:w="921"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2015</w:t>
                        </w:r>
                      </w:p>
                    </w:tc>
                    <w:tc>
                      <w:tcPr>
                        <w:tcW w:w="923"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263F14" w:rsidRDefault="006D61F0" w:rsidP="00FE3066">
                        <w:pPr>
                          <w:jc w:val="right"/>
                          <w:rPr>
                            <w:rFonts w:ascii="Arial Narrow" w:hAnsi="Arial Narrow"/>
                            <w:b/>
                            <w:color w:val="1F497D"/>
                            <w:sz w:val="20"/>
                            <w:szCs w:val="20"/>
                          </w:rPr>
                        </w:pPr>
                        <w:r w:rsidRPr="00263F14">
                          <w:rPr>
                            <w:rFonts w:ascii="Arial Narrow" w:hAnsi="Arial Narrow"/>
                            <w:b/>
                            <w:color w:val="1F497D"/>
                            <w:sz w:val="20"/>
                            <w:szCs w:val="20"/>
                          </w:rPr>
                          <w:t>2016</w:t>
                        </w:r>
                      </w:p>
                    </w:tc>
                  </w:tr>
                  <w:tr w:rsidR="006D61F0" w:rsidTr="00FE3066">
                    <w:tc>
                      <w:tcPr>
                        <w:tcW w:w="3456" w:type="dxa"/>
                        <w:tcBorders>
                          <w:top w:val="single" w:sz="4" w:space="0" w:color="002060"/>
                          <w:left w:val="single" w:sz="4" w:space="0" w:color="002060"/>
                          <w:bottom w:val="single" w:sz="4" w:space="0" w:color="002060"/>
                          <w:right w:val="single" w:sz="4" w:space="0" w:color="002060"/>
                        </w:tcBorders>
                      </w:tcPr>
                      <w:p w:rsidR="006D61F0" w:rsidRPr="009D7DFB" w:rsidRDefault="006D61F0" w:rsidP="00FE3066">
                        <w:pPr>
                          <w:rPr>
                            <w:rFonts w:ascii="Arial Narrow" w:hAnsi="Arial Narrow"/>
                            <w:color w:val="1F497D"/>
                            <w:sz w:val="20"/>
                            <w:szCs w:val="20"/>
                          </w:rPr>
                        </w:pPr>
                        <w:r w:rsidRPr="009D7DFB">
                          <w:rPr>
                            <w:rFonts w:ascii="Arial Narrow" w:hAnsi="Arial Narrow"/>
                            <w:color w:val="1F497D"/>
                            <w:sz w:val="20"/>
                            <w:szCs w:val="20"/>
                          </w:rPr>
                          <w:t>Кількість укладених договорів</w:t>
                        </w:r>
                      </w:p>
                      <w:p w:rsidR="006D61F0" w:rsidRPr="009D7DFB" w:rsidRDefault="006D61F0" w:rsidP="00FE3066">
                        <w:pPr>
                          <w:rPr>
                            <w:rFonts w:ascii="Arial Narrow" w:hAnsi="Arial Narrow"/>
                            <w:color w:val="1F497D"/>
                            <w:sz w:val="20"/>
                            <w:szCs w:val="20"/>
                          </w:rPr>
                        </w:pPr>
                      </w:p>
                    </w:tc>
                    <w:tc>
                      <w:tcPr>
                        <w:tcW w:w="829"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37</w:t>
                        </w:r>
                      </w:p>
                    </w:tc>
                    <w:tc>
                      <w:tcPr>
                        <w:tcW w:w="92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64</w:t>
                        </w:r>
                      </w:p>
                    </w:tc>
                    <w:tc>
                      <w:tcPr>
                        <w:tcW w:w="923"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27</w:t>
                        </w:r>
                      </w:p>
                    </w:tc>
                  </w:tr>
                  <w:tr w:rsidR="006D61F0" w:rsidTr="00FE3066">
                    <w:tc>
                      <w:tcPr>
                        <w:tcW w:w="3456" w:type="dxa"/>
                        <w:tcBorders>
                          <w:top w:val="single" w:sz="4" w:space="0" w:color="002060"/>
                          <w:left w:val="single" w:sz="4" w:space="0" w:color="002060"/>
                          <w:bottom w:val="single" w:sz="4" w:space="0" w:color="002060"/>
                          <w:right w:val="single" w:sz="4" w:space="0" w:color="002060"/>
                        </w:tcBorders>
                      </w:tcPr>
                      <w:p w:rsidR="006D61F0" w:rsidRPr="002B2EEC" w:rsidRDefault="006D61F0" w:rsidP="00FE3066">
                        <w:pPr>
                          <w:rPr>
                            <w:rFonts w:ascii="Arial Narrow" w:hAnsi="Arial Narrow"/>
                            <w:color w:val="1F497D"/>
                            <w:sz w:val="20"/>
                            <w:szCs w:val="20"/>
                          </w:rPr>
                        </w:pPr>
                        <w:r w:rsidRPr="002B2EEC">
                          <w:rPr>
                            <w:rFonts w:ascii="Arial Narrow" w:hAnsi="Arial Narrow"/>
                            <w:color w:val="1F497D"/>
                            <w:sz w:val="20"/>
                            <w:szCs w:val="20"/>
                          </w:rPr>
                          <w:t>Площа за укладеними договорами, м2</w:t>
                        </w:r>
                      </w:p>
                    </w:tc>
                    <w:tc>
                      <w:tcPr>
                        <w:tcW w:w="829"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jc w:val="right"/>
                          <w:rPr>
                            <w:rFonts w:ascii="Arial Narrow" w:hAnsi="Arial Narrow"/>
                            <w:color w:val="1F497D"/>
                            <w:sz w:val="20"/>
                            <w:szCs w:val="20"/>
                          </w:rPr>
                        </w:pPr>
                        <w:r w:rsidRPr="002B2EEC">
                          <w:rPr>
                            <w:rFonts w:ascii="Arial Narrow" w:hAnsi="Arial Narrow"/>
                            <w:color w:val="1F497D"/>
                            <w:sz w:val="20"/>
                            <w:szCs w:val="20"/>
                          </w:rPr>
                          <w:t>4146,9</w:t>
                        </w:r>
                      </w:p>
                    </w:tc>
                    <w:tc>
                      <w:tcPr>
                        <w:tcW w:w="921"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jc w:val="right"/>
                          <w:rPr>
                            <w:rFonts w:ascii="Arial Narrow" w:hAnsi="Arial Narrow"/>
                            <w:color w:val="1F497D"/>
                            <w:sz w:val="20"/>
                            <w:szCs w:val="20"/>
                          </w:rPr>
                        </w:pPr>
                        <w:r w:rsidRPr="002B2EEC">
                          <w:rPr>
                            <w:rFonts w:ascii="Arial Narrow" w:hAnsi="Arial Narrow"/>
                            <w:color w:val="1F497D"/>
                            <w:sz w:val="20"/>
                            <w:szCs w:val="20"/>
                          </w:rPr>
                          <w:t>17428,11</w:t>
                        </w:r>
                      </w:p>
                    </w:tc>
                    <w:tc>
                      <w:tcPr>
                        <w:tcW w:w="923"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jc w:val="right"/>
                          <w:rPr>
                            <w:rFonts w:ascii="Arial Narrow" w:hAnsi="Arial Narrow"/>
                            <w:color w:val="1F497D"/>
                            <w:sz w:val="20"/>
                            <w:szCs w:val="20"/>
                          </w:rPr>
                        </w:pPr>
                        <w:r w:rsidRPr="002B2EEC">
                          <w:rPr>
                            <w:rFonts w:ascii="Arial Narrow" w:hAnsi="Arial Narrow"/>
                            <w:color w:val="1F497D"/>
                            <w:sz w:val="20"/>
                            <w:szCs w:val="20"/>
                          </w:rPr>
                          <w:t>5038,16</w:t>
                        </w:r>
                      </w:p>
                    </w:tc>
                  </w:tr>
                  <w:tr w:rsidR="006D61F0" w:rsidTr="00FE3066">
                    <w:tc>
                      <w:tcPr>
                        <w:tcW w:w="3456" w:type="dxa"/>
                        <w:tcBorders>
                          <w:top w:val="single" w:sz="4" w:space="0" w:color="002060"/>
                          <w:left w:val="single" w:sz="4" w:space="0" w:color="002060"/>
                          <w:bottom w:val="single" w:sz="4" w:space="0" w:color="002060"/>
                          <w:right w:val="single" w:sz="4" w:space="0" w:color="002060"/>
                        </w:tcBorders>
                      </w:tcPr>
                      <w:p w:rsidR="006D61F0" w:rsidRPr="009D7DFB" w:rsidRDefault="006D61F0" w:rsidP="00FE3066">
                        <w:pPr>
                          <w:rPr>
                            <w:rFonts w:ascii="Arial Narrow" w:hAnsi="Arial Narrow"/>
                            <w:color w:val="1F497D"/>
                            <w:sz w:val="20"/>
                            <w:szCs w:val="20"/>
                          </w:rPr>
                        </w:pPr>
                      </w:p>
                      <w:p w:rsidR="006D61F0" w:rsidRPr="009D7DFB" w:rsidRDefault="006D61F0" w:rsidP="00FE3066">
                        <w:pPr>
                          <w:rPr>
                            <w:rFonts w:ascii="Arial Narrow" w:hAnsi="Arial Narrow"/>
                            <w:color w:val="1F497D"/>
                            <w:sz w:val="20"/>
                            <w:szCs w:val="20"/>
                          </w:rPr>
                        </w:pPr>
                        <w:r w:rsidRPr="009D7DFB">
                          <w:rPr>
                            <w:rFonts w:ascii="Arial Narrow" w:hAnsi="Arial Narrow"/>
                            <w:color w:val="1F497D"/>
                            <w:sz w:val="20"/>
                            <w:szCs w:val="20"/>
                          </w:rPr>
                          <w:t>Надходження до бюджету від оренди, млн.грн.</w:t>
                        </w:r>
                      </w:p>
                    </w:tc>
                    <w:tc>
                      <w:tcPr>
                        <w:tcW w:w="829"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7,0</w:t>
                        </w:r>
                      </w:p>
                    </w:tc>
                    <w:tc>
                      <w:tcPr>
                        <w:tcW w:w="921"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9,135</w:t>
                        </w:r>
                      </w:p>
                    </w:tc>
                    <w:tc>
                      <w:tcPr>
                        <w:tcW w:w="923" w:type="dxa"/>
                        <w:tcBorders>
                          <w:top w:val="single" w:sz="4" w:space="0" w:color="002060"/>
                          <w:left w:val="single" w:sz="4" w:space="0" w:color="002060"/>
                          <w:bottom w:val="single" w:sz="4" w:space="0" w:color="002060"/>
                          <w:right w:val="single" w:sz="4" w:space="0" w:color="002060"/>
                        </w:tcBorders>
                        <w:vAlign w:val="center"/>
                      </w:tcPr>
                      <w:p w:rsidR="006D61F0" w:rsidRPr="009D7DFB" w:rsidRDefault="006D61F0" w:rsidP="00FE3066">
                        <w:pPr>
                          <w:jc w:val="right"/>
                          <w:rPr>
                            <w:rFonts w:ascii="Arial Narrow" w:hAnsi="Arial Narrow"/>
                            <w:color w:val="1F497D"/>
                            <w:sz w:val="20"/>
                            <w:szCs w:val="20"/>
                          </w:rPr>
                        </w:pPr>
                        <w:r w:rsidRPr="009D7DFB">
                          <w:rPr>
                            <w:rFonts w:ascii="Arial Narrow" w:hAnsi="Arial Narrow"/>
                            <w:color w:val="1F497D"/>
                            <w:sz w:val="20"/>
                            <w:szCs w:val="20"/>
                          </w:rPr>
                          <w:t>11,0</w:t>
                        </w:r>
                      </w:p>
                    </w:tc>
                  </w:tr>
                </w:tbl>
                <w:p w:rsidR="006D61F0" w:rsidRPr="00CA59FD" w:rsidRDefault="006D61F0" w:rsidP="00FE3066">
                  <w:pPr>
                    <w:pStyle w:val="NormalWeb"/>
                    <w:spacing w:before="0" w:after="0"/>
                    <w:jc w:val="both"/>
                    <w:rPr>
                      <w:sz w:val="24"/>
                      <w:szCs w:val="24"/>
                    </w:rPr>
                  </w:pPr>
                </w:p>
              </w:tc>
            </w:tr>
          </w:tbl>
          <w:p w:rsidR="006D61F0" w:rsidRPr="007C40E2" w:rsidRDefault="006D61F0" w:rsidP="00FE3066">
            <w:pPr>
              <w:ind w:firstLine="567"/>
              <w:jc w:val="both"/>
            </w:pPr>
            <w:r w:rsidRPr="00F767DC">
              <w:t xml:space="preserve">За 9 місяців 2017 року до міського бюджету від передачі в оренду комунального майна надійшло 9,3 млн. грн., що на 17 % перевищує планове завдання (7,8 млн. грн.). Також до міського бюджету надійшло близько 200 тис.грн. від комунальних підприємств міської ради (30% від суми коштів, отриманих  ними від передачі майна в оренду). </w:t>
            </w:r>
          </w:p>
        </w:tc>
      </w:tr>
    </w:tbl>
    <w:p w:rsidR="006D61F0" w:rsidRPr="00F767DC" w:rsidRDefault="006D61F0" w:rsidP="004844DE">
      <w:pPr>
        <w:ind w:firstLine="567"/>
        <w:jc w:val="both"/>
      </w:pPr>
      <w:r>
        <w:t>Крім цього, 91 об'єкт</w:t>
      </w:r>
      <w:r w:rsidRPr="00F767DC">
        <w:t xml:space="preserve"> комунальної власності загальною площею понад 29 тис.кв.м передані в безоплатне користування (позичку).</w:t>
      </w:r>
      <w:r w:rsidRPr="00F767DC">
        <w:rPr>
          <w:bdr w:val="none" w:sz="0" w:space="0" w:color="auto" w:frame="1"/>
        </w:rPr>
        <w:t xml:space="preserve"> У 2017 році з урахуванням пропозицій депутатів Миколаївської міськ</w:t>
      </w:r>
      <w:r>
        <w:rPr>
          <w:bdr w:val="none" w:sz="0" w:space="0" w:color="auto" w:frame="1"/>
        </w:rPr>
        <w:t xml:space="preserve">ої </w:t>
      </w:r>
      <w:r w:rsidRPr="00F767DC">
        <w:rPr>
          <w:bdr w:val="none" w:sz="0" w:space="0" w:color="auto" w:frame="1"/>
        </w:rPr>
        <w:t>ради розроблено  критерії передачі комунального майна в безкоштовне користування (позичку).</w:t>
      </w:r>
    </w:p>
    <w:p w:rsidR="006D61F0" w:rsidRPr="00923AE2" w:rsidRDefault="006D61F0" w:rsidP="004844DE">
      <w:pPr>
        <w:ind w:firstLine="567"/>
        <w:jc w:val="both"/>
      </w:pPr>
      <w:r w:rsidRPr="00923AE2">
        <w:t xml:space="preserve">Протягом 2017 року на баланс ОСББ було передано 20 житлових будинків, проведено реєстрацію права власності  195 нежитлових об'єктів (у 2016 році - 120).  </w:t>
      </w:r>
    </w:p>
    <w:p w:rsidR="006D61F0" w:rsidRPr="00923AE2" w:rsidRDefault="006D61F0" w:rsidP="004844DE">
      <w:pPr>
        <w:ind w:firstLine="567"/>
        <w:jc w:val="both"/>
      </w:pPr>
      <w:r w:rsidRPr="00923AE2">
        <w:t xml:space="preserve">У 2017 році приватизація нежитлових об’єктів комунальної власності територіальної громади міста не здійснювалась. У приватну власність мешканцям міста шляхом приватизації передано 450 жилих об’єктів – квартир та жилих приміщень гуртожитків. </w:t>
      </w:r>
    </w:p>
    <w:p w:rsidR="006D61F0" w:rsidRPr="00F767DC" w:rsidRDefault="006D61F0" w:rsidP="004844DE">
      <w:pPr>
        <w:ind w:firstLine="567"/>
        <w:jc w:val="both"/>
      </w:pPr>
      <w:r w:rsidRPr="00F767DC">
        <w:t>При цьому заборгованість з орендної плати у порівнянні з аналогічним періодом минулого року зменшила</w:t>
      </w:r>
      <w:r>
        <w:t>сь на 10%  й становить 655 тис.</w:t>
      </w:r>
      <w:r w:rsidRPr="00F767DC">
        <w:t>грн. Вищезазначені  результати були досягнути завдяки самостійному проведенню управлінням юридичної роботи з цього приводу (підготовка претензійних листів боржникам та звернення до прокуратури з проханням представляти інтереси міськ</w:t>
      </w:r>
      <w:r>
        <w:t xml:space="preserve">ої </w:t>
      </w:r>
      <w:r w:rsidRPr="00F767DC">
        <w:t xml:space="preserve">ради у судах стосовно стягнення заборгованості з орендної плати та інше).  </w:t>
      </w:r>
    </w:p>
    <w:p w:rsidR="006D61F0" w:rsidRDefault="006D61F0" w:rsidP="004844DE">
      <w:pPr>
        <w:shd w:val="clear" w:color="auto" w:fill="FFFFFF"/>
        <w:tabs>
          <w:tab w:val="left" w:pos="900"/>
        </w:tabs>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Pr="00404233" w:rsidRDefault="006D61F0" w:rsidP="00E512E2">
            <w:pPr>
              <w:ind w:right="56"/>
              <w:rPr>
                <w:b/>
                <w:color w:val="0070C0"/>
              </w:rPr>
            </w:pPr>
            <w:r>
              <w:rPr>
                <w:b/>
                <w:color w:val="0000FF"/>
              </w:rPr>
              <w:t>УПРАВЛІННЯ ЗЕМЕЛЬНИМИ РЕСУРСАМИ</w:t>
            </w:r>
          </w:p>
        </w:tc>
      </w:tr>
    </w:tbl>
    <w:p w:rsidR="006D61F0" w:rsidRPr="00701307" w:rsidRDefault="006D61F0" w:rsidP="004844DE">
      <w:pPr>
        <w:jc w:val="both"/>
      </w:pPr>
      <w:r w:rsidRPr="00701307">
        <w:t>За 9 місяців 2017 року</w:t>
      </w:r>
      <w:r>
        <w:t xml:space="preserve"> ук</w:t>
      </w:r>
      <w:r w:rsidRPr="00701307">
        <w:t>ладено:</w:t>
      </w:r>
    </w:p>
    <w:p w:rsidR="006D61F0" w:rsidRPr="00B61984" w:rsidRDefault="006D61F0" w:rsidP="004844DE">
      <w:pPr>
        <w:jc w:val="both"/>
        <w:rPr>
          <w:highlight w:val="green"/>
        </w:rPr>
      </w:pPr>
      <w:r w:rsidRPr="00701307">
        <w:t xml:space="preserve">-    119   договорів оренди землі на загальну площу 21, 3927 га; </w:t>
      </w:r>
    </w:p>
    <w:p w:rsidR="006D61F0" w:rsidRPr="00701307" w:rsidRDefault="006D61F0" w:rsidP="004844DE">
      <w:pPr>
        <w:jc w:val="both"/>
      </w:pPr>
      <w:r w:rsidRPr="00701307">
        <w:t>-    357  договорів про зміни  до договорів оренди землі;</w:t>
      </w:r>
    </w:p>
    <w:p w:rsidR="006D61F0" w:rsidRPr="00701307" w:rsidRDefault="006D61F0" w:rsidP="004844DE">
      <w:pPr>
        <w:jc w:val="both"/>
      </w:pPr>
      <w:r w:rsidRPr="00701307">
        <w:t>-    3 договори  про встановлення особистого строкового сервітуту;</w:t>
      </w:r>
    </w:p>
    <w:p w:rsidR="006D61F0" w:rsidRDefault="006D61F0" w:rsidP="004844DE">
      <w:pPr>
        <w:shd w:val="clear" w:color="auto" w:fill="FFFFFF"/>
        <w:tabs>
          <w:tab w:val="left" w:pos="900"/>
        </w:tabs>
      </w:pPr>
      <w:r w:rsidRPr="00701307">
        <w:t>-    48 договорів про зміни  до договорів про встановлення особистого строкового сервітуту (подовження)</w:t>
      </w:r>
      <w:r>
        <w:t>.</w:t>
      </w:r>
    </w:p>
    <w:p w:rsidR="006D61F0" w:rsidRDefault="006D61F0" w:rsidP="004844DE">
      <w:pPr>
        <w:shd w:val="clear" w:color="auto" w:fill="FFFFFF"/>
        <w:tabs>
          <w:tab w:val="left" w:pos="900"/>
        </w:tabs>
      </w:pPr>
    </w:p>
    <w:tbl>
      <w:tblPr>
        <w:tblW w:w="0" w:type="auto"/>
        <w:tblLook w:val="00A0"/>
      </w:tblPr>
      <w:tblGrid>
        <w:gridCol w:w="6062"/>
        <w:gridCol w:w="3685"/>
      </w:tblGrid>
      <w:tr w:rsidR="006D61F0" w:rsidRPr="009437BD" w:rsidTr="00FE3066">
        <w:tc>
          <w:tcPr>
            <w:tcW w:w="6062" w:type="dxa"/>
          </w:tcPr>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tblPr>
            <w:tblGrid>
              <w:gridCol w:w="2213"/>
              <w:gridCol w:w="905"/>
              <w:gridCol w:w="920"/>
              <w:gridCol w:w="892"/>
              <w:gridCol w:w="906"/>
            </w:tblGrid>
            <w:tr w:rsidR="006D61F0" w:rsidRPr="009437BD" w:rsidTr="00FE3066">
              <w:tc>
                <w:tcPr>
                  <w:tcW w:w="2392" w:type="dxa"/>
                  <w:tcBorders>
                    <w:top w:val="single" w:sz="4" w:space="0" w:color="002060"/>
                    <w:left w:val="single" w:sz="4" w:space="0" w:color="002060"/>
                    <w:bottom w:val="single" w:sz="4" w:space="0" w:color="002060"/>
                    <w:right w:val="single" w:sz="4" w:space="0" w:color="002060"/>
                  </w:tcBorders>
                  <w:shd w:val="clear" w:color="auto" w:fill="E1D7DE"/>
                </w:tcPr>
                <w:p w:rsidR="006D61F0" w:rsidRPr="00D40B18" w:rsidRDefault="006D61F0" w:rsidP="00FE3066">
                  <w:pPr>
                    <w:rPr>
                      <w:rFonts w:ascii="Arial Narrow" w:hAnsi="Arial Narrow"/>
                      <w:b/>
                      <w:color w:val="1F497D"/>
                      <w:sz w:val="20"/>
                      <w:szCs w:val="20"/>
                    </w:rPr>
                  </w:pPr>
                  <w:r w:rsidRPr="00D40B18">
                    <w:rPr>
                      <w:rFonts w:ascii="Arial Narrow" w:hAnsi="Arial Narrow"/>
                      <w:b/>
                      <w:color w:val="1F497D"/>
                      <w:sz w:val="20"/>
                      <w:szCs w:val="20"/>
                    </w:rPr>
                    <w:t>Динаміка надходжень плати за землю</w:t>
                  </w:r>
                </w:p>
              </w:tc>
              <w:tc>
                <w:tcPr>
                  <w:tcW w:w="939"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D40B18" w:rsidRDefault="006D61F0" w:rsidP="00FE3066">
                  <w:pPr>
                    <w:jc w:val="right"/>
                    <w:rPr>
                      <w:rFonts w:ascii="Arial Narrow" w:hAnsi="Arial Narrow"/>
                      <w:b/>
                      <w:color w:val="1F497D"/>
                      <w:sz w:val="20"/>
                      <w:szCs w:val="20"/>
                    </w:rPr>
                  </w:pPr>
                  <w:r w:rsidRPr="00D40B18">
                    <w:rPr>
                      <w:rFonts w:ascii="Arial Narrow" w:hAnsi="Arial Narrow"/>
                      <w:b/>
                      <w:color w:val="1F497D"/>
                      <w:sz w:val="20"/>
                      <w:szCs w:val="20"/>
                    </w:rPr>
                    <w:t>2014</w:t>
                  </w:r>
                </w:p>
              </w:tc>
              <w:tc>
                <w:tcPr>
                  <w:tcW w:w="940"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D40B18" w:rsidRDefault="006D61F0" w:rsidP="00FE3066">
                  <w:pPr>
                    <w:jc w:val="right"/>
                    <w:rPr>
                      <w:rFonts w:ascii="Arial Narrow" w:hAnsi="Arial Narrow"/>
                      <w:b/>
                      <w:color w:val="1F497D"/>
                      <w:sz w:val="20"/>
                      <w:szCs w:val="20"/>
                    </w:rPr>
                  </w:pPr>
                  <w:r w:rsidRPr="00D40B18">
                    <w:rPr>
                      <w:rFonts w:ascii="Arial Narrow" w:hAnsi="Arial Narrow"/>
                      <w:b/>
                      <w:color w:val="1F497D"/>
                      <w:sz w:val="20"/>
                      <w:szCs w:val="20"/>
                    </w:rPr>
                    <w:t>2015</w:t>
                  </w:r>
                </w:p>
              </w:tc>
              <w:tc>
                <w:tcPr>
                  <w:tcW w:w="940"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D40B18" w:rsidRDefault="006D61F0" w:rsidP="00FE3066">
                  <w:pPr>
                    <w:jc w:val="right"/>
                    <w:rPr>
                      <w:rFonts w:ascii="Arial Narrow" w:hAnsi="Arial Narrow"/>
                      <w:b/>
                      <w:color w:val="1F497D"/>
                      <w:sz w:val="20"/>
                      <w:szCs w:val="20"/>
                    </w:rPr>
                  </w:pPr>
                  <w:r w:rsidRPr="00D40B18">
                    <w:rPr>
                      <w:rFonts w:ascii="Arial Narrow" w:hAnsi="Arial Narrow"/>
                      <w:b/>
                      <w:color w:val="1F497D"/>
                      <w:sz w:val="20"/>
                      <w:szCs w:val="20"/>
                    </w:rPr>
                    <w:t>2016</w:t>
                  </w:r>
                </w:p>
              </w:tc>
              <w:tc>
                <w:tcPr>
                  <w:tcW w:w="940" w:type="dxa"/>
                  <w:tcBorders>
                    <w:top w:val="single" w:sz="4" w:space="0" w:color="002060"/>
                    <w:left w:val="single" w:sz="4" w:space="0" w:color="002060"/>
                    <w:bottom w:val="single" w:sz="4" w:space="0" w:color="002060"/>
                    <w:right w:val="single" w:sz="4" w:space="0" w:color="002060"/>
                  </w:tcBorders>
                  <w:shd w:val="clear" w:color="auto" w:fill="E1D7DE"/>
                  <w:vAlign w:val="center"/>
                </w:tcPr>
                <w:p w:rsidR="006D61F0" w:rsidRPr="00D40B18" w:rsidRDefault="006D61F0" w:rsidP="00FE3066">
                  <w:pPr>
                    <w:jc w:val="center"/>
                    <w:rPr>
                      <w:rFonts w:ascii="Arial Narrow" w:hAnsi="Arial Narrow"/>
                      <w:b/>
                      <w:color w:val="1F497D"/>
                      <w:sz w:val="20"/>
                      <w:szCs w:val="20"/>
                    </w:rPr>
                  </w:pPr>
                </w:p>
                <w:p w:rsidR="006D61F0" w:rsidRPr="00D40B18" w:rsidRDefault="006D61F0" w:rsidP="00FE3066">
                  <w:pPr>
                    <w:jc w:val="center"/>
                    <w:rPr>
                      <w:rFonts w:ascii="Arial Narrow" w:hAnsi="Arial Narrow"/>
                      <w:b/>
                      <w:color w:val="1F497D"/>
                      <w:sz w:val="20"/>
                      <w:szCs w:val="20"/>
                    </w:rPr>
                  </w:pPr>
                  <w:r w:rsidRPr="00D40B18">
                    <w:rPr>
                      <w:rFonts w:ascii="Arial Narrow" w:hAnsi="Arial Narrow"/>
                      <w:b/>
                      <w:color w:val="1F497D"/>
                      <w:sz w:val="20"/>
                      <w:szCs w:val="20"/>
                    </w:rPr>
                    <w:t>2017</w:t>
                  </w:r>
                </w:p>
                <w:p w:rsidR="006D61F0" w:rsidRPr="00D40B18" w:rsidRDefault="006D61F0" w:rsidP="00FE3066">
                  <w:pPr>
                    <w:jc w:val="center"/>
                    <w:rPr>
                      <w:rFonts w:ascii="Arial Narrow" w:hAnsi="Arial Narrow"/>
                      <w:b/>
                      <w:color w:val="1F497D"/>
                      <w:sz w:val="20"/>
                      <w:szCs w:val="20"/>
                    </w:rPr>
                  </w:pPr>
                  <w:r w:rsidRPr="00D40B18">
                    <w:rPr>
                      <w:rFonts w:ascii="Arial Narrow" w:hAnsi="Arial Narrow"/>
                      <w:b/>
                      <w:color w:val="1F497D"/>
                      <w:sz w:val="20"/>
                      <w:szCs w:val="20"/>
                    </w:rPr>
                    <w:t>9 міс.</w:t>
                  </w:r>
                </w:p>
              </w:tc>
            </w:tr>
            <w:tr w:rsidR="006D61F0" w:rsidRPr="009437BD" w:rsidTr="00FE3066">
              <w:tc>
                <w:tcPr>
                  <w:tcW w:w="2392" w:type="dxa"/>
                  <w:tcBorders>
                    <w:top w:val="single" w:sz="4" w:space="0" w:color="002060"/>
                    <w:left w:val="single" w:sz="4" w:space="0" w:color="002060"/>
                    <w:bottom w:val="single" w:sz="4" w:space="0" w:color="002060"/>
                    <w:right w:val="single" w:sz="4" w:space="0" w:color="002060"/>
                  </w:tcBorders>
                </w:tcPr>
                <w:p w:rsidR="006D61F0" w:rsidRPr="002B2EEC" w:rsidRDefault="006D61F0" w:rsidP="00FE3066">
                  <w:pPr>
                    <w:spacing w:line="360" w:lineRule="auto"/>
                    <w:rPr>
                      <w:rFonts w:ascii="Arial Narrow" w:hAnsi="Arial Narrow"/>
                      <w:color w:val="1F497D"/>
                      <w:sz w:val="20"/>
                      <w:szCs w:val="20"/>
                    </w:rPr>
                  </w:pPr>
                  <w:r w:rsidRPr="002B2EEC">
                    <w:rPr>
                      <w:rFonts w:ascii="Arial Narrow" w:hAnsi="Arial Narrow"/>
                      <w:color w:val="1F497D"/>
                      <w:sz w:val="20"/>
                      <w:szCs w:val="20"/>
                    </w:rPr>
                    <w:t>Плата за землю, у т.ч.</w:t>
                  </w:r>
                </w:p>
              </w:tc>
              <w:tc>
                <w:tcPr>
                  <w:tcW w:w="939"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137,69</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178,78</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254,3</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szCs w:val="20"/>
                    </w:rPr>
                    <w:t>215,8</w:t>
                  </w:r>
                </w:p>
              </w:tc>
            </w:tr>
            <w:tr w:rsidR="006D61F0" w:rsidRPr="009437BD" w:rsidTr="00FE3066">
              <w:tc>
                <w:tcPr>
                  <w:tcW w:w="2392" w:type="dxa"/>
                  <w:tcBorders>
                    <w:top w:val="single" w:sz="4" w:space="0" w:color="002060"/>
                    <w:left w:val="single" w:sz="4" w:space="0" w:color="002060"/>
                    <w:bottom w:val="single" w:sz="4" w:space="0" w:color="002060"/>
                    <w:right w:val="single" w:sz="4" w:space="0" w:color="002060"/>
                  </w:tcBorders>
                </w:tcPr>
                <w:p w:rsidR="006D61F0" w:rsidRPr="002B2EEC" w:rsidRDefault="006D61F0" w:rsidP="00FE3066">
                  <w:pPr>
                    <w:spacing w:line="360" w:lineRule="auto"/>
                    <w:rPr>
                      <w:rFonts w:ascii="Arial Narrow" w:hAnsi="Arial Narrow"/>
                      <w:color w:val="1F497D"/>
                      <w:sz w:val="20"/>
                      <w:szCs w:val="20"/>
                    </w:rPr>
                  </w:pPr>
                  <w:r w:rsidRPr="002B2EEC">
                    <w:rPr>
                      <w:rFonts w:ascii="Arial Narrow" w:hAnsi="Arial Narrow"/>
                      <w:color w:val="1F497D"/>
                      <w:sz w:val="20"/>
                      <w:szCs w:val="20"/>
                    </w:rPr>
                    <w:t>Орендна плата за землю</w:t>
                  </w:r>
                </w:p>
              </w:tc>
              <w:tc>
                <w:tcPr>
                  <w:tcW w:w="939"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102,6</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128,053</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176,2</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szCs w:val="20"/>
                    </w:rPr>
                    <w:t>138,14</w:t>
                  </w:r>
                </w:p>
              </w:tc>
            </w:tr>
            <w:tr w:rsidR="006D61F0" w:rsidRPr="009437BD" w:rsidTr="00FE3066">
              <w:tc>
                <w:tcPr>
                  <w:tcW w:w="2392" w:type="dxa"/>
                  <w:tcBorders>
                    <w:top w:val="single" w:sz="4" w:space="0" w:color="002060"/>
                    <w:left w:val="single" w:sz="4" w:space="0" w:color="002060"/>
                    <w:bottom w:val="single" w:sz="4" w:space="0" w:color="002060"/>
                    <w:right w:val="single" w:sz="4" w:space="0" w:color="002060"/>
                  </w:tcBorders>
                </w:tcPr>
                <w:p w:rsidR="006D61F0" w:rsidRPr="002B2EEC" w:rsidRDefault="006D61F0" w:rsidP="001D4E74">
                  <w:pPr>
                    <w:spacing w:line="360" w:lineRule="auto"/>
                    <w:rPr>
                      <w:rFonts w:ascii="Arial Narrow" w:hAnsi="Arial Narrow"/>
                      <w:color w:val="1F497D"/>
                      <w:sz w:val="20"/>
                      <w:szCs w:val="20"/>
                    </w:rPr>
                  </w:pPr>
                  <w:r w:rsidRPr="002B2EEC">
                    <w:rPr>
                      <w:rFonts w:ascii="Arial Narrow" w:hAnsi="Arial Narrow"/>
                      <w:color w:val="1F497D"/>
                      <w:sz w:val="20"/>
                      <w:szCs w:val="20"/>
                    </w:rPr>
                    <w:t>Земельн</w:t>
                  </w:r>
                  <w:r>
                    <w:rPr>
                      <w:rFonts w:ascii="Arial Narrow" w:hAnsi="Arial Narrow"/>
                      <w:color w:val="1F497D"/>
                      <w:sz w:val="20"/>
                      <w:szCs w:val="20"/>
                    </w:rPr>
                    <w:t>ий</w:t>
                  </w:r>
                  <w:r w:rsidRPr="002B2EEC">
                    <w:rPr>
                      <w:rFonts w:ascii="Arial Narrow" w:hAnsi="Arial Narrow"/>
                      <w:color w:val="1F497D"/>
                      <w:sz w:val="20"/>
                      <w:szCs w:val="20"/>
                    </w:rPr>
                    <w:t xml:space="preserve"> подат</w:t>
                  </w:r>
                  <w:r>
                    <w:rPr>
                      <w:rFonts w:ascii="Arial Narrow" w:hAnsi="Arial Narrow"/>
                      <w:color w:val="1F497D"/>
                      <w:sz w:val="20"/>
                      <w:szCs w:val="20"/>
                    </w:rPr>
                    <w:t>ок</w:t>
                  </w:r>
                </w:p>
              </w:tc>
              <w:tc>
                <w:tcPr>
                  <w:tcW w:w="939"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35,1</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50,73</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rPr>
                    <w:t>78,73</w:t>
                  </w:r>
                </w:p>
              </w:tc>
              <w:tc>
                <w:tcPr>
                  <w:tcW w:w="940" w:type="dxa"/>
                  <w:tcBorders>
                    <w:top w:val="single" w:sz="4" w:space="0" w:color="002060"/>
                    <w:left w:val="single" w:sz="4" w:space="0" w:color="002060"/>
                    <w:bottom w:val="single" w:sz="4" w:space="0" w:color="002060"/>
                    <w:right w:val="single" w:sz="4" w:space="0" w:color="002060"/>
                  </w:tcBorders>
                  <w:vAlign w:val="center"/>
                </w:tcPr>
                <w:p w:rsidR="006D61F0" w:rsidRPr="002B2EEC" w:rsidRDefault="006D61F0" w:rsidP="00FE3066">
                  <w:pPr>
                    <w:spacing w:line="360" w:lineRule="auto"/>
                    <w:jc w:val="center"/>
                    <w:rPr>
                      <w:rFonts w:ascii="Arial Narrow" w:hAnsi="Arial Narrow"/>
                      <w:color w:val="1F497D"/>
                      <w:sz w:val="20"/>
                      <w:szCs w:val="20"/>
                    </w:rPr>
                  </w:pPr>
                  <w:r w:rsidRPr="002B2EEC">
                    <w:rPr>
                      <w:rFonts w:ascii="Arial Narrow" w:hAnsi="Arial Narrow"/>
                      <w:color w:val="1F497D"/>
                      <w:sz w:val="20"/>
                      <w:szCs w:val="20"/>
                    </w:rPr>
                    <w:t>77,66</w:t>
                  </w:r>
                </w:p>
              </w:tc>
            </w:tr>
          </w:tbl>
          <w:p w:rsidR="006D61F0" w:rsidRPr="009437BD" w:rsidRDefault="006D61F0" w:rsidP="00FE3066">
            <w:pPr>
              <w:jc w:val="both"/>
            </w:pPr>
          </w:p>
        </w:tc>
        <w:tc>
          <w:tcPr>
            <w:tcW w:w="3685" w:type="dxa"/>
          </w:tcPr>
          <w:p w:rsidR="006D61F0" w:rsidRPr="009437BD" w:rsidRDefault="006D61F0" w:rsidP="00FE3066">
            <w:pPr>
              <w:jc w:val="both"/>
            </w:pPr>
            <w:r w:rsidRPr="009437BD">
              <w:t>За 9 місяців 2017 року укладено 21 договір купівлі-продажу земельних ділянок загальною площею 111 402 кв.м на загальну суму 10,715 тис.грн., було проведено торгів по 19 земельних ділянках  загальною площею 4,8 га на загальну суму 847,9 тис.грн., у т.ч. ПДВ 20%.</w:t>
            </w:r>
          </w:p>
        </w:tc>
      </w:tr>
    </w:tbl>
    <w:p w:rsidR="006D61F0" w:rsidRPr="009437BD" w:rsidRDefault="006D61F0" w:rsidP="004844DE">
      <w:pPr>
        <w:ind w:firstLine="567"/>
        <w:jc w:val="both"/>
      </w:pPr>
      <w:r w:rsidRPr="009437BD">
        <w:t>Було підготовлено та винесено на розгляд Миколаївською міською радою  295  проектів рішень із земельних питань.</w:t>
      </w:r>
    </w:p>
    <w:p w:rsidR="006D61F0" w:rsidRPr="009437BD" w:rsidRDefault="006D61F0" w:rsidP="004844DE">
      <w:pPr>
        <w:ind w:firstLine="567"/>
        <w:jc w:val="both"/>
      </w:pPr>
      <w:r w:rsidRPr="009437BD">
        <w:t>За результатами рішень виконавчого комітету Миколаївської міської ради підприємцям міста дозволено укласти 56 договорів про встановлення особистого строкового сервітуту для розміщення пересувних тимчасових споруд, що дозволить отримати 1,0 млн.грн. до міського бюджету.</w:t>
      </w:r>
    </w:p>
    <w:p w:rsidR="006D61F0" w:rsidRDefault="006D61F0" w:rsidP="00D20FD2">
      <w:pPr>
        <w:pStyle w:val="newsp"/>
        <w:shd w:val="clear" w:color="auto" w:fill="FFFFFF"/>
        <w:spacing w:before="0" w:beforeAutospacing="0" w:after="0" w:afterAutospacing="0"/>
        <w:ind w:right="57"/>
        <w:jc w:val="both"/>
        <w:rPr>
          <w:b/>
          <w:i/>
          <w:color w:val="FF0000"/>
          <w:lang w:val="uk-UA"/>
        </w:rPr>
      </w:pPr>
    </w:p>
    <w:tbl>
      <w:tblPr>
        <w:tblW w:w="0" w:type="auto"/>
        <w:tblBorders>
          <w:bottom w:val="thinThickSmallGap" w:sz="24" w:space="0" w:color="FF0066"/>
        </w:tblBorders>
        <w:tblLook w:val="00A0"/>
      </w:tblPr>
      <w:tblGrid>
        <w:gridCol w:w="4503"/>
      </w:tblGrid>
      <w:tr w:rsidR="006D61F0" w:rsidRPr="00404233" w:rsidTr="00D20FD2">
        <w:tc>
          <w:tcPr>
            <w:tcW w:w="4503" w:type="dxa"/>
            <w:tcBorders>
              <w:bottom w:val="thinThickSmallGap" w:sz="24" w:space="0" w:color="FF0066"/>
            </w:tcBorders>
          </w:tcPr>
          <w:p w:rsidR="006D61F0" w:rsidRPr="00404233" w:rsidRDefault="006D61F0" w:rsidP="00D20FD2">
            <w:pPr>
              <w:ind w:right="56"/>
              <w:jc w:val="both"/>
              <w:rPr>
                <w:b/>
                <w:color w:val="0070C0"/>
              </w:rPr>
            </w:pPr>
            <w:r>
              <w:rPr>
                <w:b/>
                <w:color w:val="0000FF"/>
              </w:rPr>
              <w:t>ПРОМИСЛОВІСТЬ</w:t>
            </w:r>
          </w:p>
        </w:tc>
      </w:tr>
    </w:tbl>
    <w:p w:rsidR="006D61F0" w:rsidRDefault="006D61F0" w:rsidP="00D20FD2">
      <w:pPr>
        <w:pStyle w:val="newsp"/>
        <w:shd w:val="clear" w:color="auto" w:fill="FFFFFF"/>
        <w:spacing w:before="0" w:beforeAutospacing="0" w:after="0" w:afterAutospacing="0"/>
        <w:ind w:right="57"/>
        <w:jc w:val="both"/>
        <w:rPr>
          <w:b/>
          <w:i/>
          <w:color w:val="FF0000"/>
          <w:lang w:val="uk-UA"/>
        </w:rPr>
      </w:pPr>
    </w:p>
    <w:p w:rsidR="006D61F0" w:rsidRPr="0041329E" w:rsidRDefault="006D61F0" w:rsidP="00A0318A">
      <w:pPr>
        <w:ind w:firstLine="567"/>
        <w:jc w:val="both"/>
      </w:pPr>
      <w:r w:rsidRPr="0041329E">
        <w:t xml:space="preserve">Господарський комплекс м.Миколаєва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Місто входить до числа найбільш промислово розвинених міст України, а його частка в загальнообласному обсязі реалізації продукції протягом </w:t>
      </w:r>
      <w:r>
        <w:t>І</w:t>
      </w:r>
      <w:r w:rsidRPr="0041329E">
        <w:t xml:space="preserve"> півріччя 2017 року становила 30,3%. У 2016 році в зв’язку із змінами статистичного обліку (починаючи з 01.01.2016  дані 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p>
    <w:p w:rsidR="006D61F0" w:rsidRPr="00091A00" w:rsidRDefault="006D61F0" w:rsidP="00A0318A">
      <w:pPr>
        <w:pStyle w:val="-4"/>
        <w:spacing w:before="0" w:after="0"/>
        <w:rPr>
          <w:noProof/>
          <w:color w:val="1F497D"/>
        </w:rPr>
      </w:pPr>
      <w:r w:rsidRPr="00091A00">
        <w:rPr>
          <w:noProof/>
          <w:color w:val="1F497D"/>
        </w:rPr>
        <w:t>Динаміка основних показників промислового комплексу в м. Миколаєві та в Україні</w:t>
      </w:r>
    </w:p>
    <w:tbl>
      <w:tblPr>
        <w:tblW w:w="4847" w:type="pct"/>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E0"/>
      </w:tblPr>
      <w:tblGrid>
        <w:gridCol w:w="4450"/>
        <w:gridCol w:w="946"/>
        <w:gridCol w:w="1010"/>
        <w:gridCol w:w="1010"/>
        <w:gridCol w:w="1010"/>
        <w:gridCol w:w="1137"/>
      </w:tblGrid>
      <w:tr w:rsidR="006D61F0" w:rsidRPr="00A555AB" w:rsidTr="00E42FAA">
        <w:trPr>
          <w:cantSplit/>
          <w:jc w:val="center"/>
        </w:trPr>
        <w:tc>
          <w:tcPr>
            <w:tcW w:w="2392"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keepNext/>
              <w:keepLines/>
              <w:ind w:firstLine="567"/>
              <w:rPr>
                <w:rFonts w:ascii="Arial Narrow" w:hAnsi="Arial Narrow"/>
                <w:b/>
                <w:color w:val="1F3864"/>
                <w:sz w:val="20"/>
                <w:szCs w:val="20"/>
                <w:lang w:eastAsia="uk-UA"/>
              </w:rPr>
            </w:pPr>
            <w:r w:rsidRPr="00A555AB">
              <w:rPr>
                <w:rFonts w:ascii="Arial Narrow" w:hAnsi="Arial Narrow"/>
                <w:b/>
                <w:color w:val="1F3864"/>
                <w:sz w:val="20"/>
                <w:szCs w:val="20"/>
                <w:lang w:eastAsia="uk-UA"/>
              </w:rPr>
              <w:t>Показник</w:t>
            </w:r>
          </w:p>
        </w:tc>
        <w:tc>
          <w:tcPr>
            <w:tcW w:w="495"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keepNext/>
              <w:keepLines/>
              <w:rPr>
                <w:rFonts w:ascii="Arial Narrow" w:hAnsi="Arial Narrow"/>
                <w:b/>
                <w:color w:val="1F3864"/>
                <w:sz w:val="20"/>
                <w:szCs w:val="20"/>
                <w:lang w:eastAsia="uk-UA"/>
              </w:rPr>
            </w:pPr>
            <w:r w:rsidRPr="00A555AB">
              <w:rPr>
                <w:rFonts w:ascii="Arial Narrow" w:hAnsi="Arial Narrow"/>
                <w:b/>
                <w:color w:val="1F3864"/>
                <w:sz w:val="20"/>
                <w:szCs w:val="20"/>
                <w:lang w:eastAsia="uk-UA"/>
              </w:rPr>
              <w:t>2013</w:t>
            </w:r>
          </w:p>
        </w:tc>
        <w:tc>
          <w:tcPr>
            <w:tcW w:w="528"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keepNext/>
              <w:keepLines/>
              <w:rPr>
                <w:rFonts w:ascii="Arial Narrow" w:hAnsi="Arial Narrow"/>
                <w:b/>
                <w:color w:val="1F3864"/>
                <w:sz w:val="20"/>
                <w:szCs w:val="20"/>
                <w:lang w:eastAsia="uk-UA"/>
              </w:rPr>
            </w:pPr>
            <w:r w:rsidRPr="00A555AB">
              <w:rPr>
                <w:rFonts w:ascii="Arial Narrow" w:hAnsi="Arial Narrow"/>
                <w:b/>
                <w:color w:val="1F3864"/>
                <w:sz w:val="20"/>
                <w:szCs w:val="20"/>
                <w:lang w:eastAsia="uk-UA"/>
              </w:rPr>
              <w:t>2014</w:t>
            </w:r>
          </w:p>
        </w:tc>
        <w:tc>
          <w:tcPr>
            <w:tcW w:w="528"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keepNext/>
              <w:keepLines/>
              <w:rPr>
                <w:rFonts w:ascii="Arial Narrow" w:hAnsi="Arial Narrow"/>
                <w:b/>
                <w:color w:val="1F3864"/>
                <w:sz w:val="20"/>
                <w:szCs w:val="20"/>
                <w:lang w:eastAsia="uk-UA"/>
              </w:rPr>
            </w:pPr>
            <w:r w:rsidRPr="00A555AB">
              <w:rPr>
                <w:rFonts w:ascii="Arial Narrow" w:hAnsi="Arial Narrow"/>
                <w:b/>
                <w:color w:val="1F3864"/>
                <w:sz w:val="20"/>
                <w:szCs w:val="20"/>
                <w:lang w:eastAsia="uk-UA"/>
              </w:rPr>
              <w:t>2015</w:t>
            </w:r>
          </w:p>
        </w:tc>
        <w:tc>
          <w:tcPr>
            <w:tcW w:w="528"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keepNext/>
              <w:keepLines/>
              <w:rPr>
                <w:rFonts w:ascii="Arial Narrow" w:hAnsi="Arial Narrow"/>
                <w:b/>
                <w:color w:val="1F3864"/>
                <w:sz w:val="20"/>
                <w:szCs w:val="20"/>
                <w:lang w:eastAsia="uk-UA"/>
              </w:rPr>
            </w:pPr>
            <w:r w:rsidRPr="00A555AB">
              <w:rPr>
                <w:rFonts w:ascii="Arial Narrow" w:hAnsi="Arial Narrow"/>
                <w:b/>
                <w:color w:val="1F3864"/>
                <w:sz w:val="20"/>
                <w:szCs w:val="20"/>
                <w:lang w:eastAsia="uk-UA"/>
              </w:rPr>
              <w:t>2016</w:t>
            </w:r>
          </w:p>
        </w:tc>
        <w:tc>
          <w:tcPr>
            <w:tcW w:w="529" w:type="pct"/>
            <w:tcBorders>
              <w:top w:val="single" w:sz="12" w:space="0" w:color="1F3864"/>
              <w:left w:val="nil"/>
              <w:bottom w:val="single" w:sz="12" w:space="0" w:color="1F3864"/>
              <w:right w:val="nil"/>
            </w:tcBorders>
            <w:shd w:val="clear" w:color="auto" w:fill="E1D7DE"/>
            <w:vAlign w:val="center"/>
          </w:tcPr>
          <w:p w:rsidR="006D61F0" w:rsidRPr="00A555AB" w:rsidRDefault="006D61F0" w:rsidP="00E42FAA">
            <w:pPr>
              <w:rPr>
                <w:rFonts w:ascii="Arial Narrow" w:hAnsi="Arial Narrow"/>
                <w:b/>
                <w:color w:val="1F3864"/>
                <w:sz w:val="20"/>
                <w:szCs w:val="20"/>
              </w:rPr>
            </w:pPr>
            <w:r w:rsidRPr="00A555AB">
              <w:rPr>
                <w:rFonts w:ascii="Arial Narrow" w:hAnsi="Arial Narrow"/>
                <w:b/>
                <w:color w:val="1F3864"/>
                <w:sz w:val="20"/>
                <w:szCs w:val="20"/>
              </w:rPr>
              <w:t>2017</w:t>
            </w:r>
          </w:p>
          <w:p w:rsidR="006D61F0" w:rsidRPr="00A555AB" w:rsidRDefault="006D61F0" w:rsidP="00895E4F">
            <w:pPr>
              <w:rPr>
                <w:rFonts w:ascii="Arial Narrow" w:hAnsi="Arial Narrow"/>
                <w:color w:val="1F3864"/>
                <w:sz w:val="20"/>
                <w:szCs w:val="20"/>
              </w:rPr>
            </w:pPr>
            <w:r>
              <w:rPr>
                <w:rFonts w:ascii="Arial Narrow" w:hAnsi="Arial Narrow"/>
                <w:color w:val="1F3864"/>
                <w:sz w:val="20"/>
                <w:szCs w:val="20"/>
              </w:rPr>
              <w:t>(січень-серпень</w:t>
            </w:r>
            <w:r w:rsidRPr="00A555AB">
              <w:rPr>
                <w:rFonts w:ascii="Arial Narrow" w:hAnsi="Arial Narrow"/>
                <w:color w:val="1F3864"/>
                <w:sz w:val="20"/>
                <w:szCs w:val="20"/>
              </w:rPr>
              <w:t>)</w:t>
            </w:r>
          </w:p>
        </w:tc>
      </w:tr>
      <w:tr w:rsidR="006D61F0" w:rsidRPr="00A555AB" w:rsidTr="00E42FAA">
        <w:trPr>
          <w:cantSplit/>
          <w:jc w:val="center"/>
        </w:trPr>
        <w:tc>
          <w:tcPr>
            <w:tcW w:w="2392" w:type="pct"/>
            <w:tcBorders>
              <w:top w:val="single" w:sz="12" w:space="0" w:color="1F3864"/>
              <w:left w:val="nil"/>
              <w:bottom w:val="nil"/>
              <w:right w:val="nil"/>
            </w:tcBorders>
          </w:tcPr>
          <w:p w:rsidR="006D61F0" w:rsidRPr="00A555AB" w:rsidRDefault="006D61F0" w:rsidP="00E42FAA">
            <w:pPr>
              <w:keepNext/>
              <w:keepLines/>
              <w:ind w:firstLine="567"/>
              <w:rPr>
                <w:rFonts w:ascii="Arial Narrow" w:hAnsi="Arial Narrow"/>
                <w:b/>
                <w:bCs/>
                <w:i/>
                <w:iCs/>
                <w:color w:val="1F3864"/>
                <w:sz w:val="20"/>
                <w:szCs w:val="20"/>
                <w:lang w:eastAsia="uk-UA"/>
              </w:rPr>
            </w:pPr>
            <w:r w:rsidRPr="00A555AB">
              <w:rPr>
                <w:rFonts w:ascii="Arial Narrow" w:hAnsi="Arial Narrow"/>
                <w:b/>
                <w:bCs/>
                <w:i/>
                <w:iCs/>
                <w:color w:val="1F3864"/>
                <w:sz w:val="20"/>
                <w:szCs w:val="20"/>
                <w:lang w:eastAsia="uk-UA"/>
              </w:rPr>
              <w:t xml:space="preserve"> Місто</w:t>
            </w:r>
          </w:p>
        </w:tc>
        <w:tc>
          <w:tcPr>
            <w:tcW w:w="2608" w:type="pct"/>
            <w:gridSpan w:val="5"/>
            <w:tcBorders>
              <w:top w:val="single" w:sz="12" w:space="0" w:color="1F3864"/>
              <w:left w:val="nil"/>
              <w:bottom w:val="nil"/>
              <w:right w:val="nil"/>
            </w:tcBorders>
          </w:tcPr>
          <w:p w:rsidR="006D61F0" w:rsidRPr="00A555AB" w:rsidRDefault="006D61F0" w:rsidP="00E42FAA">
            <w:pPr>
              <w:ind w:firstLine="567"/>
              <w:rPr>
                <w:rFonts w:ascii="Arial Narrow" w:hAnsi="Arial Narrow"/>
                <w:color w:val="1F3864"/>
                <w:sz w:val="20"/>
                <w:szCs w:val="20"/>
              </w:rPr>
            </w:pP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Обсяг реалізованої продукції в діючих цінах по місту, млн.грн</w:t>
            </w:r>
            <w:r>
              <w:rPr>
                <w:rFonts w:ascii="Arial Narrow" w:hAnsi="Arial Narrow"/>
                <w:color w:val="1F3864"/>
                <w:sz w:val="20"/>
                <w:szCs w:val="20"/>
                <w:lang w:eastAsia="uk-UA"/>
              </w:rPr>
              <w:t>.</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1144,3</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12 061,1</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17 983,4</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16 203,3</w:t>
            </w:r>
          </w:p>
        </w:tc>
        <w:tc>
          <w:tcPr>
            <w:tcW w:w="529" w:type="pct"/>
            <w:tcBorders>
              <w:top w:val="nil"/>
              <w:left w:val="nil"/>
              <w:bottom w:val="nil"/>
              <w:right w:val="nil"/>
            </w:tcBorders>
            <w:vAlign w:val="bottom"/>
          </w:tcPr>
          <w:p w:rsidR="006D61F0" w:rsidRPr="00A555AB" w:rsidRDefault="006D61F0" w:rsidP="00E42FAA">
            <w:pPr>
              <w:rPr>
                <w:rFonts w:ascii="Arial Narrow" w:hAnsi="Arial Narrow"/>
                <w:color w:val="1F3864"/>
                <w:sz w:val="20"/>
                <w:szCs w:val="20"/>
              </w:rPr>
            </w:pPr>
            <w:r>
              <w:rPr>
                <w:rFonts w:ascii="Arial Narrow" w:hAnsi="Arial Narrow"/>
                <w:color w:val="1F3864"/>
                <w:sz w:val="20"/>
                <w:szCs w:val="20"/>
              </w:rPr>
              <w:t>9635,8</w:t>
            </w: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Темп росту обсягів реалізації промислової продукції до відповідного попереднього періоду, %</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96,4</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102,7</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149,1</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90,1</w:t>
            </w:r>
          </w:p>
        </w:tc>
        <w:tc>
          <w:tcPr>
            <w:tcW w:w="529" w:type="pct"/>
            <w:tcBorders>
              <w:top w:val="nil"/>
              <w:left w:val="nil"/>
              <w:bottom w:val="nil"/>
              <w:right w:val="nil"/>
            </w:tcBorders>
          </w:tcPr>
          <w:p w:rsidR="006D61F0" w:rsidRPr="00A555AB" w:rsidRDefault="006D61F0" w:rsidP="00E42FAA">
            <w:pPr>
              <w:rPr>
                <w:rFonts w:ascii="Arial Narrow" w:hAnsi="Arial Narrow"/>
                <w:color w:val="1F3864"/>
                <w:sz w:val="20"/>
                <w:szCs w:val="20"/>
              </w:rPr>
            </w:pPr>
            <w:r w:rsidRPr="00A555AB">
              <w:rPr>
                <w:rFonts w:ascii="Arial Narrow" w:hAnsi="Arial Narrow"/>
                <w:color w:val="1F3864"/>
                <w:sz w:val="20"/>
                <w:szCs w:val="20"/>
              </w:rPr>
              <w:t>104,6</w:t>
            </w: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Середній обсяг реалізації промислової продукції по місту у розрахунку на одного мешканця, грн.</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23730,6</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24 375,7</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36 433,2</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33 016,6</w:t>
            </w:r>
          </w:p>
        </w:tc>
        <w:tc>
          <w:tcPr>
            <w:tcW w:w="529" w:type="pct"/>
            <w:tcBorders>
              <w:top w:val="nil"/>
              <w:left w:val="nil"/>
              <w:bottom w:val="nil"/>
              <w:right w:val="nil"/>
            </w:tcBorders>
          </w:tcPr>
          <w:p w:rsidR="006D61F0" w:rsidRPr="00A555AB" w:rsidRDefault="006D61F0" w:rsidP="00895E4F">
            <w:pPr>
              <w:rPr>
                <w:rFonts w:ascii="Arial Narrow" w:hAnsi="Arial Narrow"/>
                <w:color w:val="1F3864"/>
                <w:sz w:val="20"/>
                <w:szCs w:val="20"/>
              </w:rPr>
            </w:pPr>
            <w:r w:rsidRPr="00A555AB">
              <w:rPr>
                <w:rFonts w:ascii="Arial Narrow" w:hAnsi="Arial Narrow"/>
                <w:color w:val="1F3864"/>
                <w:sz w:val="20"/>
                <w:szCs w:val="20"/>
              </w:rPr>
              <w:t>1</w:t>
            </w:r>
            <w:r>
              <w:rPr>
                <w:rFonts w:ascii="Arial Narrow" w:hAnsi="Arial Narrow"/>
                <w:color w:val="1F3864"/>
                <w:sz w:val="20"/>
                <w:szCs w:val="20"/>
              </w:rPr>
              <w:t>9598</w:t>
            </w:r>
            <w:r w:rsidRPr="00A555AB">
              <w:rPr>
                <w:rFonts w:ascii="Arial Narrow" w:hAnsi="Arial Narrow"/>
                <w:color w:val="1F3864"/>
                <w:sz w:val="20"/>
                <w:szCs w:val="20"/>
              </w:rPr>
              <w:t>,0</w:t>
            </w:r>
          </w:p>
        </w:tc>
      </w:tr>
      <w:tr w:rsidR="006D61F0" w:rsidRPr="00A555AB" w:rsidTr="00E42FAA">
        <w:trPr>
          <w:cantSplit/>
          <w:jc w:val="center"/>
        </w:trPr>
        <w:tc>
          <w:tcPr>
            <w:tcW w:w="2392" w:type="pct"/>
            <w:tcBorders>
              <w:top w:val="nil"/>
              <w:left w:val="nil"/>
              <w:bottom w:val="nil"/>
              <w:right w:val="nil"/>
            </w:tcBorders>
          </w:tcPr>
          <w:p w:rsidR="006D61F0" w:rsidRPr="00895E4F" w:rsidRDefault="006D61F0" w:rsidP="00E42FAA">
            <w:pPr>
              <w:keepNext/>
              <w:keepLines/>
              <w:ind w:firstLine="567"/>
              <w:rPr>
                <w:rFonts w:ascii="Arial Narrow" w:hAnsi="Arial Narrow"/>
                <w:b/>
                <w:bCs/>
                <w:i/>
                <w:iCs/>
                <w:color w:val="1F3864"/>
                <w:sz w:val="20"/>
                <w:szCs w:val="20"/>
                <w:vertAlign w:val="superscript"/>
                <w:lang w:eastAsia="uk-UA"/>
              </w:rPr>
            </w:pPr>
            <w:r w:rsidRPr="00A555AB">
              <w:rPr>
                <w:rFonts w:ascii="Arial Narrow" w:hAnsi="Arial Narrow"/>
                <w:b/>
                <w:bCs/>
                <w:i/>
                <w:iCs/>
                <w:color w:val="1F3864"/>
                <w:sz w:val="20"/>
                <w:szCs w:val="20"/>
                <w:lang w:eastAsia="uk-UA"/>
              </w:rPr>
              <w:t>Україна</w:t>
            </w:r>
          </w:p>
        </w:tc>
        <w:tc>
          <w:tcPr>
            <w:tcW w:w="2608" w:type="pct"/>
            <w:gridSpan w:val="5"/>
            <w:tcBorders>
              <w:top w:val="nil"/>
              <w:left w:val="nil"/>
              <w:bottom w:val="nil"/>
              <w:right w:val="nil"/>
            </w:tcBorders>
          </w:tcPr>
          <w:p w:rsidR="006D61F0" w:rsidRPr="00A555AB" w:rsidRDefault="006D61F0" w:rsidP="00E42FAA">
            <w:pPr>
              <w:ind w:firstLine="567"/>
              <w:rPr>
                <w:rFonts w:ascii="Arial Narrow" w:hAnsi="Arial Narrow"/>
                <w:color w:val="1F3864"/>
                <w:sz w:val="20"/>
                <w:szCs w:val="20"/>
              </w:rPr>
            </w:pP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Обсяг реалізованої продукції в діючих цінах по країні, млн.грн.</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1111268,8</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1195592,4*</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1496013,0*</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1767093,3*</w:t>
            </w:r>
          </w:p>
        </w:tc>
        <w:tc>
          <w:tcPr>
            <w:tcW w:w="529" w:type="pct"/>
            <w:tcBorders>
              <w:top w:val="nil"/>
              <w:left w:val="nil"/>
              <w:bottom w:val="nil"/>
              <w:right w:val="nil"/>
            </w:tcBorders>
          </w:tcPr>
          <w:p w:rsidR="006D61F0" w:rsidRPr="00A555AB" w:rsidRDefault="006D61F0" w:rsidP="00E42FAA">
            <w:pPr>
              <w:rPr>
                <w:rFonts w:ascii="Arial Narrow" w:hAnsi="Arial Narrow"/>
                <w:color w:val="1F3864"/>
                <w:sz w:val="20"/>
                <w:szCs w:val="20"/>
              </w:rPr>
            </w:pPr>
            <w:r>
              <w:rPr>
                <w:rFonts w:ascii="Arial Narrow" w:hAnsi="Arial Narrow"/>
                <w:color w:val="1F3864"/>
                <w:sz w:val="20"/>
                <w:szCs w:val="20"/>
              </w:rPr>
              <w:t>1354413,4***</w:t>
            </w: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Темп росту обсягів реалізації промислової продукції до відповідного попереднього періоду, %</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100,8</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110,2**</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125,1**</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118,1**</w:t>
            </w:r>
          </w:p>
        </w:tc>
        <w:tc>
          <w:tcPr>
            <w:tcW w:w="529" w:type="pct"/>
            <w:tcBorders>
              <w:top w:val="nil"/>
              <w:left w:val="nil"/>
              <w:bottom w:val="nil"/>
              <w:right w:val="nil"/>
            </w:tcBorders>
          </w:tcPr>
          <w:p w:rsidR="006D61F0" w:rsidRPr="00A555AB" w:rsidRDefault="006D61F0" w:rsidP="00E42FAA">
            <w:pPr>
              <w:rPr>
                <w:rFonts w:ascii="Arial Narrow" w:hAnsi="Arial Narrow"/>
                <w:color w:val="1F3864"/>
                <w:sz w:val="20"/>
                <w:szCs w:val="20"/>
              </w:rPr>
            </w:pPr>
            <w:r w:rsidRPr="00A555AB">
              <w:rPr>
                <w:rFonts w:ascii="Arial Narrow" w:hAnsi="Arial Narrow"/>
                <w:color w:val="1F3864"/>
                <w:sz w:val="20"/>
                <w:szCs w:val="20"/>
              </w:rPr>
              <w:t>103,0**</w:t>
            </w:r>
          </w:p>
        </w:tc>
      </w:tr>
      <w:tr w:rsidR="006D61F0" w:rsidRPr="00A555AB" w:rsidTr="00E42FAA">
        <w:trPr>
          <w:cantSplit/>
          <w:jc w:val="center"/>
        </w:trPr>
        <w:tc>
          <w:tcPr>
            <w:tcW w:w="2392"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Середній обсяг реалізації промислової продукції по Україні в розрахунку на одного мешканця, грн.</w:t>
            </w:r>
          </w:p>
        </w:tc>
        <w:tc>
          <w:tcPr>
            <w:tcW w:w="495"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24 463,2</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27 850,3*</w:t>
            </w:r>
          </w:p>
        </w:tc>
        <w:tc>
          <w:tcPr>
            <w:tcW w:w="528" w:type="pct"/>
            <w:tcBorders>
              <w:top w:val="nil"/>
              <w:left w:val="nil"/>
              <w:bottom w:val="nil"/>
              <w:right w:val="nil"/>
            </w:tcBorders>
          </w:tcPr>
          <w:p w:rsidR="006D61F0" w:rsidRPr="00A555AB" w:rsidRDefault="006D61F0" w:rsidP="00E42FAA">
            <w:pPr>
              <w:keepNext/>
              <w:keepLines/>
              <w:rPr>
                <w:rFonts w:ascii="Arial Narrow" w:hAnsi="Arial Narrow"/>
                <w:color w:val="1F3864"/>
                <w:sz w:val="20"/>
                <w:szCs w:val="20"/>
                <w:lang w:eastAsia="uk-UA"/>
              </w:rPr>
            </w:pPr>
            <w:r w:rsidRPr="00A555AB">
              <w:rPr>
                <w:rFonts w:ascii="Arial Narrow" w:hAnsi="Arial Narrow"/>
                <w:color w:val="1F3864"/>
                <w:sz w:val="20"/>
                <w:szCs w:val="20"/>
                <w:lang w:eastAsia="uk-UA"/>
              </w:rPr>
              <w:t>34 985,9*</w:t>
            </w:r>
          </w:p>
        </w:tc>
        <w:tc>
          <w:tcPr>
            <w:tcW w:w="528" w:type="pct"/>
            <w:tcBorders>
              <w:top w:val="nil"/>
              <w:left w:val="nil"/>
              <w:bottom w:val="nil"/>
              <w:right w:val="nil"/>
            </w:tcBorders>
          </w:tcPr>
          <w:p w:rsidR="006D61F0" w:rsidRPr="00A555AB" w:rsidRDefault="006D61F0" w:rsidP="00E42FAA">
            <w:pPr>
              <w:rPr>
                <w:rFonts w:ascii="Arial Narrow" w:hAnsi="Arial Narrow"/>
                <w:color w:val="1F3864"/>
                <w:sz w:val="20"/>
                <w:szCs w:val="20"/>
                <w:lang w:eastAsia="uk-UA"/>
              </w:rPr>
            </w:pPr>
            <w:r w:rsidRPr="00A555AB">
              <w:rPr>
                <w:rFonts w:ascii="Arial Narrow" w:hAnsi="Arial Narrow"/>
                <w:color w:val="1F3864"/>
                <w:sz w:val="20"/>
                <w:szCs w:val="20"/>
                <w:lang w:eastAsia="uk-UA"/>
              </w:rPr>
              <w:t>41 496,2*</w:t>
            </w:r>
          </w:p>
        </w:tc>
        <w:tc>
          <w:tcPr>
            <w:tcW w:w="529" w:type="pct"/>
            <w:tcBorders>
              <w:top w:val="nil"/>
              <w:left w:val="nil"/>
              <w:bottom w:val="nil"/>
              <w:right w:val="nil"/>
            </w:tcBorders>
          </w:tcPr>
          <w:p w:rsidR="006D61F0" w:rsidRPr="00A555AB" w:rsidRDefault="006D61F0" w:rsidP="00E42FAA">
            <w:pPr>
              <w:ind w:firstLine="567"/>
              <w:rPr>
                <w:rFonts w:ascii="Arial Narrow" w:hAnsi="Arial Narrow"/>
                <w:color w:val="1F3864"/>
                <w:sz w:val="20"/>
                <w:szCs w:val="20"/>
              </w:rPr>
            </w:pPr>
          </w:p>
        </w:tc>
      </w:tr>
    </w:tbl>
    <w:p w:rsidR="006D61F0" w:rsidRPr="00162558" w:rsidRDefault="006D61F0" w:rsidP="00A0318A">
      <w:pPr>
        <w:ind w:firstLine="567"/>
        <w:jc w:val="both"/>
        <w:rPr>
          <w:sz w:val="16"/>
          <w:szCs w:val="16"/>
        </w:rPr>
      </w:pPr>
      <w:r w:rsidRPr="00162558">
        <w:rPr>
          <w:sz w:val="16"/>
          <w:szCs w:val="16"/>
        </w:rPr>
        <w:t>*без урахування тимчасово окупованої території Автономної</w:t>
      </w:r>
      <w:r>
        <w:rPr>
          <w:sz w:val="16"/>
          <w:szCs w:val="16"/>
        </w:rPr>
        <w:t xml:space="preserve"> Республіки Крим і </w:t>
      </w:r>
      <w:r w:rsidRPr="00162558">
        <w:rPr>
          <w:sz w:val="16"/>
          <w:szCs w:val="16"/>
        </w:rPr>
        <w:t>м.Севастополя, з IV кварталу 2014 р. також без урахування частини зони проведення антитерористичної операції</w:t>
      </w:r>
    </w:p>
    <w:p w:rsidR="006D61F0" w:rsidRDefault="006D61F0" w:rsidP="00A0318A">
      <w:pPr>
        <w:ind w:firstLine="567"/>
        <w:jc w:val="both"/>
        <w:rPr>
          <w:sz w:val="16"/>
          <w:szCs w:val="16"/>
        </w:rPr>
      </w:pPr>
      <w:r w:rsidRPr="00162558">
        <w:rPr>
          <w:sz w:val="16"/>
          <w:szCs w:val="16"/>
        </w:rPr>
        <w:t>**темпи зростання у співставних умовах (за вирахуванням тимчасово окупованої території Автономної Республіки Крим і м. Севастополя)</w:t>
      </w:r>
    </w:p>
    <w:p w:rsidR="006D61F0" w:rsidRPr="00162558" w:rsidRDefault="006D61F0" w:rsidP="00895E4F">
      <w:pPr>
        <w:ind w:firstLine="567"/>
        <w:jc w:val="both"/>
        <w:rPr>
          <w:sz w:val="16"/>
          <w:szCs w:val="16"/>
        </w:rPr>
      </w:pPr>
      <w:r w:rsidRPr="00162558">
        <w:rPr>
          <w:sz w:val="16"/>
          <w:szCs w:val="16"/>
        </w:rPr>
        <w:t>***без урахування тимчасово окупованої території Автономної</w:t>
      </w:r>
      <w:r>
        <w:rPr>
          <w:sz w:val="16"/>
          <w:szCs w:val="16"/>
        </w:rPr>
        <w:t xml:space="preserve"> Республіки Крим і </w:t>
      </w:r>
      <w:r w:rsidRPr="00162558">
        <w:rPr>
          <w:sz w:val="16"/>
          <w:szCs w:val="16"/>
        </w:rPr>
        <w:t>м.Севастополя, з IV кварталу 2014 р. також без урахування частини зони проведення антитерористичної операції</w:t>
      </w:r>
      <w:r>
        <w:rPr>
          <w:sz w:val="16"/>
          <w:szCs w:val="16"/>
        </w:rPr>
        <w:t xml:space="preserve"> (січень-липень 2017 рік)</w:t>
      </w:r>
    </w:p>
    <w:p w:rsidR="006D61F0" w:rsidRPr="00162558" w:rsidRDefault="006D61F0" w:rsidP="00A0318A">
      <w:pPr>
        <w:ind w:firstLine="567"/>
        <w:jc w:val="both"/>
        <w:rPr>
          <w:sz w:val="16"/>
          <w:szCs w:val="16"/>
        </w:rPr>
      </w:pPr>
    </w:p>
    <w:p w:rsidR="006D61F0" w:rsidRPr="0041329E" w:rsidRDefault="006D61F0" w:rsidP="00A0318A">
      <w:pPr>
        <w:ind w:firstLine="567"/>
        <w:jc w:val="both"/>
      </w:pPr>
      <w:r w:rsidRPr="0041329E">
        <w:t>Обсяги реалізованої промислової продукції підприємствами міста в співставних умовах (без врахування показників ТОВ «Миколаївський глиноземний завод») майже за усі</w:t>
      </w:r>
      <w:r>
        <w:t>ма основними галузями зростали</w:t>
      </w:r>
      <w:r w:rsidRPr="0041329E">
        <w:t xml:space="preserve">. Зростання обсягів реалізації промислової продукції було зумовлено подальшим суттєвим ростом цін на продукцію підприємств-експортерів внаслідок девальвації гривні відносно основних світових валют, а також зростанням собівартості продукції для внутрішнього ринку внаслідок збільшення вартості імпортної сировини, енергоносіїв та посилення інфляційних процесів в країні. </w:t>
      </w:r>
    </w:p>
    <w:p w:rsidR="006D61F0" w:rsidRPr="00A555AB" w:rsidRDefault="006D61F0" w:rsidP="00A0318A">
      <w:pPr>
        <w:ind w:firstLine="567"/>
        <w:jc w:val="both"/>
        <w:rPr>
          <w:color w:val="FF0000"/>
        </w:rPr>
      </w:pPr>
    </w:p>
    <w:tbl>
      <w:tblPr>
        <w:tblW w:w="0" w:type="auto"/>
        <w:tblLook w:val="00A0"/>
      </w:tblPr>
      <w:tblGrid>
        <w:gridCol w:w="5585"/>
        <w:gridCol w:w="4326"/>
      </w:tblGrid>
      <w:tr w:rsidR="006D61F0" w:rsidTr="00FE2697">
        <w:tc>
          <w:tcPr>
            <w:tcW w:w="5585" w:type="dxa"/>
          </w:tcPr>
          <w:p w:rsidR="006D61F0" w:rsidRDefault="006D61F0" w:rsidP="00E42FAA">
            <w:r w:rsidRPr="008E34A7">
              <w:rPr>
                <w:noProof/>
                <w:lang w:val="ru-RU"/>
              </w:rPr>
              <w:pict>
                <v:shape id="_x0000_i1026" type="#_x0000_t75" style="width:267pt;height:189.75pt">
                  <v:imagedata r:id="rId11" o:title=""/>
                </v:shape>
              </w:pict>
            </w:r>
          </w:p>
        </w:tc>
        <w:tc>
          <w:tcPr>
            <w:tcW w:w="4326" w:type="dxa"/>
          </w:tcPr>
          <w:p w:rsidR="006D61F0" w:rsidRDefault="006D61F0" w:rsidP="00E42FAA">
            <w:pPr>
              <w:ind w:firstLine="567"/>
              <w:jc w:val="both"/>
            </w:pPr>
          </w:p>
          <w:p w:rsidR="006D61F0" w:rsidRPr="0041329E" w:rsidRDefault="006D61F0" w:rsidP="00E42FAA">
            <w:pPr>
              <w:ind w:firstLine="567"/>
              <w:jc w:val="both"/>
            </w:pPr>
            <w:r w:rsidRPr="0041329E">
              <w:t>Враховуючи зміни у статистичному обліку зі складу основних галузей промислового комплексу міста було виключено металургійну галузь та структура зазнала суттєвих змін, а провідними галузями міста в 2016 році залишалися: машинобудування, харчова промисловість та постачання електроенергії, газу, пари та кондиційованого повітря.</w:t>
            </w:r>
          </w:p>
          <w:p w:rsidR="006D61F0" w:rsidRDefault="006D61F0" w:rsidP="00FE2697">
            <w:pPr>
              <w:ind w:firstLine="709"/>
              <w:jc w:val="both"/>
            </w:pPr>
          </w:p>
        </w:tc>
      </w:tr>
    </w:tbl>
    <w:p w:rsidR="006D61F0" w:rsidRPr="005F4F47" w:rsidRDefault="006D61F0" w:rsidP="00FE2697">
      <w:pPr>
        <w:ind w:firstLine="709"/>
        <w:jc w:val="both"/>
        <w:rPr>
          <w:szCs w:val="28"/>
        </w:rPr>
      </w:pPr>
      <w:r>
        <w:rPr>
          <w:szCs w:val="28"/>
        </w:rPr>
        <w:t>У січні – серпні 2017 року відбулися зміни в структурі реалізовано в</w:t>
      </w:r>
      <w:r w:rsidRPr="005F4F47">
        <w:rPr>
          <w:szCs w:val="28"/>
        </w:rPr>
        <w:t>агому частку в загальному обсязі реалізованої промислової продукції займає постачання електроенергії, газу, пари та кондиційованого повітря (4</w:t>
      </w:r>
      <w:r>
        <w:rPr>
          <w:szCs w:val="28"/>
        </w:rPr>
        <w:t>3,2</w:t>
      </w:r>
      <w:r w:rsidRPr="005F4F47">
        <w:rPr>
          <w:szCs w:val="28"/>
        </w:rPr>
        <w:t>%).</w:t>
      </w:r>
    </w:p>
    <w:p w:rsidR="006D61F0" w:rsidRDefault="006D61F0" w:rsidP="00A0318A">
      <w:pPr>
        <w:ind w:firstLine="567"/>
        <w:jc w:val="both"/>
      </w:pPr>
      <w:r w:rsidRPr="0041329E">
        <w:t>В енергетичному секторі обсяг реалізац</w:t>
      </w:r>
      <w:r>
        <w:t>ії промислової продукції зріс,</w:t>
      </w:r>
      <w:r w:rsidRPr="0041329E">
        <w:t xml:space="preserve"> що було зумовлено переважно переглядом тарифів та зростанням вартості імпортованих енергоносіїв через знецінення курсу гривні.</w:t>
      </w:r>
    </w:p>
    <w:p w:rsidR="006D61F0" w:rsidRDefault="006D61F0" w:rsidP="00A0318A">
      <w:pPr>
        <w:ind w:firstLine="567"/>
        <w:jc w:val="both"/>
      </w:pPr>
      <w:r>
        <w:t xml:space="preserve">Переробна промисловість в загальному обсязі реалізованої </w:t>
      </w:r>
      <w:r>
        <w:rPr>
          <w:szCs w:val="28"/>
        </w:rPr>
        <w:t xml:space="preserve">промислової продукції займає 54,7%. </w:t>
      </w:r>
    </w:p>
    <w:p w:rsidR="006D61F0" w:rsidRDefault="006D61F0" w:rsidP="00A0318A">
      <w:pPr>
        <w:ind w:firstLine="567"/>
        <w:jc w:val="both"/>
      </w:pPr>
      <w:r w:rsidRPr="009C2853">
        <w:rPr>
          <w:color w:val="000000"/>
        </w:rPr>
        <w:t xml:space="preserve">Серед галузей переробної промисловості найбільшу питому вагу в загальних обсягах реалізованої промислової продукції утримує </w:t>
      </w:r>
      <w:r>
        <w:rPr>
          <w:color w:val="000000"/>
        </w:rPr>
        <w:t>харчова промисловість  – за результатами  січня-серпня</w:t>
      </w:r>
      <w:r w:rsidRPr="009C2853">
        <w:rPr>
          <w:color w:val="000000"/>
        </w:rPr>
        <w:t>2017 року підприємствами галузі було реал</w:t>
      </w:r>
      <w:r>
        <w:rPr>
          <w:color w:val="000000"/>
        </w:rPr>
        <w:t>ізовано продукції на суму 19,1 млрд. грн., що становить 19,9</w:t>
      </w:r>
      <w:r w:rsidRPr="009C2853">
        <w:rPr>
          <w:color w:val="000000"/>
        </w:rPr>
        <w:t xml:space="preserve">% загального </w:t>
      </w:r>
      <w:r w:rsidRPr="00D1602A">
        <w:rPr>
          <w:color w:val="000000"/>
        </w:rPr>
        <w:t>обсягу.</w:t>
      </w:r>
      <w:r w:rsidRPr="0041329E">
        <w:t>ПрАТ «Лакталіс-Миколаїв» (входить до міжнародної групи Lactalis</w:t>
      </w:r>
      <w:r>
        <w:t>,</w:t>
      </w:r>
      <w:r w:rsidRPr="0041329E">
        <w:t xml:space="preserve"> Франція), ПАТ «САН ІнБев Україна» (входить до міжнародного пивоварного концерну Anheuser-Busch InBev</w:t>
      </w:r>
      <w:r>
        <w:t>,</w:t>
      </w:r>
      <w:r w:rsidRPr="0041329E">
        <w:t xml:space="preserve"> Бельгія)</w:t>
      </w:r>
      <w:r>
        <w:t xml:space="preserve"> тощо.</w:t>
      </w:r>
    </w:p>
    <w:p w:rsidR="006D61F0" w:rsidRPr="005F4F47" w:rsidRDefault="006D61F0" w:rsidP="00A0318A">
      <w:pPr>
        <w:spacing w:line="228" w:lineRule="auto"/>
        <w:ind w:firstLine="720"/>
        <w:jc w:val="both"/>
        <w:rPr>
          <w:szCs w:val="28"/>
        </w:rPr>
      </w:pPr>
      <w:r w:rsidRPr="005F4F47">
        <w:rPr>
          <w:szCs w:val="28"/>
        </w:rPr>
        <w:t xml:space="preserve">Серед видів харчової продукції збільшився випуск тістечок, сухарів, сушок, грінок та подібних підсмажених виробів,здобних виробів, </w:t>
      </w:r>
      <w:r w:rsidRPr="005F4F47">
        <w:rPr>
          <w:szCs w:val="28"/>
          <w:lang w:eastAsia="uk-UA"/>
        </w:rPr>
        <w:t>безалкогольних напоїв,</w:t>
      </w:r>
      <w:r w:rsidRPr="005F4F47">
        <w:rPr>
          <w:szCs w:val="28"/>
        </w:rPr>
        <w:t xml:space="preserve"> тортів – на 4,2–17,9%, йогурту та інших ферментованих чи сквашених молока і вершків (кисломолочної продукції) – на 26,5%, цукрових кондитерських виробів, що не містять какао – на 28,3%. Значно зріс випуск замороженого м’</w:t>
      </w:r>
      <w:r w:rsidRPr="005F4F47">
        <w:rPr>
          <w:szCs w:val="28"/>
          <w:lang w:eastAsia="uk-UA"/>
        </w:rPr>
        <w:t xml:space="preserve">яса свиней </w:t>
      </w:r>
      <w:r w:rsidRPr="005F4F47">
        <w:rPr>
          <w:szCs w:val="28"/>
        </w:rPr>
        <w:t>– у 2,8 раза, соняшникової нерафінованої олії – у 3,5 раз</w:t>
      </w:r>
      <w:r>
        <w:rPr>
          <w:szCs w:val="28"/>
        </w:rPr>
        <w:t>и</w:t>
      </w:r>
      <w:r w:rsidRPr="005F4F47">
        <w:rPr>
          <w:szCs w:val="28"/>
        </w:rPr>
        <w:t>.</w:t>
      </w:r>
    </w:p>
    <w:p w:rsidR="006D61F0" w:rsidRPr="005F4F47" w:rsidRDefault="006D61F0" w:rsidP="00A0318A">
      <w:pPr>
        <w:spacing w:line="228" w:lineRule="auto"/>
        <w:ind w:firstLine="720"/>
        <w:jc w:val="both"/>
        <w:rPr>
          <w:szCs w:val="28"/>
        </w:rPr>
      </w:pPr>
      <w:r w:rsidRPr="005F4F47">
        <w:rPr>
          <w:szCs w:val="28"/>
        </w:rPr>
        <w:t xml:space="preserve">Однак, знизилось виробництво мінеральних газованих і негазованих вод, замороженогом'яса великої рогатої худоби, борошна </w:t>
      </w:r>
      <w:r w:rsidRPr="005F4F47">
        <w:rPr>
          <w:szCs w:val="28"/>
          <w:lang w:eastAsia="uk-UA"/>
        </w:rPr>
        <w:t xml:space="preserve">– на 79,7–66,3%, </w:t>
      </w:r>
      <w:r w:rsidRPr="005F4F47">
        <w:rPr>
          <w:szCs w:val="28"/>
        </w:rPr>
        <w:t>макаронних виробів, локшини і подібних борошняних виробів, рідкого обробленого молока</w:t>
      </w:r>
      <w:r w:rsidRPr="005F4F47">
        <w:rPr>
          <w:szCs w:val="28"/>
          <w:lang w:eastAsia="uk-UA"/>
        </w:rPr>
        <w:t xml:space="preserve">, пива, солодкого печива і вафель, </w:t>
      </w:r>
      <w:r w:rsidRPr="005F4F47">
        <w:rPr>
          <w:szCs w:val="28"/>
        </w:rPr>
        <w:t xml:space="preserve">свіжого неферментованого сиру, </w:t>
      </w:r>
      <w:r w:rsidRPr="005F4F47">
        <w:rPr>
          <w:szCs w:val="28"/>
          <w:lang w:eastAsia="zh-CN" w:bidi="hi-IN"/>
        </w:rPr>
        <w:t>ковбасної продукції</w:t>
      </w:r>
      <w:r w:rsidRPr="005F4F47">
        <w:rPr>
          <w:szCs w:val="28"/>
          <w:lang w:eastAsia="uk-UA"/>
        </w:rPr>
        <w:t>– на 38,5–10,1%,</w:t>
      </w:r>
      <w:r w:rsidRPr="005F4F47">
        <w:rPr>
          <w:szCs w:val="28"/>
        </w:rPr>
        <w:t xml:space="preserve">хліба та хлібобулочних виробів </w:t>
      </w:r>
      <w:r w:rsidRPr="005F4F47">
        <w:rPr>
          <w:szCs w:val="28"/>
          <w:lang w:eastAsia="zh-CN" w:bidi="hi-IN"/>
        </w:rPr>
        <w:t>– на 6,9%.</w:t>
      </w:r>
    </w:p>
    <w:p w:rsidR="006D61F0" w:rsidRPr="0041329E" w:rsidRDefault="006D61F0" w:rsidP="00A0318A">
      <w:pPr>
        <w:ind w:firstLine="567"/>
        <w:jc w:val="both"/>
      </w:pPr>
      <w:r>
        <w:rPr>
          <w:color w:val="000000"/>
        </w:rPr>
        <w:t xml:space="preserve"> Обсяг реалізованої промислової продукції  машинобудування,</w:t>
      </w:r>
      <w:r w:rsidRPr="005F4F47">
        <w:t>крім ремонту  і монтажу машин</w:t>
      </w:r>
      <w:r>
        <w:t>,</w:t>
      </w:r>
      <w:r w:rsidRPr="005F4F47">
        <w:t xml:space="preserve"> і устатковання</w:t>
      </w:r>
      <w:r>
        <w:t xml:space="preserve"> складає 11,1% (60,4% від загальнообласного обсягу), до провідних </w:t>
      </w:r>
      <w:r>
        <w:rPr>
          <w:color w:val="000000"/>
        </w:rPr>
        <w:t xml:space="preserve"> підприємств цієї галузі можна віднести </w:t>
      </w:r>
      <w:r w:rsidRPr="00AC11AA">
        <w:t xml:space="preserve">ДП </w:t>
      </w:r>
      <w:r>
        <w:t>«НВКГ «Зоря»</w:t>
      </w:r>
      <w:r w:rsidRPr="00AC11AA">
        <w:t>-</w:t>
      </w:r>
      <w:r>
        <w:t>«</w:t>
      </w:r>
      <w:r w:rsidRPr="00AC11AA">
        <w:t>Машпроект</w:t>
      </w:r>
      <w:r>
        <w:t>»</w:t>
      </w:r>
      <w:r w:rsidRPr="009C2853">
        <w:rPr>
          <w:color w:val="000000"/>
        </w:rPr>
        <w:t xml:space="preserve"> (входить до складу ДП «УкрОборонПром», є одним із лідерів світового газотурбобудування), ДП «Миколаївський бронетанковий завод» (входить до складу ДП «УкрОборонПром», здійснює реалізацію</w:t>
      </w:r>
      <w:r w:rsidRPr="0041329E">
        <w:t xml:space="preserve"> замовлень з відновлення й ремонту брон</w:t>
      </w:r>
      <w:r>
        <w:t xml:space="preserve">етехніки Збройних Сил України) </w:t>
      </w:r>
      <w:r w:rsidRPr="0041329E">
        <w:t>ПАТ МЗМФО (випускає комплексні автоматизовані системи змащення, нагнітальне обладнання та устаткування для очищення мастильно-охолоджуючих рідин, контрольно-регулюючі прилади, фільтри тощо), ТОВ «Політехпром» (здійснює виробництво електродвигунів, складної побутової техніки).</w:t>
      </w:r>
      <w:r>
        <w:t xml:space="preserve"> Залишається складною ситуація на підприємствах суднобудування.  За ДП «С</w:t>
      </w:r>
      <w:r w:rsidRPr="0041329E">
        <w:t>уднобудівний завод ім.61 комунара» рахується суттєвий обсяг заборгованості з виплат</w:t>
      </w:r>
      <w:r>
        <w:t>и заробітної плати працівникам</w:t>
      </w:r>
      <w:r w:rsidRPr="0041329E">
        <w:t xml:space="preserve"> ПАТ </w:t>
      </w:r>
      <w:r>
        <w:t xml:space="preserve">«МСЗ «ОКЕАН» визнано банкрутом. </w:t>
      </w:r>
    </w:p>
    <w:p w:rsidR="006D61F0" w:rsidRPr="0041329E" w:rsidRDefault="006D61F0" w:rsidP="00A0318A">
      <w:pPr>
        <w:ind w:firstLine="567"/>
        <w:jc w:val="both"/>
      </w:pPr>
      <w:r w:rsidRPr="0041329E">
        <w:t>Ситуація в реальному сектор</w:t>
      </w:r>
      <w:r>
        <w:t>і економіки країни впродовж 2016 року та І півріччя 2017</w:t>
      </w:r>
      <w:r w:rsidRPr="0041329E">
        <w:t xml:space="preserve"> року характеризувалася наявністю як позитивних, так і негативних тенденцій. Негативні ділові очікування, збільшення вартості енергоресурсів, зростання ціни на сировину, матеріали, товари, збереження складних умов здійснення зовнішньоекономічної діяльності, складність отримання кредитних ресурсів, – усі ці та інші процеси продовжують негативно впливати на фінансово-господарську діяльність суб’єктів господарювання, на їх зовнішньоекономічну діяльність. Як і в попередніх періодах, вплив зазначених вище негативних чинників на результати діяльності основних підприємств промислового комплексу міста Миколаїв (в першу чергу машинобудівної галузі) був суттєвим, на обсяги надходжень податків та зборів до міського бюджету – помірним.</w:t>
      </w:r>
    </w:p>
    <w:p w:rsidR="006D61F0" w:rsidRDefault="006D61F0" w:rsidP="0033597B">
      <w:pPr>
        <w:shd w:val="clear" w:color="auto" w:fill="FFFFFF"/>
        <w:tabs>
          <w:tab w:val="left" w:pos="900"/>
        </w:tabs>
      </w:pPr>
    </w:p>
    <w:tbl>
      <w:tblPr>
        <w:tblW w:w="0" w:type="auto"/>
        <w:tblBorders>
          <w:bottom w:val="thinThickSmallGap" w:sz="24" w:space="0" w:color="FF0066"/>
        </w:tblBorders>
        <w:tblLook w:val="00A0"/>
      </w:tblPr>
      <w:tblGrid>
        <w:gridCol w:w="4503"/>
      </w:tblGrid>
      <w:tr w:rsidR="006D61F0" w:rsidRPr="00404233" w:rsidTr="008F63BA">
        <w:tc>
          <w:tcPr>
            <w:tcW w:w="4503" w:type="dxa"/>
            <w:tcBorders>
              <w:bottom w:val="thinThickSmallGap" w:sz="24" w:space="0" w:color="FF0066"/>
            </w:tcBorders>
          </w:tcPr>
          <w:p w:rsidR="006D61F0" w:rsidRPr="00404233" w:rsidRDefault="006D61F0" w:rsidP="008F63BA">
            <w:pPr>
              <w:ind w:right="56"/>
              <w:jc w:val="both"/>
              <w:rPr>
                <w:b/>
                <w:color w:val="0070C0"/>
              </w:rPr>
            </w:pPr>
            <w:r>
              <w:rPr>
                <w:b/>
                <w:color w:val="0000FF"/>
              </w:rPr>
              <w:t>ІНВЕСТИЦІЙНА ДІЯЛЬНІСТЬ</w:t>
            </w:r>
          </w:p>
        </w:tc>
      </w:tr>
    </w:tbl>
    <w:p w:rsidR="006D61F0" w:rsidRDefault="006D61F0" w:rsidP="0033597B">
      <w:pPr>
        <w:autoSpaceDE w:val="0"/>
        <w:autoSpaceDN w:val="0"/>
        <w:adjustRightInd w:val="0"/>
        <w:ind w:firstLine="567"/>
        <w:jc w:val="both"/>
        <w:rPr>
          <w:rFonts w:eastAsia="TimesNewRoman"/>
          <w:color w:val="000000"/>
        </w:rPr>
      </w:pPr>
    </w:p>
    <w:p w:rsidR="006D61F0" w:rsidRDefault="006D61F0" w:rsidP="0033597B">
      <w:pPr>
        <w:ind w:firstLine="567"/>
        <w:jc w:val="both"/>
      </w:pPr>
      <w:r>
        <w:t xml:space="preserve">Станом на 01.07.2017  </w:t>
      </w:r>
      <w:r w:rsidRPr="00C14195">
        <w:t xml:space="preserve">в економіку міста було залучено </w:t>
      </w:r>
      <w:r w:rsidRPr="00D05842">
        <w:rPr>
          <w:kern w:val="144"/>
        </w:rPr>
        <w:t xml:space="preserve">іноземними інвесторами вкладено </w:t>
      </w:r>
      <w:r w:rsidRPr="00D05842">
        <w:t>0,5 млн.дол. США</w:t>
      </w:r>
      <w:r w:rsidRPr="00D05842">
        <w:rPr>
          <w:kern w:val="144"/>
        </w:rPr>
        <w:t xml:space="preserve"> та вилучено 4,1 млн.дол.</w:t>
      </w:r>
      <w:r w:rsidRPr="00D05842">
        <w:t xml:space="preserve"> США</w:t>
      </w:r>
      <w:r w:rsidRPr="00EB1B93">
        <w:rPr>
          <w:kern w:val="144"/>
        </w:rPr>
        <w:t>прямих інвестицій (акціонерного капіталу)</w:t>
      </w:r>
      <w:r w:rsidRPr="00EB1B93">
        <w:t>.</w:t>
      </w:r>
      <w:r w:rsidRPr="00D05842">
        <w:rPr>
          <w:kern w:val="144"/>
        </w:rPr>
        <w:t xml:space="preserve">Обсяг залучених з початку інвестування прямих іноземних інвестицій (акціонерного капіталу) в економіку міста на 1 липня </w:t>
      </w:r>
      <w:r>
        <w:rPr>
          <w:kern w:val="144"/>
        </w:rPr>
        <w:t xml:space="preserve">2017 </w:t>
      </w:r>
      <w:r w:rsidRPr="00D05842">
        <w:rPr>
          <w:kern w:val="144"/>
        </w:rPr>
        <w:t xml:space="preserve">р. становив </w:t>
      </w:r>
      <w:r w:rsidRPr="00D05842">
        <w:t xml:space="preserve">140,9 </w:t>
      </w:r>
      <w:r w:rsidRPr="00D05842">
        <w:rPr>
          <w:kern w:val="144"/>
        </w:rPr>
        <w:t>млн.дол.</w:t>
      </w:r>
      <w:r>
        <w:rPr>
          <w:kern w:val="144"/>
        </w:rPr>
        <w:t>США</w:t>
      </w:r>
      <w:r w:rsidRPr="00D05842">
        <w:rPr>
          <w:kern w:val="144"/>
        </w:rPr>
        <w:t xml:space="preserve">(65,4% від загальнообласного обсягу), та порівняно з початком 2017р. зменшився на </w:t>
      </w:r>
      <w:r w:rsidRPr="00D05842">
        <w:t>1,3% (на 1,8 млн</w:t>
      </w:r>
      <w:r w:rsidRPr="00D05842">
        <w:rPr>
          <w:kern w:val="144"/>
        </w:rPr>
        <w:t>.дол.)</w:t>
      </w:r>
      <w:r w:rsidRPr="00D05842">
        <w:t>.У розрахунку на одну особу населення обсяг прямих іноземних інвестицій (акціонерного капіталу) склав 288,9 дол.</w:t>
      </w:r>
      <w:r>
        <w:t>США</w:t>
      </w:r>
      <w:r w:rsidRPr="00D05842">
        <w:t xml:space="preserve"> (в цілому по області – 186,7 дол.</w:t>
      </w:r>
      <w:r>
        <w:t>США</w:t>
      </w:r>
      <w:r w:rsidRPr="00D05842">
        <w:t>).</w:t>
      </w:r>
    </w:p>
    <w:p w:rsidR="006D61F0" w:rsidRDefault="006D61F0" w:rsidP="0033597B">
      <w:pPr>
        <w:ind w:firstLine="567"/>
        <w:jc w:val="both"/>
      </w:pPr>
    </w:p>
    <w:p w:rsidR="006D61F0" w:rsidRDefault="006D61F0" w:rsidP="0033597B">
      <w:pPr>
        <w:ind w:firstLine="567"/>
        <w:jc w:val="both"/>
      </w:pPr>
    </w:p>
    <w:p w:rsidR="006D61F0" w:rsidRDefault="006D61F0" w:rsidP="0033597B">
      <w:pPr>
        <w:ind w:firstLine="567"/>
        <w:jc w:val="both"/>
      </w:pPr>
    </w:p>
    <w:tbl>
      <w:tblPr>
        <w:tblW w:w="0" w:type="auto"/>
        <w:tblLook w:val="00A0"/>
      </w:tblPr>
      <w:tblGrid>
        <w:gridCol w:w="4955"/>
        <w:gridCol w:w="4956"/>
      </w:tblGrid>
      <w:tr w:rsidR="006D61F0" w:rsidTr="00203CCB">
        <w:tc>
          <w:tcPr>
            <w:tcW w:w="4955" w:type="dxa"/>
          </w:tcPr>
          <w:p w:rsidR="006D61F0" w:rsidRDefault="006D61F0" w:rsidP="00203CCB">
            <w:pPr>
              <w:ind w:firstLine="567"/>
              <w:jc w:val="both"/>
            </w:pPr>
          </w:p>
          <w:p w:rsidR="006D61F0" w:rsidRPr="00203CCB" w:rsidRDefault="006D61F0" w:rsidP="00203CCB">
            <w:pPr>
              <w:ind w:firstLine="567"/>
              <w:jc w:val="both"/>
              <w:rPr>
                <w:color w:val="C00000"/>
              </w:rPr>
            </w:pPr>
            <w:r>
              <w:t xml:space="preserve">Основною причиною зменшення обсягу надходження іноземних  інвестицій є девальвація </w:t>
            </w:r>
            <w:r w:rsidRPr="00C14195">
              <w:t xml:space="preserve"> національної валю</w:t>
            </w:r>
            <w:r>
              <w:t xml:space="preserve">ти в наслідок  чого відбулося </w:t>
            </w:r>
            <w:r w:rsidRPr="00C14195">
              <w:t xml:space="preserve"> зменшен</w:t>
            </w:r>
            <w:r>
              <w:t>ня</w:t>
            </w:r>
            <w:r w:rsidRPr="00C14195">
              <w:t xml:space="preserve"> вартості акціонерного капіталу в перерахунку на іноземну валюту відбулося скорочення обсягу прямих іноземних інвестицій, залучених </w:t>
            </w:r>
            <w:r>
              <w:t>в економіку міста, нестабільна політична ситуація в державі.</w:t>
            </w:r>
          </w:p>
          <w:p w:rsidR="006D61F0" w:rsidRDefault="006D61F0" w:rsidP="00203CCB">
            <w:pPr>
              <w:jc w:val="both"/>
            </w:pPr>
            <w:r>
              <w:t>У І півріччі 2017 року в  м.Миколаєві</w:t>
            </w:r>
            <w:r w:rsidRPr="00C14195">
              <w:t xml:space="preserve"> мало місце не</w:t>
            </w:r>
            <w:r>
              <w:t xml:space="preserve">суттєве вкладення </w:t>
            </w:r>
            <w:r w:rsidRPr="00C14195">
              <w:t>прямих іноземних інвестицій</w:t>
            </w:r>
            <w:r w:rsidRPr="00D05842">
              <w:t>0,5 млн.дол. США</w:t>
            </w:r>
            <w:r w:rsidRPr="00C14195">
              <w:t xml:space="preserve"> (переважно в підприємства оптової та роздрібної торгів</w:t>
            </w:r>
            <w:r>
              <w:t>лі),</w:t>
            </w:r>
          </w:p>
        </w:tc>
        <w:tc>
          <w:tcPr>
            <w:tcW w:w="4956" w:type="dxa"/>
          </w:tcPr>
          <w:tbl>
            <w:tblPr>
              <w:tblW w:w="4680" w:type="pct"/>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tblPr>
            <w:tblGrid>
              <w:gridCol w:w="1986"/>
              <w:gridCol w:w="607"/>
              <w:gridCol w:w="581"/>
              <w:gridCol w:w="672"/>
              <w:gridCol w:w="581"/>
            </w:tblGrid>
            <w:tr w:rsidR="006D61F0" w:rsidRPr="00D505AB" w:rsidTr="003069F2">
              <w:trPr>
                <w:cantSplit/>
                <w:trHeight w:val="66"/>
              </w:trPr>
              <w:tc>
                <w:tcPr>
                  <w:tcW w:w="2243" w:type="pct"/>
                  <w:tcBorders>
                    <w:top w:val="single" w:sz="4" w:space="0" w:color="073A78"/>
                    <w:left w:val="single" w:sz="4" w:space="0" w:color="073A78"/>
                    <w:bottom w:val="single" w:sz="6" w:space="0" w:color="073A78"/>
                    <w:right w:val="single" w:sz="6" w:space="0" w:color="073A78"/>
                  </w:tcBorders>
                  <w:shd w:val="clear" w:color="auto" w:fill="E1D7DE"/>
                  <w:vAlign w:val="center"/>
                </w:tcPr>
                <w:p w:rsidR="006D61F0" w:rsidRPr="00CA59FD" w:rsidRDefault="006D61F0" w:rsidP="007D6AB6">
                  <w:pPr>
                    <w:pStyle w:val="-"/>
                    <w:keepNext/>
                    <w:keepLines/>
                    <w:rPr>
                      <w:rStyle w:val="-3"/>
                      <w:sz w:val="20"/>
                    </w:rPr>
                  </w:pPr>
                  <w:r w:rsidRPr="00CA59FD">
                    <w:rPr>
                      <w:rStyle w:val="-3"/>
                      <w:sz w:val="20"/>
                    </w:rPr>
                    <w:t>Показник</w:t>
                  </w:r>
                </w:p>
              </w:tc>
              <w:tc>
                <w:tcPr>
                  <w:tcW w:w="686" w:type="pct"/>
                  <w:tcBorders>
                    <w:top w:val="single" w:sz="4" w:space="0" w:color="073A78"/>
                    <w:left w:val="single" w:sz="6" w:space="0" w:color="073A78"/>
                    <w:bottom w:val="single" w:sz="6" w:space="0" w:color="073A78"/>
                    <w:right w:val="single" w:sz="6" w:space="0" w:color="073A78"/>
                  </w:tcBorders>
                  <w:shd w:val="clear" w:color="auto" w:fill="E1D7DE"/>
                </w:tcPr>
                <w:p w:rsidR="006D61F0" w:rsidRPr="00CA59FD" w:rsidRDefault="006D61F0" w:rsidP="003069F2">
                  <w:pPr>
                    <w:pStyle w:val="-1"/>
                    <w:keepNext/>
                    <w:jc w:val="center"/>
                    <w:rPr>
                      <w:rStyle w:val="-3"/>
                      <w:sz w:val="20"/>
                    </w:rPr>
                  </w:pPr>
                  <w:r w:rsidRPr="00CA59FD">
                    <w:rPr>
                      <w:rStyle w:val="-3"/>
                      <w:sz w:val="20"/>
                    </w:rPr>
                    <w:t>2014</w:t>
                  </w:r>
                </w:p>
              </w:tc>
              <w:tc>
                <w:tcPr>
                  <w:tcW w:w="656" w:type="pct"/>
                  <w:tcBorders>
                    <w:top w:val="single" w:sz="4" w:space="0" w:color="073A78"/>
                    <w:left w:val="single" w:sz="6" w:space="0" w:color="073A78"/>
                    <w:bottom w:val="single" w:sz="6" w:space="0" w:color="073A78"/>
                    <w:right w:val="single" w:sz="6" w:space="0" w:color="073A78"/>
                  </w:tcBorders>
                  <w:shd w:val="clear" w:color="auto" w:fill="E1D7DE"/>
                </w:tcPr>
                <w:p w:rsidR="006D61F0" w:rsidRPr="00CA59FD" w:rsidRDefault="006D61F0" w:rsidP="003069F2">
                  <w:pPr>
                    <w:pStyle w:val="-1"/>
                    <w:keepNext/>
                    <w:jc w:val="center"/>
                    <w:rPr>
                      <w:rStyle w:val="-3"/>
                      <w:sz w:val="20"/>
                    </w:rPr>
                  </w:pPr>
                  <w:r w:rsidRPr="00CA59FD">
                    <w:rPr>
                      <w:rStyle w:val="-3"/>
                      <w:sz w:val="20"/>
                    </w:rPr>
                    <w:t>2015</w:t>
                  </w:r>
                </w:p>
              </w:tc>
              <w:tc>
                <w:tcPr>
                  <w:tcW w:w="759" w:type="pct"/>
                  <w:tcBorders>
                    <w:top w:val="single" w:sz="4" w:space="0" w:color="073A78"/>
                    <w:left w:val="single" w:sz="6" w:space="0" w:color="073A78"/>
                    <w:bottom w:val="single" w:sz="6" w:space="0" w:color="073A78"/>
                    <w:right w:val="single" w:sz="6" w:space="0" w:color="073A78"/>
                  </w:tcBorders>
                  <w:shd w:val="clear" w:color="auto" w:fill="E1D7DE"/>
                </w:tcPr>
                <w:p w:rsidR="006D61F0" w:rsidRPr="00CA59FD" w:rsidRDefault="006D61F0" w:rsidP="003069F2">
                  <w:pPr>
                    <w:pStyle w:val="-1"/>
                    <w:keepNext/>
                    <w:jc w:val="center"/>
                    <w:rPr>
                      <w:rStyle w:val="-3"/>
                      <w:sz w:val="20"/>
                    </w:rPr>
                  </w:pPr>
                  <w:r w:rsidRPr="00CA59FD">
                    <w:rPr>
                      <w:rStyle w:val="-3"/>
                      <w:sz w:val="20"/>
                    </w:rPr>
                    <w:t>2016</w:t>
                  </w:r>
                </w:p>
              </w:tc>
              <w:tc>
                <w:tcPr>
                  <w:tcW w:w="656" w:type="pct"/>
                  <w:tcBorders>
                    <w:top w:val="single" w:sz="4" w:space="0" w:color="073A78"/>
                    <w:left w:val="single" w:sz="6" w:space="0" w:color="073A78"/>
                    <w:bottom w:val="single" w:sz="6" w:space="0" w:color="073A78"/>
                    <w:right w:val="single" w:sz="4" w:space="0" w:color="073A78"/>
                  </w:tcBorders>
                  <w:shd w:val="clear" w:color="auto" w:fill="E1D7DE"/>
                </w:tcPr>
                <w:p w:rsidR="006D61F0" w:rsidRPr="00CA59FD" w:rsidRDefault="006D61F0" w:rsidP="003069F2">
                  <w:pPr>
                    <w:pStyle w:val="-1"/>
                    <w:keepNext/>
                    <w:jc w:val="center"/>
                    <w:rPr>
                      <w:rStyle w:val="-3"/>
                      <w:sz w:val="20"/>
                    </w:rPr>
                  </w:pPr>
                  <w:r w:rsidRPr="00CA59FD">
                    <w:rPr>
                      <w:rStyle w:val="-3"/>
                      <w:sz w:val="20"/>
                    </w:rPr>
                    <w:t>І пів. 2017</w:t>
                  </w:r>
                </w:p>
              </w:tc>
            </w:tr>
            <w:tr w:rsidR="006D61F0" w:rsidRPr="00D505AB" w:rsidTr="00EF75FE">
              <w:trPr>
                <w:cantSplit/>
                <w:trHeight w:val="73"/>
              </w:trPr>
              <w:tc>
                <w:tcPr>
                  <w:tcW w:w="2243" w:type="pct"/>
                  <w:tcBorders>
                    <w:top w:val="single" w:sz="6" w:space="0" w:color="073A78"/>
                    <w:left w:val="single" w:sz="4" w:space="0" w:color="073A78"/>
                    <w:bottom w:val="single" w:sz="6" w:space="0" w:color="073A78"/>
                    <w:right w:val="single" w:sz="6" w:space="0" w:color="073A78"/>
                  </w:tcBorders>
                </w:tcPr>
                <w:p w:rsidR="006D61F0" w:rsidRPr="00CA59FD" w:rsidRDefault="006D61F0" w:rsidP="007D6AB6">
                  <w:pPr>
                    <w:pStyle w:val="-"/>
                    <w:keepNext/>
                    <w:keepLines/>
                    <w:rPr>
                      <w:rStyle w:val="-20"/>
                      <w:bCs/>
                      <w:iCs/>
                      <w:color w:val="1F497D"/>
                    </w:rPr>
                  </w:pPr>
                  <w:r w:rsidRPr="00CA59FD">
                    <w:rPr>
                      <w:rStyle w:val="-20"/>
                      <w:bCs/>
                      <w:iCs/>
                      <w:color w:val="1F497D"/>
                    </w:rPr>
                    <w:t>Місто Миколаїв</w:t>
                  </w:r>
                </w:p>
              </w:tc>
              <w:tc>
                <w:tcPr>
                  <w:tcW w:w="68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rStyle w:val="-20"/>
                      <w:bCs/>
                      <w:iCs/>
                      <w:color w:val="1F497D"/>
                    </w:rPr>
                  </w:pPr>
                </w:p>
              </w:tc>
              <w:tc>
                <w:tcPr>
                  <w:tcW w:w="65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rStyle w:val="-20"/>
                      <w:bCs/>
                      <w:iCs/>
                      <w:color w:val="1F497D"/>
                    </w:rPr>
                  </w:pPr>
                </w:p>
              </w:tc>
              <w:tc>
                <w:tcPr>
                  <w:tcW w:w="759"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rStyle w:val="-20"/>
                      <w:bCs/>
                      <w:iCs/>
                      <w:color w:val="1F497D"/>
                    </w:rPr>
                  </w:pPr>
                </w:p>
              </w:tc>
              <w:tc>
                <w:tcPr>
                  <w:tcW w:w="656" w:type="pct"/>
                  <w:tcBorders>
                    <w:top w:val="single" w:sz="6" w:space="0" w:color="073A78"/>
                    <w:left w:val="single" w:sz="6" w:space="0" w:color="073A78"/>
                    <w:bottom w:val="single" w:sz="6" w:space="0" w:color="073A78"/>
                    <w:right w:val="single" w:sz="4" w:space="0" w:color="073A78"/>
                  </w:tcBorders>
                </w:tcPr>
                <w:p w:rsidR="006D61F0" w:rsidRPr="00CA59FD" w:rsidRDefault="006D61F0" w:rsidP="007D6AB6">
                  <w:pPr>
                    <w:pStyle w:val="-1"/>
                    <w:keepNext/>
                    <w:rPr>
                      <w:rStyle w:val="-20"/>
                      <w:bCs/>
                      <w:iCs/>
                      <w:color w:val="1F497D"/>
                    </w:rPr>
                  </w:pPr>
                </w:p>
              </w:tc>
            </w:tr>
            <w:tr w:rsidR="006D61F0" w:rsidRPr="00D505AB" w:rsidTr="00EF75FE">
              <w:trPr>
                <w:cantSplit/>
                <w:trHeight w:val="232"/>
              </w:trPr>
              <w:tc>
                <w:tcPr>
                  <w:tcW w:w="2243" w:type="pct"/>
                  <w:tcBorders>
                    <w:top w:val="single" w:sz="6" w:space="0" w:color="073A78"/>
                    <w:left w:val="single" w:sz="4" w:space="0" w:color="073A78"/>
                    <w:bottom w:val="single" w:sz="6" w:space="0" w:color="073A78"/>
                    <w:right w:val="single" w:sz="6" w:space="0" w:color="073A78"/>
                  </w:tcBorders>
                </w:tcPr>
                <w:p w:rsidR="006D61F0" w:rsidRPr="00CA59FD" w:rsidRDefault="006D61F0" w:rsidP="007D6AB6">
                  <w:pPr>
                    <w:pStyle w:val="-"/>
                    <w:keepNext/>
                    <w:keepLines/>
                    <w:rPr>
                      <w:color w:val="1F497D"/>
                      <w:sz w:val="20"/>
                    </w:rPr>
                  </w:pPr>
                  <w:r w:rsidRPr="00CA59FD">
                    <w:rPr>
                      <w:color w:val="1F497D"/>
                      <w:sz w:val="20"/>
                    </w:rPr>
                    <w:t>Обсяг прямих іноземних інвестицій на кінець періоду, млн. дол. США</w:t>
                  </w:r>
                </w:p>
              </w:tc>
              <w:tc>
                <w:tcPr>
                  <w:tcW w:w="68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166,9</w:t>
                  </w:r>
                </w:p>
              </w:tc>
              <w:tc>
                <w:tcPr>
                  <w:tcW w:w="65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156,2</w:t>
                  </w:r>
                </w:p>
              </w:tc>
              <w:tc>
                <w:tcPr>
                  <w:tcW w:w="759" w:type="pct"/>
                  <w:tcBorders>
                    <w:top w:val="single" w:sz="6" w:space="0" w:color="073A78"/>
                    <w:left w:val="single" w:sz="6" w:space="0" w:color="073A78"/>
                    <w:bottom w:val="single" w:sz="6" w:space="0" w:color="073A78"/>
                    <w:right w:val="single" w:sz="6"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142,7</w:t>
                  </w:r>
                </w:p>
              </w:tc>
              <w:tc>
                <w:tcPr>
                  <w:tcW w:w="656" w:type="pct"/>
                  <w:tcBorders>
                    <w:top w:val="single" w:sz="6" w:space="0" w:color="073A78"/>
                    <w:left w:val="single" w:sz="6" w:space="0" w:color="073A78"/>
                    <w:bottom w:val="single" w:sz="6" w:space="0" w:color="073A78"/>
                    <w:right w:val="single" w:sz="4"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140,9</w:t>
                  </w:r>
                </w:p>
              </w:tc>
            </w:tr>
            <w:tr w:rsidR="006D61F0" w:rsidRPr="00D505AB" w:rsidTr="00EF75FE">
              <w:trPr>
                <w:cantSplit/>
                <w:trHeight w:val="156"/>
              </w:trPr>
              <w:tc>
                <w:tcPr>
                  <w:tcW w:w="2243" w:type="pct"/>
                  <w:tcBorders>
                    <w:top w:val="single" w:sz="6" w:space="0" w:color="073A78"/>
                    <w:left w:val="single" w:sz="4" w:space="0" w:color="073A78"/>
                    <w:bottom w:val="single" w:sz="6" w:space="0" w:color="073A78"/>
                    <w:right w:val="single" w:sz="6" w:space="0" w:color="073A78"/>
                  </w:tcBorders>
                </w:tcPr>
                <w:p w:rsidR="006D61F0" w:rsidRPr="00CA59FD" w:rsidRDefault="006D61F0" w:rsidP="007D6AB6">
                  <w:pPr>
                    <w:pStyle w:val="-"/>
                    <w:keepNext/>
                    <w:keepLines/>
                    <w:rPr>
                      <w:color w:val="1F497D"/>
                      <w:sz w:val="20"/>
                    </w:rPr>
                  </w:pPr>
                  <w:r w:rsidRPr="00CA59FD">
                    <w:rPr>
                      <w:color w:val="1F497D"/>
                      <w:sz w:val="20"/>
                    </w:rPr>
                    <w:t>Темп росту за останній період, %</w:t>
                  </w:r>
                </w:p>
              </w:tc>
              <w:tc>
                <w:tcPr>
                  <w:tcW w:w="68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82,7</w:t>
                  </w:r>
                </w:p>
              </w:tc>
              <w:tc>
                <w:tcPr>
                  <w:tcW w:w="656"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93,6</w:t>
                  </w:r>
                </w:p>
              </w:tc>
              <w:tc>
                <w:tcPr>
                  <w:tcW w:w="759" w:type="pct"/>
                  <w:tcBorders>
                    <w:top w:val="single" w:sz="6" w:space="0" w:color="073A78"/>
                    <w:left w:val="single" w:sz="6" w:space="0" w:color="073A78"/>
                    <w:bottom w:val="single" w:sz="6" w:space="0" w:color="073A78"/>
                    <w:right w:val="single" w:sz="6"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91,0</w:t>
                  </w:r>
                </w:p>
              </w:tc>
              <w:tc>
                <w:tcPr>
                  <w:tcW w:w="656" w:type="pct"/>
                  <w:tcBorders>
                    <w:top w:val="single" w:sz="6" w:space="0" w:color="073A78"/>
                    <w:left w:val="single" w:sz="6" w:space="0" w:color="073A78"/>
                    <w:bottom w:val="single" w:sz="6" w:space="0" w:color="073A78"/>
                    <w:right w:val="single" w:sz="4"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98,0</w:t>
                  </w:r>
                </w:p>
              </w:tc>
            </w:tr>
            <w:tr w:rsidR="006D61F0" w:rsidRPr="00D505AB" w:rsidTr="00EF75FE">
              <w:trPr>
                <w:cantSplit/>
                <w:trHeight w:val="156"/>
              </w:trPr>
              <w:tc>
                <w:tcPr>
                  <w:tcW w:w="2243" w:type="pct"/>
                  <w:tcBorders>
                    <w:top w:val="single" w:sz="6" w:space="0" w:color="073A78"/>
                    <w:left w:val="single" w:sz="4" w:space="0" w:color="073A78"/>
                    <w:bottom w:val="single" w:sz="4" w:space="0" w:color="073A78"/>
                    <w:right w:val="single" w:sz="6" w:space="0" w:color="073A78"/>
                  </w:tcBorders>
                </w:tcPr>
                <w:p w:rsidR="006D61F0" w:rsidRPr="00CA59FD" w:rsidRDefault="006D61F0" w:rsidP="007D6AB6">
                  <w:pPr>
                    <w:pStyle w:val="-"/>
                    <w:keepNext/>
                    <w:keepLines/>
                    <w:rPr>
                      <w:color w:val="1F497D"/>
                      <w:sz w:val="20"/>
                    </w:rPr>
                  </w:pPr>
                  <w:r w:rsidRPr="00CA59FD">
                    <w:rPr>
                      <w:color w:val="1F497D"/>
                      <w:sz w:val="20"/>
                    </w:rPr>
                    <w:t>Обсяг прямих іноземних інвестицій у розрахунку на одного мешканця, дол. США</w:t>
                  </w:r>
                </w:p>
              </w:tc>
              <w:tc>
                <w:tcPr>
                  <w:tcW w:w="686" w:type="pct"/>
                  <w:tcBorders>
                    <w:top w:val="single" w:sz="6" w:space="0" w:color="073A78"/>
                    <w:left w:val="single" w:sz="6" w:space="0" w:color="073A78"/>
                    <w:bottom w:val="single" w:sz="4"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337,3</w:t>
                  </w:r>
                </w:p>
              </w:tc>
              <w:tc>
                <w:tcPr>
                  <w:tcW w:w="656" w:type="pct"/>
                  <w:tcBorders>
                    <w:top w:val="single" w:sz="6" w:space="0" w:color="073A78"/>
                    <w:left w:val="single" w:sz="6" w:space="0" w:color="073A78"/>
                    <w:bottom w:val="single" w:sz="4" w:space="0" w:color="073A78"/>
                    <w:right w:val="single" w:sz="6" w:space="0" w:color="073A78"/>
                  </w:tcBorders>
                </w:tcPr>
                <w:p w:rsidR="006D61F0" w:rsidRPr="00CA59FD" w:rsidRDefault="006D61F0" w:rsidP="007D6AB6">
                  <w:pPr>
                    <w:pStyle w:val="-1"/>
                    <w:keepNext/>
                    <w:rPr>
                      <w:color w:val="1F497D"/>
                      <w:sz w:val="20"/>
                    </w:rPr>
                  </w:pPr>
                  <w:r w:rsidRPr="00CA59FD">
                    <w:rPr>
                      <w:color w:val="1F497D"/>
                      <w:sz w:val="20"/>
                    </w:rPr>
                    <w:t>316,5</w:t>
                  </w:r>
                </w:p>
              </w:tc>
              <w:tc>
                <w:tcPr>
                  <w:tcW w:w="759" w:type="pct"/>
                  <w:tcBorders>
                    <w:top w:val="single" w:sz="6" w:space="0" w:color="073A78"/>
                    <w:left w:val="single" w:sz="6" w:space="0" w:color="073A78"/>
                    <w:bottom w:val="single" w:sz="4" w:space="0" w:color="073A78"/>
                    <w:right w:val="single" w:sz="6"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290,74</w:t>
                  </w:r>
                </w:p>
              </w:tc>
              <w:tc>
                <w:tcPr>
                  <w:tcW w:w="656" w:type="pct"/>
                  <w:tcBorders>
                    <w:top w:val="single" w:sz="6" w:space="0" w:color="073A78"/>
                    <w:left w:val="single" w:sz="6" w:space="0" w:color="073A78"/>
                    <w:bottom w:val="single" w:sz="4" w:space="0" w:color="073A78"/>
                    <w:right w:val="single" w:sz="4" w:space="0" w:color="073A78"/>
                  </w:tcBorders>
                </w:tcPr>
                <w:p w:rsidR="006D61F0" w:rsidRPr="002B2EEC" w:rsidRDefault="006D61F0" w:rsidP="007D6AB6">
                  <w:pPr>
                    <w:jc w:val="right"/>
                    <w:rPr>
                      <w:rFonts w:ascii="Arial Narrow" w:hAnsi="Arial Narrow"/>
                      <w:color w:val="1F497D"/>
                      <w:sz w:val="20"/>
                      <w:szCs w:val="20"/>
                    </w:rPr>
                  </w:pPr>
                  <w:r w:rsidRPr="002B2EEC">
                    <w:rPr>
                      <w:rFonts w:ascii="Arial Narrow" w:hAnsi="Arial Narrow"/>
                      <w:color w:val="1F497D"/>
                      <w:sz w:val="20"/>
                      <w:szCs w:val="20"/>
                    </w:rPr>
                    <w:t>287,9</w:t>
                  </w:r>
                </w:p>
              </w:tc>
            </w:tr>
          </w:tbl>
          <w:p w:rsidR="006D61F0" w:rsidRDefault="006D61F0" w:rsidP="00203CCB">
            <w:pPr>
              <w:jc w:val="both"/>
            </w:pPr>
          </w:p>
        </w:tc>
      </w:tr>
    </w:tbl>
    <w:p w:rsidR="006D61F0" w:rsidRDefault="006D61F0" w:rsidP="003069F2">
      <w:pPr>
        <w:jc w:val="both"/>
      </w:pPr>
      <w:r>
        <w:t>тому,</w:t>
      </w:r>
      <w:r w:rsidRPr="00C14195">
        <w:t xml:space="preserve"> як і раніше, залежність підприємств від надходжень іноземного капіталу залишається невисокою.</w:t>
      </w:r>
    </w:p>
    <w:p w:rsidR="006D61F0" w:rsidRDefault="006D61F0" w:rsidP="00EF75FE">
      <w:pPr>
        <w:ind w:firstLine="567"/>
        <w:jc w:val="both"/>
      </w:pPr>
      <w:r w:rsidRPr="00D05842">
        <w:t xml:space="preserve">Інвестиції надійшли із 43 країн світу. </w:t>
      </w:r>
      <w:r w:rsidRPr="00D05842">
        <w:rPr>
          <w:kern w:val="144"/>
        </w:rPr>
        <w:t>До основних країн-інвесторів, на які припадає 88,6% загального обсягу прямих інвестицій, входять:</w:t>
      </w:r>
      <w:r w:rsidRPr="00D05842">
        <w:t xml:space="preserve"> Кіпр – 92,6 млн.дол.</w:t>
      </w:r>
      <w:r>
        <w:t>США</w:t>
      </w:r>
      <w:r w:rsidRPr="00D05842">
        <w:t>, Нідерланди – 11,9 млн.дол.</w:t>
      </w:r>
      <w:r>
        <w:t>США</w:t>
      </w:r>
      <w:r w:rsidRPr="00D05842">
        <w:t>, Бельгія – 10,9 млн.дол.</w:t>
      </w:r>
      <w:r>
        <w:t xml:space="preserve">США </w:t>
      </w:r>
      <w:r w:rsidRPr="00D05842">
        <w:t>та Вірґінські Острови (Брит.) – 9,4 млн.дол.</w:t>
      </w:r>
      <w:r>
        <w:t xml:space="preserve">США. </w:t>
      </w:r>
      <w:r w:rsidRPr="00D05842">
        <w:t xml:space="preserve"> Понад половини обсягу іноземного капіталу зосереджено на підприємствах складського господарства та допоміжної діяльності у сфері транспорту – 80 млн.дол.</w:t>
      </w:r>
      <w:r>
        <w:t>США.</w:t>
      </w:r>
      <w:r w:rsidRPr="00D05842">
        <w:t xml:space="preserve"> На підприємствах промисловості акумульовано 29 млн.дол.</w:t>
      </w:r>
      <w:r>
        <w:t>США</w:t>
      </w:r>
      <w:r w:rsidRPr="00D05842">
        <w:t xml:space="preserve"> іноземних інвестицій (20,5% загального обсягу прямих інвестицій), у т.ч. з виробництва харчових продуктів – 13,2 млн.дол.</w:t>
      </w:r>
      <w:r>
        <w:t>США</w:t>
      </w:r>
      <w:r w:rsidRPr="00D05842">
        <w:t>, з ремонту і монтажу машин та устатковання – 7,7 млн.дол.</w:t>
      </w:r>
      <w:r>
        <w:t>США.</w:t>
      </w:r>
    </w:p>
    <w:p w:rsidR="006D61F0" w:rsidRDefault="006D61F0" w:rsidP="00EF75FE">
      <w:pPr>
        <w:ind w:firstLine="567"/>
        <w:jc w:val="both"/>
      </w:pPr>
    </w:p>
    <w:tbl>
      <w:tblPr>
        <w:tblW w:w="0" w:type="auto"/>
        <w:tblLook w:val="00A0"/>
      </w:tblPr>
      <w:tblGrid>
        <w:gridCol w:w="5885"/>
        <w:gridCol w:w="4026"/>
      </w:tblGrid>
      <w:tr w:rsidR="006D61F0" w:rsidTr="0075204B">
        <w:tc>
          <w:tcPr>
            <w:tcW w:w="5885" w:type="dxa"/>
          </w:tcPr>
          <w:p w:rsidR="006D61F0" w:rsidRDefault="006D61F0" w:rsidP="00203CCB">
            <w:pPr>
              <w:jc w:val="both"/>
            </w:pPr>
            <w:r>
              <w:pict>
                <v:shape id="_x0000_i1027" type="#_x0000_t75" style="width:273.75pt;height:184.5pt">
                  <v:imagedata r:id="rId12" o:title=""/>
                </v:shape>
              </w:pict>
            </w:r>
          </w:p>
        </w:tc>
        <w:tc>
          <w:tcPr>
            <w:tcW w:w="4026" w:type="dxa"/>
          </w:tcPr>
          <w:p w:rsidR="006D61F0" w:rsidRDefault="006D61F0" w:rsidP="00D22756">
            <w:pPr>
              <w:ind w:firstLine="567"/>
              <w:jc w:val="both"/>
            </w:pPr>
            <w:r>
              <w:t>За даними Г</w:t>
            </w:r>
            <w:r w:rsidRPr="00EF75FE">
              <w:t>оловного управління статистики в Миколаївський області</w:t>
            </w:r>
            <w:r>
              <w:t>,</w:t>
            </w:r>
            <w:r w:rsidRPr="00EF75FE">
              <w:t xml:space="preserve"> у </w:t>
            </w:r>
            <w:r>
              <w:t xml:space="preserve">І півріччі </w:t>
            </w:r>
            <w:r w:rsidRPr="00EF75FE">
              <w:t>201</w:t>
            </w:r>
            <w:r>
              <w:t>7</w:t>
            </w:r>
            <w:r w:rsidRPr="00EF75FE">
              <w:t xml:space="preserve"> ро</w:t>
            </w:r>
            <w:r>
              <w:t>ку</w:t>
            </w:r>
            <w:r w:rsidRPr="00EF75FE">
              <w:t xml:space="preserve"> обсяг залучених з початку інвестування прямих іноземних інвестицій (акціонерного капіта</w:t>
            </w:r>
            <w:r>
              <w:t>лу) в економіку міста склав 140</w:t>
            </w:r>
            <w:r w:rsidRPr="00EF75FE">
              <w:t>,</w:t>
            </w:r>
            <w:r>
              <w:t>9</w:t>
            </w:r>
            <w:r w:rsidRPr="00EF75FE">
              <w:t xml:space="preserve"> млн дол. США </w:t>
            </w:r>
            <w:r w:rsidRPr="00203CCB">
              <w:rPr>
                <w:kern w:val="144"/>
              </w:rPr>
              <w:t>(6</w:t>
            </w:r>
            <w:r>
              <w:rPr>
                <w:kern w:val="144"/>
              </w:rPr>
              <w:t>5</w:t>
            </w:r>
            <w:r w:rsidRPr="00203CCB">
              <w:rPr>
                <w:kern w:val="144"/>
              </w:rPr>
              <w:t>,</w:t>
            </w:r>
            <w:r>
              <w:rPr>
                <w:kern w:val="144"/>
              </w:rPr>
              <w:t>4</w:t>
            </w:r>
            <w:r w:rsidRPr="00203CCB">
              <w:rPr>
                <w:kern w:val="144"/>
              </w:rPr>
              <w:t>% від загальнообласного обсягу).</w:t>
            </w:r>
            <w:r>
              <w:t xml:space="preserve">Декілька років поспіль найбільша частка в обсязі  (більше 50%) припадає </w:t>
            </w:r>
            <w:r w:rsidRPr="00EF75FE">
              <w:t xml:space="preserve"> на підприємства складського  господарства та допоміжної діяльності у сфері транспорту.</w:t>
            </w:r>
          </w:p>
        </w:tc>
      </w:tr>
    </w:tbl>
    <w:p w:rsidR="006D61F0" w:rsidRPr="00F057F1" w:rsidRDefault="006D61F0" w:rsidP="00EF75FE">
      <w:pPr>
        <w:ind w:firstLine="567"/>
        <w:jc w:val="both"/>
      </w:pPr>
      <w:r w:rsidRPr="00EF75FE">
        <w:t>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w:t>
      </w:r>
      <w:r>
        <w:t>ої</w:t>
      </w:r>
      <w:r w:rsidRPr="00F057F1">
        <w:t xml:space="preserve">діяльності та створенню позитивного інвестиційного клімату. </w:t>
      </w:r>
    </w:p>
    <w:p w:rsidR="006D61F0" w:rsidRPr="00F057F1" w:rsidRDefault="006D61F0" w:rsidP="00EF75FE">
      <w:pPr>
        <w:ind w:firstLine="567"/>
        <w:jc w:val="both"/>
      </w:pPr>
      <w:r w:rsidRPr="00F057F1">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комплексів), </w:t>
      </w:r>
      <w:r>
        <w:t>Філія «Октябрьск»ДП «Адміністрація морських портів України» (Адміністрація спеціалізованого морського порту «Октябрьск»)</w:t>
      </w:r>
      <w:r w:rsidRPr="00F057F1">
        <w:t xml:space="preserve"> (будівництво комплексу з переробки зріджених газів, світлих нафтопродуктів та інших вантажів). Також за даними підприємстваДП «СК Ольвія» планує до 2023 року реалізувати п`ять інвестиційних проектів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реалізувати три інвестиційні проекти (будівництво нових перевантажу</w:t>
      </w:r>
      <w:r>
        <w:t>вальних комплексів на причалах)</w:t>
      </w:r>
      <w:r w:rsidRPr="00F057F1">
        <w:t>, за якими буде створено 380 робочих місць.</w:t>
      </w:r>
    </w:p>
    <w:tbl>
      <w:tblPr>
        <w:tblW w:w="0" w:type="auto"/>
        <w:tblLook w:val="00A0"/>
      </w:tblPr>
      <w:tblGrid>
        <w:gridCol w:w="4928"/>
        <w:gridCol w:w="4983"/>
      </w:tblGrid>
      <w:tr w:rsidR="006D61F0" w:rsidTr="00203CCB">
        <w:tc>
          <w:tcPr>
            <w:tcW w:w="4928" w:type="dxa"/>
          </w:tcPr>
          <w:p w:rsidR="006D61F0" w:rsidRPr="00203CCB" w:rsidRDefault="006D61F0" w:rsidP="00203CCB">
            <w:pPr>
              <w:jc w:val="both"/>
              <w:rPr>
                <w:bCs/>
              </w:rPr>
            </w:pPr>
            <w:r w:rsidRPr="00203CCB">
              <w:rPr>
                <w:color w:val="000000"/>
              </w:rPr>
              <w:t xml:space="preserve">Станом на 01.07.2017  </w:t>
            </w:r>
            <w:r w:rsidRPr="00203CCB">
              <w:rPr>
                <w:bCs/>
              </w:rPr>
              <w:t xml:space="preserve">підприємствами і організаціями м.Миколаєва за рахунок усіх джерел фінансування освоєно 2532,9 млн.грн. капітальних інвестицій, що в розрахунку </w:t>
            </w:r>
            <w:r w:rsidRPr="00A0279C">
              <w:t xml:space="preserve">на </w:t>
            </w:r>
            <w:r>
              <w:t>1</w:t>
            </w:r>
            <w:r w:rsidRPr="00A0279C">
              <w:t xml:space="preserve"> мешканця міста </w:t>
            </w:r>
            <w:r>
              <w:t xml:space="preserve">складає </w:t>
            </w:r>
            <w:r w:rsidRPr="00A0279C">
              <w:t>5,2 тис.грн</w:t>
            </w:r>
            <w:r>
              <w:t xml:space="preserve">. </w:t>
            </w:r>
            <w:r w:rsidRPr="00203CCB">
              <w:rPr>
                <w:bCs/>
              </w:rPr>
              <w:t>Частка міста у загальнообласному обсязі капітальних вкладень становила 53,7%.</w:t>
            </w:r>
          </w:p>
          <w:p w:rsidR="006D61F0" w:rsidRDefault="006D61F0" w:rsidP="00203CCB">
            <w:pPr>
              <w:jc w:val="both"/>
            </w:pPr>
            <w:r w:rsidRPr="00E61848">
              <w:t>Майже всі капітальні інвестиції (99,4% загального обсягу) спрямовано у матеріальні</w:t>
            </w:r>
          </w:p>
          <w:p w:rsidR="006D61F0" w:rsidRDefault="006D61F0" w:rsidP="00203CCB">
            <w:pPr>
              <w:jc w:val="both"/>
            </w:pPr>
            <w:r w:rsidRPr="00E61848">
              <w:t xml:space="preserve">активи,зокрема, у будівлі та споруди – 41,6%, </w:t>
            </w:r>
          </w:p>
        </w:tc>
        <w:tc>
          <w:tcPr>
            <w:tcW w:w="4983" w:type="dxa"/>
          </w:tcPr>
          <w:tbl>
            <w:tblPr>
              <w:tblW w:w="4331"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tblPr>
            <w:tblGrid>
              <w:gridCol w:w="1433"/>
              <w:gridCol w:w="672"/>
              <w:gridCol w:w="672"/>
              <w:gridCol w:w="672"/>
              <w:gridCol w:w="672"/>
            </w:tblGrid>
            <w:tr w:rsidR="006D61F0" w:rsidRPr="002B2EEC" w:rsidTr="007D6AB6">
              <w:trPr>
                <w:cantSplit/>
                <w:jc w:val="center"/>
              </w:trPr>
              <w:tc>
                <w:tcPr>
                  <w:tcW w:w="2257" w:type="pct"/>
                  <w:tcBorders>
                    <w:top w:val="single" w:sz="4" w:space="0" w:color="073A78"/>
                    <w:left w:val="single" w:sz="4" w:space="0" w:color="073A78"/>
                    <w:bottom w:val="single" w:sz="6" w:space="0" w:color="073A78"/>
                    <w:right w:val="single" w:sz="6" w:space="0" w:color="073A78"/>
                  </w:tcBorders>
                  <w:shd w:val="clear" w:color="auto" w:fill="E1D7DE"/>
                  <w:vAlign w:val="center"/>
                </w:tcPr>
                <w:p w:rsidR="006D61F0" w:rsidRPr="00CA59FD" w:rsidRDefault="006D61F0" w:rsidP="006A117F">
                  <w:pPr>
                    <w:pStyle w:val="-"/>
                    <w:keepNext/>
                    <w:keepLines/>
                    <w:rPr>
                      <w:rStyle w:val="-3"/>
                      <w:sz w:val="20"/>
                    </w:rPr>
                  </w:pPr>
                  <w:r w:rsidRPr="00CA59FD">
                    <w:rPr>
                      <w:rStyle w:val="-3"/>
                      <w:sz w:val="20"/>
                    </w:rPr>
                    <w:t>Назва показника</w:t>
                  </w:r>
                </w:p>
              </w:tc>
              <w:tc>
                <w:tcPr>
                  <w:tcW w:w="755" w:type="pct"/>
                  <w:tcBorders>
                    <w:top w:val="single" w:sz="4" w:space="0" w:color="073A78"/>
                    <w:left w:val="single" w:sz="6" w:space="0" w:color="073A78"/>
                    <w:bottom w:val="single" w:sz="6" w:space="0" w:color="073A78"/>
                    <w:right w:val="single" w:sz="6" w:space="0" w:color="073A78"/>
                  </w:tcBorders>
                  <w:shd w:val="clear" w:color="auto" w:fill="E1D7DE"/>
                  <w:vAlign w:val="center"/>
                </w:tcPr>
                <w:p w:rsidR="006D61F0" w:rsidRPr="00CA59FD" w:rsidRDefault="006D61F0" w:rsidP="007D6AB6">
                  <w:pPr>
                    <w:pStyle w:val="-1"/>
                    <w:keepNext/>
                    <w:rPr>
                      <w:rStyle w:val="-3"/>
                      <w:sz w:val="20"/>
                    </w:rPr>
                  </w:pPr>
                  <w:r w:rsidRPr="00CA59FD">
                    <w:rPr>
                      <w:rStyle w:val="-3"/>
                      <w:sz w:val="20"/>
                    </w:rPr>
                    <w:t>2014</w:t>
                  </w:r>
                </w:p>
              </w:tc>
              <w:tc>
                <w:tcPr>
                  <w:tcW w:w="630" w:type="pct"/>
                  <w:tcBorders>
                    <w:top w:val="single" w:sz="4" w:space="0" w:color="073A78"/>
                    <w:left w:val="single" w:sz="6" w:space="0" w:color="073A78"/>
                    <w:bottom w:val="single" w:sz="6" w:space="0" w:color="073A78"/>
                    <w:right w:val="single" w:sz="6" w:space="0" w:color="073A78"/>
                  </w:tcBorders>
                  <w:shd w:val="clear" w:color="auto" w:fill="E1D7DE"/>
                  <w:vAlign w:val="center"/>
                </w:tcPr>
                <w:p w:rsidR="006D61F0" w:rsidRPr="00CA59FD" w:rsidRDefault="006D61F0" w:rsidP="007D6AB6">
                  <w:pPr>
                    <w:pStyle w:val="-1"/>
                    <w:keepNext/>
                    <w:rPr>
                      <w:rStyle w:val="-3"/>
                      <w:sz w:val="20"/>
                    </w:rPr>
                  </w:pPr>
                  <w:r w:rsidRPr="00CA59FD">
                    <w:rPr>
                      <w:rStyle w:val="-3"/>
                      <w:sz w:val="20"/>
                    </w:rPr>
                    <w:t>2015</w:t>
                  </w:r>
                </w:p>
              </w:tc>
              <w:tc>
                <w:tcPr>
                  <w:tcW w:w="630" w:type="pct"/>
                  <w:tcBorders>
                    <w:top w:val="single" w:sz="4" w:space="0" w:color="073A78"/>
                    <w:left w:val="single" w:sz="6" w:space="0" w:color="073A78"/>
                    <w:bottom w:val="single" w:sz="6" w:space="0" w:color="073A78"/>
                    <w:right w:val="single" w:sz="6" w:space="0" w:color="073A78"/>
                  </w:tcBorders>
                  <w:shd w:val="clear" w:color="auto" w:fill="E1D7DE"/>
                  <w:vAlign w:val="center"/>
                </w:tcPr>
                <w:p w:rsidR="006D61F0" w:rsidRPr="00CA59FD" w:rsidRDefault="006D61F0" w:rsidP="007D6AB6">
                  <w:pPr>
                    <w:pStyle w:val="-1"/>
                    <w:keepNext/>
                    <w:rPr>
                      <w:rStyle w:val="-3"/>
                      <w:sz w:val="20"/>
                    </w:rPr>
                  </w:pPr>
                  <w:r w:rsidRPr="00CA59FD">
                    <w:rPr>
                      <w:rStyle w:val="-3"/>
                      <w:sz w:val="20"/>
                    </w:rPr>
                    <w:t>2016</w:t>
                  </w:r>
                </w:p>
              </w:tc>
              <w:tc>
                <w:tcPr>
                  <w:tcW w:w="729" w:type="pct"/>
                  <w:tcBorders>
                    <w:top w:val="single" w:sz="4" w:space="0" w:color="073A78"/>
                    <w:left w:val="single" w:sz="6" w:space="0" w:color="073A78"/>
                    <w:bottom w:val="single" w:sz="6" w:space="0" w:color="073A78"/>
                    <w:right w:val="single" w:sz="4" w:space="0" w:color="073A78"/>
                  </w:tcBorders>
                  <w:shd w:val="clear" w:color="auto" w:fill="E1D7DE"/>
                  <w:vAlign w:val="center"/>
                </w:tcPr>
                <w:p w:rsidR="006D61F0" w:rsidRPr="00CA59FD" w:rsidRDefault="006D61F0" w:rsidP="007D6AB6">
                  <w:pPr>
                    <w:pStyle w:val="-1"/>
                    <w:keepNext/>
                    <w:rPr>
                      <w:rStyle w:val="-3"/>
                      <w:sz w:val="20"/>
                    </w:rPr>
                  </w:pPr>
                  <w:r w:rsidRPr="00CA59FD">
                    <w:rPr>
                      <w:rStyle w:val="-3"/>
                      <w:sz w:val="20"/>
                    </w:rPr>
                    <w:t>І пів. 2017</w:t>
                  </w:r>
                </w:p>
              </w:tc>
            </w:tr>
            <w:tr w:rsidR="006D61F0" w:rsidRPr="002B2EEC" w:rsidTr="007D6AB6">
              <w:trPr>
                <w:cantSplit/>
                <w:jc w:val="center"/>
              </w:trPr>
              <w:tc>
                <w:tcPr>
                  <w:tcW w:w="2257" w:type="pct"/>
                  <w:tcBorders>
                    <w:top w:val="single" w:sz="6" w:space="0" w:color="073A78"/>
                    <w:left w:val="single" w:sz="4" w:space="0" w:color="073A78"/>
                    <w:bottom w:val="single" w:sz="6" w:space="0" w:color="073A78"/>
                    <w:right w:val="single" w:sz="6" w:space="0" w:color="073A78"/>
                  </w:tcBorders>
                </w:tcPr>
                <w:p w:rsidR="006D61F0" w:rsidRPr="00CA59FD" w:rsidRDefault="006D61F0" w:rsidP="007D6AB6">
                  <w:pPr>
                    <w:pStyle w:val="-"/>
                    <w:keepNext/>
                    <w:keepLines/>
                    <w:rPr>
                      <w:sz w:val="20"/>
                    </w:rPr>
                  </w:pPr>
                  <w:r w:rsidRPr="00CA59FD">
                    <w:rPr>
                      <w:sz w:val="20"/>
                    </w:rPr>
                    <w:t>Капітальні інвестиції, млн. грн.</w:t>
                  </w:r>
                </w:p>
              </w:tc>
              <w:tc>
                <w:tcPr>
                  <w:tcW w:w="755" w:type="pct"/>
                  <w:tcBorders>
                    <w:top w:val="single" w:sz="6" w:space="0" w:color="073A78"/>
                    <w:left w:val="single" w:sz="6" w:space="0" w:color="073A78"/>
                    <w:bottom w:val="single" w:sz="6" w:space="0" w:color="073A78"/>
                    <w:right w:val="single" w:sz="6" w:space="0" w:color="073A78"/>
                  </w:tcBorders>
                </w:tcPr>
                <w:p w:rsidR="006D61F0" w:rsidRPr="00CA59FD" w:rsidRDefault="006D61F0" w:rsidP="007D6AB6">
                  <w:pPr>
                    <w:pStyle w:val="-1"/>
                    <w:keepNext/>
                    <w:jc w:val="left"/>
                    <w:rPr>
                      <w:sz w:val="20"/>
                    </w:rPr>
                  </w:pPr>
                  <w:r w:rsidRPr="00CA59FD">
                    <w:rPr>
                      <w:sz w:val="20"/>
                    </w:rPr>
                    <w:t>3582,9</w:t>
                  </w:r>
                </w:p>
              </w:tc>
              <w:tc>
                <w:tcPr>
                  <w:tcW w:w="630" w:type="pct"/>
                  <w:tcBorders>
                    <w:top w:val="single" w:sz="6" w:space="0" w:color="073A78"/>
                    <w:left w:val="single" w:sz="6" w:space="0" w:color="073A78"/>
                    <w:bottom w:val="single" w:sz="6" w:space="0" w:color="073A78"/>
                    <w:right w:val="single" w:sz="6" w:space="0" w:color="073A78"/>
                  </w:tcBorders>
                </w:tcPr>
                <w:p w:rsidR="006D61F0" w:rsidRPr="002B2EEC" w:rsidRDefault="006D61F0" w:rsidP="007D6AB6">
                  <w:pPr>
                    <w:rPr>
                      <w:rFonts w:ascii="Arial Narrow" w:hAnsi="Arial Narrow"/>
                      <w:sz w:val="20"/>
                      <w:szCs w:val="20"/>
                    </w:rPr>
                  </w:pPr>
                  <w:r w:rsidRPr="002B2EEC">
                    <w:rPr>
                      <w:rFonts w:ascii="Arial Narrow" w:hAnsi="Arial Narrow"/>
                      <w:sz w:val="20"/>
                      <w:szCs w:val="20"/>
                    </w:rPr>
                    <w:t>4164,2</w:t>
                  </w:r>
                </w:p>
              </w:tc>
              <w:tc>
                <w:tcPr>
                  <w:tcW w:w="630" w:type="pct"/>
                  <w:tcBorders>
                    <w:top w:val="single" w:sz="6" w:space="0" w:color="073A78"/>
                    <w:left w:val="single" w:sz="6" w:space="0" w:color="073A78"/>
                    <w:bottom w:val="single" w:sz="6" w:space="0" w:color="073A78"/>
                    <w:right w:val="single" w:sz="6" w:space="0" w:color="073A78"/>
                  </w:tcBorders>
                </w:tcPr>
                <w:p w:rsidR="006D61F0" w:rsidRPr="002B2EEC" w:rsidRDefault="006D61F0" w:rsidP="00F03C63">
                  <w:pPr>
                    <w:rPr>
                      <w:rFonts w:ascii="Arial Narrow" w:hAnsi="Arial Narrow"/>
                      <w:sz w:val="20"/>
                      <w:szCs w:val="20"/>
                    </w:rPr>
                  </w:pPr>
                  <w:r>
                    <w:rPr>
                      <w:rFonts w:ascii="Arial Narrow" w:hAnsi="Arial Narrow"/>
                      <w:sz w:val="20"/>
                      <w:szCs w:val="20"/>
                    </w:rPr>
                    <w:t>58</w:t>
                  </w:r>
                  <w:r w:rsidRPr="002B2EEC">
                    <w:rPr>
                      <w:rFonts w:ascii="Arial Narrow" w:hAnsi="Arial Narrow"/>
                      <w:sz w:val="20"/>
                      <w:szCs w:val="20"/>
                    </w:rPr>
                    <w:t>30,9</w:t>
                  </w:r>
                </w:p>
              </w:tc>
              <w:tc>
                <w:tcPr>
                  <w:tcW w:w="729" w:type="pct"/>
                  <w:tcBorders>
                    <w:top w:val="single" w:sz="6" w:space="0" w:color="073A78"/>
                    <w:left w:val="single" w:sz="6" w:space="0" w:color="073A78"/>
                    <w:bottom w:val="single" w:sz="6" w:space="0" w:color="073A78"/>
                    <w:right w:val="single" w:sz="4" w:space="0" w:color="073A78"/>
                  </w:tcBorders>
                </w:tcPr>
                <w:p w:rsidR="006D61F0" w:rsidRPr="002B2EEC" w:rsidRDefault="006D61F0" w:rsidP="007D6AB6">
                  <w:pPr>
                    <w:jc w:val="right"/>
                    <w:rPr>
                      <w:rFonts w:ascii="Arial Narrow" w:hAnsi="Arial Narrow"/>
                      <w:sz w:val="20"/>
                      <w:szCs w:val="20"/>
                    </w:rPr>
                  </w:pPr>
                  <w:r w:rsidRPr="002B2EEC">
                    <w:rPr>
                      <w:rFonts w:ascii="Arial Narrow" w:hAnsi="Arial Narrow"/>
                      <w:sz w:val="20"/>
                      <w:szCs w:val="20"/>
                    </w:rPr>
                    <w:t>2532,9</w:t>
                  </w:r>
                </w:p>
              </w:tc>
            </w:tr>
            <w:tr w:rsidR="006D61F0" w:rsidRPr="002B2EEC" w:rsidTr="007D6AB6">
              <w:trPr>
                <w:cantSplit/>
                <w:jc w:val="center"/>
              </w:trPr>
              <w:tc>
                <w:tcPr>
                  <w:tcW w:w="2257" w:type="pct"/>
                  <w:tcBorders>
                    <w:top w:val="single" w:sz="6" w:space="0" w:color="073A78"/>
                    <w:left w:val="single" w:sz="4" w:space="0" w:color="073A78"/>
                    <w:bottom w:val="single" w:sz="4" w:space="0" w:color="073A78"/>
                    <w:right w:val="single" w:sz="6" w:space="0" w:color="073A78"/>
                  </w:tcBorders>
                </w:tcPr>
                <w:p w:rsidR="006D61F0" w:rsidRPr="00CA59FD" w:rsidRDefault="006D61F0" w:rsidP="007D6AB6">
                  <w:pPr>
                    <w:pStyle w:val="-"/>
                    <w:keepNext/>
                    <w:keepLines/>
                    <w:rPr>
                      <w:sz w:val="20"/>
                    </w:rPr>
                  </w:pPr>
                  <w:r w:rsidRPr="00CA59FD">
                    <w:rPr>
                      <w:sz w:val="20"/>
                    </w:rPr>
                    <w:t>Прямі іноземні інвестиції, млн. доларів США (станом на кінець звітного періоду)</w:t>
                  </w:r>
                </w:p>
              </w:tc>
              <w:tc>
                <w:tcPr>
                  <w:tcW w:w="755" w:type="pct"/>
                  <w:tcBorders>
                    <w:top w:val="single" w:sz="6" w:space="0" w:color="073A78"/>
                    <w:left w:val="single" w:sz="6" w:space="0" w:color="073A78"/>
                    <w:bottom w:val="single" w:sz="4" w:space="0" w:color="073A78"/>
                    <w:right w:val="single" w:sz="6" w:space="0" w:color="073A78"/>
                  </w:tcBorders>
                </w:tcPr>
                <w:p w:rsidR="006D61F0" w:rsidRPr="00CA59FD" w:rsidRDefault="006D61F0" w:rsidP="007D6AB6">
                  <w:pPr>
                    <w:pStyle w:val="-1"/>
                    <w:keepNext/>
                    <w:rPr>
                      <w:sz w:val="20"/>
                    </w:rPr>
                  </w:pPr>
                  <w:r w:rsidRPr="00CA59FD">
                    <w:rPr>
                      <w:sz w:val="20"/>
                    </w:rPr>
                    <w:t>166,9</w:t>
                  </w:r>
                </w:p>
              </w:tc>
              <w:tc>
                <w:tcPr>
                  <w:tcW w:w="630" w:type="pct"/>
                  <w:tcBorders>
                    <w:top w:val="single" w:sz="6" w:space="0" w:color="073A78"/>
                    <w:left w:val="single" w:sz="6" w:space="0" w:color="073A78"/>
                    <w:bottom w:val="single" w:sz="4" w:space="0" w:color="073A78"/>
                    <w:right w:val="single" w:sz="6" w:space="0" w:color="073A78"/>
                  </w:tcBorders>
                </w:tcPr>
                <w:p w:rsidR="006D61F0" w:rsidRPr="002B2EEC" w:rsidRDefault="006D61F0" w:rsidP="007D6AB6">
                  <w:pPr>
                    <w:jc w:val="right"/>
                    <w:rPr>
                      <w:rFonts w:ascii="Arial Narrow" w:hAnsi="Arial Narrow"/>
                      <w:sz w:val="20"/>
                      <w:szCs w:val="20"/>
                    </w:rPr>
                  </w:pPr>
                  <w:r w:rsidRPr="002B2EEC">
                    <w:rPr>
                      <w:rFonts w:ascii="Arial Narrow" w:hAnsi="Arial Narrow"/>
                      <w:sz w:val="20"/>
                      <w:szCs w:val="20"/>
                    </w:rPr>
                    <w:t>156,2</w:t>
                  </w:r>
                </w:p>
              </w:tc>
              <w:tc>
                <w:tcPr>
                  <w:tcW w:w="630" w:type="pct"/>
                  <w:tcBorders>
                    <w:top w:val="single" w:sz="6" w:space="0" w:color="073A78"/>
                    <w:left w:val="single" w:sz="6" w:space="0" w:color="073A78"/>
                    <w:bottom w:val="single" w:sz="4" w:space="0" w:color="073A78"/>
                    <w:right w:val="single" w:sz="6" w:space="0" w:color="073A78"/>
                  </w:tcBorders>
                </w:tcPr>
                <w:p w:rsidR="006D61F0" w:rsidRPr="002B2EEC" w:rsidRDefault="006D61F0" w:rsidP="007D6AB6">
                  <w:pPr>
                    <w:jc w:val="right"/>
                    <w:rPr>
                      <w:rFonts w:ascii="Arial Narrow" w:hAnsi="Arial Narrow"/>
                      <w:sz w:val="20"/>
                      <w:szCs w:val="20"/>
                    </w:rPr>
                  </w:pPr>
                  <w:r w:rsidRPr="002B2EEC">
                    <w:rPr>
                      <w:rFonts w:ascii="Arial Narrow" w:hAnsi="Arial Narrow"/>
                      <w:sz w:val="20"/>
                      <w:szCs w:val="20"/>
                    </w:rPr>
                    <w:t>142,7</w:t>
                  </w:r>
                </w:p>
              </w:tc>
              <w:tc>
                <w:tcPr>
                  <w:tcW w:w="729" w:type="pct"/>
                  <w:tcBorders>
                    <w:top w:val="single" w:sz="6" w:space="0" w:color="073A78"/>
                    <w:left w:val="single" w:sz="6" w:space="0" w:color="073A78"/>
                    <w:bottom w:val="single" w:sz="4" w:space="0" w:color="073A78"/>
                    <w:right w:val="single" w:sz="4" w:space="0" w:color="073A78"/>
                  </w:tcBorders>
                </w:tcPr>
                <w:p w:rsidR="006D61F0" w:rsidRPr="002B2EEC" w:rsidRDefault="006D61F0" w:rsidP="007D6AB6">
                  <w:pPr>
                    <w:jc w:val="right"/>
                    <w:rPr>
                      <w:rFonts w:ascii="Arial Narrow" w:hAnsi="Arial Narrow"/>
                      <w:sz w:val="20"/>
                      <w:szCs w:val="20"/>
                    </w:rPr>
                  </w:pPr>
                  <w:r w:rsidRPr="002B2EEC">
                    <w:rPr>
                      <w:rFonts w:ascii="Arial Narrow" w:hAnsi="Arial Narrow"/>
                      <w:sz w:val="20"/>
                      <w:szCs w:val="20"/>
                    </w:rPr>
                    <w:t>140,9</w:t>
                  </w:r>
                </w:p>
              </w:tc>
            </w:tr>
          </w:tbl>
          <w:p w:rsidR="006D61F0" w:rsidRDefault="006D61F0" w:rsidP="00203CCB">
            <w:pPr>
              <w:jc w:val="both"/>
            </w:pPr>
          </w:p>
        </w:tc>
      </w:tr>
    </w:tbl>
    <w:p w:rsidR="006D61F0" w:rsidRPr="00AC11AA" w:rsidRDefault="006D61F0" w:rsidP="00EF75FE">
      <w:pPr>
        <w:shd w:val="clear" w:color="auto" w:fill="FFFFFF"/>
        <w:jc w:val="both"/>
      </w:pPr>
      <w:r w:rsidRPr="00E61848">
        <w:t>у машини, обладнання та інвентар, транспортні засоби – 55,5%.Головним джерелом фінансування капітальних інвестицій були власні кошти підприємств та організацій, за рахунок яких освоєно 2206,9 млн.грн</w:t>
      </w:r>
      <w:r>
        <w:t>.</w:t>
      </w:r>
      <w:r w:rsidRPr="00E61848">
        <w:t xml:space="preserve"> (87,1% від загального обсягу </w:t>
      </w:r>
      <w:r>
        <w:t xml:space="preserve">капітальних </w:t>
      </w:r>
      <w:r w:rsidRPr="00E61848">
        <w:t>інвестицій).</w:t>
      </w:r>
      <w:r>
        <w:t xml:space="preserve"> До переліку цих підприємств входять: </w:t>
      </w:r>
      <w:r w:rsidRPr="00AC11AA">
        <w:t xml:space="preserve">ДП </w:t>
      </w:r>
      <w:r>
        <w:t>«НВКГ «</w:t>
      </w:r>
      <w:r w:rsidRPr="00AC11AA">
        <w:t>Зоря</w:t>
      </w:r>
      <w:r>
        <w:t>»-«</w:t>
      </w:r>
      <w:r w:rsidRPr="00AC11AA">
        <w:t>Машпроект</w:t>
      </w:r>
      <w:r>
        <w:t>», ПрАТ «Лакталіс-М</w:t>
      </w:r>
      <w:r w:rsidRPr="00AC11AA">
        <w:t>иколаїв</w:t>
      </w:r>
      <w:r>
        <w:t xml:space="preserve">», </w:t>
      </w:r>
      <w:r w:rsidRPr="00AC11AA">
        <w:t xml:space="preserve">Філія </w:t>
      </w:r>
      <w:r>
        <w:t>«</w:t>
      </w:r>
      <w:r w:rsidRPr="00AC11AA">
        <w:t>Дельта-лоцман</w:t>
      </w:r>
      <w:r>
        <w:t>»</w:t>
      </w:r>
      <w:r w:rsidRPr="00AC11AA">
        <w:t xml:space="preserve"> ДП </w:t>
      </w:r>
      <w:r>
        <w:t>«</w:t>
      </w:r>
      <w:r w:rsidRPr="00AC11AA">
        <w:t>АМПУ</w:t>
      </w:r>
      <w:r>
        <w:t>».</w:t>
      </w:r>
    </w:p>
    <w:p w:rsidR="006D61F0" w:rsidRPr="00FB2ADB" w:rsidRDefault="006D61F0" w:rsidP="0033597B">
      <w:pPr>
        <w:ind w:firstLine="567"/>
        <w:jc w:val="both"/>
      </w:pPr>
      <w:r w:rsidRPr="00C31442">
        <w:t>Протягом 2016 року</w:t>
      </w:r>
      <w:r>
        <w:t xml:space="preserve"> та І півріччя 2017 року</w:t>
      </w:r>
      <w:r w:rsidRPr="00C31442">
        <w:t xml:space="preserve"> динаміка показників зовнішньої торгівлі підприємств міста покращилась. </w:t>
      </w:r>
      <w:r w:rsidRPr="00E61848">
        <w:t>У І півріччі 2017р. обсяг</w:t>
      </w:r>
      <w:r w:rsidRPr="00E11629">
        <w:t>експорту товарів</w:t>
      </w:r>
      <w:r w:rsidRPr="00E61848">
        <w:t xml:space="preserve">по м.Миколаєву становив 527 млн.дол. США (61,1%загальнообласного експорту), </w:t>
      </w:r>
      <w:r w:rsidRPr="00E11629">
        <w:t>імпорту –</w:t>
      </w:r>
      <w:r w:rsidRPr="00E61848">
        <w:t xml:space="preserve"> 188,4 млн.дол.</w:t>
      </w:r>
      <w:r>
        <w:t xml:space="preserve">США </w:t>
      </w:r>
      <w:r w:rsidRPr="00E61848">
        <w:t xml:space="preserve"> (51,1% загальнообласного імпорту). Порівняно з</w:t>
      </w:r>
      <w:r w:rsidRPr="00E61848">
        <w:rPr>
          <w:snapToGrid w:val="0"/>
        </w:rPr>
        <w:t xml:space="preserve"> І півріччям попереднього року </w:t>
      </w:r>
      <w:r w:rsidRPr="00E61848">
        <w:t>експорт збільшився на 8,3% (на 40,6 млн.дол.</w:t>
      </w:r>
      <w:r>
        <w:t>США</w:t>
      </w:r>
      <w:r w:rsidRPr="00E61848">
        <w:t>), імпорт – на 10,1% (на 17,3 млн.дол.</w:t>
      </w:r>
      <w:r>
        <w:t>США</w:t>
      </w:r>
      <w:r w:rsidRPr="00E61848">
        <w:t xml:space="preserve">). </w:t>
      </w:r>
    </w:p>
    <w:p w:rsidR="006D61F0" w:rsidRDefault="006D61F0" w:rsidP="0033597B">
      <w:pPr>
        <w:pStyle w:val="af0"/>
        <w:spacing w:before="0" w:after="0"/>
        <w:ind w:left="0" w:firstLine="567"/>
      </w:pPr>
    </w:p>
    <w:tbl>
      <w:tblPr>
        <w:tblW w:w="0" w:type="auto"/>
        <w:tblLook w:val="00A0"/>
      </w:tblPr>
      <w:tblGrid>
        <w:gridCol w:w="4955"/>
        <w:gridCol w:w="4956"/>
      </w:tblGrid>
      <w:tr w:rsidR="006D61F0" w:rsidTr="00DF5B75">
        <w:tc>
          <w:tcPr>
            <w:tcW w:w="4955" w:type="dxa"/>
          </w:tcPr>
          <w:p w:rsidR="006D61F0" w:rsidRPr="00CA59FD" w:rsidRDefault="006D61F0" w:rsidP="005F53C5">
            <w:pPr>
              <w:pStyle w:val="af0"/>
              <w:spacing w:before="0" w:after="0"/>
              <w:ind w:left="0"/>
              <w:rPr>
                <w:szCs w:val="24"/>
              </w:rPr>
            </w:pPr>
            <w:r w:rsidRPr="00CA59FD">
              <w:rPr>
                <w:szCs w:val="24"/>
              </w:rPr>
              <w:pict>
                <v:shape id="_x0000_i1028" type="#_x0000_t75" style="width:240pt;height:159.75pt">
                  <v:imagedata r:id="rId13" o:title=""/>
                </v:shape>
              </w:pict>
            </w:r>
          </w:p>
        </w:tc>
        <w:tc>
          <w:tcPr>
            <w:tcW w:w="4956" w:type="dxa"/>
          </w:tcPr>
          <w:p w:rsidR="006D61F0" w:rsidRPr="00CA59FD" w:rsidRDefault="006D61F0" w:rsidP="005F53C5">
            <w:pPr>
              <w:pStyle w:val="af0"/>
              <w:spacing w:before="0" w:after="0"/>
              <w:ind w:left="0"/>
              <w:rPr>
                <w:szCs w:val="24"/>
              </w:rPr>
            </w:pPr>
            <w:r w:rsidRPr="00CA59FD">
              <w:rPr>
                <w:szCs w:val="24"/>
              </w:rPr>
              <w:pict>
                <v:shape id="_x0000_i1029" type="#_x0000_t75" style="width:240pt;height:159.75pt">
                  <v:imagedata r:id="rId14" o:title=""/>
                </v:shape>
              </w:pict>
            </w:r>
          </w:p>
        </w:tc>
      </w:tr>
    </w:tbl>
    <w:p w:rsidR="006D61F0" w:rsidRDefault="006D61F0" w:rsidP="0033597B">
      <w:pPr>
        <w:pStyle w:val="af0"/>
        <w:spacing w:before="0" w:after="0"/>
        <w:ind w:left="0" w:firstLine="567"/>
      </w:pPr>
    </w:p>
    <w:p w:rsidR="006D61F0" w:rsidRDefault="006D61F0" w:rsidP="007F3E09">
      <w:pPr>
        <w:pStyle w:val="af0"/>
        <w:spacing w:before="0" w:after="0" w:line="240" w:lineRule="auto"/>
        <w:ind w:left="0" w:firstLine="567"/>
      </w:pPr>
      <w:r w:rsidRPr="008527D2">
        <w:t>Темпи росту обсягів зовнішньоторговельного товарообороту покращились як за рахунок зростання поставок імпорту (на 52%), так і експорту (на 5,2%). Зростання експорту зумовлено збільшенням поставок продуктів рослинного походження, імпорту – нарощенням ввозу засобів наземного транспорту, літальних апаратів, плавучих засобів, механічного та електротехнічного обладнання. Сальдо зовнішньої торгівлі товарами залишається позитивним, зовнішньоторговельні операції здійснювались з 138 країнами світу. Найважливішими країнами-партнерами в експортних операціях міста були Індія (14,6% загального обсягу експорту), Єгипет (14,5%), Іран (7,7%), Іспанія (7,2%) та Індонезія (6%). Основу товарної структури експорту міста складали: продукти рослинного походження (зернові культури та насіння і плоди олійних рослин); машини, обладнання, механізми, електротехнічне обладнання. Найбільшу питому вагу за обсягами імпорту мали Білорусь (22,7% до загального обсягу імпорту), США (10,3%), Бельгія (7,8%), Російська Федерація (7,7%), Туреччина (6,4%) та Китай (5,7%).</w:t>
      </w:r>
    </w:p>
    <w:p w:rsidR="006D61F0" w:rsidRPr="002B7727" w:rsidRDefault="006D61F0" w:rsidP="007F3E09">
      <w:pPr>
        <w:ind w:firstLine="567"/>
        <w:jc w:val="both"/>
      </w:pPr>
      <w:r w:rsidRPr="002B7727">
        <w:t>Основні імпортні поставки товарів надходили з</w:t>
      </w:r>
      <w:r w:rsidRPr="002B7727">
        <w:rPr>
          <w:snapToGrid w:val="0"/>
        </w:rPr>
        <w:t xml:space="preserve"> Білорусі </w:t>
      </w:r>
      <w:r w:rsidRPr="002B7727">
        <w:t>(20,5% до загального обсягу імпорту міста), Китаю (10,8%), Російської Федерації (8%), Бель</w:t>
      </w:r>
      <w:r w:rsidRPr="002B7727">
        <w:rPr>
          <w:snapToGrid w:val="0"/>
          <w:color w:val="000000"/>
        </w:rPr>
        <w:t>ґ</w:t>
      </w:r>
      <w:r w:rsidRPr="002B7727">
        <w:t>ії (7,6%), США (7,2%), Німеччини (6,4%), Польщі (5,8%) та Туреччини (5,6%).</w:t>
      </w:r>
    </w:p>
    <w:p w:rsidR="006D61F0" w:rsidRPr="00AE6E3E" w:rsidRDefault="006D61F0" w:rsidP="007F3E09">
      <w:pPr>
        <w:ind w:firstLine="567"/>
        <w:jc w:val="both"/>
      </w:pPr>
      <w:r w:rsidRPr="002B7727">
        <w:t>Імпорт товарів із країн ЄС становив 76,9 млн.дол.</w:t>
      </w:r>
      <w:r>
        <w:t>США</w:t>
      </w:r>
      <w:r w:rsidRPr="002B7727">
        <w:t>, або 40,8% від загального обсягу, та збільшився проти І півріччя 2016р. на 14 млн.дол.</w:t>
      </w:r>
      <w:r>
        <w:t>США</w:t>
      </w:r>
      <w:r w:rsidRPr="002B7727">
        <w:t>, або на 22,2%. Найбільші обсяги імпорту з країн ЄС припали на механічне та електротехнічне обладнання – 58,3% від загального обсягу імпорту, засоби наземного транспорту, літальні апарати, плавучі засоби – 13,4%, недорогоцінні метали та вироби з них – 7,5%, мінеральні продукти – 5,4%.</w:t>
      </w:r>
    </w:p>
    <w:p w:rsidR="006D61F0" w:rsidRPr="00960175" w:rsidRDefault="006D61F0" w:rsidP="007F3E09">
      <w:pPr>
        <w:tabs>
          <w:tab w:val="left" w:pos="5040"/>
        </w:tabs>
        <w:ind w:firstLine="567"/>
        <w:jc w:val="both"/>
        <w:rPr>
          <w:color w:val="000000"/>
        </w:rPr>
      </w:pPr>
      <w:r w:rsidRPr="00960175">
        <w:rPr>
          <w:rFonts w:eastAsia="SimSun"/>
          <w:color w:val="000000"/>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6D61F0" w:rsidRPr="00960175" w:rsidRDefault="006D61F0" w:rsidP="007F3E09">
      <w:pPr>
        <w:ind w:firstLine="567"/>
        <w:jc w:val="both"/>
        <w:rPr>
          <w:rFonts w:eastAsia="SimSun"/>
          <w:color w:val="000000"/>
        </w:rPr>
      </w:pPr>
      <w:r w:rsidRPr="00960175">
        <w:rPr>
          <w:rFonts w:eastAsia="SimSun"/>
          <w:color w:val="000000"/>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6D61F0" w:rsidRDefault="006D61F0" w:rsidP="007F3E09">
      <w:pPr>
        <w:ind w:firstLine="567"/>
        <w:jc w:val="both"/>
        <w:rPr>
          <w:color w:val="000000"/>
        </w:rPr>
      </w:pPr>
      <w:r w:rsidRPr="00960175">
        <w:rPr>
          <w:color w:val="000000"/>
        </w:rPr>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6D61F0" w:rsidRDefault="006D61F0" w:rsidP="007F3E09">
      <w:pPr>
        <w:ind w:firstLine="567"/>
        <w:jc w:val="both"/>
        <w:rPr>
          <w:color w:val="000000"/>
        </w:rPr>
      </w:pPr>
      <w:r>
        <w:rPr>
          <w:color w:val="000000"/>
        </w:rPr>
        <w:t>З метою співпраці на основі кращих зразків партнерства між бізнесом та владою, прозорості та відкритості, залучення інвесторів для реалізації важливих для міста проектів затверджено Положення про проведення інвестиційних конкурсів.</w:t>
      </w:r>
    </w:p>
    <w:p w:rsidR="006D61F0" w:rsidRPr="009D4E11" w:rsidRDefault="006D61F0" w:rsidP="007F3E09">
      <w:pPr>
        <w:pStyle w:val="BodyText"/>
        <w:spacing w:after="0"/>
        <w:ind w:firstLine="567"/>
        <w:jc w:val="both"/>
        <w:rPr>
          <w:szCs w:val="24"/>
        </w:rPr>
      </w:pPr>
      <w:r>
        <w:rPr>
          <w:szCs w:val="24"/>
        </w:rPr>
        <w:t xml:space="preserve">Незважаючи на наявність  негативних  факторів  </w:t>
      </w:r>
      <w:r w:rsidRPr="00960175">
        <w:rPr>
          <w:color w:val="000000"/>
          <w:szCs w:val="24"/>
        </w:rPr>
        <w:t xml:space="preserve">стабільність економічного та соціального розвитку Миколаєва відзначають  рейтингові агентства. Уповноваженим рейтинговим агентством </w:t>
      </w:r>
      <w:r w:rsidRPr="009D4E11">
        <w:rPr>
          <w:szCs w:val="24"/>
        </w:rPr>
        <w:t xml:space="preserve">«Кредит-рейтинг» 30 червня 2017 року Миколаєву присвоєно високий рейтинг інвестиційної привабливості за національною шкалою - </w:t>
      </w:r>
      <w:r w:rsidRPr="009D4E11">
        <w:rPr>
          <w:szCs w:val="24"/>
          <w:lang w:val="en-US"/>
        </w:rPr>
        <w:t>uaINV</w:t>
      </w:r>
      <w:r w:rsidRPr="009D4E11">
        <w:rPr>
          <w:szCs w:val="24"/>
        </w:rPr>
        <w:t>4. Рейтинг означає, що місто характеризується високим рівнем інвестиційної привабливості у  порівнянні з такими містами України, як  Запоріжжя (</w:t>
      </w:r>
      <w:r w:rsidRPr="009D4E11">
        <w:rPr>
          <w:szCs w:val="24"/>
          <w:lang w:val="en-US"/>
        </w:rPr>
        <w:t>uaINV</w:t>
      </w:r>
      <w:r w:rsidRPr="009D4E11">
        <w:rPr>
          <w:szCs w:val="24"/>
        </w:rPr>
        <w:t>4), Вінниця (</w:t>
      </w:r>
      <w:r w:rsidRPr="009D4E11">
        <w:rPr>
          <w:szCs w:val="24"/>
          <w:lang w:val="en-US"/>
        </w:rPr>
        <w:t>uaINV</w:t>
      </w:r>
      <w:r w:rsidRPr="009D4E11">
        <w:rPr>
          <w:szCs w:val="24"/>
        </w:rPr>
        <w:t>4+), Івано-Франківськ (</w:t>
      </w:r>
      <w:r w:rsidRPr="009D4E11">
        <w:rPr>
          <w:szCs w:val="24"/>
          <w:lang w:val="en-US"/>
        </w:rPr>
        <w:t>uaINV</w:t>
      </w:r>
      <w:r w:rsidRPr="009D4E11">
        <w:rPr>
          <w:szCs w:val="24"/>
        </w:rPr>
        <w:t>4+), Одеса (</w:t>
      </w:r>
      <w:r w:rsidRPr="009D4E11">
        <w:rPr>
          <w:szCs w:val="24"/>
          <w:lang w:val="en-US"/>
        </w:rPr>
        <w:t>uaINV</w:t>
      </w:r>
      <w:r w:rsidRPr="009D4E11">
        <w:rPr>
          <w:szCs w:val="24"/>
        </w:rPr>
        <w:t xml:space="preserve">5). </w:t>
      </w:r>
    </w:p>
    <w:p w:rsidR="006D61F0" w:rsidRDefault="006D61F0" w:rsidP="007F3E09">
      <w:pPr>
        <w:pStyle w:val="newsp"/>
        <w:shd w:val="clear" w:color="auto" w:fill="FFFFFF"/>
        <w:spacing w:before="0" w:beforeAutospacing="0" w:after="0" w:afterAutospacing="0"/>
        <w:ind w:right="57"/>
        <w:jc w:val="both"/>
        <w:rPr>
          <w:b/>
          <w:i/>
          <w:color w:val="FF0000"/>
          <w:lang w:val="uk-UA"/>
        </w:rPr>
      </w:pPr>
    </w:p>
    <w:tbl>
      <w:tblPr>
        <w:tblW w:w="0" w:type="auto"/>
        <w:tblBorders>
          <w:bottom w:val="thinThickSmallGap" w:sz="24" w:space="0" w:color="FF0066"/>
        </w:tblBorders>
        <w:tblLook w:val="00A0"/>
      </w:tblPr>
      <w:tblGrid>
        <w:gridCol w:w="3227"/>
      </w:tblGrid>
      <w:tr w:rsidR="006D61F0" w:rsidRPr="00404233" w:rsidTr="00FE3066">
        <w:tc>
          <w:tcPr>
            <w:tcW w:w="3227" w:type="dxa"/>
            <w:tcBorders>
              <w:bottom w:val="thinThickSmallGap" w:sz="24" w:space="0" w:color="FF0066"/>
            </w:tcBorders>
          </w:tcPr>
          <w:p w:rsidR="006D61F0" w:rsidRPr="00404233" w:rsidRDefault="006D61F0" w:rsidP="007F3E09">
            <w:pPr>
              <w:ind w:right="56"/>
              <w:rPr>
                <w:b/>
                <w:color w:val="0070C0"/>
              </w:rPr>
            </w:pPr>
            <w:r>
              <w:rPr>
                <w:b/>
                <w:color w:val="0000FF"/>
              </w:rPr>
              <w:t>АРХІТЕКТУРА ТА МІСТОБУДУВАННЯ</w:t>
            </w:r>
          </w:p>
        </w:tc>
      </w:tr>
    </w:tbl>
    <w:p w:rsidR="006D61F0" w:rsidRPr="00093D59" w:rsidRDefault="006D61F0" w:rsidP="004844DE">
      <w:pPr>
        <w:pStyle w:val="NormalWeb"/>
        <w:spacing w:before="0" w:after="0"/>
        <w:ind w:firstLine="567"/>
        <w:jc w:val="both"/>
        <w:rPr>
          <w:szCs w:val="24"/>
        </w:rPr>
      </w:pPr>
      <w:r w:rsidRPr="00093D59">
        <w:rPr>
          <w:szCs w:val="24"/>
        </w:rPr>
        <w:t xml:space="preserve">Завдяки реалізації заходів соціально-економічного розвитку протягом останніх років </w:t>
      </w:r>
      <w:r>
        <w:rPr>
          <w:szCs w:val="24"/>
        </w:rPr>
        <w:t xml:space="preserve">у м.Миколаєві затверджені </w:t>
      </w:r>
      <w:r w:rsidRPr="00093D59">
        <w:rPr>
          <w:szCs w:val="24"/>
        </w:rPr>
        <w:t>Ге</w:t>
      </w:r>
      <w:r>
        <w:rPr>
          <w:szCs w:val="24"/>
        </w:rPr>
        <w:t>неральний план м.</w:t>
      </w:r>
      <w:r w:rsidRPr="00093D59">
        <w:rPr>
          <w:szCs w:val="24"/>
        </w:rPr>
        <w:t xml:space="preserve">Миколаєва </w:t>
      </w:r>
      <w:r>
        <w:rPr>
          <w:szCs w:val="24"/>
        </w:rPr>
        <w:t xml:space="preserve">та </w:t>
      </w:r>
      <w:r w:rsidRPr="00093D59">
        <w:rPr>
          <w:szCs w:val="24"/>
        </w:rPr>
        <w:t>План зонування території м.Миколаєва.</w:t>
      </w:r>
    </w:p>
    <w:p w:rsidR="006D61F0" w:rsidRPr="00093D59" w:rsidRDefault="006D61F0" w:rsidP="004844DE">
      <w:pPr>
        <w:pStyle w:val="NormalWeb"/>
        <w:spacing w:before="0" w:after="0"/>
        <w:ind w:firstLine="567"/>
        <w:jc w:val="both"/>
        <w:rPr>
          <w:szCs w:val="24"/>
        </w:rPr>
      </w:pPr>
      <w:r w:rsidRPr="00093D5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6D61F0" w:rsidRPr="00093D59" w:rsidRDefault="006D61F0" w:rsidP="004844DE">
      <w:pPr>
        <w:ind w:firstLine="567"/>
        <w:jc w:val="both"/>
      </w:pPr>
      <w:r>
        <w:t>П</w:t>
      </w:r>
      <w:r w:rsidRPr="00093D59">
        <w:t xml:space="preserve">ротягом 2016 </w:t>
      </w:r>
      <w:r>
        <w:t xml:space="preserve">року </w:t>
      </w:r>
      <w:r w:rsidRPr="00093D59">
        <w:t>та 8-ми місяців 2017 років підготовлено та укладено 119 договорів пайової участі у розвитку інженерно - транспортної та соціальної інфраструктури м.Миколаєва на загальну суму 5,18 млн.грн.</w:t>
      </w:r>
    </w:p>
    <w:p w:rsidR="006D61F0" w:rsidRPr="00093D59" w:rsidRDefault="006D61F0" w:rsidP="004844DE">
      <w:pPr>
        <w:ind w:firstLine="567"/>
        <w:jc w:val="both"/>
      </w:pPr>
      <w:r>
        <w:t>Р</w:t>
      </w:r>
      <w:r w:rsidRPr="00093D59">
        <w:t>озроблено комплексну схему розміщення зовнішньої реклами по пр. Миру, яка планується для затвердження в поточному році. До місцевого бюджету за звітний період від розміщення зовнішньої реклами надійшло більше 5 млн.грн.</w:t>
      </w:r>
    </w:p>
    <w:p w:rsidR="006D61F0" w:rsidRPr="00093D59" w:rsidRDefault="006D61F0" w:rsidP="004844DE">
      <w:pPr>
        <w:ind w:firstLine="567"/>
        <w:jc w:val="both"/>
      </w:pPr>
      <w:r>
        <w:t>Р</w:t>
      </w:r>
      <w:r w:rsidRPr="00093D59">
        <w:t xml:space="preserve">озробленні детальні плани територій (ДПТ): </w:t>
      </w:r>
    </w:p>
    <w:p w:rsidR="006D61F0" w:rsidRPr="00093D59" w:rsidRDefault="006D61F0" w:rsidP="004844DE">
      <w:pPr>
        <w:ind w:firstLine="567"/>
        <w:jc w:val="both"/>
      </w:pPr>
      <w:r w:rsidRPr="00093D59">
        <w:t>- ДПТ території частини мікрорайону Балабанівка в Корабельному районі м.Миколаєва;</w:t>
      </w:r>
    </w:p>
    <w:p w:rsidR="006D61F0" w:rsidRPr="00093D59" w:rsidRDefault="006D61F0" w:rsidP="004844DE">
      <w:pPr>
        <w:ind w:firstLine="567"/>
        <w:jc w:val="both"/>
      </w:pPr>
      <w:r w:rsidRPr="00093D59">
        <w:t>- ДПТ території мікрорайону Богоявленський в Корабельному районі м.Миколаєва;</w:t>
      </w:r>
    </w:p>
    <w:p w:rsidR="006D61F0" w:rsidRPr="00093D59" w:rsidRDefault="006D61F0" w:rsidP="004844DE">
      <w:pPr>
        <w:ind w:firstLine="567"/>
        <w:jc w:val="both"/>
      </w:pPr>
      <w:r w:rsidRPr="00093D59">
        <w:t xml:space="preserve"> - ДПТ території багатоповерхової житлової забудови 8-го мікрорайону в Корабельному районі м. Миколаєва;</w:t>
      </w:r>
    </w:p>
    <w:p w:rsidR="006D61F0" w:rsidRPr="00093D59" w:rsidRDefault="006D61F0" w:rsidP="004844DE">
      <w:pPr>
        <w:ind w:firstLine="567"/>
        <w:jc w:val="both"/>
      </w:pPr>
      <w:r w:rsidRPr="00093D59">
        <w:t xml:space="preserve">- ДПТ території, обмеженої вулицями: Лазурною, </w:t>
      </w:r>
      <w:r>
        <w:t>Білою</w:t>
      </w:r>
      <w:r w:rsidRPr="00093D59">
        <w:t>, Генерала Карпенка, Нікольською, В. Морською та береговою лінією р. Південний Буг;</w:t>
      </w:r>
    </w:p>
    <w:p w:rsidR="006D61F0" w:rsidRPr="00093D59" w:rsidRDefault="006D61F0" w:rsidP="004844DE">
      <w:pPr>
        <w:ind w:firstLine="567"/>
        <w:jc w:val="both"/>
      </w:pPr>
      <w:r w:rsidRPr="00093D59">
        <w:t>- ДПТ мікрорайону «Ліски-2»;</w:t>
      </w:r>
    </w:p>
    <w:p w:rsidR="006D61F0" w:rsidRPr="00093D59" w:rsidRDefault="006D61F0" w:rsidP="004844DE">
      <w:pPr>
        <w:ind w:firstLine="567"/>
        <w:jc w:val="both"/>
      </w:pPr>
      <w:r w:rsidRPr="00093D59">
        <w:t>- ДПТ території мікрорайону «Північний».</w:t>
      </w:r>
    </w:p>
    <w:p w:rsidR="006D61F0" w:rsidRPr="00093D59" w:rsidRDefault="006D61F0" w:rsidP="004844DE">
      <w:pPr>
        <w:jc w:val="both"/>
      </w:pPr>
      <w:r w:rsidRPr="00093D59">
        <w:t xml:space="preserve">        Розроблен</w:t>
      </w:r>
      <w:r>
        <w:t>і</w:t>
      </w:r>
      <w:r w:rsidRPr="00093D59">
        <w:t xml:space="preserve"> програма та умови всеукраїнського архітектурного закритого бліц-конкурсу на визначення кращої архітектурно-планувальної концепції реконструкції площі Соборної та частини Флотського бульвару у Центральному районі м.Миколаєва за участю управління містобудування та архітектури Миколаївської міської ради.</w:t>
      </w:r>
    </w:p>
    <w:p w:rsidR="006D61F0" w:rsidRPr="00093D59" w:rsidRDefault="006D61F0" w:rsidP="004844DE">
      <w:pPr>
        <w:jc w:val="both"/>
      </w:pPr>
      <w:r>
        <w:t>П</w:t>
      </w:r>
      <w:r w:rsidRPr="00093D59">
        <w:t>огоджено 2420 топографічних планів та виконавчих зйомок в М 1:500 з нан</w:t>
      </w:r>
      <w:r>
        <w:t>есенням на планові матеріали м.</w:t>
      </w:r>
      <w:r w:rsidRPr="00093D59">
        <w:t>Миколаєва.</w:t>
      </w:r>
    </w:p>
    <w:p w:rsidR="006D61F0" w:rsidRDefault="006D61F0" w:rsidP="004844DE">
      <w:pPr>
        <w:pStyle w:val="NormalWeb"/>
        <w:spacing w:before="0" w:after="0"/>
        <w:jc w:val="both"/>
        <w:rPr>
          <w:szCs w:val="24"/>
        </w:rPr>
      </w:pPr>
    </w:p>
    <w:tbl>
      <w:tblPr>
        <w:tblW w:w="0" w:type="auto"/>
        <w:tblBorders>
          <w:bottom w:val="thinThickSmallGap" w:sz="24" w:space="0" w:color="FF0066"/>
        </w:tblBorders>
        <w:tblLook w:val="00A0"/>
      </w:tblPr>
      <w:tblGrid>
        <w:gridCol w:w="3227"/>
      </w:tblGrid>
      <w:tr w:rsidR="006D61F0" w:rsidRPr="00404233" w:rsidTr="005D7E3E">
        <w:tc>
          <w:tcPr>
            <w:tcW w:w="3227" w:type="dxa"/>
            <w:tcBorders>
              <w:bottom w:val="thinThickSmallGap" w:sz="24" w:space="0" w:color="FF0066"/>
            </w:tcBorders>
          </w:tcPr>
          <w:p w:rsidR="006D61F0" w:rsidRPr="00404233" w:rsidRDefault="006D61F0" w:rsidP="005D7E3E">
            <w:pPr>
              <w:ind w:right="56"/>
              <w:rPr>
                <w:b/>
                <w:color w:val="0070C0"/>
              </w:rPr>
            </w:pPr>
            <w:r>
              <w:rPr>
                <w:b/>
                <w:color w:val="0000FF"/>
              </w:rPr>
              <w:t xml:space="preserve">РОЗВИТОК  ПІДПРИЄМНИЦТВА </w:t>
            </w:r>
          </w:p>
        </w:tc>
      </w:tr>
    </w:tbl>
    <w:p w:rsidR="006D61F0" w:rsidRDefault="006D61F0" w:rsidP="005D7E3E">
      <w:pPr>
        <w:pStyle w:val="PlainText"/>
        <w:tabs>
          <w:tab w:val="num" w:pos="0"/>
          <w:tab w:val="left" w:pos="1080"/>
        </w:tabs>
        <w:jc w:val="both"/>
        <w:rPr>
          <w:rFonts w:ascii="Times New Roman" w:hAnsi="Times New Roman"/>
          <w:b/>
          <w:i/>
          <w:color w:val="1F497D"/>
          <w:sz w:val="24"/>
          <w:szCs w:val="24"/>
          <w:lang w:val="uk-UA"/>
        </w:rPr>
      </w:pPr>
    </w:p>
    <w:p w:rsidR="006D61F0" w:rsidRPr="008130AD" w:rsidRDefault="006D61F0" w:rsidP="005D7E3E">
      <w:pPr>
        <w:ind w:firstLine="567"/>
        <w:jc w:val="both"/>
      </w:pPr>
      <w:r>
        <w:rPr>
          <w:noProof/>
          <w:lang w:val="ru-RU"/>
        </w:rPr>
        <w:pict>
          <v:shapetype id="_x0000_t202" coordsize="21600,21600" o:spt="202" path="m,l,21600r21600,l21600,xe">
            <v:stroke joinstyle="miter"/>
            <v:path gradientshapeok="t" o:connecttype="rect"/>
          </v:shapetype>
          <v:shape id="TextBox 12" o:spid="_x0000_s1026" type="#_x0000_t202" style="position:absolute;left:0;text-align:left;margin-left:553pt;margin-top:65.05pt;width:215.45pt;height:27.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" filled="f" stroked="f">
            <v:textbox style="mso-next-textbox:#TextBox 12;mso-fit-shape-to-text:t">
              <w:txbxContent>
                <w:p w:rsidR="006D61F0" w:rsidRDefault="006D61F0" w:rsidP="005D7E3E">
                  <w:pPr>
                    <w:pStyle w:val="NormalWeb"/>
                    <w:spacing w:before="0" w:after="0"/>
                  </w:pPr>
                  <w:r>
                    <w:rPr>
                      <w:b/>
                      <w:bCs/>
                      <w:color w:val="1030CE"/>
                      <w:kern w:val="24"/>
                      <w:sz w:val="36"/>
                      <w:szCs w:val="36"/>
                    </w:rPr>
                    <w:t>МЕТА</w:t>
                  </w:r>
                </w:p>
              </w:txbxContent>
            </v:textbox>
          </v:shape>
        </w:pict>
      </w:r>
      <w:r>
        <w:rPr>
          <w:noProof/>
          <w:lang w:val="ru-RU"/>
        </w:rPr>
        <w:pict>
          <v:rect id="Прямоугольник 10" o:spid="_x0000_s1027" style="position:absolute;left:0;text-align:left;margin-left:553pt;margin-top:56.05pt;width:123.65pt;height:4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" fillcolor="#ffc000" stroked="f" strokeweight="2pt">
            <v:shadow on="t" color="black" opacity="25559f" origin="-.5,-.5" offset=".74836mm,.74836mm"/>
          </v:rect>
        </w:pict>
      </w:r>
      <w:r w:rsidRPr="008130AD">
        <w:t xml:space="preserve">Головним механізмом реалізації державної політики підтримки малого і середнього  підприємництва на рівні міста Миколаєва є Програма розвитку малого і середнього підприємництва у м. Миколаєві на 2017-2018 роки (далі – Програма),  яка передбачає вирішення основних завдань у сфері підтримки бізнесу в місті, а саме заходи щодо фінансової підтримки, створення інфраструктури, інформаційного забезпечення підприємницької діяльності. </w:t>
      </w:r>
    </w:p>
    <w:p w:rsidR="006D61F0" w:rsidRDefault="006D61F0" w:rsidP="005D7E3E">
      <w:pPr>
        <w:ind w:firstLine="567"/>
        <w:jc w:val="both"/>
      </w:pPr>
      <w:r w:rsidRPr="008130AD">
        <w:t>Департаментом економічного розви</w:t>
      </w:r>
      <w:r>
        <w:t>тку Миколаївської міської ради р</w:t>
      </w:r>
      <w:r w:rsidRPr="008130AD">
        <w:t xml:space="preserve">озроблено  </w:t>
      </w:r>
      <w:r>
        <w:t>Програму</w:t>
      </w:r>
      <w:r w:rsidRPr="008130AD">
        <w:t>.Метою Програми є створення сприятливих умов для розвитку малого та середнього підприємництва, запровадження ефективних форм співпраці міської влади та суб’єктів підприємництва задля стійкого функціонування і розвитку підприємництва, залучення широких верств населення до підприємницької діяльності, підвищення його ролі у вирішенні стратегічних завдань економічного і соціального розвитку міста.</w:t>
      </w:r>
    </w:p>
    <w:p w:rsidR="006D61F0" w:rsidRDefault="006D61F0" w:rsidP="005D7E3E">
      <w:pPr>
        <w:ind w:firstLine="567"/>
        <w:jc w:val="both"/>
      </w:pPr>
    </w:p>
    <w:tbl>
      <w:tblPr>
        <w:tblW w:w="0" w:type="auto"/>
        <w:tblLook w:val="00A0"/>
      </w:tblPr>
      <w:tblGrid>
        <w:gridCol w:w="4955"/>
        <w:gridCol w:w="4956"/>
      </w:tblGrid>
      <w:tr w:rsidR="006D61F0" w:rsidTr="007F3E09">
        <w:tc>
          <w:tcPr>
            <w:tcW w:w="4955" w:type="dxa"/>
          </w:tcPr>
          <w:p w:rsidR="006D61F0" w:rsidRDefault="006D61F0" w:rsidP="005F53C5">
            <w:pPr>
              <w:jc w:val="both"/>
            </w:pPr>
            <w:r>
              <w:pict>
                <v:shape id="_x0000_i1030" type="#_x0000_t75" style="width:232.5pt;height:207pt">
                  <v:imagedata r:id="rId15" o:title=""/>
                </v:shape>
              </w:pict>
            </w:r>
          </w:p>
        </w:tc>
        <w:tc>
          <w:tcPr>
            <w:tcW w:w="4956" w:type="dxa"/>
          </w:tcPr>
          <w:p w:rsidR="006D61F0" w:rsidRDefault="006D61F0" w:rsidP="00A164FD">
            <w:pPr>
              <w:jc w:val="both"/>
            </w:pPr>
          </w:p>
          <w:p w:rsidR="006D61F0" w:rsidRDefault="006D61F0" w:rsidP="00A164FD">
            <w:pPr>
              <w:jc w:val="both"/>
            </w:pPr>
          </w:p>
          <w:p w:rsidR="006D61F0" w:rsidRPr="004B5E05" w:rsidRDefault="006D61F0" w:rsidP="00A164FD">
            <w:pPr>
              <w:jc w:val="both"/>
            </w:pPr>
            <w:r w:rsidRPr="004B5E05">
              <w:t>За даними Головного управління статистики у Миколаївській області, у 2016 році у місті Миколаєві кількість малих підприємств складала 4717 (96,1 % до загальної кількості підприємств у місті), що на 586 (12,4 %) менш ніж у 2015 році. З них у 2016 році налічувалось 4109 мікропідприємств (83,7% до загальної кількості підприємств у місті), їх кількість у порівнянні з 2015 роком зменшилась на 561 (13,7 %).</w:t>
            </w:r>
          </w:p>
          <w:p w:rsidR="006D61F0" w:rsidRDefault="006D61F0" w:rsidP="000631DC">
            <w:pPr>
              <w:tabs>
                <w:tab w:val="num" w:pos="709"/>
                <w:tab w:val="left" w:pos="1843"/>
              </w:tabs>
              <w:ind w:firstLine="567"/>
              <w:jc w:val="both"/>
            </w:pPr>
          </w:p>
        </w:tc>
      </w:tr>
    </w:tbl>
    <w:p w:rsidR="006D61F0" w:rsidRDefault="006D61F0" w:rsidP="005D7E3E">
      <w:pPr>
        <w:ind w:firstLine="567"/>
        <w:jc w:val="both"/>
      </w:pPr>
    </w:p>
    <w:tbl>
      <w:tblPr>
        <w:tblW w:w="0" w:type="auto"/>
        <w:tblLook w:val="00A0"/>
      </w:tblPr>
      <w:tblGrid>
        <w:gridCol w:w="2569"/>
        <w:gridCol w:w="7342"/>
      </w:tblGrid>
      <w:tr w:rsidR="006D61F0" w:rsidTr="004B401A">
        <w:tc>
          <w:tcPr>
            <w:tcW w:w="2660" w:type="dxa"/>
          </w:tcPr>
          <w:p w:rsidR="006D61F0" w:rsidRDefault="006D61F0" w:rsidP="00C70960">
            <w:pPr>
              <w:tabs>
                <w:tab w:val="num" w:pos="709"/>
                <w:tab w:val="left" w:pos="1843"/>
              </w:tabs>
              <w:ind w:firstLine="567"/>
              <w:jc w:val="both"/>
            </w:pPr>
            <w:r w:rsidRPr="004B5E05">
              <w:t>За даними</w:t>
            </w:r>
            <w:r>
              <w:t xml:space="preserve"> ГУ ДФС у Миколаївській області,кількість осіб – підприємців та юридичних осіб</w:t>
            </w:r>
          </w:p>
        </w:tc>
        <w:tc>
          <w:tcPr>
            <w:tcW w:w="7251" w:type="dxa"/>
          </w:tcPr>
          <w:tbl>
            <w:tblPr>
              <w:tblW w:w="7116"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tblPr>
            <w:tblGrid>
              <w:gridCol w:w="1303"/>
              <w:gridCol w:w="2129"/>
              <w:gridCol w:w="1418"/>
              <w:gridCol w:w="2266"/>
            </w:tblGrid>
            <w:tr w:rsidR="006D61F0" w:rsidRPr="002B2EEC" w:rsidTr="004B401A">
              <w:trPr>
                <w:cantSplit/>
                <w:trHeight w:val="66"/>
              </w:trPr>
              <w:tc>
                <w:tcPr>
                  <w:tcW w:w="2411" w:type="pct"/>
                  <w:gridSpan w:val="2"/>
                  <w:tcBorders>
                    <w:top w:val="single" w:sz="4" w:space="0" w:color="073A78"/>
                    <w:left w:val="single" w:sz="4" w:space="0" w:color="073A78"/>
                    <w:bottom w:val="single" w:sz="6" w:space="0" w:color="073A78"/>
                    <w:right w:val="single" w:sz="6" w:space="0" w:color="073A78"/>
                  </w:tcBorders>
                  <w:shd w:val="clear" w:color="auto" w:fill="E1D7DE"/>
                  <w:vAlign w:val="center"/>
                </w:tcPr>
                <w:p w:rsidR="006D61F0" w:rsidRPr="00CA59FD" w:rsidRDefault="006D61F0" w:rsidP="00125CDB">
                  <w:pPr>
                    <w:pStyle w:val="-1"/>
                    <w:keepNext/>
                    <w:jc w:val="center"/>
                    <w:rPr>
                      <w:rStyle w:val="-3"/>
                      <w:sz w:val="20"/>
                    </w:rPr>
                  </w:pPr>
                  <w:r w:rsidRPr="00CA59FD">
                    <w:rPr>
                      <w:rStyle w:val="-3"/>
                      <w:sz w:val="20"/>
                    </w:rPr>
                    <w:t>Фізичні особи - підприємці</w:t>
                  </w:r>
                </w:p>
              </w:tc>
              <w:tc>
                <w:tcPr>
                  <w:tcW w:w="2589" w:type="pct"/>
                  <w:gridSpan w:val="2"/>
                  <w:tcBorders>
                    <w:top w:val="single" w:sz="4" w:space="0" w:color="073A78"/>
                    <w:left w:val="single" w:sz="6" w:space="0" w:color="073A78"/>
                    <w:bottom w:val="single" w:sz="6" w:space="0" w:color="073A78"/>
                    <w:right w:val="single" w:sz="4" w:space="0" w:color="073A78"/>
                  </w:tcBorders>
                  <w:shd w:val="clear" w:color="auto" w:fill="E1D7DE"/>
                </w:tcPr>
                <w:p w:rsidR="006D61F0" w:rsidRPr="00CA59FD" w:rsidRDefault="006D61F0" w:rsidP="00125CDB">
                  <w:pPr>
                    <w:pStyle w:val="-1"/>
                    <w:keepNext/>
                    <w:jc w:val="center"/>
                    <w:rPr>
                      <w:rStyle w:val="-3"/>
                      <w:sz w:val="20"/>
                    </w:rPr>
                  </w:pPr>
                  <w:r w:rsidRPr="00CA59FD">
                    <w:rPr>
                      <w:rStyle w:val="-3"/>
                      <w:sz w:val="20"/>
                    </w:rPr>
                    <w:t>Юридичні особи</w:t>
                  </w:r>
                </w:p>
              </w:tc>
            </w:tr>
            <w:tr w:rsidR="006D61F0" w:rsidRPr="002B2EEC" w:rsidTr="004B401A">
              <w:trPr>
                <w:cantSplit/>
                <w:trHeight w:val="73"/>
              </w:trPr>
              <w:tc>
                <w:tcPr>
                  <w:tcW w:w="916" w:type="pct"/>
                  <w:tcBorders>
                    <w:top w:val="single" w:sz="6" w:space="0" w:color="073A78"/>
                    <w:left w:val="single" w:sz="4" w:space="0" w:color="073A78"/>
                    <w:bottom w:val="single" w:sz="6" w:space="0" w:color="073A78"/>
                    <w:right w:val="single" w:sz="6" w:space="0" w:color="073A78"/>
                  </w:tcBorders>
                </w:tcPr>
                <w:p w:rsidR="006D61F0" w:rsidRPr="00CA59FD" w:rsidRDefault="006D61F0" w:rsidP="004B401A">
                  <w:pPr>
                    <w:pStyle w:val="-"/>
                    <w:keepNext/>
                    <w:keepLines/>
                    <w:jc w:val="center"/>
                    <w:rPr>
                      <w:rStyle w:val="-20"/>
                      <w:bCs/>
                      <w:iCs/>
                      <w:color w:val="1F497D"/>
                    </w:rPr>
                  </w:pPr>
                  <w:r w:rsidRPr="00CA59FD">
                    <w:rPr>
                      <w:rStyle w:val="-20"/>
                      <w:bCs/>
                      <w:iCs/>
                      <w:color w:val="1F497D"/>
                    </w:rPr>
                    <w:t>Період</w:t>
                  </w:r>
                </w:p>
              </w:tc>
              <w:tc>
                <w:tcPr>
                  <w:tcW w:w="1496" w:type="pct"/>
                  <w:tcBorders>
                    <w:top w:val="single" w:sz="6" w:space="0" w:color="073A78"/>
                    <w:left w:val="single" w:sz="6" w:space="0" w:color="073A78"/>
                    <w:bottom w:val="single" w:sz="6" w:space="0" w:color="073A78"/>
                    <w:right w:val="single" w:sz="6" w:space="0" w:color="073A78"/>
                  </w:tcBorders>
                </w:tcPr>
                <w:p w:rsidR="006D61F0" w:rsidRPr="00CA59FD" w:rsidRDefault="006D61F0" w:rsidP="004B401A">
                  <w:pPr>
                    <w:pStyle w:val="-1"/>
                    <w:keepNext/>
                    <w:jc w:val="center"/>
                    <w:rPr>
                      <w:rStyle w:val="-20"/>
                      <w:bCs/>
                      <w:iCs/>
                      <w:color w:val="1F497D"/>
                    </w:rPr>
                  </w:pPr>
                  <w:r w:rsidRPr="00CA59FD">
                    <w:rPr>
                      <w:rStyle w:val="-20"/>
                      <w:bCs/>
                      <w:iCs/>
                      <w:color w:val="1F497D"/>
                    </w:rPr>
                    <w:t>Кількість осіб всього/ які здійснюють діяльність</w:t>
                  </w:r>
                </w:p>
              </w:tc>
              <w:tc>
                <w:tcPr>
                  <w:tcW w:w="996" w:type="pct"/>
                  <w:tcBorders>
                    <w:top w:val="single" w:sz="6" w:space="0" w:color="073A78"/>
                    <w:left w:val="single" w:sz="6" w:space="0" w:color="073A78"/>
                    <w:bottom w:val="single" w:sz="6" w:space="0" w:color="073A78"/>
                    <w:right w:val="single" w:sz="6" w:space="0" w:color="073A78"/>
                  </w:tcBorders>
                </w:tcPr>
                <w:p w:rsidR="006D61F0" w:rsidRPr="00CA59FD" w:rsidRDefault="006D61F0" w:rsidP="004B401A">
                  <w:pPr>
                    <w:pStyle w:val="-"/>
                    <w:keepNext/>
                    <w:keepLines/>
                    <w:jc w:val="center"/>
                    <w:rPr>
                      <w:rStyle w:val="-20"/>
                      <w:bCs/>
                      <w:iCs/>
                      <w:color w:val="1F497D"/>
                    </w:rPr>
                  </w:pPr>
                  <w:r w:rsidRPr="00CA59FD">
                    <w:rPr>
                      <w:rStyle w:val="-20"/>
                      <w:bCs/>
                      <w:iCs/>
                      <w:color w:val="1F497D"/>
                    </w:rPr>
                    <w:t>Період</w:t>
                  </w:r>
                </w:p>
              </w:tc>
              <w:tc>
                <w:tcPr>
                  <w:tcW w:w="1593" w:type="pct"/>
                  <w:tcBorders>
                    <w:top w:val="single" w:sz="6" w:space="0" w:color="073A78"/>
                    <w:left w:val="single" w:sz="6" w:space="0" w:color="073A78"/>
                    <w:bottom w:val="single" w:sz="6" w:space="0" w:color="073A78"/>
                    <w:right w:val="single" w:sz="4" w:space="0" w:color="073A78"/>
                  </w:tcBorders>
                </w:tcPr>
                <w:p w:rsidR="006D61F0" w:rsidRPr="00CA59FD" w:rsidRDefault="006D61F0" w:rsidP="004B401A">
                  <w:pPr>
                    <w:pStyle w:val="-1"/>
                    <w:keepNext/>
                    <w:jc w:val="center"/>
                    <w:rPr>
                      <w:rStyle w:val="-20"/>
                      <w:bCs/>
                      <w:iCs/>
                      <w:color w:val="1F497D"/>
                    </w:rPr>
                  </w:pPr>
                  <w:r w:rsidRPr="00CA59FD">
                    <w:rPr>
                      <w:rStyle w:val="-20"/>
                      <w:bCs/>
                      <w:iCs/>
                      <w:color w:val="1F497D"/>
                    </w:rPr>
                    <w:t>Кількість осіб всього/ які здійснюють діяльність</w:t>
                  </w:r>
                </w:p>
              </w:tc>
            </w:tr>
            <w:tr w:rsidR="006D61F0" w:rsidRPr="002B2EEC" w:rsidTr="004B401A">
              <w:trPr>
                <w:cantSplit/>
                <w:trHeight w:val="232"/>
              </w:trPr>
              <w:tc>
                <w:tcPr>
                  <w:tcW w:w="916" w:type="pct"/>
                  <w:tcBorders>
                    <w:top w:val="single" w:sz="6" w:space="0" w:color="073A78"/>
                    <w:left w:val="single" w:sz="4" w:space="0" w:color="073A78"/>
                    <w:bottom w:val="single" w:sz="6" w:space="0" w:color="073A78"/>
                    <w:right w:val="single" w:sz="6" w:space="0" w:color="073A78"/>
                  </w:tcBorders>
                </w:tcPr>
                <w:p w:rsidR="006D61F0" w:rsidRPr="00CA59FD" w:rsidRDefault="006D61F0" w:rsidP="004B401A">
                  <w:pPr>
                    <w:pStyle w:val="-"/>
                    <w:keepNext/>
                    <w:keepLines/>
                    <w:jc w:val="center"/>
                    <w:rPr>
                      <w:color w:val="1F497D"/>
                      <w:sz w:val="20"/>
                    </w:rPr>
                  </w:pPr>
                  <w:r w:rsidRPr="00CA59FD">
                    <w:rPr>
                      <w:color w:val="1F497D"/>
                      <w:sz w:val="20"/>
                    </w:rPr>
                    <w:t>На 01.01.2017</w:t>
                  </w:r>
                </w:p>
              </w:tc>
              <w:tc>
                <w:tcPr>
                  <w:tcW w:w="1496" w:type="pct"/>
                  <w:tcBorders>
                    <w:top w:val="single" w:sz="6" w:space="0" w:color="073A78"/>
                    <w:left w:val="single" w:sz="6" w:space="0" w:color="073A78"/>
                    <w:bottom w:val="single" w:sz="6" w:space="0" w:color="073A78"/>
                    <w:right w:val="single" w:sz="6" w:space="0" w:color="073A78"/>
                  </w:tcBorders>
                </w:tcPr>
                <w:p w:rsidR="006D61F0" w:rsidRPr="00CA59FD" w:rsidRDefault="006D61F0" w:rsidP="004B401A">
                  <w:pPr>
                    <w:pStyle w:val="-1"/>
                    <w:keepNext/>
                    <w:jc w:val="center"/>
                    <w:rPr>
                      <w:color w:val="1F497D"/>
                      <w:sz w:val="20"/>
                    </w:rPr>
                  </w:pPr>
                  <w:r w:rsidRPr="00CA59FD">
                    <w:rPr>
                      <w:color w:val="1F497D"/>
                      <w:sz w:val="20"/>
                    </w:rPr>
                    <w:t>41823/29517</w:t>
                  </w:r>
                </w:p>
              </w:tc>
              <w:tc>
                <w:tcPr>
                  <w:tcW w:w="996" w:type="pct"/>
                  <w:tcBorders>
                    <w:top w:val="single" w:sz="6" w:space="0" w:color="073A78"/>
                    <w:left w:val="single" w:sz="6" w:space="0" w:color="073A78"/>
                    <w:bottom w:val="single" w:sz="6" w:space="0" w:color="073A78"/>
                    <w:right w:val="single" w:sz="6" w:space="0" w:color="073A78"/>
                  </w:tcBorders>
                </w:tcPr>
                <w:p w:rsidR="006D61F0" w:rsidRPr="00CA59FD" w:rsidRDefault="006D61F0" w:rsidP="004B401A">
                  <w:pPr>
                    <w:pStyle w:val="-"/>
                    <w:keepNext/>
                    <w:keepLines/>
                    <w:jc w:val="center"/>
                    <w:rPr>
                      <w:color w:val="1F497D"/>
                      <w:sz w:val="20"/>
                    </w:rPr>
                  </w:pPr>
                  <w:r w:rsidRPr="00CA59FD">
                    <w:rPr>
                      <w:color w:val="1F497D"/>
                      <w:sz w:val="20"/>
                    </w:rPr>
                    <w:t>На 01.01.2017</w:t>
                  </w:r>
                </w:p>
              </w:tc>
              <w:tc>
                <w:tcPr>
                  <w:tcW w:w="1593" w:type="pct"/>
                  <w:tcBorders>
                    <w:top w:val="single" w:sz="6" w:space="0" w:color="073A78"/>
                    <w:left w:val="single" w:sz="6" w:space="0" w:color="073A78"/>
                    <w:bottom w:val="single" w:sz="6" w:space="0" w:color="073A78"/>
                    <w:right w:val="single" w:sz="4" w:space="0" w:color="073A78"/>
                  </w:tcBorders>
                </w:tcPr>
                <w:p w:rsidR="006D61F0" w:rsidRPr="002B2EEC" w:rsidRDefault="006D61F0" w:rsidP="004B401A">
                  <w:pPr>
                    <w:jc w:val="center"/>
                    <w:rPr>
                      <w:rFonts w:ascii="Arial Narrow" w:hAnsi="Arial Narrow"/>
                      <w:color w:val="1F497D"/>
                      <w:sz w:val="20"/>
                      <w:szCs w:val="20"/>
                    </w:rPr>
                  </w:pPr>
                  <w:r>
                    <w:rPr>
                      <w:rFonts w:ascii="Arial Narrow" w:hAnsi="Arial Narrow"/>
                      <w:color w:val="1F497D"/>
                      <w:sz w:val="20"/>
                      <w:szCs w:val="20"/>
                    </w:rPr>
                    <w:t>53762/52659</w:t>
                  </w:r>
                </w:p>
              </w:tc>
            </w:tr>
            <w:tr w:rsidR="006D61F0" w:rsidRPr="002B2EEC" w:rsidTr="004B401A">
              <w:trPr>
                <w:cantSplit/>
                <w:trHeight w:val="156"/>
              </w:trPr>
              <w:tc>
                <w:tcPr>
                  <w:tcW w:w="916" w:type="pct"/>
                  <w:tcBorders>
                    <w:top w:val="single" w:sz="6" w:space="0" w:color="073A78"/>
                    <w:left w:val="single" w:sz="4" w:space="0" w:color="073A78"/>
                    <w:bottom w:val="single" w:sz="4" w:space="0" w:color="073A78"/>
                    <w:right w:val="single" w:sz="6" w:space="0" w:color="073A78"/>
                  </w:tcBorders>
                </w:tcPr>
                <w:p w:rsidR="006D61F0" w:rsidRPr="00CA59FD" w:rsidRDefault="006D61F0" w:rsidP="004B401A">
                  <w:pPr>
                    <w:pStyle w:val="-"/>
                    <w:keepNext/>
                    <w:keepLines/>
                    <w:jc w:val="center"/>
                    <w:rPr>
                      <w:color w:val="1F497D"/>
                      <w:sz w:val="20"/>
                    </w:rPr>
                  </w:pPr>
                  <w:r w:rsidRPr="00CA59FD">
                    <w:rPr>
                      <w:color w:val="1F497D"/>
                      <w:sz w:val="20"/>
                    </w:rPr>
                    <w:t>На 01.10.2017</w:t>
                  </w:r>
                </w:p>
              </w:tc>
              <w:tc>
                <w:tcPr>
                  <w:tcW w:w="1496" w:type="pct"/>
                  <w:tcBorders>
                    <w:top w:val="single" w:sz="6" w:space="0" w:color="073A78"/>
                    <w:left w:val="single" w:sz="6" w:space="0" w:color="073A78"/>
                    <w:bottom w:val="single" w:sz="4" w:space="0" w:color="073A78"/>
                    <w:right w:val="single" w:sz="6" w:space="0" w:color="073A78"/>
                  </w:tcBorders>
                </w:tcPr>
                <w:p w:rsidR="006D61F0" w:rsidRPr="00CA59FD" w:rsidRDefault="006D61F0" w:rsidP="004B401A">
                  <w:pPr>
                    <w:pStyle w:val="-1"/>
                    <w:keepNext/>
                    <w:jc w:val="center"/>
                    <w:rPr>
                      <w:color w:val="1F497D"/>
                      <w:sz w:val="20"/>
                    </w:rPr>
                  </w:pPr>
                  <w:r w:rsidRPr="00CA59FD">
                    <w:rPr>
                      <w:color w:val="1F497D"/>
                      <w:sz w:val="20"/>
                    </w:rPr>
                    <w:t>43516/31059</w:t>
                  </w:r>
                </w:p>
              </w:tc>
              <w:tc>
                <w:tcPr>
                  <w:tcW w:w="996" w:type="pct"/>
                  <w:tcBorders>
                    <w:top w:val="single" w:sz="6" w:space="0" w:color="073A78"/>
                    <w:left w:val="single" w:sz="6" w:space="0" w:color="073A78"/>
                    <w:bottom w:val="single" w:sz="4" w:space="0" w:color="073A78"/>
                    <w:right w:val="single" w:sz="6" w:space="0" w:color="073A78"/>
                  </w:tcBorders>
                </w:tcPr>
                <w:p w:rsidR="006D61F0" w:rsidRPr="00CA59FD" w:rsidRDefault="006D61F0" w:rsidP="004B401A">
                  <w:pPr>
                    <w:pStyle w:val="-"/>
                    <w:keepNext/>
                    <w:keepLines/>
                    <w:jc w:val="center"/>
                    <w:rPr>
                      <w:color w:val="1F497D"/>
                      <w:sz w:val="20"/>
                    </w:rPr>
                  </w:pPr>
                  <w:r w:rsidRPr="00CA59FD">
                    <w:rPr>
                      <w:color w:val="1F497D"/>
                      <w:sz w:val="20"/>
                    </w:rPr>
                    <w:t>На 01.10.2017</w:t>
                  </w:r>
                </w:p>
              </w:tc>
              <w:tc>
                <w:tcPr>
                  <w:tcW w:w="1593" w:type="pct"/>
                  <w:tcBorders>
                    <w:top w:val="single" w:sz="6" w:space="0" w:color="073A78"/>
                    <w:left w:val="single" w:sz="6" w:space="0" w:color="073A78"/>
                    <w:bottom w:val="single" w:sz="4" w:space="0" w:color="073A78"/>
                    <w:right w:val="single" w:sz="4" w:space="0" w:color="073A78"/>
                  </w:tcBorders>
                </w:tcPr>
                <w:p w:rsidR="006D61F0" w:rsidRPr="002B2EEC" w:rsidRDefault="006D61F0" w:rsidP="004B401A">
                  <w:pPr>
                    <w:jc w:val="center"/>
                    <w:rPr>
                      <w:rFonts w:ascii="Arial Narrow" w:hAnsi="Arial Narrow"/>
                      <w:color w:val="1F497D"/>
                      <w:sz w:val="20"/>
                      <w:szCs w:val="20"/>
                    </w:rPr>
                  </w:pPr>
                  <w:r>
                    <w:rPr>
                      <w:rFonts w:ascii="Arial Narrow" w:hAnsi="Arial Narrow"/>
                      <w:color w:val="1F497D"/>
                      <w:sz w:val="20"/>
                      <w:szCs w:val="20"/>
                    </w:rPr>
                    <w:t>51520/50566</w:t>
                  </w:r>
                </w:p>
              </w:tc>
            </w:tr>
          </w:tbl>
          <w:p w:rsidR="006D61F0" w:rsidRDefault="006D61F0" w:rsidP="004E6E7E">
            <w:pPr>
              <w:jc w:val="both"/>
            </w:pPr>
          </w:p>
        </w:tc>
      </w:tr>
    </w:tbl>
    <w:p w:rsidR="006D61F0" w:rsidRDefault="006D61F0" w:rsidP="005D7E3E">
      <w:pPr>
        <w:ind w:firstLine="567"/>
        <w:jc w:val="both"/>
      </w:pPr>
    </w:p>
    <w:p w:rsidR="006D61F0" w:rsidRPr="008130AD" w:rsidRDefault="006D61F0" w:rsidP="00C70960">
      <w:pPr>
        <w:tabs>
          <w:tab w:val="num" w:pos="709"/>
          <w:tab w:val="left" w:pos="1843"/>
        </w:tabs>
        <w:ind w:firstLine="567"/>
        <w:jc w:val="both"/>
      </w:pPr>
      <w:r w:rsidRPr="008130AD">
        <w:t>Обсяг реалізованої продукції (товарів, послуг) за 2016 рік на малих та середніх підприємствах міста за 2016 рік склав 47548,5 млн. грн.(з них 18014,4 млн.грн. на малих підприємствах міста, 59,3 % до загального обсягу реалізованої продукції (товарів, послуг) по місту).</w:t>
      </w:r>
    </w:p>
    <w:p w:rsidR="006D61F0" w:rsidRDefault="006D61F0" w:rsidP="005D7E3E">
      <w:pPr>
        <w:ind w:firstLine="567"/>
        <w:jc w:val="both"/>
      </w:pPr>
    </w:p>
    <w:tbl>
      <w:tblPr>
        <w:tblW w:w="0" w:type="auto"/>
        <w:tblLook w:val="00A0"/>
      </w:tblPr>
      <w:tblGrid>
        <w:gridCol w:w="3318"/>
        <w:gridCol w:w="6593"/>
      </w:tblGrid>
      <w:tr w:rsidR="006D61F0" w:rsidTr="004E6E7E">
        <w:tc>
          <w:tcPr>
            <w:tcW w:w="4955" w:type="dxa"/>
          </w:tcPr>
          <w:p w:rsidR="006D61F0" w:rsidRDefault="006D61F0" w:rsidP="004E6E7E">
            <w:pPr>
              <w:ind w:firstLine="567"/>
              <w:jc w:val="both"/>
            </w:pPr>
          </w:p>
          <w:p w:rsidR="006D61F0" w:rsidRPr="008130AD" w:rsidRDefault="006D61F0" w:rsidP="004E6E7E">
            <w:pPr>
              <w:ind w:firstLine="567"/>
              <w:jc w:val="both"/>
            </w:pPr>
            <w:r w:rsidRPr="008130AD">
              <w:t xml:space="preserve">Від діяльності суб’єктів малого підприємництва за </w:t>
            </w:r>
            <w:r>
              <w:t>І</w:t>
            </w:r>
            <w:r w:rsidRPr="008130AD">
              <w:t xml:space="preserve"> півріччя 2017 року до бюджету міста, незважаючи на уповільнені темпи розвитку малого та середнього підприємництва, надійшло від сплати єдиного податку 127 млн.грн. (12,5% від обсягів загальних надходжень).</w:t>
            </w:r>
          </w:p>
          <w:p w:rsidR="006D61F0" w:rsidRDefault="006D61F0" w:rsidP="004E6E7E">
            <w:pPr>
              <w:jc w:val="both"/>
            </w:pPr>
          </w:p>
        </w:tc>
        <w:tc>
          <w:tcPr>
            <w:tcW w:w="4956" w:type="dxa"/>
          </w:tcPr>
          <w:p w:rsidR="006D61F0" w:rsidRDefault="006D61F0" w:rsidP="004E6E7E">
            <w:pPr>
              <w:jc w:val="both"/>
            </w:pPr>
            <w:r>
              <w:pict>
                <v:shape id="_x0000_i1031" type="#_x0000_t75" style="width:318.75pt;height:206.25pt">
                  <v:imagedata r:id="rId16" o:title=""/>
                </v:shape>
              </w:pict>
            </w:r>
          </w:p>
        </w:tc>
      </w:tr>
    </w:tbl>
    <w:p w:rsidR="006D61F0" w:rsidRDefault="006D61F0" w:rsidP="005D7E3E">
      <w:pPr>
        <w:ind w:firstLine="567"/>
        <w:jc w:val="both"/>
      </w:pPr>
    </w:p>
    <w:tbl>
      <w:tblPr>
        <w:tblW w:w="0" w:type="auto"/>
        <w:tblLook w:val="00A0"/>
      </w:tblPr>
      <w:tblGrid>
        <w:gridCol w:w="6421"/>
        <w:gridCol w:w="3490"/>
      </w:tblGrid>
      <w:tr w:rsidR="006D61F0" w:rsidRPr="00493B7C" w:rsidTr="004E6E7E">
        <w:tc>
          <w:tcPr>
            <w:tcW w:w="4955" w:type="dxa"/>
          </w:tcPr>
          <w:p w:rsidR="006D61F0" w:rsidRPr="00493B7C" w:rsidRDefault="006D61F0" w:rsidP="004E6E7E">
            <w:pPr>
              <w:jc w:val="both"/>
            </w:pPr>
            <w:r>
              <w:pict>
                <v:shape id="_x0000_i1032" type="#_x0000_t75" style="width:310.5pt;height:188.25pt">
                  <v:imagedata r:id="rId17" o:title=""/>
                </v:shape>
              </w:pict>
            </w:r>
          </w:p>
        </w:tc>
        <w:tc>
          <w:tcPr>
            <w:tcW w:w="4956" w:type="dxa"/>
          </w:tcPr>
          <w:p w:rsidR="006D61F0" w:rsidRPr="00493B7C" w:rsidRDefault="006D61F0" w:rsidP="004E6E7E">
            <w:pPr>
              <w:ind w:firstLine="284"/>
              <w:jc w:val="both"/>
            </w:pPr>
            <w:r w:rsidRPr="00493B7C">
              <w:t>У 2016 році чисельність зайнятих на малих підприємствах склала 24999 осіб (33,5 %  до загальної кількості зайнятих  працівників по місту), що на 1,7 %  менш ніж у 2015 році.</w:t>
            </w:r>
          </w:p>
          <w:p w:rsidR="006D61F0" w:rsidRPr="00493B7C" w:rsidRDefault="006D61F0" w:rsidP="004E6E7E">
            <w:pPr>
              <w:ind w:firstLine="284"/>
              <w:jc w:val="both"/>
            </w:pPr>
            <w:r w:rsidRPr="00493B7C">
              <w:t>Такі негативні тенденції пояснюються тим, що на малих підприємствах, як правило, задіяна невелика кількість працюючих, окремі функції, що супроводжують</w:t>
            </w:r>
          </w:p>
        </w:tc>
      </w:tr>
    </w:tbl>
    <w:p w:rsidR="006D61F0" w:rsidRPr="00493B7C" w:rsidRDefault="006D61F0" w:rsidP="00493B7C">
      <w:pPr>
        <w:jc w:val="both"/>
      </w:pPr>
      <w:r w:rsidRPr="00493B7C">
        <w:t>підприємства (наприклад, бухоблік) передається на аутсорс</w:t>
      </w:r>
      <w:r>
        <w:t>и</w:t>
      </w:r>
      <w:r w:rsidRPr="00493B7C">
        <w:t>нг. Крім того, малі підприємства в кризові періоди не зацікавлені в розширенні своєї діяльності, особливо в сфері матеріального виробництва.</w:t>
      </w:r>
    </w:p>
    <w:p w:rsidR="006D61F0" w:rsidRDefault="006D61F0" w:rsidP="005D7E3E">
      <w:pPr>
        <w:tabs>
          <w:tab w:val="num" w:pos="709"/>
          <w:tab w:val="left" w:pos="1843"/>
        </w:tabs>
        <w:ind w:firstLine="567"/>
        <w:jc w:val="both"/>
      </w:pPr>
      <w:r>
        <w:t xml:space="preserve">Більшість суб’єктів підприємництва міста, як і в цілому по країні, працюють не в виробничій сфері, а задіяні в сфері послуг та торговельно-посередницької діяльності. Значна частина діючих суб’єктів підприємництва міста відзначається фінансовою, технологічною, управлінською слабкістю. </w:t>
      </w:r>
    </w:p>
    <w:p w:rsidR="006D61F0" w:rsidRDefault="006D61F0" w:rsidP="005D7E3E">
      <w:pPr>
        <w:tabs>
          <w:tab w:val="num" w:pos="709"/>
          <w:tab w:val="left" w:pos="1843"/>
        </w:tabs>
        <w:ind w:firstLine="567"/>
        <w:jc w:val="both"/>
      </w:pPr>
      <w:r>
        <w:t>Для стимулювання підприємницької активності міською владою розпочато опрацювання питання можливості створення в місті інноваційної інфраструктури, яка здатна об’єднати суб’єктів господарювання та забезпечувати всіма необхідними послугами, в т.ч. пошуком бізнес-партнерів, підготовкою кадрів та інше. Ефективний діалог між міською владою та бізнесом.</w:t>
      </w:r>
    </w:p>
    <w:p w:rsidR="006D61F0" w:rsidRPr="00275DA7" w:rsidRDefault="006D61F0" w:rsidP="00275DA7">
      <w:pPr>
        <w:ind w:firstLine="708"/>
        <w:jc w:val="both"/>
      </w:pPr>
      <w:r>
        <w:t>У</w:t>
      </w:r>
      <w:r w:rsidRPr="00275DA7">
        <w:t xml:space="preserve"> місті Миколаєві кожного року у вересні </w:t>
      </w:r>
      <w:r>
        <w:t xml:space="preserve">місяці </w:t>
      </w:r>
      <w:r w:rsidRPr="00275DA7">
        <w:t xml:space="preserve">святкується День підприємця. </w:t>
      </w:r>
    </w:p>
    <w:p w:rsidR="006D61F0" w:rsidRPr="00275DA7" w:rsidRDefault="006D61F0" w:rsidP="00275DA7">
      <w:pPr>
        <w:ind w:firstLine="708"/>
        <w:jc w:val="both"/>
      </w:pPr>
      <w:r w:rsidRPr="00275DA7">
        <w:t>Так</w:t>
      </w:r>
      <w:r>
        <w:t>,</w:t>
      </w:r>
      <w:r w:rsidRPr="00275DA7">
        <w:t xml:space="preserve"> 2-3 вересня 2017 року в парку </w:t>
      </w:r>
      <w:r>
        <w:t>«</w:t>
      </w:r>
      <w:r w:rsidRPr="00275DA7">
        <w:t>Перемог</w:t>
      </w:r>
      <w:r>
        <w:t>и»</w:t>
      </w:r>
      <w:r w:rsidRPr="00275DA7">
        <w:t xml:space="preserve"> на березі річки Південний Буг відбувся фестиваль нового формату «НІКФЕСТ», основною ідеєю якого бул</w:t>
      </w:r>
      <w:r>
        <w:t>а</w:t>
      </w:r>
      <w:r w:rsidRPr="00275DA7">
        <w:t xml:space="preserve"> підтримка підприємництва міста та повернення інтересу до парку, як місця відпочинку для городян та гостей міста.</w:t>
      </w:r>
    </w:p>
    <w:p w:rsidR="006D61F0" w:rsidRPr="00275DA7" w:rsidRDefault="006D61F0" w:rsidP="00275DA7">
      <w:pPr>
        <w:ind w:firstLine="708"/>
        <w:jc w:val="both"/>
      </w:pPr>
      <w:r>
        <w:t>У</w:t>
      </w:r>
      <w:r w:rsidRPr="00275DA7">
        <w:t xml:space="preserve"> рамках фестивалю </w:t>
      </w:r>
      <w:r>
        <w:t>було проведено міський</w:t>
      </w:r>
      <w:r w:rsidRPr="00275DA7">
        <w:t xml:space="preserve"> конкурс «Кращий підприємець року міста Миколаєва»</w:t>
      </w:r>
      <w:r>
        <w:t xml:space="preserve">, який проводиться щорічно багато років поспіль у вересні місяці. Відбулося </w:t>
      </w:r>
      <w:r w:rsidRPr="00275DA7">
        <w:t>під</w:t>
      </w:r>
      <w:r>
        <w:t>биття</w:t>
      </w:r>
      <w:r w:rsidRPr="00275DA7">
        <w:t xml:space="preserve"> підсумків діяльності підприємництва міста Миколаєва та урочисте нагородження учасників  конкурсу «Кращий підприємець року» </w:t>
      </w:r>
      <w:r>
        <w:t>П</w:t>
      </w:r>
      <w:r w:rsidRPr="00275DA7">
        <w:t>одячними листами Миколаївського міського голови за номінаціями:</w:t>
      </w:r>
    </w:p>
    <w:p w:rsidR="006D61F0" w:rsidRPr="00275DA7" w:rsidRDefault="006D61F0" w:rsidP="00AA16C2">
      <w:pPr>
        <w:pStyle w:val="ListParagraph"/>
        <w:numPr>
          <w:ilvl w:val="0"/>
          <w:numId w:val="60"/>
        </w:numPr>
        <w:spacing w:after="0" w:line="240" w:lineRule="auto"/>
        <w:jc w:val="both"/>
        <w:rPr>
          <w:rFonts w:ascii="Times New Roman" w:hAnsi="Times New Roman"/>
          <w:sz w:val="24"/>
          <w:szCs w:val="24"/>
          <w:lang w:val="uk-UA"/>
        </w:rPr>
      </w:pPr>
      <w:r w:rsidRPr="00275DA7">
        <w:rPr>
          <w:rFonts w:ascii="Times New Roman" w:hAnsi="Times New Roman"/>
          <w:sz w:val="24"/>
          <w:szCs w:val="24"/>
          <w:lang w:val="uk-UA"/>
        </w:rPr>
        <w:t>«Молодий підприємець року»;</w:t>
      </w:r>
    </w:p>
    <w:p w:rsidR="006D61F0" w:rsidRPr="00275DA7" w:rsidRDefault="006D61F0" w:rsidP="00AA16C2">
      <w:pPr>
        <w:pStyle w:val="ListParagraph"/>
        <w:numPr>
          <w:ilvl w:val="0"/>
          <w:numId w:val="60"/>
        </w:numPr>
        <w:spacing w:after="0" w:line="240" w:lineRule="auto"/>
        <w:jc w:val="both"/>
        <w:rPr>
          <w:rFonts w:ascii="Times New Roman" w:hAnsi="Times New Roman"/>
          <w:sz w:val="24"/>
          <w:szCs w:val="24"/>
          <w:lang w:val="uk-UA"/>
        </w:rPr>
      </w:pPr>
      <w:r w:rsidRPr="00275DA7">
        <w:rPr>
          <w:rFonts w:ascii="Times New Roman" w:hAnsi="Times New Roman"/>
          <w:sz w:val="24"/>
          <w:szCs w:val="24"/>
          <w:lang w:val="uk-UA"/>
        </w:rPr>
        <w:t>«Кращий підприємець року у сфері інформаційних послуг»;</w:t>
      </w:r>
    </w:p>
    <w:p w:rsidR="006D61F0" w:rsidRPr="00275DA7" w:rsidRDefault="006D61F0" w:rsidP="00AA16C2">
      <w:pPr>
        <w:pStyle w:val="ListParagraph"/>
        <w:numPr>
          <w:ilvl w:val="0"/>
          <w:numId w:val="60"/>
        </w:numPr>
        <w:spacing w:after="0" w:line="240" w:lineRule="auto"/>
        <w:jc w:val="both"/>
        <w:rPr>
          <w:rFonts w:ascii="Times New Roman" w:hAnsi="Times New Roman"/>
          <w:sz w:val="24"/>
          <w:szCs w:val="24"/>
          <w:lang w:val="uk-UA"/>
        </w:rPr>
      </w:pPr>
      <w:r w:rsidRPr="00275DA7">
        <w:rPr>
          <w:rFonts w:ascii="Times New Roman" w:hAnsi="Times New Roman"/>
          <w:sz w:val="24"/>
          <w:szCs w:val="24"/>
          <w:lang w:val="uk-UA"/>
        </w:rPr>
        <w:t>«Кращий підприємець року у сфері торгівлі»;</w:t>
      </w:r>
    </w:p>
    <w:p w:rsidR="006D61F0" w:rsidRPr="00275DA7" w:rsidRDefault="006D61F0" w:rsidP="00AA16C2">
      <w:pPr>
        <w:pStyle w:val="ListParagraph"/>
        <w:numPr>
          <w:ilvl w:val="0"/>
          <w:numId w:val="60"/>
        </w:numPr>
        <w:spacing w:after="0" w:line="240" w:lineRule="auto"/>
        <w:jc w:val="both"/>
        <w:rPr>
          <w:rFonts w:ascii="Times New Roman" w:hAnsi="Times New Roman"/>
          <w:sz w:val="24"/>
          <w:szCs w:val="24"/>
          <w:lang w:val="uk-UA"/>
        </w:rPr>
      </w:pPr>
      <w:r w:rsidRPr="00275DA7">
        <w:rPr>
          <w:rFonts w:ascii="Times New Roman" w:hAnsi="Times New Roman"/>
          <w:sz w:val="24"/>
          <w:szCs w:val="24"/>
          <w:lang w:val="uk-UA"/>
        </w:rPr>
        <w:t>«Кращий підприємець року у сфері побутових послуг».</w:t>
      </w:r>
    </w:p>
    <w:p w:rsidR="006D61F0" w:rsidRPr="00275DA7" w:rsidRDefault="006D61F0" w:rsidP="00275DA7">
      <w:pPr>
        <w:tabs>
          <w:tab w:val="num" w:pos="709"/>
          <w:tab w:val="left" w:pos="1843"/>
        </w:tabs>
        <w:ind w:firstLine="567"/>
        <w:jc w:val="both"/>
        <w:rPr>
          <w:b/>
          <w:i/>
          <w:color w:val="FF0000"/>
          <w:u w:val="single"/>
        </w:rPr>
      </w:pPr>
      <w:r w:rsidRPr="00275DA7">
        <w:t>5 вересня 2017 року  відбулася панельна дискусія для представників бізнесу Миколаєва та області на тему «Як вийти на ринки ЄЄ: можливості, шляхи, інструменти, історії успіху місцевого бізнесу».</w:t>
      </w:r>
    </w:p>
    <w:p w:rsidR="006D61F0" w:rsidRPr="00275DA7" w:rsidRDefault="006D61F0" w:rsidP="00275DA7">
      <w:pPr>
        <w:ind w:firstLine="567"/>
        <w:jc w:val="both"/>
      </w:pPr>
      <w:r w:rsidRPr="00275DA7">
        <w:t xml:space="preserve">6 вересня 2017 року </w:t>
      </w:r>
      <w:r>
        <w:t xml:space="preserve">проведено </w:t>
      </w:r>
      <w:r w:rsidRPr="00275DA7">
        <w:t xml:space="preserve"> тренінг «Як написати грантову заявку на проекти та конкурси ЄС».</w:t>
      </w:r>
    </w:p>
    <w:p w:rsidR="006D61F0" w:rsidRPr="005D7E3E" w:rsidRDefault="006D61F0" w:rsidP="005D7E3E">
      <w:pPr>
        <w:ind w:firstLine="709"/>
        <w:jc w:val="both"/>
      </w:pPr>
      <w:r w:rsidRPr="005D7E3E">
        <w:t xml:space="preserve">З метою систематизації регуляторних актів ведеться та своєчасно оновлюється реєстр регуляторних актів міської ради, який включає 58 регуляторних актів: 43 рішення Миколаївської міської ради, 15 рішень виконкому Миколаївської міської ради. Сформований та відповідно розміщений реєстр регуляторних актів, які втратили свою чинність. </w:t>
      </w:r>
    </w:p>
    <w:p w:rsidR="006D61F0" w:rsidRDefault="006D61F0" w:rsidP="004844DE">
      <w:pPr>
        <w:pStyle w:val="NormalWeb"/>
        <w:spacing w:before="0" w:after="0"/>
        <w:jc w:val="both"/>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Pr="00404233" w:rsidRDefault="006D61F0" w:rsidP="00FE3066">
            <w:pPr>
              <w:ind w:right="56"/>
              <w:jc w:val="both"/>
              <w:rPr>
                <w:b/>
                <w:color w:val="0070C0"/>
              </w:rPr>
            </w:pPr>
            <w:r>
              <w:rPr>
                <w:b/>
                <w:color w:val="0000FF"/>
              </w:rPr>
              <w:t>СПОЖИВЧИЙ РИНОК</w:t>
            </w:r>
          </w:p>
        </w:tc>
      </w:tr>
    </w:tbl>
    <w:p w:rsidR="006D61F0" w:rsidRDefault="006D61F0" w:rsidP="004844DE">
      <w:pPr>
        <w:ind w:left="-360" w:firstLine="360"/>
        <w:jc w:val="both"/>
        <w:rPr>
          <w:b/>
          <w:i/>
          <w:color w:val="1F497D"/>
        </w:rPr>
      </w:pPr>
    </w:p>
    <w:tbl>
      <w:tblPr>
        <w:tblW w:w="9889" w:type="dxa"/>
        <w:tblLook w:val="00A0"/>
      </w:tblPr>
      <w:tblGrid>
        <w:gridCol w:w="5637"/>
        <w:gridCol w:w="4252"/>
      </w:tblGrid>
      <w:tr w:rsidR="006D61F0" w:rsidTr="00FE3066">
        <w:tc>
          <w:tcPr>
            <w:tcW w:w="5637" w:type="dxa"/>
          </w:tcPr>
          <w:p w:rsidR="006D61F0" w:rsidRDefault="006D61F0" w:rsidP="00FE3066">
            <w:pPr>
              <w:tabs>
                <w:tab w:val="left" w:pos="1418"/>
              </w:tabs>
              <w:rPr>
                <w:noProof/>
              </w:rPr>
            </w:pPr>
            <w:r>
              <w:rPr>
                <w:noProof/>
              </w:rPr>
              <w:t xml:space="preserve">       У січні–червні 20</w:t>
            </w:r>
            <w:r>
              <w:t xml:space="preserve">17 </w:t>
            </w:r>
            <w:r>
              <w:rPr>
                <w:noProof/>
              </w:rPr>
              <w:t>року  загальний обсяг роздрібного товарообігу підприємств становив 4472,9 млн.грн., що на 14,8% більш ніж у січні–червні 20</w:t>
            </w:r>
            <w:r>
              <w:t xml:space="preserve">16 </w:t>
            </w:r>
            <w:r>
              <w:rPr>
                <w:noProof/>
              </w:rPr>
              <w:t xml:space="preserve">року.  </w:t>
            </w:r>
          </w:p>
          <w:p w:rsidR="006D61F0" w:rsidRDefault="006D61F0" w:rsidP="00FE3066">
            <w:pPr>
              <w:tabs>
                <w:tab w:val="left" w:pos="1418"/>
              </w:tabs>
              <w:rPr>
                <w:noProof/>
              </w:rPr>
            </w:pPr>
            <w:r>
              <w:t xml:space="preserve">       На сьогодні понад 30 місцевих товаровиробників та фермерських господарств здійснюють торгівлю на продовольчих ринках міста.</w:t>
            </w:r>
          </w:p>
        </w:tc>
        <w:tc>
          <w:tcPr>
            <w:tcW w:w="4252" w:type="dxa"/>
          </w:tcPr>
          <w:p w:rsidR="006D61F0" w:rsidRDefault="006D61F0" w:rsidP="00FE3066">
            <w:pPr>
              <w:tabs>
                <w:tab w:val="left" w:pos="1418"/>
              </w:tabs>
              <w:rPr>
                <w:noProof/>
              </w:rPr>
            </w:pPr>
            <w:r w:rsidRPr="008E34A7">
              <w:rPr>
                <w:noProof/>
                <w:lang w:val="ru-RU"/>
              </w:rPr>
              <w:pict>
                <v:shape id="Рисунок 2" o:spid="_x0000_i1033" type="#_x0000_t75" alt="Товарообіг" style="width:180.75pt;height:117.75pt;visibility:visible">
                  <v:imagedata r:id="rId18" o:title=""/>
                </v:shape>
              </w:pict>
            </w:r>
          </w:p>
        </w:tc>
      </w:tr>
    </w:tbl>
    <w:p w:rsidR="006D61F0" w:rsidRDefault="006D61F0" w:rsidP="004844DE">
      <w:pPr>
        <w:ind w:firstLine="539"/>
        <w:jc w:val="both"/>
      </w:pPr>
      <w:r>
        <w:t>Від загальної кількості місць під можливе розміщення об’єктів виносної торгівлі 10% становлять місця для торгівлі продукцією власного виробництва на території м.Миколаєва.</w:t>
      </w:r>
    </w:p>
    <w:p w:rsidR="006D61F0" w:rsidRDefault="006D61F0" w:rsidP="004844DE">
      <w:pPr>
        <w:ind w:firstLine="539"/>
        <w:jc w:val="both"/>
      </w:pPr>
      <w:r>
        <w:t>З метою забезпечення мешканців міста сільськогосподарською продукцією за цінами виробника у м.Миколаєві організовано роботу 3 постійно діючих  ярмарків за адресами:</w:t>
      </w:r>
    </w:p>
    <w:p w:rsidR="006D61F0" w:rsidRDefault="006D61F0" w:rsidP="00AA16C2">
      <w:pPr>
        <w:numPr>
          <w:ilvl w:val="0"/>
          <w:numId w:val="22"/>
        </w:numPr>
        <w:ind w:left="0" w:firstLine="539"/>
        <w:jc w:val="both"/>
      </w:pPr>
      <w:r>
        <w:t>Привокзальна площа;</w:t>
      </w:r>
    </w:p>
    <w:p w:rsidR="006D61F0" w:rsidRDefault="006D61F0" w:rsidP="00AA16C2">
      <w:pPr>
        <w:numPr>
          <w:ilvl w:val="0"/>
          <w:numId w:val="22"/>
        </w:numPr>
        <w:ind w:left="0" w:firstLine="539"/>
        <w:jc w:val="both"/>
      </w:pPr>
      <w:r>
        <w:t>вул. Колодязна ріг вул. 3 Слобідської;</w:t>
      </w:r>
    </w:p>
    <w:p w:rsidR="006D61F0" w:rsidRDefault="006D61F0" w:rsidP="00AA16C2">
      <w:pPr>
        <w:numPr>
          <w:ilvl w:val="0"/>
          <w:numId w:val="22"/>
        </w:numPr>
        <w:ind w:left="0" w:firstLine="539"/>
        <w:jc w:val="both"/>
      </w:pPr>
      <w:r>
        <w:t>вул. Будівельників, 5.</w:t>
      </w:r>
    </w:p>
    <w:tbl>
      <w:tblPr>
        <w:tblW w:w="0" w:type="auto"/>
        <w:tblInd w:w="539" w:type="dxa"/>
        <w:tblLayout w:type="fixed"/>
        <w:tblLook w:val="00A0"/>
      </w:tblPr>
      <w:tblGrid>
        <w:gridCol w:w="3964"/>
        <w:gridCol w:w="5408"/>
      </w:tblGrid>
      <w:tr w:rsidR="006D61F0" w:rsidTr="00FE3066">
        <w:tc>
          <w:tcPr>
            <w:tcW w:w="3964" w:type="dxa"/>
          </w:tcPr>
          <w:p w:rsidR="006D61F0" w:rsidRDefault="006D61F0" w:rsidP="00FE3066">
            <w:pPr>
              <w:jc w:val="both"/>
            </w:pPr>
            <w:r w:rsidRPr="008E34A7">
              <w:rPr>
                <w:noProof/>
                <w:lang w:val="ru-RU"/>
              </w:rPr>
              <w:pict>
                <v:shape id="Рисунок 3" o:spid="_x0000_i1034" type="#_x0000_t75" alt="Товарна структура" style="width:185.25pt;height:120.75pt;visibility:visible">
                  <v:imagedata r:id="rId19" o:title=""/>
                </v:shape>
              </w:pict>
            </w:r>
          </w:p>
        </w:tc>
        <w:tc>
          <w:tcPr>
            <w:tcW w:w="5408" w:type="dxa"/>
          </w:tcPr>
          <w:p w:rsidR="006D61F0" w:rsidRDefault="006D61F0" w:rsidP="00FE3066">
            <w:pPr>
              <w:ind w:firstLine="720"/>
              <w:jc w:val="both"/>
            </w:pPr>
            <w:r>
              <w:t xml:space="preserve">Протягом двох останніх років мережа підприємств торгівлі та ресторанного господарства зазнала позитивних змін. Станом на 01.08.2017 на території м.Миколаєва функціонувало 4628 магазинів, з них таких, що здійснюють реалізацію продовольчих товарів – 1844, непродовольчих товарів – 2784. </w:t>
            </w:r>
          </w:p>
          <w:p w:rsidR="006D61F0" w:rsidRDefault="006D61F0" w:rsidP="00FE3066">
            <w:pPr>
              <w:jc w:val="both"/>
            </w:pPr>
          </w:p>
        </w:tc>
      </w:tr>
    </w:tbl>
    <w:p w:rsidR="006D61F0" w:rsidRDefault="006D61F0" w:rsidP="004844DE">
      <w:pPr>
        <w:ind w:firstLine="539"/>
        <w:jc w:val="both"/>
      </w:pPr>
      <w:r>
        <w:t>Станом на 01.10.2017 в м. Миколаєві діє достатньо розгалужена мережа супермаркетів та гіпермаркетів:</w:t>
      </w:r>
    </w:p>
    <w:tbl>
      <w:tblPr>
        <w:tblW w:w="0" w:type="auto"/>
        <w:tblLook w:val="01E0"/>
      </w:tblPr>
      <w:tblGrid>
        <w:gridCol w:w="4785"/>
        <w:gridCol w:w="4786"/>
      </w:tblGrid>
      <w:tr w:rsidR="006D61F0" w:rsidTr="00FE3066">
        <w:tc>
          <w:tcPr>
            <w:tcW w:w="4785" w:type="dxa"/>
          </w:tcPr>
          <w:p w:rsidR="006D61F0" w:rsidRDefault="006D61F0" w:rsidP="00AA16C2">
            <w:pPr>
              <w:numPr>
                <w:ilvl w:val="0"/>
                <w:numId w:val="23"/>
              </w:numPr>
              <w:tabs>
                <w:tab w:val="num" w:pos="0"/>
                <w:tab w:val="left" w:pos="180"/>
              </w:tabs>
              <w:ind w:left="0" w:firstLine="539"/>
              <w:jc w:val="both"/>
              <w:rPr>
                <w:i/>
              </w:rPr>
            </w:pPr>
            <w:r>
              <w:rPr>
                <w:i/>
              </w:rPr>
              <w:t>1 супермаркет "ВЕЛМАРТ"</w:t>
            </w:r>
          </w:p>
          <w:p w:rsidR="006D61F0" w:rsidRDefault="006D61F0" w:rsidP="00AA16C2">
            <w:pPr>
              <w:numPr>
                <w:ilvl w:val="0"/>
                <w:numId w:val="23"/>
              </w:numPr>
              <w:tabs>
                <w:tab w:val="num" w:pos="0"/>
                <w:tab w:val="left" w:pos="180"/>
              </w:tabs>
              <w:ind w:left="0" w:firstLine="539"/>
              <w:jc w:val="both"/>
              <w:rPr>
                <w:i/>
              </w:rPr>
            </w:pPr>
            <w:r>
              <w:rPr>
                <w:i/>
              </w:rPr>
              <w:t>1 супермаркет "ДЕЛІКАТЕС"</w:t>
            </w:r>
          </w:p>
          <w:p w:rsidR="006D61F0" w:rsidRDefault="006D61F0" w:rsidP="00AA16C2">
            <w:pPr>
              <w:numPr>
                <w:ilvl w:val="0"/>
                <w:numId w:val="23"/>
              </w:numPr>
              <w:tabs>
                <w:tab w:val="num" w:pos="0"/>
                <w:tab w:val="left" w:pos="180"/>
              </w:tabs>
              <w:ind w:left="0" w:firstLine="539"/>
              <w:jc w:val="both"/>
              <w:rPr>
                <w:i/>
              </w:rPr>
            </w:pPr>
            <w:r>
              <w:rPr>
                <w:i/>
              </w:rPr>
              <w:t>1 супермаркет "КОПІЙКА"</w:t>
            </w:r>
          </w:p>
          <w:p w:rsidR="006D61F0" w:rsidRDefault="006D61F0" w:rsidP="00AA16C2">
            <w:pPr>
              <w:numPr>
                <w:ilvl w:val="0"/>
                <w:numId w:val="23"/>
              </w:numPr>
              <w:tabs>
                <w:tab w:val="num" w:pos="0"/>
                <w:tab w:val="left" w:pos="180"/>
              </w:tabs>
              <w:ind w:left="0" w:firstLine="539"/>
              <w:jc w:val="both"/>
              <w:rPr>
                <w:i/>
              </w:rPr>
            </w:pPr>
            <w:r>
              <w:rPr>
                <w:i/>
              </w:rPr>
              <w:t>2 супермаркети "ЕКО-МАРКЕТ"</w:t>
            </w:r>
          </w:p>
          <w:p w:rsidR="006D61F0" w:rsidRDefault="006D61F0" w:rsidP="00AA16C2">
            <w:pPr>
              <w:numPr>
                <w:ilvl w:val="0"/>
                <w:numId w:val="23"/>
              </w:numPr>
              <w:tabs>
                <w:tab w:val="num" w:pos="0"/>
                <w:tab w:val="left" w:pos="180"/>
              </w:tabs>
              <w:ind w:left="0" w:firstLine="539"/>
              <w:jc w:val="both"/>
            </w:pPr>
            <w:r>
              <w:rPr>
                <w:i/>
              </w:rPr>
              <w:t>2 супермаркети "ГІППО</w:t>
            </w:r>
            <w:r>
              <w:t>"</w:t>
            </w:r>
          </w:p>
          <w:p w:rsidR="006D61F0" w:rsidRDefault="006D61F0" w:rsidP="00AA16C2">
            <w:pPr>
              <w:numPr>
                <w:ilvl w:val="0"/>
                <w:numId w:val="23"/>
              </w:numPr>
              <w:tabs>
                <w:tab w:val="num" w:pos="255"/>
                <w:tab w:val="left" w:pos="435"/>
              </w:tabs>
              <w:ind w:left="0" w:firstLine="539"/>
              <w:jc w:val="both"/>
              <w:rPr>
                <w:i/>
              </w:rPr>
            </w:pPr>
            <w:r>
              <w:rPr>
                <w:i/>
              </w:rPr>
              <w:t>2 супермаркети "NOVUS"</w:t>
            </w:r>
          </w:p>
          <w:p w:rsidR="006D61F0" w:rsidRDefault="006D61F0" w:rsidP="00AA16C2">
            <w:pPr>
              <w:numPr>
                <w:ilvl w:val="0"/>
                <w:numId w:val="23"/>
              </w:numPr>
              <w:tabs>
                <w:tab w:val="num" w:pos="255"/>
                <w:tab w:val="left" w:pos="435"/>
              </w:tabs>
              <w:ind w:left="0" w:firstLine="539"/>
              <w:jc w:val="both"/>
              <w:rPr>
                <w:i/>
              </w:rPr>
            </w:pPr>
            <w:r>
              <w:rPr>
                <w:i/>
              </w:rPr>
              <w:t>5 супермаркетів "СІЛЬПО"</w:t>
            </w:r>
          </w:p>
          <w:p w:rsidR="006D61F0" w:rsidRDefault="006D61F0" w:rsidP="007B4E04">
            <w:pPr>
              <w:tabs>
                <w:tab w:val="left" w:pos="180"/>
              </w:tabs>
              <w:jc w:val="both"/>
            </w:pPr>
          </w:p>
        </w:tc>
        <w:tc>
          <w:tcPr>
            <w:tcW w:w="4786" w:type="dxa"/>
          </w:tcPr>
          <w:p w:rsidR="006D61F0" w:rsidRDefault="006D61F0" w:rsidP="00AA16C2">
            <w:pPr>
              <w:numPr>
                <w:ilvl w:val="0"/>
                <w:numId w:val="23"/>
              </w:numPr>
              <w:tabs>
                <w:tab w:val="num" w:pos="255"/>
                <w:tab w:val="left" w:pos="435"/>
              </w:tabs>
              <w:ind w:left="0" w:firstLine="539"/>
              <w:jc w:val="both"/>
              <w:rPr>
                <w:i/>
              </w:rPr>
            </w:pPr>
            <w:r>
              <w:rPr>
                <w:i/>
              </w:rPr>
              <w:t>8 супермаркетів "ТАВРІЯ В"</w:t>
            </w:r>
          </w:p>
          <w:p w:rsidR="006D61F0" w:rsidRDefault="006D61F0" w:rsidP="00AA16C2">
            <w:pPr>
              <w:numPr>
                <w:ilvl w:val="0"/>
                <w:numId w:val="23"/>
              </w:numPr>
              <w:tabs>
                <w:tab w:val="num" w:pos="255"/>
                <w:tab w:val="left" w:pos="435"/>
              </w:tabs>
              <w:ind w:left="0" w:firstLine="539"/>
              <w:jc w:val="both"/>
              <w:rPr>
                <w:i/>
              </w:rPr>
            </w:pPr>
            <w:r>
              <w:rPr>
                <w:i/>
              </w:rPr>
              <w:t>17 супермаркетів "АТБ"</w:t>
            </w:r>
          </w:p>
          <w:p w:rsidR="006D61F0" w:rsidRDefault="006D61F0" w:rsidP="00AA16C2">
            <w:pPr>
              <w:numPr>
                <w:ilvl w:val="0"/>
                <w:numId w:val="23"/>
              </w:numPr>
              <w:tabs>
                <w:tab w:val="num" w:pos="255"/>
                <w:tab w:val="left" w:pos="435"/>
              </w:tabs>
              <w:ind w:left="0" w:firstLine="539"/>
              <w:jc w:val="both"/>
              <w:rPr>
                <w:i/>
              </w:rPr>
            </w:pPr>
            <w:r>
              <w:rPr>
                <w:i/>
              </w:rPr>
              <w:t>ЕПІЦЕНТР</w:t>
            </w:r>
          </w:p>
          <w:p w:rsidR="006D61F0" w:rsidRDefault="006D61F0" w:rsidP="00AA16C2">
            <w:pPr>
              <w:numPr>
                <w:ilvl w:val="0"/>
                <w:numId w:val="23"/>
              </w:numPr>
              <w:tabs>
                <w:tab w:val="num" w:pos="255"/>
                <w:tab w:val="left" w:pos="435"/>
              </w:tabs>
              <w:ind w:left="0" w:firstLine="539"/>
              <w:jc w:val="both"/>
              <w:rPr>
                <w:i/>
              </w:rPr>
            </w:pPr>
            <w:r>
              <w:rPr>
                <w:i/>
              </w:rPr>
              <w:t>Гіпермаркет «МЕТРО»</w:t>
            </w:r>
          </w:p>
          <w:p w:rsidR="006D61F0" w:rsidRDefault="006D61F0" w:rsidP="00AA16C2">
            <w:pPr>
              <w:numPr>
                <w:ilvl w:val="0"/>
                <w:numId w:val="23"/>
              </w:numPr>
              <w:tabs>
                <w:tab w:val="num" w:pos="255"/>
                <w:tab w:val="left" w:pos="435"/>
              </w:tabs>
              <w:ind w:left="0" w:firstLine="539"/>
              <w:jc w:val="both"/>
              <w:rPr>
                <w:i/>
              </w:rPr>
            </w:pPr>
            <w:r>
              <w:rPr>
                <w:i/>
              </w:rPr>
              <w:t>2 будівельних супермаркети «33 квадратних метрів»</w:t>
            </w:r>
          </w:p>
          <w:p w:rsidR="006D61F0" w:rsidRDefault="006D61F0" w:rsidP="00AA16C2">
            <w:pPr>
              <w:numPr>
                <w:ilvl w:val="0"/>
                <w:numId w:val="23"/>
              </w:numPr>
              <w:tabs>
                <w:tab w:val="num" w:pos="255"/>
                <w:tab w:val="left" w:pos="435"/>
              </w:tabs>
              <w:ind w:left="0" w:firstLine="539"/>
              <w:jc w:val="both"/>
              <w:rPr>
                <w:i/>
              </w:rPr>
            </w:pPr>
            <w:r>
              <w:rPr>
                <w:i/>
              </w:rPr>
              <w:t>Гіпермаркет «Мой дом»</w:t>
            </w:r>
          </w:p>
          <w:p w:rsidR="006D61F0" w:rsidRDefault="006D61F0" w:rsidP="007B4E04">
            <w:pPr>
              <w:ind w:left="975"/>
              <w:jc w:val="both"/>
            </w:pPr>
          </w:p>
        </w:tc>
      </w:tr>
    </w:tbl>
    <w:p w:rsidR="006D61F0" w:rsidRDefault="006D61F0" w:rsidP="007B4E04">
      <w:pPr>
        <w:ind w:firstLine="567"/>
        <w:jc w:val="both"/>
      </w:pPr>
      <w:r>
        <w:t>Протягом 2017 року м</w:t>
      </w:r>
      <w:r w:rsidRPr="0022527F">
        <w:t xml:space="preserve">ережа </w:t>
      </w:r>
      <w:r w:rsidRPr="0022527F">
        <w:rPr>
          <w:iCs/>
        </w:rPr>
        <w:t>магазинів</w:t>
      </w:r>
      <w:r>
        <w:t>косметики та парфумерії, товарів</w:t>
      </w:r>
      <w:r w:rsidRPr="0022527F">
        <w:t xml:space="preserve"> для оселі</w:t>
      </w:r>
      <w:r>
        <w:t xml:space="preserve"> збільшилась на 10 об'єктів, з них 2 магазини «Простор», 2 магазини «Єва», 3 магазини «Чистий дім», 3 магазини «Склад Чистоти».</w:t>
      </w:r>
    </w:p>
    <w:p w:rsidR="006D61F0" w:rsidRDefault="006D61F0" w:rsidP="007B4E04">
      <w:pPr>
        <w:ind w:firstLine="567"/>
        <w:jc w:val="both"/>
        <w:rPr>
          <w:b/>
          <w:i/>
        </w:rPr>
      </w:pPr>
      <w:r>
        <w:t>Водночас у місті активно розвивається мережа торговельних магазинів та об’єктів сфери послуг «Доярушка», «Везунчик», «Мида», «Солодка лапа», «Гастроном 24», «Апельсин», «Градус», «Булошная», «Нова пошта» та ін.</w:t>
      </w:r>
    </w:p>
    <w:p w:rsidR="006D61F0" w:rsidRDefault="006D61F0" w:rsidP="007B4E04">
      <w:pPr>
        <w:pStyle w:val="24"/>
        <w:keepNext/>
        <w:keepLines/>
        <w:shd w:val="clear" w:color="auto" w:fill="auto"/>
        <w:spacing w:line="240" w:lineRule="auto"/>
        <w:ind w:right="20" w:firstLine="0"/>
        <w:jc w:val="both"/>
        <w:rPr>
          <w:lang w:val="uk-UA"/>
        </w:rPr>
      </w:pPr>
      <w:bookmarkStart w:id="0" w:name="183"/>
      <w:bookmarkStart w:id="1" w:name="184"/>
      <w:bookmarkEnd w:id="0"/>
      <w:bookmarkEnd w:id="1"/>
    </w:p>
    <w:tbl>
      <w:tblPr>
        <w:tblW w:w="0" w:type="auto"/>
        <w:tblBorders>
          <w:bottom w:val="thinThickSmallGap" w:sz="24" w:space="0" w:color="FF0066"/>
        </w:tblBorders>
        <w:tblLook w:val="00A0"/>
      </w:tblPr>
      <w:tblGrid>
        <w:gridCol w:w="3652"/>
      </w:tblGrid>
      <w:tr w:rsidR="006D61F0" w:rsidRPr="00404233" w:rsidTr="00FE3066">
        <w:tc>
          <w:tcPr>
            <w:tcW w:w="3652" w:type="dxa"/>
            <w:tcBorders>
              <w:bottom w:val="thinThickSmallGap" w:sz="24" w:space="0" w:color="FF0066"/>
            </w:tcBorders>
          </w:tcPr>
          <w:p w:rsidR="006D61F0" w:rsidRDefault="006D61F0" w:rsidP="007B4E04">
            <w:pPr>
              <w:ind w:right="56"/>
              <w:rPr>
                <w:b/>
                <w:color w:val="0000FF"/>
              </w:rPr>
            </w:pPr>
            <w:r>
              <w:rPr>
                <w:b/>
                <w:color w:val="0000FF"/>
              </w:rPr>
              <w:t xml:space="preserve">АДМІНІСТРАТИВНІ   </w:t>
            </w:r>
          </w:p>
          <w:p w:rsidR="006D61F0" w:rsidRPr="00404233" w:rsidRDefault="006D61F0" w:rsidP="00AE35D9">
            <w:pPr>
              <w:ind w:right="56"/>
              <w:rPr>
                <w:b/>
                <w:color w:val="0070C0"/>
              </w:rPr>
            </w:pPr>
            <w:r>
              <w:rPr>
                <w:b/>
                <w:color w:val="0000FF"/>
              </w:rPr>
              <w:t xml:space="preserve"> ПОСЛУГИ</w:t>
            </w:r>
          </w:p>
        </w:tc>
      </w:tr>
    </w:tbl>
    <w:p w:rsidR="006D61F0" w:rsidRDefault="006D61F0" w:rsidP="007B4E04">
      <w:pPr>
        <w:shd w:val="clear" w:color="auto" w:fill="FFFFFF"/>
        <w:tabs>
          <w:tab w:val="left" w:pos="900"/>
        </w:tabs>
      </w:pPr>
    </w:p>
    <w:p w:rsidR="006D61F0" w:rsidRPr="0001072B" w:rsidRDefault="006D61F0" w:rsidP="007B4E04">
      <w:pPr>
        <w:ind w:firstLine="567"/>
        <w:jc w:val="both"/>
        <w:rPr>
          <w:bCs/>
        </w:rPr>
      </w:pPr>
      <w:r w:rsidRPr="0001072B">
        <w:rPr>
          <w:bCs/>
        </w:rPr>
        <w:t xml:space="preserve">Для надання підприємцям і населенню своєчасних та якісних адміністративних послуг </w:t>
      </w:r>
      <w:r w:rsidRPr="00E80258">
        <w:rPr>
          <w:bCs/>
        </w:rPr>
        <w:t>забезпечено функціонування</w:t>
      </w:r>
      <w:r w:rsidRPr="0077614F">
        <w:rPr>
          <w:lang w:eastAsia="uk-UA"/>
        </w:rPr>
        <w:t>департамент</w:t>
      </w:r>
      <w:r>
        <w:rPr>
          <w:lang w:eastAsia="uk-UA"/>
        </w:rPr>
        <w:t>у</w:t>
      </w:r>
      <w:r w:rsidRPr="0077614F">
        <w:rPr>
          <w:lang w:eastAsia="uk-UA"/>
        </w:rPr>
        <w:t xml:space="preserve"> з надання адміністративних послуг Миколаївської міської ради</w:t>
      </w:r>
      <w:r w:rsidRPr="0001072B">
        <w:rPr>
          <w:bCs/>
        </w:rPr>
        <w:t xml:space="preserve">, у якому надаються </w:t>
      </w:r>
      <w:r>
        <w:rPr>
          <w:bCs/>
        </w:rPr>
        <w:t>148</w:t>
      </w:r>
      <w:r w:rsidRPr="0001072B">
        <w:rPr>
          <w:bCs/>
        </w:rPr>
        <w:t xml:space="preserve"> адміністративних послуг.</w:t>
      </w:r>
    </w:p>
    <w:p w:rsidR="006D61F0" w:rsidRPr="00380EBF" w:rsidRDefault="006D61F0" w:rsidP="004844DE">
      <w:pPr>
        <w:pStyle w:val="NoSpacing"/>
        <w:ind w:firstLine="567"/>
        <w:jc w:val="both"/>
        <w:rPr>
          <w:rFonts w:ascii="Times New Roman" w:hAnsi="Times New Roman"/>
          <w:sz w:val="24"/>
          <w:szCs w:val="24"/>
          <w:lang w:val="uk-UA"/>
        </w:rPr>
      </w:pPr>
    </w:p>
    <w:tbl>
      <w:tblPr>
        <w:tblW w:w="0" w:type="auto"/>
        <w:tblLook w:val="00A0"/>
      </w:tblPr>
      <w:tblGrid>
        <w:gridCol w:w="4955"/>
        <w:gridCol w:w="4956"/>
      </w:tblGrid>
      <w:tr w:rsidR="006D61F0" w:rsidTr="00FE3066">
        <w:tc>
          <w:tcPr>
            <w:tcW w:w="4955" w:type="dxa"/>
          </w:tcPr>
          <w:p w:rsidR="006D61F0" w:rsidRPr="00CA59FD" w:rsidRDefault="006D61F0" w:rsidP="00FE3066">
            <w:pPr>
              <w:pStyle w:val="NoSpacing"/>
              <w:ind w:firstLine="567"/>
              <w:jc w:val="both"/>
              <w:rPr>
                <w:rFonts w:ascii="Times New Roman" w:hAnsi="Times New Roman"/>
                <w:sz w:val="24"/>
                <w:szCs w:val="24"/>
                <w:lang w:val="uk-UA"/>
              </w:rPr>
            </w:pPr>
            <w:r w:rsidRPr="00CA59FD">
              <w:rPr>
                <w:rFonts w:ascii="Times New Roman" w:hAnsi="Times New Roman"/>
                <w:sz w:val="24"/>
                <w:szCs w:val="24"/>
                <w:lang w:val="uk-UA"/>
              </w:rPr>
              <w:t>Постійно зростає кількість наданих адміністративних  послуг, що пов’язано з розширенням переліку послуг, що надаються через центр надання адміністративних послуг.</w:t>
            </w:r>
          </w:p>
          <w:p w:rsidR="006D61F0" w:rsidRPr="00CA59FD" w:rsidRDefault="006D61F0" w:rsidP="004658C7">
            <w:pPr>
              <w:pStyle w:val="NoSpacing"/>
              <w:ind w:firstLine="567"/>
              <w:jc w:val="both"/>
              <w:rPr>
                <w:rFonts w:ascii="Times New Roman" w:hAnsi="Times New Roman"/>
                <w:sz w:val="24"/>
                <w:szCs w:val="24"/>
                <w:lang w:val="uk-UA"/>
              </w:rPr>
            </w:pPr>
            <w:r w:rsidRPr="00CA59FD">
              <w:rPr>
                <w:rFonts w:ascii="Times New Roman" w:hAnsi="Times New Roman"/>
                <w:sz w:val="24"/>
                <w:szCs w:val="24"/>
                <w:lang w:val="uk-UA"/>
              </w:rPr>
              <w:t xml:space="preserve">Встановлено ресепшн, електронну систему регулювання черги, електронне табло, інформаційні термінали. </w:t>
            </w:r>
          </w:p>
          <w:p w:rsidR="006D61F0" w:rsidRPr="00CA59FD" w:rsidRDefault="006D61F0" w:rsidP="004658C7">
            <w:pPr>
              <w:pStyle w:val="NoSpacing"/>
              <w:ind w:firstLine="567"/>
              <w:jc w:val="both"/>
              <w:rPr>
                <w:rFonts w:ascii="Times New Roman" w:hAnsi="Times New Roman"/>
                <w:sz w:val="24"/>
                <w:szCs w:val="24"/>
                <w:lang w:val="uk-UA"/>
              </w:rPr>
            </w:pPr>
            <w:r w:rsidRPr="00CA59FD">
              <w:rPr>
                <w:rFonts w:ascii="Times New Roman" w:hAnsi="Times New Roman"/>
                <w:sz w:val="24"/>
                <w:szCs w:val="24"/>
                <w:lang w:val="uk-UA"/>
              </w:rPr>
              <w:t>Запроваджено еквайрингове обслуговування  та встановлено термінали на робочі місця працівників, у тому числі місця прийому державних реєстраторів в адміністраціях районів міста Миколаєва.</w:t>
            </w:r>
          </w:p>
        </w:tc>
        <w:tc>
          <w:tcPr>
            <w:tcW w:w="4956" w:type="dxa"/>
          </w:tcPr>
          <w:p w:rsidR="006D61F0" w:rsidRPr="00CA59FD" w:rsidRDefault="006D61F0" w:rsidP="00FE3066">
            <w:pPr>
              <w:pStyle w:val="NoSpacing"/>
              <w:jc w:val="both"/>
              <w:rPr>
                <w:rFonts w:ascii="Times New Roman" w:hAnsi="Times New Roman"/>
                <w:sz w:val="24"/>
                <w:szCs w:val="24"/>
                <w:lang w:val="uk-UA"/>
              </w:rPr>
            </w:pPr>
            <w:r w:rsidRPr="00CA59FD">
              <w:rPr>
                <w:rFonts w:ascii="Times New Roman" w:hAnsi="Times New Roman"/>
                <w:noProof/>
                <w:sz w:val="24"/>
                <w:szCs w:val="24"/>
              </w:rPr>
              <w:pict>
                <v:shape id="Рисунок 4" o:spid="_x0000_i1035" type="#_x0000_t75" alt="Адмінпослуги_в1" style="width:211.5pt;height:141pt;visibility:visible">
                  <v:imagedata r:id="rId20" o:title=""/>
                </v:shape>
              </w:pict>
            </w:r>
          </w:p>
        </w:tc>
      </w:tr>
    </w:tbl>
    <w:p w:rsidR="006D61F0" w:rsidRPr="00380EBF" w:rsidRDefault="006D61F0" w:rsidP="004844DE">
      <w:pPr>
        <w:pStyle w:val="NoSpacing"/>
        <w:ind w:firstLine="567"/>
        <w:jc w:val="both"/>
        <w:rPr>
          <w:rFonts w:ascii="Times New Roman" w:hAnsi="Times New Roman"/>
          <w:sz w:val="24"/>
          <w:szCs w:val="24"/>
          <w:lang w:val="uk-UA"/>
        </w:rPr>
      </w:pPr>
      <w:r w:rsidRPr="00380EBF">
        <w:rPr>
          <w:rFonts w:ascii="Times New Roman" w:hAnsi="Times New Roman"/>
          <w:sz w:val="24"/>
          <w:szCs w:val="24"/>
          <w:lang w:val="uk-UA"/>
        </w:rPr>
        <w:t xml:space="preserve">У зоні очікування розміщено інформаційні стенди зі зразками заяв, інформаційними та технологічними картками </w:t>
      </w:r>
      <w:r>
        <w:rPr>
          <w:rFonts w:ascii="Times New Roman" w:hAnsi="Times New Roman"/>
          <w:sz w:val="24"/>
          <w:szCs w:val="24"/>
          <w:lang w:val="uk-UA"/>
        </w:rPr>
        <w:t>щодо</w:t>
      </w:r>
      <w:r w:rsidRPr="00380EBF">
        <w:rPr>
          <w:rFonts w:ascii="Times New Roman" w:hAnsi="Times New Roman"/>
          <w:sz w:val="24"/>
          <w:szCs w:val="24"/>
          <w:lang w:val="uk-UA"/>
        </w:rPr>
        <w:t xml:space="preserve"> суб’єкт</w:t>
      </w:r>
      <w:r>
        <w:rPr>
          <w:rFonts w:ascii="Times New Roman" w:hAnsi="Times New Roman"/>
          <w:sz w:val="24"/>
          <w:szCs w:val="24"/>
          <w:lang w:val="uk-UA"/>
        </w:rPr>
        <w:t>ів</w:t>
      </w:r>
      <w:r w:rsidRPr="00380EBF">
        <w:rPr>
          <w:rFonts w:ascii="Times New Roman" w:hAnsi="Times New Roman"/>
          <w:sz w:val="24"/>
          <w:szCs w:val="24"/>
          <w:lang w:val="uk-UA"/>
        </w:rPr>
        <w:t xml:space="preserve"> надання адміністративних послуг, бланками, </w:t>
      </w:r>
      <w:r>
        <w:rPr>
          <w:rFonts w:ascii="Times New Roman" w:hAnsi="Times New Roman"/>
          <w:sz w:val="24"/>
          <w:szCs w:val="24"/>
          <w:lang w:val="uk-UA"/>
        </w:rPr>
        <w:t xml:space="preserve">іншими </w:t>
      </w:r>
      <w:r w:rsidRPr="00380EBF">
        <w:rPr>
          <w:rFonts w:ascii="Times New Roman" w:hAnsi="Times New Roman"/>
          <w:sz w:val="24"/>
          <w:szCs w:val="24"/>
          <w:lang w:val="uk-UA"/>
        </w:rPr>
        <w:t>інформаційно-довідков</w:t>
      </w:r>
      <w:r>
        <w:rPr>
          <w:rFonts w:ascii="Times New Roman" w:hAnsi="Times New Roman"/>
          <w:sz w:val="24"/>
          <w:szCs w:val="24"/>
          <w:lang w:val="uk-UA"/>
        </w:rPr>
        <w:t>ими</w:t>
      </w:r>
      <w:r w:rsidRPr="00380EBF">
        <w:rPr>
          <w:rFonts w:ascii="Times New Roman" w:hAnsi="Times New Roman"/>
          <w:sz w:val="24"/>
          <w:szCs w:val="24"/>
          <w:lang w:val="uk-UA"/>
        </w:rPr>
        <w:t xml:space="preserve"> матеріал</w:t>
      </w:r>
      <w:r>
        <w:rPr>
          <w:rFonts w:ascii="Times New Roman" w:hAnsi="Times New Roman"/>
          <w:sz w:val="24"/>
          <w:szCs w:val="24"/>
          <w:lang w:val="uk-UA"/>
        </w:rPr>
        <w:t>ами</w:t>
      </w:r>
      <w:r w:rsidRPr="00380EBF">
        <w:rPr>
          <w:rFonts w:ascii="Times New Roman" w:hAnsi="Times New Roman"/>
          <w:sz w:val="24"/>
          <w:szCs w:val="24"/>
          <w:lang w:val="uk-UA"/>
        </w:rPr>
        <w:t xml:space="preserve"> тощо.</w:t>
      </w:r>
    </w:p>
    <w:tbl>
      <w:tblPr>
        <w:tblW w:w="0" w:type="auto"/>
        <w:tblLayout w:type="fixed"/>
        <w:tblLook w:val="00A0"/>
      </w:tblPr>
      <w:tblGrid>
        <w:gridCol w:w="4786"/>
        <w:gridCol w:w="5125"/>
      </w:tblGrid>
      <w:tr w:rsidR="006D61F0" w:rsidTr="00FE3066">
        <w:tc>
          <w:tcPr>
            <w:tcW w:w="4786" w:type="dxa"/>
          </w:tcPr>
          <w:p w:rsidR="006D61F0" w:rsidRPr="00CA59FD" w:rsidRDefault="006D61F0" w:rsidP="00FE3066">
            <w:pPr>
              <w:pStyle w:val="NoSpacing"/>
              <w:jc w:val="both"/>
              <w:rPr>
                <w:rFonts w:ascii="Times New Roman" w:hAnsi="Times New Roman"/>
                <w:sz w:val="24"/>
                <w:szCs w:val="24"/>
                <w:lang w:val="uk-UA"/>
              </w:rPr>
            </w:pPr>
            <w:r w:rsidRPr="00CA59FD">
              <w:rPr>
                <w:rFonts w:ascii="Times New Roman" w:hAnsi="Times New Roman"/>
                <w:noProof/>
                <w:sz w:val="24"/>
                <w:szCs w:val="24"/>
              </w:rPr>
              <w:pict>
                <v:shape id="Рисунок 5" o:spid="_x0000_i1036" type="#_x0000_t75" alt="Адмінпослуги_2_в1" style="width:259.5pt;height:150.75pt;visibility:visible">
                  <v:imagedata r:id="rId21" o:title=""/>
                </v:shape>
              </w:pict>
            </w:r>
          </w:p>
        </w:tc>
        <w:tc>
          <w:tcPr>
            <w:tcW w:w="5125" w:type="dxa"/>
          </w:tcPr>
          <w:p w:rsidR="006D61F0" w:rsidRPr="0038193C" w:rsidRDefault="006D61F0" w:rsidP="002C7859">
            <w:pPr>
              <w:pStyle w:val="ListParagraph"/>
              <w:shd w:val="clear" w:color="auto" w:fill="FFFFFF"/>
              <w:spacing w:after="0" w:line="240" w:lineRule="auto"/>
              <w:ind w:left="0" w:firstLine="567"/>
              <w:jc w:val="both"/>
              <w:rPr>
                <w:rFonts w:ascii="Times New Roman" w:hAnsi="Times New Roman"/>
                <w:sz w:val="24"/>
                <w:szCs w:val="24"/>
                <w:lang w:val="uk-UA"/>
              </w:rPr>
            </w:pPr>
            <w:r w:rsidRPr="0038193C">
              <w:rPr>
                <w:rFonts w:ascii="Times New Roman" w:hAnsi="Times New Roman"/>
                <w:sz w:val="24"/>
                <w:szCs w:val="24"/>
                <w:lang w:val="uk-UA"/>
              </w:rPr>
              <w:t>На веб-сайті Миколаївської міської ради (</w:t>
            </w:r>
            <w:hyperlink r:id="rId22" w:history="1">
              <w:r w:rsidRPr="0038193C">
                <w:rPr>
                  <w:rStyle w:val="Hyperlink"/>
                  <w:rFonts w:ascii="Times New Roman" w:hAnsi="Times New Roman"/>
                  <w:sz w:val="24"/>
                  <w:szCs w:val="24"/>
                  <w:lang w:val="uk-UA"/>
                </w:rPr>
                <w:t>http://mkrada.gov.ua</w:t>
              </w:r>
            </w:hyperlink>
            <w:r w:rsidRPr="0038193C">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w:t>
            </w:r>
            <w:r>
              <w:rPr>
                <w:rFonts w:ascii="Times New Roman" w:hAnsi="Times New Roman"/>
                <w:sz w:val="24"/>
                <w:szCs w:val="24"/>
                <w:lang w:val="uk-UA"/>
              </w:rPr>
              <w:t>х</w:t>
            </w:r>
            <w:r w:rsidRPr="0038193C">
              <w:rPr>
                <w:rFonts w:ascii="Times New Roman" w:hAnsi="Times New Roman"/>
                <w:sz w:val="24"/>
                <w:szCs w:val="24"/>
                <w:lang w:val="uk-UA"/>
              </w:rPr>
              <w:t xml:space="preserve"> надання адміністративних </w:t>
            </w:r>
            <w:r w:rsidRPr="0077614F">
              <w:rPr>
                <w:rFonts w:ascii="Times New Roman" w:hAnsi="Times New Roman"/>
                <w:sz w:val="24"/>
                <w:szCs w:val="24"/>
                <w:lang w:val="uk-UA"/>
              </w:rPr>
              <w:t>послуг за</w:t>
            </w:r>
          </w:p>
        </w:tc>
      </w:tr>
    </w:tbl>
    <w:p w:rsidR="006D61F0" w:rsidRPr="0077614F" w:rsidRDefault="006D61F0" w:rsidP="004844DE">
      <w:pPr>
        <w:pStyle w:val="ListParagraph"/>
        <w:shd w:val="clear" w:color="auto" w:fill="FFFFFF"/>
        <w:spacing w:after="0" w:line="240" w:lineRule="auto"/>
        <w:ind w:left="0"/>
        <w:jc w:val="both"/>
        <w:rPr>
          <w:rFonts w:ascii="Times New Roman" w:hAnsi="Times New Roman"/>
          <w:sz w:val="24"/>
          <w:szCs w:val="24"/>
          <w:lang w:val="uk-UA"/>
        </w:rPr>
      </w:pPr>
      <w:r w:rsidRPr="0077614F">
        <w:rPr>
          <w:rFonts w:ascii="Times New Roman" w:hAnsi="Times New Roman"/>
          <w:sz w:val="24"/>
          <w:szCs w:val="24"/>
          <w:lang w:val="uk-UA"/>
        </w:rPr>
        <w:t>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6D61F0" w:rsidRPr="0077614F" w:rsidRDefault="006D61F0" w:rsidP="004844DE">
      <w:pPr>
        <w:ind w:firstLine="567"/>
        <w:jc w:val="both"/>
      </w:pPr>
      <w:r w:rsidRPr="0077614F">
        <w:t>Окремо проводиться робота з прийому документів щодо надання дозволу на виготовлення технічної документації щодо відведення земельної ділянки для будівництва і обслуговування житлового будинку учасниками АТО. На веб-сайті Миколаївської міської ради у розділі «Адміністративні послуги» розміщена</w:t>
      </w:r>
      <w:r w:rsidRPr="0077614F">
        <w:rPr>
          <w:bCs/>
        </w:rPr>
        <w:t xml:space="preserve"> інформація щодо</w:t>
      </w:r>
      <w:r w:rsidRPr="0077614F">
        <w:t xml:space="preserve"> отримання земельних ділянок військовослужбовцями, які беруть участь у антитерористичній операції</w:t>
      </w:r>
      <w:r>
        <w:t>,</w:t>
      </w:r>
      <w:r w:rsidRPr="0077614F">
        <w:t xml:space="preserve"> та членами сімей загиблих учасників антитерористичної операції</w:t>
      </w:r>
      <w:r>
        <w:t>,</w:t>
      </w:r>
      <w:r w:rsidRPr="0077614F">
        <w:t xml:space="preserve"> пам'ятка для учасників АТО </w:t>
      </w:r>
      <w:r>
        <w:t>з</w:t>
      </w:r>
      <w:r w:rsidRPr="0077614F">
        <w:t xml:space="preserve"> процедур</w:t>
      </w:r>
      <w:r>
        <w:t>и розгляду заяв з</w:t>
      </w:r>
      <w:r w:rsidRPr="0077614F">
        <w:t xml:space="preserve"> вищезазначено</w:t>
      </w:r>
      <w:r>
        <w:t>го</w:t>
      </w:r>
      <w:r w:rsidRPr="0077614F">
        <w:t xml:space="preserve"> питанн</w:t>
      </w:r>
      <w:r>
        <w:t>я</w:t>
      </w:r>
      <w:r w:rsidRPr="0077614F">
        <w:t xml:space="preserve">. </w:t>
      </w:r>
    </w:p>
    <w:p w:rsidR="006D61F0" w:rsidRDefault="006D61F0" w:rsidP="004844DE">
      <w:pPr>
        <w:ind w:firstLine="284"/>
        <w:jc w:val="center"/>
        <w:rPr>
          <w:color w:val="FF0000"/>
          <w:sz w:val="28"/>
          <w:szCs w:val="28"/>
        </w:rPr>
      </w:pPr>
    </w:p>
    <w:p w:rsidR="006D61F0" w:rsidRDefault="006D61F0" w:rsidP="004844DE">
      <w:pPr>
        <w:ind w:firstLine="284"/>
        <w:jc w:val="center"/>
        <w:rPr>
          <w:color w:val="FF0000"/>
          <w:sz w:val="28"/>
          <w:szCs w:val="28"/>
        </w:rPr>
      </w:pPr>
    </w:p>
    <w:p w:rsidR="006D61F0" w:rsidRDefault="006D61F0" w:rsidP="004844DE">
      <w:pPr>
        <w:ind w:firstLine="284"/>
        <w:jc w:val="center"/>
        <w:rPr>
          <w:color w:val="FF0000"/>
          <w:sz w:val="28"/>
          <w:szCs w:val="28"/>
        </w:rPr>
      </w:pPr>
    </w:p>
    <w:p w:rsidR="006D61F0" w:rsidRDefault="006D61F0" w:rsidP="004844DE">
      <w:pPr>
        <w:ind w:firstLine="284"/>
        <w:jc w:val="center"/>
        <w:rPr>
          <w:color w:val="FF0000"/>
          <w:sz w:val="28"/>
          <w:szCs w:val="28"/>
        </w:rPr>
      </w:pPr>
    </w:p>
    <w:tbl>
      <w:tblPr>
        <w:tblW w:w="0" w:type="auto"/>
        <w:tblBorders>
          <w:bottom w:val="thinThickSmallGap" w:sz="24" w:space="0" w:color="FF0066"/>
        </w:tblBorders>
        <w:tblLook w:val="00A0"/>
      </w:tblPr>
      <w:tblGrid>
        <w:gridCol w:w="3085"/>
      </w:tblGrid>
      <w:tr w:rsidR="006D61F0" w:rsidRPr="00404233" w:rsidTr="00FE3066">
        <w:tc>
          <w:tcPr>
            <w:tcW w:w="3085" w:type="dxa"/>
            <w:tcBorders>
              <w:bottom w:val="thinThickSmallGap" w:sz="24" w:space="0" w:color="FF0066"/>
            </w:tcBorders>
          </w:tcPr>
          <w:p w:rsidR="006D61F0" w:rsidRDefault="006D61F0" w:rsidP="00FE3066">
            <w:pPr>
              <w:ind w:right="56"/>
              <w:rPr>
                <w:b/>
                <w:color w:val="0000FF"/>
              </w:rPr>
            </w:pPr>
            <w:r>
              <w:rPr>
                <w:b/>
                <w:color w:val="0000FF"/>
              </w:rPr>
              <w:t xml:space="preserve">РОЗВИТОК </w:t>
            </w:r>
          </w:p>
          <w:p w:rsidR="006D61F0" w:rsidRPr="009C32B2" w:rsidRDefault="006D61F0" w:rsidP="00AE35D9">
            <w:pPr>
              <w:ind w:right="56"/>
              <w:rPr>
                <w:b/>
                <w:color w:val="0000FF"/>
              </w:rPr>
            </w:pPr>
            <w:r>
              <w:rPr>
                <w:b/>
                <w:color w:val="0000FF"/>
              </w:rPr>
              <w:t xml:space="preserve"> ТУРИЗМУ   </w:t>
            </w:r>
          </w:p>
        </w:tc>
      </w:tr>
    </w:tbl>
    <w:p w:rsidR="006D61F0" w:rsidRDefault="006D61F0" w:rsidP="004844DE">
      <w:pPr>
        <w:rPr>
          <w:b/>
          <w:i/>
        </w:rPr>
      </w:pPr>
    </w:p>
    <w:p w:rsidR="006D61F0" w:rsidRPr="00F9507E" w:rsidRDefault="006D61F0" w:rsidP="004844DE">
      <w:pPr>
        <w:spacing w:line="288" w:lineRule="atLeast"/>
        <w:ind w:firstLine="567"/>
        <w:jc w:val="both"/>
        <w:textAlignment w:val="baseline"/>
      </w:pPr>
      <w:r w:rsidRPr="00F9507E">
        <w:t>Туристична галузь м.Миколаєва - одна з найменш розвинених галузей міського господарства. Це обумовлено історичною спадщиною  міста - закритого осередку оборонної промисловості країни. Проте наразі М</w:t>
      </w:r>
      <w:r w:rsidRPr="00F9507E">
        <w:rPr>
          <w:lang w:val="ru-RU"/>
        </w:rPr>
        <w:t>иколаїв має всі передумови для інтенсивного розвитку внутрішнього та зовнішнього туризму: особливості географічного положення та рельєфу, сприятливий клімат, багатство природного, історико-культурного та туристично-рекреаційного потенціалів.</w:t>
      </w:r>
    </w:p>
    <w:p w:rsidR="006D61F0" w:rsidRDefault="006D61F0" w:rsidP="004844DE">
      <w:pPr>
        <w:spacing w:line="288" w:lineRule="atLeast"/>
        <w:ind w:firstLine="567"/>
        <w:jc w:val="both"/>
        <w:textAlignment w:val="baseline"/>
      </w:pPr>
      <w:r w:rsidRPr="00F9507E">
        <w:rPr>
          <w:lang w:val="ru-RU"/>
        </w:rPr>
        <w:t xml:space="preserve">За даними Головного управління статистики Миколаївської області </w:t>
      </w:r>
    </w:p>
    <w:p w:rsidR="006D61F0" w:rsidRDefault="006D61F0" w:rsidP="004844DE">
      <w:pPr>
        <w:spacing w:line="288" w:lineRule="atLeast"/>
        <w:ind w:firstLine="567"/>
        <w:jc w:val="both"/>
        <w:textAlignment w:val="baseline"/>
      </w:pPr>
    </w:p>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0A0"/>
      </w:tblPr>
      <w:tblGrid>
        <w:gridCol w:w="3652"/>
        <w:gridCol w:w="1985"/>
        <w:gridCol w:w="1984"/>
        <w:gridCol w:w="1487"/>
        <w:gridCol w:w="356"/>
      </w:tblGrid>
      <w:tr w:rsidR="006D61F0" w:rsidTr="007F3E09">
        <w:tc>
          <w:tcPr>
            <w:tcW w:w="3652" w:type="dxa"/>
            <w:shd w:val="clear" w:color="auto" w:fill="E1D7DE"/>
          </w:tcPr>
          <w:p w:rsidR="006D61F0" w:rsidRPr="005F53C5" w:rsidRDefault="006D61F0" w:rsidP="001C0579">
            <w:pPr>
              <w:rPr>
                <w:rFonts w:ascii="Arial Narrow" w:hAnsi="Arial Narrow"/>
                <w:b/>
                <w:sz w:val="20"/>
                <w:szCs w:val="20"/>
              </w:rPr>
            </w:pPr>
            <w:r w:rsidRPr="005F53C5">
              <w:rPr>
                <w:rFonts w:ascii="Arial Narrow" w:hAnsi="Arial Narrow"/>
                <w:b/>
                <w:color w:val="1F497D"/>
                <w:sz w:val="20"/>
                <w:szCs w:val="20"/>
              </w:rPr>
              <w:t>Основні показники туризму у м.Миколаєві</w:t>
            </w:r>
          </w:p>
        </w:tc>
        <w:tc>
          <w:tcPr>
            <w:tcW w:w="1985" w:type="dxa"/>
            <w:shd w:val="clear" w:color="auto" w:fill="E1D7DE"/>
            <w:vAlign w:val="center"/>
          </w:tcPr>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2014</w:t>
            </w:r>
          </w:p>
        </w:tc>
        <w:tc>
          <w:tcPr>
            <w:tcW w:w="1984" w:type="dxa"/>
            <w:shd w:val="clear" w:color="auto" w:fill="E1D7DE"/>
            <w:vAlign w:val="center"/>
          </w:tcPr>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2015</w:t>
            </w:r>
          </w:p>
        </w:tc>
        <w:tc>
          <w:tcPr>
            <w:tcW w:w="1843" w:type="dxa"/>
            <w:gridSpan w:val="2"/>
            <w:shd w:val="clear" w:color="auto" w:fill="E1D7DE"/>
            <w:vAlign w:val="center"/>
          </w:tcPr>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2016</w:t>
            </w:r>
          </w:p>
        </w:tc>
      </w:tr>
      <w:tr w:rsidR="006D61F0" w:rsidTr="007F3E09">
        <w:trPr>
          <w:trHeight w:val="1899"/>
        </w:trPr>
        <w:tc>
          <w:tcPr>
            <w:tcW w:w="3652" w:type="dxa"/>
          </w:tcPr>
          <w:p w:rsidR="006D61F0" w:rsidRPr="005F53C5" w:rsidRDefault="006D61F0" w:rsidP="005F53C5">
            <w:pPr>
              <w:jc w:val="both"/>
              <w:rPr>
                <w:rFonts w:ascii="Arial Narrow" w:hAnsi="Arial Narrow"/>
                <w:noProof/>
                <w:color w:val="1F497D"/>
                <w:sz w:val="20"/>
                <w:szCs w:val="20"/>
              </w:rPr>
            </w:pPr>
          </w:p>
          <w:p w:rsidR="006D61F0" w:rsidRPr="005F53C5" w:rsidRDefault="006D61F0" w:rsidP="005F53C5">
            <w:pPr>
              <w:jc w:val="both"/>
              <w:rPr>
                <w:rFonts w:ascii="Arial Narrow" w:hAnsi="Arial Narrow"/>
                <w:noProof/>
                <w:color w:val="1F497D"/>
                <w:sz w:val="20"/>
                <w:szCs w:val="20"/>
              </w:rPr>
            </w:pPr>
            <w:r w:rsidRPr="005F53C5">
              <w:rPr>
                <w:rFonts w:ascii="Arial Narrow" w:hAnsi="Arial Narrow"/>
                <w:noProof/>
                <w:color w:val="1F497D"/>
                <w:sz w:val="20"/>
                <w:szCs w:val="20"/>
              </w:rPr>
              <w:t xml:space="preserve">Кількість </w:t>
            </w:r>
            <w:r w:rsidRPr="005F53C5">
              <w:rPr>
                <w:rFonts w:ascii="Arial Narrow" w:hAnsi="Arial Narrow"/>
                <w:color w:val="1F497D"/>
                <w:sz w:val="20"/>
                <w:szCs w:val="20"/>
              </w:rPr>
              <w:t>суб’єктів</w:t>
            </w:r>
            <w:r w:rsidRPr="005F53C5">
              <w:rPr>
                <w:rFonts w:ascii="Arial Narrow" w:hAnsi="Arial Narrow"/>
                <w:noProof/>
                <w:color w:val="1F497D"/>
                <w:sz w:val="20"/>
                <w:szCs w:val="20"/>
              </w:rPr>
              <w:t xml:space="preserve"> туристичної діяльності, з них:</w:t>
            </w:r>
          </w:p>
          <w:p w:rsidR="006D61F0" w:rsidRPr="005F53C5" w:rsidRDefault="006D61F0" w:rsidP="005F53C5">
            <w:pPr>
              <w:jc w:val="both"/>
              <w:rPr>
                <w:rFonts w:ascii="Arial Narrow" w:hAnsi="Arial Narrow"/>
                <w:color w:val="1F497D"/>
                <w:sz w:val="20"/>
                <w:szCs w:val="20"/>
              </w:rPr>
            </w:pPr>
            <w:r w:rsidRPr="005F53C5">
              <w:rPr>
                <w:rFonts w:ascii="Arial Narrow" w:hAnsi="Arial Narrow"/>
                <w:color w:val="1F497D"/>
                <w:sz w:val="20"/>
                <w:szCs w:val="20"/>
              </w:rPr>
              <w:t xml:space="preserve">- ліцензованих підприємств (туроператорів),                </w:t>
            </w:r>
          </w:p>
          <w:p w:rsidR="006D61F0" w:rsidRPr="005F53C5" w:rsidRDefault="006D61F0" w:rsidP="005F53C5">
            <w:pPr>
              <w:jc w:val="both"/>
              <w:rPr>
                <w:rFonts w:ascii="Arial Narrow" w:hAnsi="Arial Narrow"/>
                <w:color w:val="1F497D"/>
                <w:sz w:val="20"/>
                <w:szCs w:val="20"/>
              </w:rPr>
            </w:pPr>
            <w:r w:rsidRPr="005F53C5">
              <w:rPr>
                <w:rFonts w:ascii="Arial Narrow" w:hAnsi="Arial Narrow"/>
                <w:color w:val="1F497D"/>
                <w:sz w:val="20"/>
                <w:szCs w:val="20"/>
              </w:rPr>
              <w:t>- туристичних агентів,</w:t>
            </w:r>
          </w:p>
          <w:p w:rsidR="006D61F0" w:rsidRPr="005F53C5" w:rsidRDefault="006D61F0" w:rsidP="005F53C5">
            <w:pPr>
              <w:jc w:val="both"/>
              <w:rPr>
                <w:rFonts w:ascii="Arial Narrow" w:hAnsi="Arial Narrow"/>
                <w:color w:val="1F497D"/>
              </w:rPr>
            </w:pPr>
            <w:r w:rsidRPr="005F53C5">
              <w:rPr>
                <w:rFonts w:ascii="Arial Narrow" w:hAnsi="Arial Narrow"/>
                <w:color w:val="1F497D"/>
                <w:sz w:val="20"/>
                <w:szCs w:val="20"/>
              </w:rPr>
              <w:t>- суб’єктів, що здійснюють екскурсійну діяльність</w:t>
            </w:r>
          </w:p>
          <w:p w:rsidR="006D61F0" w:rsidRPr="005F53C5" w:rsidRDefault="006D61F0" w:rsidP="005F53C5">
            <w:pPr>
              <w:jc w:val="both"/>
              <w:rPr>
                <w:rFonts w:ascii="Arial Narrow" w:hAnsi="Arial Narrow"/>
                <w:color w:val="1F497D"/>
              </w:rPr>
            </w:pPr>
          </w:p>
        </w:tc>
        <w:tc>
          <w:tcPr>
            <w:tcW w:w="1985" w:type="dxa"/>
          </w:tcPr>
          <w:p w:rsidR="006D61F0" w:rsidRPr="005F53C5" w:rsidRDefault="006D61F0" w:rsidP="005F53C5">
            <w:pPr>
              <w:jc w:val="center"/>
              <w:rPr>
                <w:rFonts w:ascii="Arial Narrow" w:hAnsi="Arial Narrow"/>
                <w:color w:val="1F497D"/>
                <w:sz w:val="20"/>
                <w:szCs w:val="20"/>
              </w:rPr>
            </w:pPr>
          </w:p>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57</w:t>
            </w:r>
          </w:p>
          <w:p w:rsidR="006D61F0" w:rsidRPr="005F53C5" w:rsidRDefault="006D61F0" w:rsidP="005F53C5">
            <w:pPr>
              <w:jc w:val="right"/>
              <w:rPr>
                <w:rFonts w:ascii="Arial Narrow" w:hAnsi="Arial Narrow"/>
                <w:color w:val="1F497D"/>
                <w:sz w:val="20"/>
                <w:szCs w:val="20"/>
              </w:rPr>
            </w:pP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5</w:t>
            </w:r>
          </w:p>
          <w:p w:rsidR="006D61F0" w:rsidRPr="005F53C5" w:rsidRDefault="006D61F0" w:rsidP="005F53C5">
            <w:pPr>
              <w:jc w:val="right"/>
              <w:rPr>
                <w:rFonts w:ascii="Arial Narrow" w:hAnsi="Arial Narrow"/>
                <w:color w:val="1F497D"/>
                <w:sz w:val="20"/>
                <w:szCs w:val="20"/>
              </w:rPr>
            </w:pP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52</w:t>
            </w: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w:t>
            </w:r>
          </w:p>
        </w:tc>
        <w:tc>
          <w:tcPr>
            <w:tcW w:w="1984" w:type="dxa"/>
          </w:tcPr>
          <w:p w:rsidR="006D61F0" w:rsidRPr="005F53C5" w:rsidRDefault="006D61F0" w:rsidP="005F53C5">
            <w:pPr>
              <w:ind w:firstLine="709"/>
              <w:jc w:val="right"/>
              <w:rPr>
                <w:rFonts w:ascii="Arial Narrow" w:hAnsi="Arial Narrow"/>
                <w:b/>
                <w:color w:val="1F497D"/>
                <w:sz w:val="20"/>
                <w:szCs w:val="20"/>
              </w:rPr>
            </w:pPr>
          </w:p>
          <w:p w:rsidR="006D61F0" w:rsidRPr="005F53C5" w:rsidRDefault="006D61F0" w:rsidP="005F53C5">
            <w:pPr>
              <w:ind w:firstLine="709"/>
              <w:jc w:val="right"/>
              <w:rPr>
                <w:rFonts w:ascii="Arial Narrow" w:hAnsi="Arial Narrow"/>
                <w:b/>
                <w:color w:val="1F497D"/>
                <w:sz w:val="20"/>
                <w:szCs w:val="20"/>
              </w:rPr>
            </w:pPr>
            <w:r w:rsidRPr="005F53C5">
              <w:rPr>
                <w:rFonts w:ascii="Arial Narrow" w:hAnsi="Arial Narrow"/>
                <w:b/>
                <w:color w:val="1F497D"/>
                <w:sz w:val="20"/>
                <w:szCs w:val="20"/>
              </w:rPr>
              <w:t>52</w:t>
            </w:r>
          </w:p>
          <w:p w:rsidR="006D61F0" w:rsidRPr="005F53C5" w:rsidRDefault="006D61F0" w:rsidP="005F53C5">
            <w:pPr>
              <w:ind w:firstLine="709"/>
              <w:jc w:val="right"/>
              <w:rPr>
                <w:rFonts w:ascii="Arial Narrow" w:hAnsi="Arial Narrow"/>
                <w:b/>
                <w:color w:val="1F497D"/>
                <w:sz w:val="20"/>
                <w:szCs w:val="20"/>
              </w:rPr>
            </w:pPr>
          </w:p>
          <w:p w:rsidR="006D61F0" w:rsidRPr="005F53C5" w:rsidRDefault="006D61F0" w:rsidP="005F53C5">
            <w:pPr>
              <w:ind w:firstLine="709"/>
              <w:jc w:val="right"/>
              <w:rPr>
                <w:rFonts w:ascii="Arial Narrow" w:hAnsi="Arial Narrow"/>
                <w:b/>
                <w:color w:val="1F497D"/>
                <w:sz w:val="20"/>
                <w:szCs w:val="20"/>
              </w:rPr>
            </w:pPr>
            <w:r w:rsidRPr="005F53C5">
              <w:rPr>
                <w:rFonts w:ascii="Arial Narrow" w:hAnsi="Arial Narrow"/>
                <w:noProof/>
                <w:color w:val="1F497D"/>
                <w:sz w:val="20"/>
                <w:szCs w:val="20"/>
              </w:rPr>
              <w:t>4</w:t>
            </w:r>
          </w:p>
          <w:p w:rsidR="006D61F0" w:rsidRPr="005F53C5" w:rsidRDefault="006D61F0" w:rsidP="005F53C5">
            <w:pPr>
              <w:ind w:firstLine="709"/>
              <w:jc w:val="right"/>
              <w:rPr>
                <w:rFonts w:ascii="Arial Narrow" w:hAnsi="Arial Narrow"/>
                <w:noProof/>
                <w:color w:val="1F497D"/>
                <w:sz w:val="20"/>
                <w:szCs w:val="20"/>
              </w:rPr>
            </w:pPr>
          </w:p>
          <w:p w:rsidR="006D61F0" w:rsidRPr="005F53C5" w:rsidRDefault="006D61F0" w:rsidP="005F53C5">
            <w:pPr>
              <w:ind w:firstLine="709"/>
              <w:jc w:val="right"/>
              <w:rPr>
                <w:rFonts w:ascii="Arial Narrow" w:hAnsi="Arial Narrow"/>
                <w:b/>
                <w:color w:val="1F497D"/>
                <w:sz w:val="20"/>
                <w:szCs w:val="20"/>
              </w:rPr>
            </w:pPr>
            <w:r w:rsidRPr="005F53C5">
              <w:rPr>
                <w:rFonts w:ascii="Arial Narrow" w:hAnsi="Arial Narrow"/>
                <w:noProof/>
                <w:color w:val="1F497D"/>
                <w:sz w:val="20"/>
                <w:szCs w:val="20"/>
              </w:rPr>
              <w:t>47</w:t>
            </w:r>
          </w:p>
          <w:p w:rsidR="006D61F0" w:rsidRPr="005F53C5" w:rsidRDefault="006D61F0" w:rsidP="005F53C5">
            <w:pPr>
              <w:ind w:firstLine="709"/>
              <w:jc w:val="right"/>
              <w:rPr>
                <w:rFonts w:ascii="Arial Narrow" w:hAnsi="Arial Narrow"/>
                <w:b/>
                <w:color w:val="1F497D"/>
                <w:sz w:val="20"/>
                <w:szCs w:val="20"/>
              </w:rPr>
            </w:pPr>
            <w:r w:rsidRPr="005F53C5">
              <w:rPr>
                <w:rFonts w:ascii="Arial Narrow" w:hAnsi="Arial Narrow"/>
                <w:noProof/>
                <w:color w:val="1F497D"/>
                <w:sz w:val="20"/>
                <w:szCs w:val="20"/>
              </w:rPr>
              <w:t>1</w:t>
            </w:r>
          </w:p>
        </w:tc>
        <w:tc>
          <w:tcPr>
            <w:tcW w:w="1843" w:type="dxa"/>
            <w:gridSpan w:val="2"/>
          </w:tcPr>
          <w:p w:rsidR="006D61F0" w:rsidRPr="005F53C5" w:rsidRDefault="006D61F0" w:rsidP="005F53C5">
            <w:pPr>
              <w:jc w:val="right"/>
              <w:rPr>
                <w:rFonts w:ascii="Arial Narrow" w:hAnsi="Arial Narrow"/>
                <w:b/>
                <w:noProof/>
                <w:color w:val="1F497D"/>
                <w:sz w:val="20"/>
                <w:szCs w:val="20"/>
              </w:rPr>
            </w:pPr>
          </w:p>
          <w:p w:rsidR="006D61F0" w:rsidRPr="005F53C5" w:rsidRDefault="006D61F0" w:rsidP="005F53C5">
            <w:pPr>
              <w:jc w:val="right"/>
              <w:rPr>
                <w:rFonts w:ascii="Arial Narrow" w:hAnsi="Arial Narrow"/>
                <w:b/>
                <w:noProof/>
                <w:color w:val="1F497D"/>
                <w:sz w:val="20"/>
                <w:szCs w:val="20"/>
              </w:rPr>
            </w:pPr>
            <w:r w:rsidRPr="005F53C5">
              <w:rPr>
                <w:rFonts w:ascii="Arial Narrow" w:hAnsi="Arial Narrow"/>
                <w:b/>
                <w:noProof/>
                <w:color w:val="1F497D"/>
                <w:sz w:val="20"/>
                <w:szCs w:val="20"/>
              </w:rPr>
              <w:t>53</w:t>
            </w:r>
          </w:p>
          <w:p w:rsidR="006D61F0" w:rsidRPr="005F53C5" w:rsidRDefault="006D61F0" w:rsidP="005F53C5">
            <w:pPr>
              <w:jc w:val="right"/>
              <w:rPr>
                <w:rFonts w:ascii="Arial Narrow" w:hAnsi="Arial Narrow"/>
                <w:noProof/>
                <w:color w:val="1F497D"/>
                <w:sz w:val="20"/>
                <w:szCs w:val="20"/>
              </w:rPr>
            </w:pPr>
          </w:p>
          <w:p w:rsidR="006D61F0" w:rsidRPr="005F53C5" w:rsidRDefault="006D61F0" w:rsidP="005F53C5">
            <w:pPr>
              <w:jc w:val="right"/>
              <w:rPr>
                <w:rFonts w:ascii="Arial Narrow" w:hAnsi="Arial Narrow"/>
                <w:noProof/>
                <w:color w:val="1F497D"/>
                <w:sz w:val="20"/>
                <w:szCs w:val="20"/>
              </w:rPr>
            </w:pPr>
            <w:r w:rsidRPr="005F53C5">
              <w:rPr>
                <w:rFonts w:ascii="Arial Narrow" w:hAnsi="Arial Narrow"/>
                <w:noProof/>
                <w:color w:val="1F497D"/>
                <w:sz w:val="20"/>
                <w:szCs w:val="20"/>
              </w:rPr>
              <w:t>3</w:t>
            </w:r>
          </w:p>
          <w:p w:rsidR="006D61F0" w:rsidRPr="005F53C5" w:rsidRDefault="006D61F0" w:rsidP="005F53C5">
            <w:pPr>
              <w:jc w:val="right"/>
              <w:rPr>
                <w:rFonts w:ascii="Arial Narrow" w:hAnsi="Arial Narrow"/>
                <w:noProof/>
                <w:color w:val="1F497D"/>
                <w:sz w:val="20"/>
                <w:szCs w:val="20"/>
              </w:rPr>
            </w:pPr>
          </w:p>
          <w:p w:rsidR="006D61F0" w:rsidRPr="005F53C5" w:rsidRDefault="006D61F0" w:rsidP="005F53C5">
            <w:pPr>
              <w:jc w:val="right"/>
              <w:rPr>
                <w:rFonts w:ascii="Arial Narrow" w:hAnsi="Arial Narrow"/>
                <w:noProof/>
                <w:color w:val="1F497D"/>
                <w:sz w:val="20"/>
                <w:szCs w:val="20"/>
              </w:rPr>
            </w:pPr>
            <w:r w:rsidRPr="005F53C5">
              <w:rPr>
                <w:rFonts w:ascii="Arial Narrow" w:hAnsi="Arial Narrow"/>
                <w:noProof/>
                <w:color w:val="1F497D"/>
                <w:sz w:val="20"/>
                <w:szCs w:val="20"/>
              </w:rPr>
              <w:t>48</w:t>
            </w:r>
          </w:p>
          <w:p w:rsidR="006D61F0" w:rsidRPr="005F53C5" w:rsidRDefault="006D61F0" w:rsidP="005F53C5">
            <w:pPr>
              <w:jc w:val="right"/>
              <w:rPr>
                <w:rFonts w:ascii="Arial Narrow" w:hAnsi="Arial Narrow"/>
                <w:color w:val="1F497D"/>
                <w:sz w:val="20"/>
                <w:szCs w:val="20"/>
              </w:rPr>
            </w:pPr>
            <w:r w:rsidRPr="005F53C5">
              <w:rPr>
                <w:rFonts w:ascii="Arial Narrow" w:hAnsi="Arial Narrow"/>
                <w:noProof/>
                <w:color w:val="1F497D"/>
                <w:sz w:val="20"/>
                <w:szCs w:val="20"/>
              </w:rPr>
              <w:t>2</w:t>
            </w:r>
          </w:p>
        </w:tc>
      </w:tr>
      <w:tr w:rsidR="006D61F0" w:rsidTr="007F3E09">
        <w:tc>
          <w:tcPr>
            <w:tcW w:w="3652" w:type="dxa"/>
          </w:tcPr>
          <w:p w:rsidR="006D61F0" w:rsidRPr="005F53C5" w:rsidRDefault="006D61F0" w:rsidP="002C7859">
            <w:pPr>
              <w:jc w:val="both"/>
              <w:rPr>
                <w:rFonts w:ascii="Arial Narrow" w:hAnsi="Arial Narrow"/>
                <w:noProof/>
                <w:color w:val="1F497D"/>
                <w:sz w:val="20"/>
                <w:szCs w:val="20"/>
              </w:rPr>
            </w:pPr>
            <w:r w:rsidRPr="005F53C5">
              <w:rPr>
                <w:rFonts w:ascii="Arial Narrow" w:hAnsi="Arial Narrow"/>
                <w:color w:val="1F497D"/>
                <w:sz w:val="20"/>
                <w:szCs w:val="20"/>
              </w:rPr>
              <w:t>Кількість туристів-громадян України,</w:t>
            </w:r>
            <w:r>
              <w:rPr>
                <w:rFonts w:ascii="Arial Narrow" w:hAnsi="Arial Narrow"/>
                <w:color w:val="1F497D"/>
                <w:sz w:val="20"/>
                <w:szCs w:val="20"/>
              </w:rPr>
              <w:t xml:space="preserve"> які обслуговуються </w:t>
            </w:r>
            <w:r w:rsidRPr="005F53C5">
              <w:rPr>
                <w:rFonts w:ascii="Arial Narrow" w:hAnsi="Arial Narrow"/>
                <w:color w:val="1F497D"/>
                <w:sz w:val="20"/>
                <w:szCs w:val="20"/>
              </w:rPr>
              <w:t>суб’єктами туристичної діяльності</w:t>
            </w:r>
          </w:p>
        </w:tc>
        <w:tc>
          <w:tcPr>
            <w:tcW w:w="1985" w:type="dxa"/>
          </w:tcPr>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8154 особи</w:t>
            </w: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 xml:space="preserve"> (</w:t>
            </w:r>
            <w:r w:rsidRPr="005F53C5">
              <w:rPr>
                <w:rFonts w:ascii="Arial Narrow" w:hAnsi="Arial Narrow"/>
                <w:bCs/>
                <w:color w:val="1F497D"/>
                <w:sz w:val="20"/>
                <w:szCs w:val="20"/>
              </w:rPr>
              <w:t>89,1% з</w:t>
            </w:r>
            <w:r w:rsidRPr="005F53C5">
              <w:rPr>
                <w:rFonts w:ascii="Arial Narrow" w:hAnsi="Arial Narrow"/>
                <w:color w:val="1F497D"/>
                <w:sz w:val="20"/>
                <w:szCs w:val="20"/>
              </w:rPr>
              <w:t>агальної кількості туристів по Миколаївській обл.</w:t>
            </w:r>
            <w:r w:rsidRPr="005F53C5">
              <w:rPr>
                <w:rFonts w:ascii="Arial Narrow" w:hAnsi="Arial Narrow"/>
                <w:color w:val="1F497D"/>
              </w:rPr>
              <w:t>)</w:t>
            </w:r>
          </w:p>
        </w:tc>
        <w:tc>
          <w:tcPr>
            <w:tcW w:w="1984" w:type="dxa"/>
          </w:tcPr>
          <w:p w:rsidR="006D61F0" w:rsidRPr="005F53C5" w:rsidRDefault="006D61F0" w:rsidP="005F53C5">
            <w:pPr>
              <w:jc w:val="right"/>
              <w:rPr>
                <w:rFonts w:ascii="Arial Narrow" w:hAnsi="Arial Narrow"/>
                <w:color w:val="1F497D"/>
                <w:sz w:val="20"/>
                <w:szCs w:val="20"/>
              </w:rPr>
            </w:pPr>
            <w:r w:rsidRPr="005F53C5">
              <w:rPr>
                <w:rFonts w:ascii="Arial Narrow" w:hAnsi="Arial Narrow"/>
                <w:b/>
                <w:color w:val="1F497D"/>
                <w:sz w:val="20"/>
                <w:szCs w:val="20"/>
              </w:rPr>
              <w:t>6700 осіб</w:t>
            </w:r>
          </w:p>
          <w:p w:rsidR="006D61F0" w:rsidRPr="005F53C5" w:rsidRDefault="006D61F0" w:rsidP="005F53C5">
            <w:pPr>
              <w:jc w:val="right"/>
              <w:rPr>
                <w:rFonts w:ascii="Arial Narrow" w:hAnsi="Arial Narrow"/>
                <w:bCs/>
                <w:color w:val="1F497D"/>
                <w:sz w:val="20"/>
                <w:szCs w:val="20"/>
              </w:rPr>
            </w:pPr>
            <w:r w:rsidRPr="005F53C5">
              <w:rPr>
                <w:rFonts w:ascii="Arial Narrow" w:hAnsi="Arial Narrow"/>
                <w:color w:val="1F497D"/>
                <w:sz w:val="20"/>
                <w:szCs w:val="20"/>
              </w:rPr>
              <w:t>(</w:t>
            </w:r>
            <w:r w:rsidRPr="005F53C5">
              <w:rPr>
                <w:rFonts w:ascii="Arial Narrow" w:hAnsi="Arial Narrow"/>
                <w:bCs/>
                <w:color w:val="1F497D"/>
                <w:sz w:val="20"/>
                <w:szCs w:val="20"/>
              </w:rPr>
              <w:t xml:space="preserve">89,8%  </w:t>
            </w:r>
            <w:r w:rsidRPr="005F53C5">
              <w:rPr>
                <w:rFonts w:ascii="Arial Narrow" w:hAnsi="Arial Narrow"/>
                <w:color w:val="1F497D"/>
                <w:sz w:val="20"/>
                <w:szCs w:val="20"/>
              </w:rPr>
              <w:t>загальної кількості туристів по Миколаївській обл.)</w:t>
            </w:r>
          </w:p>
        </w:tc>
        <w:tc>
          <w:tcPr>
            <w:tcW w:w="1843" w:type="dxa"/>
            <w:gridSpan w:val="2"/>
          </w:tcPr>
          <w:p w:rsidR="006D61F0" w:rsidRPr="005F53C5" w:rsidRDefault="006D61F0" w:rsidP="005F53C5">
            <w:pPr>
              <w:jc w:val="right"/>
              <w:rPr>
                <w:rFonts w:ascii="Arial Narrow" w:hAnsi="Arial Narrow"/>
                <w:color w:val="1F497D"/>
                <w:sz w:val="20"/>
                <w:szCs w:val="20"/>
              </w:rPr>
            </w:pPr>
            <w:r w:rsidRPr="005F53C5">
              <w:rPr>
                <w:rFonts w:ascii="Arial Narrow" w:hAnsi="Arial Narrow"/>
                <w:b/>
                <w:color w:val="1F497D"/>
                <w:sz w:val="20"/>
                <w:szCs w:val="20"/>
              </w:rPr>
              <w:t>7766 осіб</w:t>
            </w:r>
          </w:p>
          <w:p w:rsidR="006D61F0" w:rsidRPr="005F53C5" w:rsidRDefault="006D61F0" w:rsidP="005F53C5">
            <w:pPr>
              <w:jc w:val="right"/>
              <w:rPr>
                <w:rFonts w:ascii="Arial Narrow" w:hAnsi="Arial Narrow"/>
                <w:color w:val="1F497D"/>
              </w:rPr>
            </w:pPr>
            <w:r w:rsidRPr="005F53C5">
              <w:rPr>
                <w:rFonts w:ascii="Arial Narrow" w:hAnsi="Arial Narrow"/>
                <w:color w:val="1F497D"/>
                <w:sz w:val="20"/>
                <w:szCs w:val="20"/>
              </w:rPr>
              <w:t>(</w:t>
            </w:r>
            <w:r w:rsidRPr="005F53C5">
              <w:rPr>
                <w:rFonts w:ascii="Arial Narrow" w:hAnsi="Arial Narrow"/>
                <w:bCs/>
                <w:color w:val="1F497D"/>
                <w:sz w:val="20"/>
                <w:szCs w:val="20"/>
              </w:rPr>
              <w:t xml:space="preserve">86,1% </w:t>
            </w:r>
            <w:r w:rsidRPr="005F53C5">
              <w:rPr>
                <w:rFonts w:ascii="Arial Narrow" w:hAnsi="Arial Narrow"/>
                <w:color w:val="1F497D"/>
                <w:sz w:val="20"/>
                <w:szCs w:val="20"/>
              </w:rPr>
              <w:t>загальної кількості туристів по Миколаївській обл.</w:t>
            </w:r>
            <w:r w:rsidRPr="005F53C5">
              <w:rPr>
                <w:rFonts w:ascii="Arial Narrow" w:hAnsi="Arial Narrow"/>
                <w:color w:val="1F497D"/>
              </w:rPr>
              <w:t>)</w:t>
            </w:r>
          </w:p>
          <w:p w:rsidR="006D61F0" w:rsidRPr="005F53C5" w:rsidRDefault="006D61F0" w:rsidP="005F53C5">
            <w:pPr>
              <w:jc w:val="right"/>
              <w:rPr>
                <w:rFonts w:ascii="Arial Narrow" w:hAnsi="Arial Narrow"/>
                <w:color w:val="1F497D"/>
                <w:sz w:val="20"/>
                <w:szCs w:val="20"/>
              </w:rPr>
            </w:pPr>
          </w:p>
        </w:tc>
      </w:tr>
      <w:tr w:rsidR="006D61F0" w:rsidTr="007F3E09">
        <w:tc>
          <w:tcPr>
            <w:tcW w:w="3652" w:type="dxa"/>
          </w:tcPr>
          <w:p w:rsidR="006D61F0" w:rsidRPr="005F53C5" w:rsidRDefault="006D61F0" w:rsidP="004658C7">
            <w:pPr>
              <w:jc w:val="both"/>
              <w:rPr>
                <w:rFonts w:ascii="Arial Narrow" w:hAnsi="Arial Narrow"/>
                <w:color w:val="1F497D"/>
                <w:sz w:val="20"/>
                <w:szCs w:val="20"/>
              </w:rPr>
            </w:pPr>
            <w:r w:rsidRPr="005F53C5">
              <w:rPr>
                <w:rFonts w:ascii="Arial Narrow" w:hAnsi="Arial Narrow"/>
                <w:color w:val="1F497D"/>
                <w:sz w:val="20"/>
                <w:szCs w:val="20"/>
              </w:rPr>
              <w:t>Мета поїздки п</w:t>
            </w:r>
            <w:r>
              <w:rPr>
                <w:rFonts w:ascii="Arial Narrow" w:hAnsi="Arial Narrow"/>
                <w:color w:val="1F497D"/>
                <w:sz w:val="20"/>
                <w:szCs w:val="20"/>
              </w:rPr>
              <w:t xml:space="preserve">ереважної більшості </w:t>
            </w:r>
            <w:r w:rsidRPr="005F53C5">
              <w:rPr>
                <w:rFonts w:ascii="Arial Narrow" w:hAnsi="Arial Narrow"/>
                <w:color w:val="1F497D"/>
                <w:sz w:val="20"/>
                <w:szCs w:val="20"/>
              </w:rPr>
              <w:t>туристів</w:t>
            </w:r>
          </w:p>
        </w:tc>
        <w:tc>
          <w:tcPr>
            <w:tcW w:w="1985" w:type="dxa"/>
          </w:tcPr>
          <w:p w:rsidR="006D61F0" w:rsidRPr="005F53C5" w:rsidRDefault="006D61F0" w:rsidP="005F53C5">
            <w:pPr>
              <w:jc w:val="right"/>
              <w:rPr>
                <w:rFonts w:ascii="Arial Narrow" w:hAnsi="Arial Narrow"/>
                <w:color w:val="1F497D"/>
                <w:sz w:val="20"/>
                <w:szCs w:val="20"/>
              </w:rPr>
            </w:pPr>
            <w:r w:rsidRPr="005F53C5">
              <w:rPr>
                <w:rFonts w:ascii="Arial Narrow" w:hAnsi="Arial Narrow"/>
                <w:b/>
                <w:color w:val="1F497D"/>
                <w:sz w:val="20"/>
                <w:szCs w:val="20"/>
              </w:rPr>
              <w:t>8038 осіб</w:t>
            </w:r>
            <w:r w:rsidRPr="005F53C5">
              <w:rPr>
                <w:rFonts w:ascii="Arial Narrow" w:hAnsi="Arial Narrow"/>
                <w:color w:val="1F497D"/>
                <w:sz w:val="20"/>
                <w:szCs w:val="20"/>
              </w:rPr>
              <w:t xml:space="preserve"> (98,6%) </w:t>
            </w: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 xml:space="preserve">дозвілля та </w:t>
            </w:r>
          </w:p>
          <w:p w:rsidR="006D61F0" w:rsidRPr="005F53C5" w:rsidRDefault="006D61F0" w:rsidP="005F53C5">
            <w:pPr>
              <w:jc w:val="right"/>
              <w:rPr>
                <w:rFonts w:ascii="Arial Narrow" w:hAnsi="Arial Narrow"/>
                <w:color w:val="1F497D"/>
                <w:sz w:val="20"/>
                <w:szCs w:val="20"/>
              </w:rPr>
            </w:pPr>
            <w:r w:rsidRPr="005F53C5">
              <w:rPr>
                <w:rFonts w:ascii="Arial Narrow" w:hAnsi="Arial Narrow"/>
                <w:color w:val="1F497D"/>
                <w:sz w:val="20"/>
                <w:szCs w:val="20"/>
              </w:rPr>
              <w:t>відпочинок</w:t>
            </w:r>
          </w:p>
        </w:tc>
        <w:tc>
          <w:tcPr>
            <w:tcW w:w="1984" w:type="dxa"/>
          </w:tcPr>
          <w:p w:rsidR="006D61F0" w:rsidRPr="005F53C5" w:rsidRDefault="006D61F0" w:rsidP="005F53C5">
            <w:pPr>
              <w:jc w:val="right"/>
              <w:rPr>
                <w:rFonts w:ascii="Arial Narrow" w:hAnsi="Arial Narrow"/>
                <w:b/>
                <w:color w:val="1F497D"/>
                <w:sz w:val="20"/>
                <w:szCs w:val="20"/>
              </w:rPr>
            </w:pPr>
            <w:r w:rsidRPr="005F53C5">
              <w:rPr>
                <w:rFonts w:ascii="Arial Narrow" w:hAnsi="Arial Narrow"/>
                <w:b/>
                <w:color w:val="1F497D"/>
                <w:sz w:val="20"/>
                <w:szCs w:val="20"/>
              </w:rPr>
              <w:t>6598 осіб</w:t>
            </w:r>
            <w:r w:rsidRPr="005F53C5">
              <w:rPr>
                <w:rFonts w:ascii="Arial Narrow" w:hAnsi="Arial Narrow"/>
                <w:color w:val="1F497D"/>
                <w:sz w:val="20"/>
                <w:szCs w:val="20"/>
              </w:rPr>
              <w:t xml:space="preserve"> (98,5%)</w:t>
            </w:r>
          </w:p>
          <w:p w:rsidR="006D61F0" w:rsidRPr="005F53C5" w:rsidRDefault="006D61F0" w:rsidP="005F53C5">
            <w:pPr>
              <w:jc w:val="right"/>
              <w:rPr>
                <w:rFonts w:ascii="Arial Narrow" w:hAnsi="Arial Narrow"/>
                <w:noProof/>
                <w:color w:val="1F497D"/>
                <w:sz w:val="20"/>
                <w:szCs w:val="20"/>
              </w:rPr>
            </w:pPr>
            <w:r w:rsidRPr="005F53C5">
              <w:rPr>
                <w:rFonts w:ascii="Arial Narrow" w:hAnsi="Arial Narrow"/>
                <w:noProof/>
                <w:color w:val="1F497D"/>
                <w:sz w:val="20"/>
                <w:szCs w:val="20"/>
              </w:rPr>
              <w:t>дозвілля та відпочинок</w:t>
            </w:r>
          </w:p>
          <w:p w:rsidR="006D61F0" w:rsidRPr="005F53C5" w:rsidRDefault="006D61F0" w:rsidP="005F53C5">
            <w:pPr>
              <w:jc w:val="right"/>
              <w:rPr>
                <w:rFonts w:ascii="Arial Narrow" w:hAnsi="Arial Narrow"/>
                <w:b/>
                <w:color w:val="1F497D"/>
                <w:sz w:val="20"/>
                <w:szCs w:val="20"/>
              </w:rPr>
            </w:pPr>
          </w:p>
        </w:tc>
        <w:tc>
          <w:tcPr>
            <w:tcW w:w="1843" w:type="dxa"/>
            <w:gridSpan w:val="2"/>
          </w:tcPr>
          <w:p w:rsidR="006D61F0" w:rsidRPr="005F53C5" w:rsidRDefault="006D61F0" w:rsidP="005F53C5">
            <w:pPr>
              <w:jc w:val="right"/>
              <w:rPr>
                <w:rFonts w:ascii="Arial Narrow" w:hAnsi="Arial Narrow"/>
                <w:color w:val="1F497D"/>
                <w:sz w:val="20"/>
                <w:szCs w:val="20"/>
              </w:rPr>
            </w:pPr>
            <w:r w:rsidRPr="005F53C5">
              <w:rPr>
                <w:rFonts w:ascii="Arial Narrow" w:hAnsi="Arial Narrow"/>
                <w:b/>
                <w:color w:val="1F497D"/>
                <w:sz w:val="20"/>
                <w:szCs w:val="20"/>
              </w:rPr>
              <w:t xml:space="preserve">7739 осіб </w:t>
            </w:r>
            <w:r w:rsidRPr="005F53C5">
              <w:rPr>
                <w:rFonts w:ascii="Arial Narrow" w:hAnsi="Arial Narrow"/>
                <w:color w:val="1F497D"/>
                <w:sz w:val="20"/>
                <w:szCs w:val="20"/>
              </w:rPr>
              <w:t>(99,7%)</w:t>
            </w:r>
          </w:p>
          <w:p w:rsidR="006D61F0" w:rsidRPr="005F53C5" w:rsidRDefault="006D61F0" w:rsidP="005F53C5">
            <w:pPr>
              <w:jc w:val="right"/>
              <w:rPr>
                <w:rFonts w:ascii="Arial Narrow" w:hAnsi="Arial Narrow"/>
                <w:noProof/>
                <w:color w:val="1F497D"/>
                <w:sz w:val="20"/>
                <w:szCs w:val="20"/>
              </w:rPr>
            </w:pPr>
            <w:r w:rsidRPr="005F53C5">
              <w:rPr>
                <w:rFonts w:ascii="Arial Narrow" w:hAnsi="Arial Narrow"/>
                <w:noProof/>
                <w:color w:val="1F497D"/>
                <w:sz w:val="20"/>
                <w:szCs w:val="20"/>
              </w:rPr>
              <w:t>дозвілля та відпочинок</w:t>
            </w:r>
          </w:p>
          <w:p w:rsidR="006D61F0" w:rsidRPr="005F53C5" w:rsidRDefault="006D61F0" w:rsidP="005F53C5">
            <w:pPr>
              <w:jc w:val="right"/>
              <w:rPr>
                <w:rFonts w:ascii="Arial Narrow" w:hAnsi="Arial Narrow"/>
                <w:b/>
                <w:color w:val="1F497D"/>
                <w:sz w:val="20"/>
                <w:szCs w:val="20"/>
              </w:rPr>
            </w:pPr>
          </w:p>
        </w:tc>
      </w:tr>
      <w:tr w:rsidR="006D61F0" w:rsidTr="007F3E09">
        <w:tc>
          <w:tcPr>
            <w:tcW w:w="3652" w:type="dxa"/>
          </w:tcPr>
          <w:p w:rsidR="006D61F0" w:rsidRPr="005F53C5" w:rsidRDefault="006D61F0" w:rsidP="005F53C5">
            <w:pPr>
              <w:jc w:val="both"/>
              <w:rPr>
                <w:rFonts w:ascii="Arial Narrow" w:hAnsi="Arial Narrow"/>
                <w:color w:val="1F497D"/>
                <w:sz w:val="20"/>
                <w:szCs w:val="20"/>
              </w:rPr>
            </w:pPr>
            <w:r w:rsidRPr="005F53C5">
              <w:rPr>
                <w:rFonts w:ascii="Arial Narrow" w:hAnsi="Arial Narrow"/>
                <w:color w:val="1F497D"/>
                <w:sz w:val="20"/>
                <w:szCs w:val="20"/>
              </w:rPr>
              <w:t>Найбільш популярні напрямки</w:t>
            </w:r>
          </w:p>
        </w:tc>
        <w:tc>
          <w:tcPr>
            <w:tcW w:w="1985" w:type="dxa"/>
          </w:tcPr>
          <w:p w:rsidR="006D61F0" w:rsidRPr="005F53C5" w:rsidRDefault="006D61F0" w:rsidP="005F53C5">
            <w:pPr>
              <w:jc w:val="both"/>
              <w:rPr>
                <w:rFonts w:ascii="Arial Narrow" w:hAnsi="Arial Narrow"/>
                <w:b/>
                <w:color w:val="1F497D"/>
                <w:sz w:val="20"/>
                <w:szCs w:val="20"/>
              </w:rPr>
            </w:pPr>
            <w:r w:rsidRPr="005F53C5">
              <w:rPr>
                <w:rFonts w:ascii="Arial Narrow" w:hAnsi="Arial Narrow"/>
                <w:color w:val="1F497D"/>
                <w:sz w:val="20"/>
                <w:szCs w:val="20"/>
              </w:rPr>
              <w:t>Єгипет, Туреччина, ОАЕ, Греція, Болгарія,  Чехія</w:t>
            </w:r>
          </w:p>
        </w:tc>
        <w:tc>
          <w:tcPr>
            <w:tcW w:w="1984" w:type="dxa"/>
          </w:tcPr>
          <w:p w:rsidR="006D61F0" w:rsidRPr="005F53C5" w:rsidRDefault="006D61F0" w:rsidP="005F53C5">
            <w:pPr>
              <w:jc w:val="both"/>
              <w:rPr>
                <w:rFonts w:ascii="Arial Narrow" w:hAnsi="Arial Narrow"/>
                <w:b/>
                <w:color w:val="1F497D"/>
                <w:sz w:val="20"/>
                <w:szCs w:val="20"/>
              </w:rPr>
            </w:pPr>
            <w:r w:rsidRPr="005F53C5">
              <w:rPr>
                <w:rFonts w:ascii="Arial Narrow" w:hAnsi="Arial Narrow"/>
                <w:color w:val="1F497D"/>
                <w:sz w:val="20"/>
                <w:szCs w:val="20"/>
              </w:rPr>
              <w:t>Єгипет, Туреччина, Болгарія, ОАЕ, Чехія, Хорватія</w:t>
            </w:r>
          </w:p>
        </w:tc>
        <w:tc>
          <w:tcPr>
            <w:tcW w:w="1843" w:type="dxa"/>
            <w:gridSpan w:val="2"/>
          </w:tcPr>
          <w:p w:rsidR="006D61F0" w:rsidRPr="005F53C5" w:rsidRDefault="006D61F0" w:rsidP="005F53C5">
            <w:pPr>
              <w:jc w:val="both"/>
              <w:rPr>
                <w:rFonts w:ascii="Arial Narrow" w:hAnsi="Arial Narrow"/>
                <w:b/>
                <w:color w:val="1F497D"/>
                <w:sz w:val="20"/>
                <w:szCs w:val="20"/>
              </w:rPr>
            </w:pPr>
            <w:r w:rsidRPr="005F53C5">
              <w:rPr>
                <w:rFonts w:ascii="Arial Narrow" w:hAnsi="Arial Narrow"/>
                <w:color w:val="1F497D"/>
                <w:sz w:val="20"/>
                <w:szCs w:val="20"/>
              </w:rPr>
              <w:t>Єгипет, Туреччина, Болгарія, ОАЕ, Польща, Греція</w:t>
            </w:r>
          </w:p>
        </w:tc>
      </w:tr>
      <w:tr w:rsidR="006D61F0" w:rsidRPr="00F9507E" w:rsidTr="007F3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6" w:type="dxa"/>
        </w:trPr>
        <w:tc>
          <w:tcPr>
            <w:tcW w:w="9108" w:type="dxa"/>
            <w:gridSpan w:val="4"/>
          </w:tcPr>
          <w:p w:rsidR="006D61F0" w:rsidRPr="00F9507E" w:rsidRDefault="006D61F0" w:rsidP="00FE3066">
            <w:pPr>
              <w:jc w:val="center"/>
            </w:pPr>
          </w:p>
        </w:tc>
      </w:tr>
    </w:tbl>
    <w:p w:rsidR="006D61F0" w:rsidRPr="00F9507E" w:rsidRDefault="006D61F0" w:rsidP="004844DE">
      <w:pPr>
        <w:ind w:firstLine="567"/>
        <w:jc w:val="both"/>
      </w:pPr>
      <w:r w:rsidRPr="00F9507E">
        <w:t>Таким чином, у наявності зростання кількості суб’єктів туристичної діяльності, що надають туристичні послуги у м. Миколаєві, що свідчить про позитивну динаміку галузі, незважаючи на політичні та економічні чинники.</w:t>
      </w:r>
    </w:p>
    <w:p w:rsidR="006D61F0" w:rsidRPr="00F9507E" w:rsidRDefault="006D61F0" w:rsidP="004844DE">
      <w:pPr>
        <w:spacing w:line="288" w:lineRule="atLeast"/>
        <w:ind w:firstLine="567"/>
        <w:jc w:val="both"/>
        <w:textAlignment w:val="baseline"/>
      </w:pPr>
      <w:r w:rsidRPr="00F9507E">
        <w:t>Крім того, з</w:t>
      </w:r>
      <w:r w:rsidRPr="004C7245">
        <w:rPr>
          <w:rFonts w:ascii="inherit" w:hAnsi="inherit" w:hint="eastAsia"/>
        </w:rPr>
        <w:t>метоюзалученнявнутрішньоготуристапротягом</w:t>
      </w:r>
      <w:r w:rsidRPr="004C7245">
        <w:rPr>
          <w:rFonts w:ascii="inherit" w:hAnsi="inherit"/>
        </w:rPr>
        <w:t xml:space="preserve"> 201</w:t>
      </w:r>
      <w:r w:rsidRPr="00F9507E">
        <w:t>4</w:t>
      </w:r>
      <w:r w:rsidRPr="004C7245">
        <w:rPr>
          <w:rFonts w:ascii="inherit" w:hAnsi="inherit"/>
        </w:rPr>
        <w:t>-201</w:t>
      </w:r>
      <w:r w:rsidRPr="00F9507E">
        <w:t>7</w:t>
      </w:r>
      <w:r w:rsidRPr="004C7245">
        <w:rPr>
          <w:rFonts w:ascii="inherit" w:hAnsi="inherit" w:hint="eastAsia"/>
        </w:rPr>
        <w:t>років</w:t>
      </w:r>
      <w:r w:rsidRPr="00F9507E">
        <w:t xml:space="preserve">ентузіастами-професіоналами </w:t>
      </w:r>
      <w:r w:rsidRPr="004C7245">
        <w:rPr>
          <w:rFonts w:ascii="inherit" w:hAnsi="inherit" w:hint="eastAsia"/>
        </w:rPr>
        <w:t>проводилисябезкоштовніекскурсії</w:t>
      </w:r>
      <w:r w:rsidRPr="00F9507E">
        <w:t xml:space="preserve"> по ви</w:t>
      </w:r>
      <w:r>
        <w:t xml:space="preserve">значних </w:t>
      </w:r>
      <w:r w:rsidRPr="00F9507E">
        <w:t xml:space="preserve"> пам’ятних місцях м.Миколаєва.</w:t>
      </w:r>
    </w:p>
    <w:p w:rsidR="006D61F0" w:rsidRPr="00F9507E" w:rsidRDefault="006D61F0" w:rsidP="004844DE">
      <w:pPr>
        <w:spacing w:line="288" w:lineRule="atLeast"/>
        <w:ind w:firstLine="567"/>
        <w:jc w:val="both"/>
        <w:textAlignment w:val="baseline"/>
      </w:pPr>
      <w:r w:rsidRPr="00F9507E">
        <w:t>Для ознайомлення з етнографічними особливостями та культурною спадщиною міста протягом 2017 року започатковано проведення низки щорічних фестивальних заходів:«Молодіжний «</w:t>
      </w:r>
      <w:r w:rsidRPr="00F9507E">
        <w:rPr>
          <w:lang w:val="en-US"/>
        </w:rPr>
        <w:t>STARtfest</w:t>
      </w:r>
      <w:r w:rsidRPr="00F9507E">
        <w:rPr>
          <w:i/>
        </w:rPr>
        <w:t>»</w:t>
      </w:r>
      <w:r w:rsidRPr="00F9507E">
        <w:t>, фестиваль вуличних  культур  «</w:t>
      </w:r>
      <w:r w:rsidRPr="00F9507E">
        <w:rPr>
          <w:lang w:val="ru-RU"/>
        </w:rPr>
        <w:t>Skills</w:t>
      </w:r>
      <w:r w:rsidRPr="00F9507E">
        <w:t xml:space="preserve">», </w:t>
      </w:r>
      <w:r w:rsidRPr="00F9507E">
        <w:rPr>
          <w:lang w:val="ru-RU"/>
        </w:rPr>
        <w:t>FESTMRII</w:t>
      </w:r>
      <w:r w:rsidRPr="00F9507E">
        <w:t xml:space="preserve"> - свято українських традицій та популяризація народних ремесел, «Миколаїв </w:t>
      </w:r>
      <w:r w:rsidRPr="00F9507E">
        <w:rPr>
          <w:lang w:val="en-US"/>
        </w:rPr>
        <w:t>RIVERFEST</w:t>
      </w:r>
      <w:r w:rsidRPr="00F9507E">
        <w:t>» - водне свято тощо.</w:t>
      </w:r>
    </w:p>
    <w:p w:rsidR="006D61F0" w:rsidRDefault="006D61F0" w:rsidP="004844DE">
      <w:pPr>
        <w:spacing w:line="288" w:lineRule="atLeast"/>
        <w:ind w:firstLine="567"/>
        <w:jc w:val="both"/>
        <w:textAlignment w:val="baseline"/>
      </w:pPr>
      <w:r w:rsidRPr="00F9507E">
        <w:t>З урахуванням вищенаведеного, розбудова туристичної галузі у м.Миколаєві потребує комплексних заходів за важливими для міста векторами розвитку.</w:t>
      </w:r>
    </w:p>
    <w:p w:rsidR="006D61F0" w:rsidRPr="00AE7135" w:rsidRDefault="006D61F0" w:rsidP="00DF774C">
      <w:pPr>
        <w:rPr>
          <w:b/>
        </w:rPr>
      </w:pPr>
    </w:p>
    <w:tbl>
      <w:tblPr>
        <w:tblW w:w="0" w:type="auto"/>
        <w:tblBorders>
          <w:bottom w:val="thinThickSmallGap" w:sz="24" w:space="0" w:color="FF0066"/>
        </w:tblBorders>
        <w:tblLook w:val="00A0"/>
      </w:tblPr>
      <w:tblGrid>
        <w:gridCol w:w="4786"/>
      </w:tblGrid>
      <w:tr w:rsidR="006D61F0" w:rsidRPr="00404233" w:rsidTr="004224A4">
        <w:tc>
          <w:tcPr>
            <w:tcW w:w="4786" w:type="dxa"/>
            <w:tcBorders>
              <w:bottom w:val="thinThickSmallGap" w:sz="24" w:space="0" w:color="FF0066"/>
            </w:tcBorders>
          </w:tcPr>
          <w:p w:rsidR="006D61F0" w:rsidRPr="00190E94" w:rsidRDefault="006D61F0" w:rsidP="004224A4">
            <w:pPr>
              <w:ind w:right="56"/>
              <w:rPr>
                <w:b/>
                <w:color w:val="0000FF"/>
              </w:rPr>
            </w:pPr>
            <w:r>
              <w:rPr>
                <w:b/>
                <w:color w:val="0000FF"/>
              </w:rPr>
              <w:t>ЖИТЛОВЕ  ГОСПОДАРСТВО</w:t>
            </w:r>
          </w:p>
        </w:tc>
      </w:tr>
    </w:tbl>
    <w:p w:rsidR="006D61F0" w:rsidRDefault="006D61F0" w:rsidP="00DF774C">
      <w:pPr>
        <w:pStyle w:val="12"/>
        <w:ind w:left="0"/>
        <w:jc w:val="both"/>
        <w:rPr>
          <w:b/>
          <w:i/>
          <w:color w:val="FF0000"/>
          <w:sz w:val="24"/>
          <w:szCs w:val="24"/>
          <w:lang w:val="uk-UA"/>
        </w:rPr>
      </w:pPr>
    </w:p>
    <w:p w:rsidR="006D61F0" w:rsidRPr="00221F60" w:rsidRDefault="006D61F0" w:rsidP="00F03C63">
      <w:pPr>
        <w:pStyle w:val="NormalWeb"/>
        <w:shd w:val="clear" w:color="auto" w:fill="FFFFFF"/>
        <w:spacing w:before="0" w:after="0"/>
        <w:ind w:firstLine="567"/>
        <w:jc w:val="both"/>
        <w:rPr>
          <w:szCs w:val="24"/>
        </w:rPr>
      </w:pPr>
      <w:r w:rsidRPr="00221F60">
        <w:rPr>
          <w:szCs w:val="24"/>
        </w:rPr>
        <w:t xml:space="preserve">У м.Миколаєві налічується </w:t>
      </w:r>
      <w:r w:rsidRPr="00221F60">
        <w:rPr>
          <w:szCs w:val="24"/>
          <w:bdr w:val="none" w:sz="0" w:space="0" w:color="auto" w:frame="1"/>
        </w:rPr>
        <w:t>2851</w:t>
      </w:r>
      <w:r w:rsidRPr="00221F60">
        <w:rPr>
          <w:szCs w:val="24"/>
        </w:rPr>
        <w:t> багатоквартирн</w:t>
      </w:r>
      <w:r>
        <w:rPr>
          <w:szCs w:val="24"/>
        </w:rPr>
        <w:t>ий</w:t>
      </w:r>
      <w:r w:rsidRPr="00221F60">
        <w:rPr>
          <w:szCs w:val="24"/>
        </w:rPr>
        <w:t xml:space="preserve"> будин</w:t>
      </w:r>
      <w:r>
        <w:rPr>
          <w:szCs w:val="24"/>
        </w:rPr>
        <w:t>ок</w:t>
      </w:r>
      <w:r w:rsidRPr="00221F60">
        <w:rPr>
          <w:szCs w:val="24"/>
        </w:rPr>
        <w:t>, не передан</w:t>
      </w:r>
      <w:r>
        <w:rPr>
          <w:szCs w:val="24"/>
        </w:rPr>
        <w:t>ий</w:t>
      </w:r>
      <w:r w:rsidRPr="00221F60">
        <w:rPr>
          <w:szCs w:val="24"/>
        </w:rPr>
        <w:t xml:space="preserve"> на утримання співвласникам житла, їх загальна площа  складає </w:t>
      </w:r>
      <w:r w:rsidRPr="00221F60">
        <w:rPr>
          <w:szCs w:val="24"/>
          <w:bdr w:val="none" w:sz="0" w:space="0" w:color="auto" w:frame="1"/>
        </w:rPr>
        <w:t>5 607,58 тис.</w:t>
      </w:r>
      <w:r w:rsidRPr="00221F60">
        <w:rPr>
          <w:szCs w:val="24"/>
        </w:rPr>
        <w:t>кв.м, житлова площа 3 </w:t>
      </w:r>
      <w:r w:rsidRPr="00221F60">
        <w:rPr>
          <w:szCs w:val="24"/>
          <w:bdr w:val="none" w:sz="0" w:space="0" w:color="auto" w:frame="1"/>
        </w:rPr>
        <w:t>485,036</w:t>
      </w:r>
      <w:r w:rsidRPr="00221F60">
        <w:rPr>
          <w:szCs w:val="24"/>
        </w:rPr>
        <w:t> тис.кв.м, кількість квартир</w:t>
      </w:r>
      <w:r>
        <w:rPr>
          <w:szCs w:val="24"/>
        </w:rPr>
        <w:t>-</w:t>
      </w:r>
      <w:r w:rsidRPr="00221F60">
        <w:rPr>
          <w:szCs w:val="24"/>
        </w:rPr>
        <w:t> </w:t>
      </w:r>
      <w:r w:rsidRPr="00221F60">
        <w:rPr>
          <w:szCs w:val="24"/>
          <w:bdr w:val="none" w:sz="0" w:space="0" w:color="auto" w:frame="1"/>
        </w:rPr>
        <w:t>113 701</w:t>
      </w:r>
      <w:r w:rsidRPr="00221F60">
        <w:rPr>
          <w:szCs w:val="24"/>
        </w:rPr>
        <w:t>, з них приватизовані - </w:t>
      </w:r>
      <w:r w:rsidRPr="00221F60">
        <w:rPr>
          <w:szCs w:val="24"/>
          <w:bdr w:val="none" w:sz="0" w:space="0" w:color="auto" w:frame="1"/>
        </w:rPr>
        <w:t>102 409</w:t>
      </w:r>
      <w:r w:rsidRPr="00221F60">
        <w:rPr>
          <w:szCs w:val="24"/>
        </w:rPr>
        <w:t> ( </w:t>
      </w:r>
      <w:r w:rsidRPr="00221F60">
        <w:rPr>
          <w:szCs w:val="24"/>
          <w:bdr w:val="none" w:sz="0" w:space="0" w:color="auto" w:frame="1"/>
        </w:rPr>
        <w:t>90,1</w:t>
      </w:r>
      <w:r w:rsidRPr="00221F60">
        <w:rPr>
          <w:szCs w:val="24"/>
        </w:rPr>
        <w:t xml:space="preserve"> %). Також налічується </w:t>
      </w:r>
      <w:r w:rsidRPr="00221F60">
        <w:rPr>
          <w:szCs w:val="24"/>
          <w:bdr w:val="none" w:sz="0" w:space="0" w:color="auto" w:frame="1"/>
        </w:rPr>
        <w:t>482</w:t>
      </w:r>
      <w:r w:rsidRPr="00221F60">
        <w:rPr>
          <w:szCs w:val="24"/>
        </w:rPr>
        <w:t> будинки, які обслуговують ОСББ, ЖБК, загальна площа їх складає 1922,62 кв.м.</w:t>
      </w:r>
    </w:p>
    <w:p w:rsidR="006D61F0" w:rsidRPr="00221F60" w:rsidRDefault="006D61F0" w:rsidP="00F03C63">
      <w:pPr>
        <w:pStyle w:val="NormalWeb"/>
        <w:shd w:val="clear" w:color="auto" w:fill="FFFFFF"/>
        <w:spacing w:before="0" w:after="0"/>
        <w:ind w:firstLine="567"/>
        <w:jc w:val="both"/>
        <w:rPr>
          <w:szCs w:val="24"/>
        </w:rPr>
      </w:pPr>
      <w:r w:rsidRPr="00221F60">
        <w:rPr>
          <w:szCs w:val="24"/>
        </w:rPr>
        <w:t>У житлових будинках нараховується </w:t>
      </w:r>
      <w:r w:rsidRPr="00221F60">
        <w:rPr>
          <w:szCs w:val="24"/>
          <w:bdr w:val="none" w:sz="0" w:space="0" w:color="auto" w:frame="1"/>
        </w:rPr>
        <w:t>1675</w:t>
      </w:r>
      <w:r w:rsidRPr="00221F60">
        <w:rPr>
          <w:szCs w:val="24"/>
        </w:rPr>
        <w:t> ліфтів, </w:t>
      </w:r>
      <w:r w:rsidRPr="00221F60">
        <w:rPr>
          <w:szCs w:val="24"/>
          <w:bdr w:val="none" w:sz="0" w:space="0" w:color="auto" w:frame="1"/>
        </w:rPr>
        <w:t>1762</w:t>
      </w:r>
      <w:r w:rsidRPr="00221F60">
        <w:rPr>
          <w:szCs w:val="24"/>
        </w:rPr>
        <w:t> будинки мають системи центрального опалення, </w:t>
      </w:r>
      <w:r w:rsidRPr="00221F60">
        <w:rPr>
          <w:szCs w:val="24"/>
          <w:bdr w:val="none" w:sz="0" w:space="0" w:color="auto" w:frame="1"/>
        </w:rPr>
        <w:t>29</w:t>
      </w:r>
      <w:r w:rsidRPr="00221F60">
        <w:rPr>
          <w:szCs w:val="24"/>
        </w:rPr>
        <w:t> будинків обладнані системами пожежогасіння і димовідведення. У дворах старої забудови розташовано </w:t>
      </w:r>
      <w:r w:rsidRPr="00221F60">
        <w:rPr>
          <w:szCs w:val="24"/>
          <w:bdr w:val="none" w:sz="0" w:space="0" w:color="auto" w:frame="1"/>
        </w:rPr>
        <w:t>173</w:t>
      </w:r>
      <w:r w:rsidRPr="00221F60">
        <w:rPr>
          <w:szCs w:val="24"/>
        </w:rPr>
        <w:t> дворових туалет</w:t>
      </w:r>
      <w:r>
        <w:rPr>
          <w:szCs w:val="24"/>
        </w:rPr>
        <w:t>и</w:t>
      </w:r>
      <w:r w:rsidRPr="00221F60">
        <w:rPr>
          <w:szCs w:val="24"/>
        </w:rPr>
        <w:t>, </w:t>
      </w:r>
      <w:r w:rsidRPr="00221F60">
        <w:rPr>
          <w:szCs w:val="24"/>
          <w:bdr w:val="none" w:sz="0" w:space="0" w:color="auto" w:frame="1"/>
        </w:rPr>
        <w:t>75</w:t>
      </w:r>
      <w:r w:rsidRPr="00221F60">
        <w:rPr>
          <w:szCs w:val="24"/>
        </w:rPr>
        <w:t> водорозбірних колонок.</w:t>
      </w:r>
    </w:p>
    <w:p w:rsidR="006D61F0" w:rsidRPr="00221F60" w:rsidRDefault="006D61F0" w:rsidP="00F03C63">
      <w:pPr>
        <w:pStyle w:val="NormalWeb"/>
        <w:shd w:val="clear" w:color="auto" w:fill="FFFFFF"/>
        <w:spacing w:before="0" w:after="0"/>
        <w:ind w:firstLine="567"/>
        <w:jc w:val="both"/>
        <w:rPr>
          <w:szCs w:val="24"/>
        </w:rPr>
      </w:pPr>
      <w:r w:rsidRPr="00221F60">
        <w:rPr>
          <w:szCs w:val="24"/>
        </w:rPr>
        <w:t>У наявності аварійного житла – </w:t>
      </w:r>
      <w:r w:rsidRPr="00221F60">
        <w:rPr>
          <w:szCs w:val="24"/>
          <w:bdr w:val="none" w:sz="0" w:space="0" w:color="auto" w:frame="1"/>
        </w:rPr>
        <w:t>70</w:t>
      </w:r>
      <w:r w:rsidRPr="00221F60">
        <w:rPr>
          <w:szCs w:val="24"/>
        </w:rPr>
        <w:t> квартир, загальною площею </w:t>
      </w:r>
      <w:r w:rsidRPr="00221F60">
        <w:rPr>
          <w:szCs w:val="24"/>
          <w:bdr w:val="none" w:sz="0" w:space="0" w:color="auto" w:frame="1"/>
        </w:rPr>
        <w:t>3096,4</w:t>
      </w:r>
      <w:r w:rsidRPr="00221F60">
        <w:rPr>
          <w:szCs w:val="24"/>
        </w:rPr>
        <w:t> кв.м, ветхого житла – </w:t>
      </w:r>
      <w:r w:rsidRPr="00221F60">
        <w:rPr>
          <w:szCs w:val="24"/>
          <w:bdr w:val="none" w:sz="0" w:space="0" w:color="auto" w:frame="1"/>
        </w:rPr>
        <w:t>179</w:t>
      </w:r>
      <w:r w:rsidRPr="00221F60">
        <w:rPr>
          <w:szCs w:val="24"/>
        </w:rPr>
        <w:t> квартир, загальною площею </w:t>
      </w:r>
      <w:r w:rsidRPr="00221F60">
        <w:rPr>
          <w:szCs w:val="24"/>
          <w:bdr w:val="none" w:sz="0" w:space="0" w:color="auto" w:frame="1"/>
        </w:rPr>
        <w:t>6764,7</w:t>
      </w:r>
      <w:r w:rsidRPr="00221F60">
        <w:rPr>
          <w:szCs w:val="24"/>
        </w:rPr>
        <w:t> кв.м, не придатного до проживання – </w:t>
      </w:r>
      <w:r w:rsidRPr="00221F60">
        <w:rPr>
          <w:szCs w:val="24"/>
          <w:bdr w:val="none" w:sz="0" w:space="0" w:color="auto" w:frame="1"/>
        </w:rPr>
        <w:t>34</w:t>
      </w:r>
      <w:r w:rsidRPr="00221F60">
        <w:rPr>
          <w:szCs w:val="24"/>
        </w:rPr>
        <w:t> квартири, загальною площею </w:t>
      </w:r>
      <w:r w:rsidRPr="00221F60">
        <w:rPr>
          <w:szCs w:val="24"/>
          <w:bdr w:val="none" w:sz="0" w:space="0" w:color="auto" w:frame="1"/>
        </w:rPr>
        <w:t>2053,8</w:t>
      </w:r>
      <w:r w:rsidRPr="00221F60">
        <w:rPr>
          <w:szCs w:val="24"/>
        </w:rPr>
        <w:t xml:space="preserve"> кв.м. </w:t>
      </w:r>
    </w:p>
    <w:p w:rsidR="006D61F0" w:rsidRPr="00221F60" w:rsidRDefault="006D61F0" w:rsidP="00F03C63">
      <w:pPr>
        <w:pStyle w:val="NormalWeb"/>
        <w:shd w:val="clear" w:color="auto" w:fill="FFFFFF"/>
        <w:spacing w:before="0" w:after="0"/>
        <w:ind w:firstLine="567"/>
        <w:jc w:val="both"/>
        <w:rPr>
          <w:szCs w:val="24"/>
        </w:rPr>
      </w:pPr>
      <w:r w:rsidRPr="00221F60">
        <w:rPr>
          <w:szCs w:val="24"/>
        </w:rPr>
        <w:t>Коштів, які були передбачені міським бюджетом для утримання житлового фонду міста,  було недостатньо для вирішення всіх проблем, у зв`язку з великою потребою в капітальному ремонті покрівель, ліфтів, систем опалення, мереж водопроводу і каналізації, сходів, балконів, міжпанельних  швів на міських житлових будинках.</w:t>
      </w:r>
    </w:p>
    <w:p w:rsidR="006D61F0" w:rsidRPr="00221F60" w:rsidRDefault="006D61F0" w:rsidP="00F03C63">
      <w:pPr>
        <w:pStyle w:val="font8"/>
        <w:spacing w:before="0" w:beforeAutospacing="0" w:after="0" w:afterAutospacing="0"/>
        <w:ind w:firstLine="567"/>
        <w:jc w:val="both"/>
        <w:textAlignment w:val="baseline"/>
        <w:rPr>
          <w:lang w:val="uk-UA"/>
        </w:rPr>
      </w:pPr>
      <w:r w:rsidRPr="00221F60">
        <w:rPr>
          <w:bdr w:val="none" w:sz="0" w:space="0" w:color="auto" w:frame="1"/>
          <w:lang w:val="uk-UA"/>
        </w:rPr>
        <w:t>На сьогодні потребують невідкладного ремонту покрівлі в 665 будинках, що складає 548,87 тис. кв.м на суму 137 млн.грн., герметизації стиків –135  будинках, що складає 252 км на суму 20 млн.грн., ремонту внутрішньобудинкових мереж водо-, теплопостачання, водовідведення –626 будинків на суму 30,5 млн.грн., ремонту фасадів – 224 будинки на суму 36,112 млн.грн.</w:t>
      </w:r>
    </w:p>
    <w:p w:rsidR="006D61F0" w:rsidRPr="00221F60" w:rsidRDefault="006D61F0" w:rsidP="00F03C63">
      <w:pPr>
        <w:pStyle w:val="font8"/>
        <w:spacing w:before="0" w:beforeAutospacing="0" w:after="0" w:afterAutospacing="0"/>
        <w:ind w:firstLine="567"/>
        <w:jc w:val="both"/>
        <w:textAlignment w:val="baseline"/>
        <w:rPr>
          <w:lang w:val="uk-UA"/>
        </w:rPr>
      </w:pPr>
      <w:r w:rsidRPr="00221F60">
        <w:rPr>
          <w:bdr w:val="none" w:sz="0" w:space="0" w:color="auto" w:frame="1"/>
          <w:lang w:val="uk-UA"/>
        </w:rPr>
        <w:t>На даний час у житлових будинках міста 1168 ліфтів відпрацювали нормативний термін експлуатації (25 років) і потребують заміни.</w:t>
      </w:r>
    </w:p>
    <w:p w:rsidR="006D61F0" w:rsidRPr="00221F60" w:rsidRDefault="006D61F0" w:rsidP="00F03C63">
      <w:pPr>
        <w:pStyle w:val="NormalWeb"/>
        <w:shd w:val="clear" w:color="auto" w:fill="FFFFFF"/>
        <w:spacing w:before="0" w:after="0"/>
        <w:ind w:firstLine="567"/>
        <w:jc w:val="both"/>
        <w:rPr>
          <w:szCs w:val="24"/>
        </w:rPr>
      </w:pPr>
      <w:r w:rsidRPr="00221F60">
        <w:rPr>
          <w:szCs w:val="24"/>
        </w:rPr>
        <w:t>У всіх багатоповерхових житлових будинках, обладнаних системами пожежогасіння, димовидалення та пожежної сигналізації, дані системи перебувають в незадовільному стані і потребують відновлення.</w:t>
      </w:r>
    </w:p>
    <w:p w:rsidR="006D61F0" w:rsidRPr="00221F60" w:rsidRDefault="006D61F0" w:rsidP="00F03C63">
      <w:pPr>
        <w:pStyle w:val="NormalWeb"/>
        <w:shd w:val="clear" w:color="auto" w:fill="FFFFFF"/>
        <w:spacing w:before="0" w:after="0"/>
        <w:ind w:firstLine="567"/>
        <w:jc w:val="both"/>
        <w:rPr>
          <w:szCs w:val="24"/>
        </w:rPr>
      </w:pPr>
      <w:r w:rsidRPr="00221F60">
        <w:rPr>
          <w:szCs w:val="24"/>
        </w:rPr>
        <w:t>З метою покращання стану житлових будинків та умов проживання мешканців в цих будинках департаментом ЖКГ ММР виконано:</w:t>
      </w:r>
    </w:p>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ook w:val="00A0"/>
      </w:tblPr>
      <w:tblGrid>
        <w:gridCol w:w="2357"/>
        <w:gridCol w:w="2357"/>
        <w:gridCol w:w="2358"/>
        <w:gridCol w:w="2358"/>
      </w:tblGrid>
      <w:tr w:rsidR="006D61F0" w:rsidRPr="00493C8A" w:rsidTr="007F3E09">
        <w:tc>
          <w:tcPr>
            <w:tcW w:w="2357" w:type="dxa"/>
            <w:shd w:val="clear" w:color="auto" w:fill="E1D7DE"/>
            <w:vAlign w:val="center"/>
          </w:tcPr>
          <w:p w:rsidR="006D61F0" w:rsidRPr="00CA59FD" w:rsidRDefault="006D61F0" w:rsidP="004230F3">
            <w:pPr>
              <w:pStyle w:val="NormalWeb"/>
              <w:spacing w:before="0" w:after="0"/>
              <w:jc w:val="center"/>
              <w:rPr>
                <w:rFonts w:ascii="Arial Narrow" w:hAnsi="Arial Narrow"/>
                <w:b/>
                <w:color w:val="1F497D"/>
              </w:rPr>
            </w:pPr>
            <w:r w:rsidRPr="00CA59FD">
              <w:rPr>
                <w:rFonts w:ascii="Arial Narrow" w:hAnsi="Arial Narrow"/>
                <w:b/>
                <w:color w:val="1F497D"/>
              </w:rPr>
              <w:t>Основні напрямки роботи</w:t>
            </w:r>
          </w:p>
        </w:tc>
        <w:tc>
          <w:tcPr>
            <w:tcW w:w="2357" w:type="dxa"/>
            <w:shd w:val="clear" w:color="auto" w:fill="E1D7DE"/>
            <w:vAlign w:val="center"/>
          </w:tcPr>
          <w:p w:rsidR="006D61F0" w:rsidRPr="00CA59FD" w:rsidRDefault="006D61F0" w:rsidP="004230F3">
            <w:pPr>
              <w:pStyle w:val="NormalWeb"/>
              <w:spacing w:before="0" w:after="0"/>
              <w:jc w:val="center"/>
              <w:rPr>
                <w:rFonts w:ascii="Arial Narrow" w:hAnsi="Arial Narrow"/>
                <w:b/>
                <w:color w:val="1F497D"/>
              </w:rPr>
            </w:pPr>
            <w:r w:rsidRPr="00CA59FD">
              <w:rPr>
                <w:rFonts w:ascii="Arial Narrow" w:hAnsi="Arial Narrow"/>
                <w:b/>
                <w:color w:val="1F497D"/>
              </w:rPr>
              <w:t>2015 рік</w:t>
            </w:r>
          </w:p>
        </w:tc>
        <w:tc>
          <w:tcPr>
            <w:tcW w:w="2358" w:type="dxa"/>
            <w:shd w:val="clear" w:color="auto" w:fill="E1D7DE"/>
            <w:vAlign w:val="center"/>
          </w:tcPr>
          <w:p w:rsidR="006D61F0" w:rsidRPr="00CA59FD" w:rsidRDefault="006D61F0" w:rsidP="004230F3">
            <w:pPr>
              <w:pStyle w:val="NormalWeb"/>
              <w:spacing w:before="0" w:after="0"/>
              <w:jc w:val="center"/>
              <w:rPr>
                <w:rFonts w:ascii="Arial Narrow" w:hAnsi="Arial Narrow"/>
                <w:b/>
                <w:color w:val="1F497D"/>
              </w:rPr>
            </w:pPr>
            <w:r w:rsidRPr="00CA59FD">
              <w:rPr>
                <w:rFonts w:ascii="Arial Narrow" w:hAnsi="Arial Narrow"/>
                <w:b/>
                <w:color w:val="1F497D"/>
              </w:rPr>
              <w:t>2016 рік</w:t>
            </w:r>
          </w:p>
        </w:tc>
        <w:tc>
          <w:tcPr>
            <w:tcW w:w="2358" w:type="dxa"/>
            <w:shd w:val="clear" w:color="auto" w:fill="E1D7DE"/>
            <w:vAlign w:val="center"/>
          </w:tcPr>
          <w:p w:rsidR="006D61F0" w:rsidRPr="00CA59FD" w:rsidRDefault="006D61F0" w:rsidP="004230F3">
            <w:pPr>
              <w:pStyle w:val="NormalWeb"/>
              <w:spacing w:before="0" w:after="0"/>
              <w:jc w:val="center"/>
              <w:rPr>
                <w:rFonts w:ascii="Arial Narrow" w:hAnsi="Arial Narrow"/>
                <w:b/>
                <w:color w:val="1F497D"/>
              </w:rPr>
            </w:pPr>
            <w:r w:rsidRPr="00CA59FD">
              <w:rPr>
                <w:rFonts w:ascii="Arial Narrow" w:hAnsi="Arial Narrow"/>
                <w:b/>
                <w:color w:val="1F497D"/>
              </w:rPr>
              <w:t>9 місяців 2017 року</w:t>
            </w:r>
          </w:p>
        </w:tc>
      </w:tr>
      <w:tr w:rsidR="006D61F0" w:rsidRPr="00493C8A" w:rsidTr="007F3E09">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Капітальний ремонт ліфтів у житлових будинках</w:t>
            </w:r>
          </w:p>
        </w:tc>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118 ліфтів на суму 3,05 млн. грн.</w:t>
            </w:r>
          </w:p>
        </w:tc>
        <w:tc>
          <w:tcPr>
            <w:tcW w:w="2358"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187 ліфтів на суму 17,88 млн.грн.</w:t>
            </w:r>
          </w:p>
        </w:tc>
        <w:tc>
          <w:tcPr>
            <w:tcW w:w="2358"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122 одиниць, в тому числі і 19 ліфтів після простою більше 10 років</w:t>
            </w:r>
          </w:p>
        </w:tc>
      </w:tr>
      <w:tr w:rsidR="006D61F0" w:rsidRPr="00493C8A" w:rsidTr="007F3E09">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Капітальний ремонт покрівель у житлових будинках</w:t>
            </w:r>
          </w:p>
          <w:p w:rsidR="006D61F0" w:rsidRPr="00CA59FD" w:rsidRDefault="006D61F0" w:rsidP="004230F3">
            <w:pPr>
              <w:pStyle w:val="NormalWeb"/>
              <w:spacing w:before="0" w:after="0"/>
              <w:rPr>
                <w:rFonts w:ascii="Arial Narrow" w:hAnsi="Arial Narrow"/>
                <w:color w:val="1F497D"/>
              </w:rPr>
            </w:pPr>
          </w:p>
        </w:tc>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78 будинків на суму 20,5 млн.грн.</w:t>
            </w:r>
          </w:p>
        </w:tc>
        <w:tc>
          <w:tcPr>
            <w:tcW w:w="2358" w:type="dxa"/>
          </w:tcPr>
          <w:p w:rsidR="006D61F0" w:rsidRPr="00CA59FD" w:rsidRDefault="006D61F0" w:rsidP="001249E0">
            <w:pPr>
              <w:pStyle w:val="NormalWeb"/>
              <w:spacing w:before="0" w:after="0"/>
              <w:rPr>
                <w:rFonts w:ascii="Arial Narrow" w:hAnsi="Arial Narrow"/>
                <w:color w:val="1F497D"/>
              </w:rPr>
            </w:pPr>
            <w:r w:rsidRPr="00CA59FD">
              <w:rPr>
                <w:rFonts w:ascii="Arial Narrow" w:hAnsi="Arial Narrow"/>
                <w:color w:val="1F497D"/>
              </w:rPr>
              <w:t>106 будинків на суму 43,9 млн. грн.</w:t>
            </w:r>
          </w:p>
        </w:tc>
        <w:tc>
          <w:tcPr>
            <w:tcW w:w="2358" w:type="dxa"/>
          </w:tcPr>
          <w:p w:rsidR="006D61F0" w:rsidRPr="00CA59FD" w:rsidRDefault="006D61F0" w:rsidP="001249E0">
            <w:pPr>
              <w:pStyle w:val="NormalWeb"/>
              <w:spacing w:before="0" w:after="0"/>
              <w:rPr>
                <w:rFonts w:ascii="Arial Narrow" w:hAnsi="Arial Narrow"/>
                <w:color w:val="1F497D"/>
              </w:rPr>
            </w:pPr>
            <w:r w:rsidRPr="00CA59FD">
              <w:rPr>
                <w:rFonts w:ascii="Arial Narrow" w:hAnsi="Arial Narrow"/>
                <w:color w:val="1F497D"/>
              </w:rPr>
              <w:t>113 будинків</w:t>
            </w:r>
          </w:p>
        </w:tc>
      </w:tr>
      <w:tr w:rsidR="006D61F0" w:rsidRPr="00493C8A" w:rsidTr="007F3E09">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Капітальний ремонт інженерних мереж у житлових будинках</w:t>
            </w:r>
          </w:p>
          <w:p w:rsidR="006D61F0" w:rsidRPr="00CA59FD" w:rsidRDefault="006D61F0" w:rsidP="004230F3">
            <w:pPr>
              <w:pStyle w:val="NormalWeb"/>
              <w:spacing w:before="0" w:after="0"/>
              <w:rPr>
                <w:rFonts w:ascii="Arial Narrow" w:hAnsi="Arial Narrow"/>
                <w:color w:val="1F497D"/>
              </w:rPr>
            </w:pPr>
          </w:p>
        </w:tc>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13 будинків на суму 3,260 млн.грн.</w:t>
            </w:r>
          </w:p>
        </w:tc>
        <w:tc>
          <w:tcPr>
            <w:tcW w:w="2358" w:type="dxa"/>
          </w:tcPr>
          <w:p w:rsidR="006D61F0" w:rsidRPr="00CA59FD" w:rsidRDefault="006D61F0" w:rsidP="001249E0">
            <w:pPr>
              <w:pStyle w:val="NormalWeb"/>
              <w:spacing w:before="0" w:after="0"/>
              <w:rPr>
                <w:rFonts w:ascii="Arial Narrow" w:hAnsi="Arial Narrow"/>
                <w:color w:val="1F497D"/>
              </w:rPr>
            </w:pPr>
            <w:r w:rsidRPr="00CA59FD">
              <w:rPr>
                <w:rFonts w:ascii="Arial Narrow" w:hAnsi="Arial Narrow"/>
                <w:color w:val="1F497D"/>
              </w:rPr>
              <w:t>12 будинків на суму -2, 753млн. грн.</w:t>
            </w:r>
          </w:p>
        </w:tc>
        <w:tc>
          <w:tcPr>
            <w:tcW w:w="2358"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 xml:space="preserve">19 будинків </w:t>
            </w:r>
          </w:p>
        </w:tc>
      </w:tr>
      <w:tr w:rsidR="006D61F0" w:rsidRPr="00493C8A" w:rsidTr="007F3E09">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Поточні ремонти у житлових будинках</w:t>
            </w:r>
          </w:p>
        </w:tc>
        <w:tc>
          <w:tcPr>
            <w:tcW w:w="2357" w:type="dxa"/>
          </w:tcPr>
          <w:p w:rsidR="006D61F0" w:rsidRPr="00CA59FD" w:rsidRDefault="006D61F0" w:rsidP="001249E0">
            <w:pPr>
              <w:pStyle w:val="NormalWeb"/>
              <w:spacing w:before="0" w:after="0"/>
              <w:rPr>
                <w:rFonts w:ascii="Arial Narrow" w:hAnsi="Arial Narrow"/>
                <w:color w:val="1F497D"/>
              </w:rPr>
            </w:pPr>
            <w:r w:rsidRPr="00CA59FD">
              <w:rPr>
                <w:rFonts w:ascii="Arial Narrow" w:hAnsi="Arial Narrow"/>
                <w:color w:val="1F497D"/>
              </w:rPr>
              <w:t>106 будинків на суму 4,103 млн.грн.</w:t>
            </w:r>
          </w:p>
        </w:tc>
        <w:tc>
          <w:tcPr>
            <w:tcW w:w="2358" w:type="dxa"/>
          </w:tcPr>
          <w:p w:rsidR="006D61F0" w:rsidRPr="00CA59FD" w:rsidRDefault="006D61F0" w:rsidP="00147F95">
            <w:pPr>
              <w:pStyle w:val="NormalWeb"/>
              <w:spacing w:before="0" w:after="0"/>
              <w:rPr>
                <w:rFonts w:ascii="Arial Narrow" w:hAnsi="Arial Narrow"/>
                <w:color w:val="1F497D"/>
              </w:rPr>
            </w:pPr>
            <w:r w:rsidRPr="00CA59FD">
              <w:rPr>
                <w:rFonts w:ascii="Arial Narrow" w:hAnsi="Arial Narrow"/>
                <w:color w:val="1F497D"/>
              </w:rPr>
              <w:t>219 будинків  на суму 17,483 млн.грн.</w:t>
            </w:r>
          </w:p>
        </w:tc>
        <w:tc>
          <w:tcPr>
            <w:tcW w:w="2358"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276 будинків</w:t>
            </w:r>
          </w:p>
        </w:tc>
      </w:tr>
      <w:tr w:rsidR="006D61F0" w:rsidRPr="00493C8A" w:rsidTr="007F3E09">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Встановлення загально -будинкових приладів обліку теплової енергії</w:t>
            </w:r>
          </w:p>
        </w:tc>
        <w:tc>
          <w:tcPr>
            <w:tcW w:w="2357"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138 лічильників на суму 8,395 млн. грн.</w:t>
            </w:r>
          </w:p>
        </w:tc>
        <w:tc>
          <w:tcPr>
            <w:tcW w:w="2358" w:type="dxa"/>
          </w:tcPr>
          <w:p w:rsidR="006D61F0" w:rsidRPr="00CA59FD" w:rsidRDefault="006D61F0" w:rsidP="002C7859">
            <w:pPr>
              <w:pStyle w:val="NormalWeb"/>
              <w:spacing w:before="0" w:after="0"/>
              <w:rPr>
                <w:rFonts w:ascii="Arial Narrow" w:hAnsi="Arial Narrow"/>
                <w:color w:val="1F497D"/>
              </w:rPr>
            </w:pPr>
            <w:r w:rsidRPr="00CA59FD">
              <w:rPr>
                <w:rFonts w:ascii="Arial Narrow" w:hAnsi="Arial Narrow"/>
                <w:color w:val="1F497D"/>
              </w:rPr>
              <w:t>424 лічильники на суму 28,669 млн.грн.</w:t>
            </w:r>
          </w:p>
        </w:tc>
        <w:tc>
          <w:tcPr>
            <w:tcW w:w="2358" w:type="dxa"/>
          </w:tcPr>
          <w:p w:rsidR="006D61F0" w:rsidRPr="00CA59FD" w:rsidRDefault="006D61F0" w:rsidP="004230F3">
            <w:pPr>
              <w:pStyle w:val="NormalWeb"/>
              <w:spacing w:before="0" w:after="0"/>
              <w:rPr>
                <w:rFonts w:ascii="Arial Narrow" w:hAnsi="Arial Narrow"/>
                <w:color w:val="1F497D"/>
              </w:rPr>
            </w:pPr>
            <w:r w:rsidRPr="00CA59FD">
              <w:rPr>
                <w:rFonts w:ascii="Arial Narrow" w:hAnsi="Arial Narrow"/>
                <w:color w:val="1F497D"/>
              </w:rPr>
              <w:t xml:space="preserve">86 лічильників </w:t>
            </w:r>
          </w:p>
        </w:tc>
      </w:tr>
    </w:tbl>
    <w:p w:rsidR="006D61F0" w:rsidRDefault="006D61F0" w:rsidP="00221F60">
      <w:pPr>
        <w:pStyle w:val="NormalWeb"/>
        <w:shd w:val="clear" w:color="auto" w:fill="FFFFFF"/>
        <w:spacing w:before="0" w:after="0"/>
        <w:ind w:firstLine="709"/>
        <w:jc w:val="both"/>
        <w:rPr>
          <w:szCs w:val="24"/>
        </w:rPr>
      </w:pPr>
    </w:p>
    <w:p w:rsidR="006D61F0" w:rsidRPr="00221F60" w:rsidRDefault="006D61F0" w:rsidP="00221F60">
      <w:pPr>
        <w:pStyle w:val="NormalWeb"/>
        <w:shd w:val="clear" w:color="auto" w:fill="FFFFFF"/>
        <w:spacing w:before="0" w:after="0"/>
        <w:ind w:firstLine="709"/>
        <w:jc w:val="both"/>
        <w:rPr>
          <w:szCs w:val="24"/>
        </w:rPr>
      </w:pPr>
      <w:r w:rsidRPr="00221F60">
        <w:rPr>
          <w:szCs w:val="24"/>
        </w:rPr>
        <w:t xml:space="preserve">Мешканці будинків активно </w:t>
      </w:r>
      <w:r>
        <w:rPr>
          <w:szCs w:val="24"/>
        </w:rPr>
        <w:t>беруть</w:t>
      </w:r>
      <w:r w:rsidRPr="00221F60">
        <w:rPr>
          <w:szCs w:val="24"/>
        </w:rPr>
        <w:t xml:space="preserve"> участь в управлінн</w:t>
      </w:r>
      <w:r>
        <w:rPr>
          <w:szCs w:val="24"/>
        </w:rPr>
        <w:t>і</w:t>
      </w:r>
      <w:r w:rsidRPr="00221F60">
        <w:rPr>
          <w:szCs w:val="24"/>
        </w:rPr>
        <w:t xml:space="preserve"> власним житлом. Так</w:t>
      </w:r>
      <w:r>
        <w:rPr>
          <w:szCs w:val="24"/>
        </w:rPr>
        <w:t>,</w:t>
      </w:r>
      <w:r w:rsidRPr="00221F60">
        <w:rPr>
          <w:szCs w:val="24"/>
        </w:rPr>
        <w:t xml:space="preserve"> станом на 01.10.2017 в місті створено 556 ОСББ в 613 будинках, частка створених ОСББ у порівнянні із загальною площею будинків, які обслуговуються житлово-експлуатаційними підприємствами,  складає  </w:t>
      </w:r>
      <w:r w:rsidRPr="00221F60">
        <w:rPr>
          <w:szCs w:val="24"/>
          <w:bdr w:val="none" w:sz="0" w:space="0" w:color="auto" w:frame="1"/>
        </w:rPr>
        <w:t>30,2%</w:t>
      </w:r>
      <w:r w:rsidRPr="00221F60">
        <w:rPr>
          <w:szCs w:val="24"/>
        </w:rPr>
        <w:t>.</w:t>
      </w:r>
    </w:p>
    <w:p w:rsidR="006D61F0" w:rsidRPr="00493C8A" w:rsidRDefault="006D61F0" w:rsidP="00221F60">
      <w:pPr>
        <w:pStyle w:val="NormalWeb"/>
        <w:shd w:val="clear" w:color="auto" w:fill="FFFFFF"/>
        <w:spacing w:before="0" w:after="0"/>
        <w:ind w:firstLine="709"/>
        <w:jc w:val="both"/>
        <w:rPr>
          <w:sz w:val="28"/>
          <w:szCs w:val="28"/>
        </w:rPr>
      </w:pPr>
    </w:p>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ook w:val="00A0"/>
      </w:tblPr>
      <w:tblGrid>
        <w:gridCol w:w="2357"/>
        <w:gridCol w:w="2357"/>
        <w:gridCol w:w="2358"/>
        <w:gridCol w:w="2358"/>
      </w:tblGrid>
      <w:tr w:rsidR="006D61F0" w:rsidRPr="00493C8A" w:rsidTr="007F3E09">
        <w:tc>
          <w:tcPr>
            <w:tcW w:w="2357" w:type="dxa"/>
            <w:shd w:val="clear" w:color="auto" w:fill="E1D7DE"/>
          </w:tcPr>
          <w:p w:rsidR="006D61F0" w:rsidRPr="00CA59FD" w:rsidRDefault="006D61F0" w:rsidP="004230F3">
            <w:pPr>
              <w:pStyle w:val="NormalWeb"/>
              <w:spacing w:before="0" w:after="0"/>
              <w:rPr>
                <w:rFonts w:ascii="Arial Narrow" w:hAnsi="Arial Narrow"/>
                <w:b/>
                <w:color w:val="1F497D"/>
              </w:rPr>
            </w:pPr>
            <w:r w:rsidRPr="00CA59FD">
              <w:rPr>
                <w:rFonts w:ascii="Arial Narrow" w:hAnsi="Arial Narrow"/>
                <w:b/>
                <w:color w:val="1F497D"/>
              </w:rPr>
              <w:t>Основні напрямки роботи</w:t>
            </w:r>
          </w:p>
        </w:tc>
        <w:tc>
          <w:tcPr>
            <w:tcW w:w="2357" w:type="dxa"/>
            <w:shd w:val="clear" w:color="auto" w:fill="E1D7DE"/>
          </w:tcPr>
          <w:p w:rsidR="006D61F0" w:rsidRPr="00CA59FD" w:rsidRDefault="006D61F0" w:rsidP="004230F3">
            <w:pPr>
              <w:pStyle w:val="NormalWeb"/>
              <w:spacing w:before="0" w:after="0"/>
              <w:rPr>
                <w:rFonts w:ascii="Arial Narrow" w:hAnsi="Arial Narrow"/>
                <w:b/>
                <w:color w:val="1F497D"/>
              </w:rPr>
            </w:pPr>
            <w:r w:rsidRPr="00CA59FD">
              <w:rPr>
                <w:rFonts w:ascii="Arial Narrow" w:hAnsi="Arial Narrow"/>
                <w:b/>
                <w:color w:val="1F497D"/>
              </w:rPr>
              <w:t>2015 рік</w:t>
            </w:r>
          </w:p>
        </w:tc>
        <w:tc>
          <w:tcPr>
            <w:tcW w:w="2358" w:type="dxa"/>
            <w:shd w:val="clear" w:color="auto" w:fill="E1D7DE"/>
          </w:tcPr>
          <w:p w:rsidR="006D61F0" w:rsidRPr="00CA59FD" w:rsidRDefault="006D61F0" w:rsidP="004230F3">
            <w:pPr>
              <w:pStyle w:val="NormalWeb"/>
              <w:spacing w:before="0" w:after="0"/>
              <w:rPr>
                <w:rFonts w:ascii="Arial Narrow" w:hAnsi="Arial Narrow"/>
                <w:b/>
                <w:color w:val="1F497D"/>
              </w:rPr>
            </w:pPr>
            <w:r w:rsidRPr="00CA59FD">
              <w:rPr>
                <w:rFonts w:ascii="Arial Narrow" w:hAnsi="Arial Narrow"/>
                <w:b/>
                <w:color w:val="1F497D"/>
              </w:rPr>
              <w:t>2016 рік</w:t>
            </w:r>
          </w:p>
        </w:tc>
        <w:tc>
          <w:tcPr>
            <w:tcW w:w="2358" w:type="dxa"/>
            <w:shd w:val="clear" w:color="auto" w:fill="E1D7DE"/>
          </w:tcPr>
          <w:p w:rsidR="006D61F0" w:rsidRPr="00CA59FD" w:rsidRDefault="006D61F0" w:rsidP="004230F3">
            <w:pPr>
              <w:pStyle w:val="NormalWeb"/>
              <w:spacing w:before="0" w:after="0"/>
              <w:rPr>
                <w:rFonts w:ascii="Arial Narrow" w:hAnsi="Arial Narrow"/>
                <w:b/>
                <w:color w:val="1F497D"/>
              </w:rPr>
            </w:pPr>
            <w:r w:rsidRPr="00CA59FD">
              <w:rPr>
                <w:rFonts w:ascii="Arial Narrow" w:hAnsi="Arial Narrow"/>
                <w:b/>
                <w:color w:val="1F497D"/>
              </w:rPr>
              <w:t>9 місяців 2017 року</w:t>
            </w:r>
          </w:p>
        </w:tc>
      </w:tr>
      <w:tr w:rsidR="006D61F0" w:rsidRPr="00493C8A" w:rsidTr="007F3E09">
        <w:tc>
          <w:tcPr>
            <w:tcW w:w="2357"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Створено ОСББ</w:t>
            </w:r>
          </w:p>
        </w:tc>
        <w:tc>
          <w:tcPr>
            <w:tcW w:w="2357"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12 ОСББ у 16 будинках</w:t>
            </w:r>
          </w:p>
        </w:tc>
        <w:tc>
          <w:tcPr>
            <w:tcW w:w="2358" w:type="dxa"/>
          </w:tcPr>
          <w:p w:rsidR="006D61F0" w:rsidRPr="00CA59FD" w:rsidRDefault="006D61F0" w:rsidP="002C7859">
            <w:pPr>
              <w:pStyle w:val="NormalWeb"/>
              <w:spacing w:before="0" w:after="0"/>
              <w:jc w:val="both"/>
              <w:rPr>
                <w:rFonts w:ascii="Arial Narrow" w:hAnsi="Arial Narrow"/>
                <w:color w:val="1F497D"/>
              </w:rPr>
            </w:pPr>
            <w:r w:rsidRPr="00CA59FD">
              <w:rPr>
                <w:rFonts w:ascii="Arial Narrow" w:hAnsi="Arial Narrow"/>
                <w:color w:val="1F497D"/>
              </w:rPr>
              <w:t>243 ОСББ у 291 будинку</w:t>
            </w:r>
          </w:p>
        </w:tc>
        <w:tc>
          <w:tcPr>
            <w:tcW w:w="2358"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12 ОСББ в 12 будинках</w:t>
            </w:r>
          </w:p>
          <w:p w:rsidR="006D61F0" w:rsidRPr="00CA59FD" w:rsidRDefault="006D61F0" w:rsidP="004230F3">
            <w:pPr>
              <w:pStyle w:val="NormalWeb"/>
              <w:spacing w:before="0" w:after="0"/>
              <w:jc w:val="both"/>
              <w:rPr>
                <w:rFonts w:ascii="Arial Narrow" w:hAnsi="Arial Narrow"/>
                <w:color w:val="1F497D"/>
              </w:rPr>
            </w:pPr>
          </w:p>
        </w:tc>
      </w:tr>
      <w:tr w:rsidR="006D61F0" w:rsidRPr="00493C8A" w:rsidTr="007F3E09">
        <w:tc>
          <w:tcPr>
            <w:tcW w:w="2357"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 xml:space="preserve">Передано на баланс ОСББ </w:t>
            </w:r>
          </w:p>
        </w:tc>
        <w:tc>
          <w:tcPr>
            <w:tcW w:w="2357"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1 будинок</w:t>
            </w:r>
          </w:p>
        </w:tc>
        <w:tc>
          <w:tcPr>
            <w:tcW w:w="2358"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159 будинків (119 ОСББ)</w:t>
            </w:r>
          </w:p>
        </w:tc>
        <w:tc>
          <w:tcPr>
            <w:tcW w:w="2358"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30 будинків (28 ОСББ)</w:t>
            </w:r>
          </w:p>
          <w:p w:rsidR="006D61F0" w:rsidRPr="00CA59FD" w:rsidRDefault="006D61F0" w:rsidP="004230F3">
            <w:pPr>
              <w:pStyle w:val="NormalWeb"/>
              <w:spacing w:before="0" w:after="0"/>
              <w:jc w:val="both"/>
              <w:rPr>
                <w:rFonts w:ascii="Arial Narrow" w:hAnsi="Arial Narrow"/>
                <w:color w:val="1F497D"/>
              </w:rPr>
            </w:pPr>
          </w:p>
        </w:tc>
      </w:tr>
      <w:tr w:rsidR="006D61F0" w:rsidRPr="00493C8A" w:rsidTr="007F3E09">
        <w:tc>
          <w:tcPr>
            <w:tcW w:w="2357"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Проведені ремонти на умовах спільного фінансування</w:t>
            </w:r>
          </w:p>
        </w:tc>
        <w:tc>
          <w:tcPr>
            <w:tcW w:w="2357" w:type="dxa"/>
          </w:tcPr>
          <w:p w:rsidR="006D61F0" w:rsidRPr="00CA59FD" w:rsidRDefault="006D61F0" w:rsidP="002C7859">
            <w:pPr>
              <w:pStyle w:val="NormalWeb"/>
              <w:spacing w:before="0" w:after="0"/>
              <w:jc w:val="both"/>
              <w:rPr>
                <w:rFonts w:ascii="Arial Narrow" w:hAnsi="Arial Narrow"/>
                <w:color w:val="1F497D"/>
              </w:rPr>
            </w:pPr>
            <w:r w:rsidRPr="00CA59FD">
              <w:rPr>
                <w:rFonts w:ascii="Arial Narrow" w:hAnsi="Arial Narrow"/>
                <w:color w:val="1F497D"/>
              </w:rPr>
              <w:t>23 будинки на суму 2,875 млн.грн.</w:t>
            </w:r>
          </w:p>
        </w:tc>
        <w:tc>
          <w:tcPr>
            <w:tcW w:w="2358"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37 будинків на суму 7,671 млн.грн.</w:t>
            </w:r>
          </w:p>
        </w:tc>
        <w:tc>
          <w:tcPr>
            <w:tcW w:w="2358" w:type="dxa"/>
          </w:tcPr>
          <w:p w:rsidR="006D61F0" w:rsidRPr="00CA59FD" w:rsidRDefault="006D61F0" w:rsidP="004230F3">
            <w:pPr>
              <w:pStyle w:val="NormalWeb"/>
              <w:spacing w:before="0" w:after="0"/>
              <w:jc w:val="both"/>
              <w:rPr>
                <w:rFonts w:ascii="Arial Narrow" w:hAnsi="Arial Narrow"/>
                <w:color w:val="1F497D"/>
              </w:rPr>
            </w:pPr>
            <w:r w:rsidRPr="00CA59FD">
              <w:rPr>
                <w:rFonts w:ascii="Arial Narrow" w:hAnsi="Arial Narrow"/>
                <w:color w:val="1F497D"/>
              </w:rPr>
              <w:t xml:space="preserve">25 будинків </w:t>
            </w:r>
          </w:p>
          <w:p w:rsidR="006D61F0" w:rsidRPr="00CA59FD" w:rsidRDefault="006D61F0" w:rsidP="004230F3">
            <w:pPr>
              <w:pStyle w:val="NormalWeb"/>
              <w:spacing w:before="0" w:after="0"/>
              <w:jc w:val="both"/>
              <w:rPr>
                <w:rFonts w:ascii="Arial Narrow" w:hAnsi="Arial Narrow"/>
                <w:color w:val="1F497D"/>
              </w:rPr>
            </w:pPr>
          </w:p>
        </w:tc>
      </w:tr>
    </w:tbl>
    <w:p w:rsidR="006D61F0" w:rsidRDefault="006D61F0" w:rsidP="00E512E2">
      <w:pPr>
        <w:pStyle w:val="NormalWeb"/>
        <w:shd w:val="clear" w:color="auto" w:fill="FFFFFF"/>
        <w:spacing w:before="0" w:after="0"/>
        <w:jc w:val="both"/>
      </w:pPr>
    </w:p>
    <w:p w:rsidR="006D61F0" w:rsidRDefault="006D61F0" w:rsidP="00E512E2">
      <w:pPr>
        <w:pStyle w:val="NormalWeb"/>
        <w:shd w:val="clear" w:color="auto" w:fill="FFFFFF"/>
        <w:spacing w:before="0" w:after="0"/>
        <w:jc w:val="both"/>
      </w:pPr>
    </w:p>
    <w:p w:rsidR="006D61F0" w:rsidRDefault="006D61F0" w:rsidP="00E512E2">
      <w:pPr>
        <w:pStyle w:val="NormalWeb"/>
        <w:shd w:val="clear" w:color="auto" w:fill="FFFFFF"/>
        <w:spacing w:before="0" w:after="0"/>
        <w:jc w:val="both"/>
      </w:pPr>
    </w:p>
    <w:p w:rsidR="006D61F0" w:rsidRDefault="006D61F0" w:rsidP="00E512E2">
      <w:pPr>
        <w:pStyle w:val="NormalWeb"/>
        <w:shd w:val="clear" w:color="auto" w:fill="FFFFFF"/>
        <w:spacing w:before="0" w:after="0"/>
        <w:jc w:val="both"/>
      </w:pPr>
    </w:p>
    <w:tbl>
      <w:tblPr>
        <w:tblW w:w="0" w:type="auto"/>
        <w:tblBorders>
          <w:bottom w:val="thinThickSmallGap" w:sz="24" w:space="0" w:color="FF0066"/>
        </w:tblBorders>
        <w:tblLook w:val="00A0"/>
      </w:tblPr>
      <w:tblGrid>
        <w:gridCol w:w="4786"/>
      </w:tblGrid>
      <w:tr w:rsidR="006D61F0" w:rsidRPr="00404233" w:rsidTr="00D20FD2">
        <w:tc>
          <w:tcPr>
            <w:tcW w:w="4786" w:type="dxa"/>
            <w:tcBorders>
              <w:bottom w:val="thinThickSmallGap" w:sz="24" w:space="0" w:color="FF0066"/>
            </w:tcBorders>
          </w:tcPr>
          <w:p w:rsidR="006D61F0" w:rsidRPr="00190E94" w:rsidRDefault="006D61F0" w:rsidP="00DF774C">
            <w:pPr>
              <w:ind w:right="56"/>
              <w:rPr>
                <w:b/>
                <w:color w:val="0000FF"/>
              </w:rPr>
            </w:pPr>
            <w:r>
              <w:rPr>
                <w:b/>
                <w:color w:val="0000FF"/>
              </w:rPr>
              <w:t>КОМУНАЛЬНЕ  ГОСПОДАРСТВО</w:t>
            </w:r>
          </w:p>
        </w:tc>
      </w:tr>
    </w:tbl>
    <w:p w:rsidR="006D61F0" w:rsidRDefault="006D61F0" w:rsidP="00E512E2">
      <w:pPr>
        <w:pStyle w:val="12"/>
        <w:ind w:left="0"/>
        <w:jc w:val="both"/>
        <w:rPr>
          <w:b/>
          <w:i/>
          <w:color w:val="FF0000"/>
          <w:sz w:val="24"/>
          <w:szCs w:val="24"/>
          <w:lang w:val="uk-UA"/>
        </w:rPr>
      </w:pPr>
    </w:p>
    <w:p w:rsidR="006D61F0" w:rsidRPr="00B8110F" w:rsidRDefault="006D61F0" w:rsidP="00E512E2">
      <w:pPr>
        <w:ind w:firstLine="567"/>
        <w:jc w:val="both"/>
      </w:pPr>
      <w:r w:rsidRPr="00B8110F">
        <w:t>Послуги з теплопостачання, водопостачання та водовідведення населенню міста надають ПрАТ "Миколаївська ТЕЦ", ОКП “</w:t>
      </w:r>
      <w:r w:rsidRPr="00B8110F">
        <w:rPr>
          <w:spacing w:val="-1"/>
        </w:rPr>
        <w:t xml:space="preserve">Миколаївоблтеплоенерго” </w:t>
      </w:r>
      <w:r w:rsidRPr="00B8110F">
        <w:t xml:space="preserve">та МКП «Миколаївводоканал». </w:t>
      </w:r>
    </w:p>
    <w:p w:rsidR="006D61F0" w:rsidRPr="00B8110F" w:rsidRDefault="006D61F0" w:rsidP="00E512E2">
      <w:pPr>
        <w:ind w:right="57" w:firstLine="567"/>
        <w:jc w:val="both"/>
      </w:pPr>
      <w:r w:rsidRPr="00B8110F">
        <w:t>МКП «Миколаївводоканал» 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160  тис. м³, з яких 80% споживається населенням, а 20% задовольняють потреби промислових підприємств та інших споживачів.</w:t>
      </w:r>
    </w:p>
    <w:p w:rsidR="006D61F0" w:rsidRPr="00B8110F" w:rsidRDefault="006D61F0" w:rsidP="00E512E2">
      <w:pPr>
        <w:ind w:right="57" w:firstLine="567"/>
        <w:jc w:val="both"/>
      </w:pPr>
      <w:r w:rsidRPr="00B8110F">
        <w:t>Очисні споруди водопроводу загальною потужністю 190 тис.м³ на добу, займають територію площею 52,8 га, працюють в форсованому режимі і забезпечують подачу питної води до 240 тис.м³ на добу. Для  розподілу питної води по місту водоканалом експлуатується 1194,6 км водопровідних мереж, з них аварійних – 74,6 км.</w:t>
      </w:r>
    </w:p>
    <w:p w:rsidR="006D61F0" w:rsidRPr="00B8110F" w:rsidRDefault="006D61F0" w:rsidP="00E512E2">
      <w:pPr>
        <w:ind w:right="57" w:firstLine="567"/>
        <w:jc w:val="both"/>
      </w:pPr>
      <w:r w:rsidRPr="00B8110F">
        <w:t>На всіх трубопроводах встановлені витратоміри для врахування об’ємів поданої води.</w:t>
      </w:r>
    </w:p>
    <w:p w:rsidR="006D61F0" w:rsidRPr="00B8110F" w:rsidRDefault="006D61F0" w:rsidP="00E512E2">
      <w:pPr>
        <w:ind w:right="57" w:firstLine="567"/>
        <w:jc w:val="both"/>
      </w:pPr>
      <w:r w:rsidRPr="00B8110F">
        <w:t>З метою рівномірного розподілу води по районах міста водоканал експлуатує 31 підвищувальн</w:t>
      </w:r>
      <w:r>
        <w:t>у</w:t>
      </w:r>
      <w:r w:rsidRPr="00B8110F">
        <w:t xml:space="preserve"> насосн</w:t>
      </w:r>
      <w:r>
        <w:t>у</w:t>
      </w:r>
      <w:r w:rsidRPr="00B8110F">
        <w:t xml:space="preserve"> станці</w:t>
      </w:r>
      <w:r>
        <w:t>ю</w:t>
      </w:r>
      <w:r w:rsidRPr="00B8110F">
        <w:t>. Така кількість НСВ пояснюється великим перепадом висот: по відношенню до НСВ 3-го підйому район Намив-Ліски на 52 м нижче, Промзона – на 30 м вище.</w:t>
      </w:r>
    </w:p>
    <w:p w:rsidR="006D61F0" w:rsidRPr="00B8110F" w:rsidRDefault="006D61F0" w:rsidP="00E512E2">
      <w:pPr>
        <w:ind w:right="57" w:firstLine="567"/>
        <w:jc w:val="both"/>
      </w:pPr>
      <w:r w:rsidRPr="00B8110F">
        <w:t>Поряд з цим  на балансі  МКП «Миколаївводоканал» є 14 артезіанських  свердловин потужністю по 6 м³/год: у мкр-нах Варварівка – 3 од; В.Корениха – 3 од., Матвіївка – 2 од., Сливине – 2 од., які забезпечують мешканців цих мікрорайонів водою для  технічних потреб, Варварівські очисні споруди каналізації (ВОСК) – 1 од., с. Микільське Хе</w:t>
      </w:r>
      <w:r>
        <w:t>рсонської обл. –     2 од., Гали</w:t>
      </w:r>
      <w:r w:rsidRPr="00B8110F">
        <w:t>цинівські очисні споруди каналізації (ГОСК) – 1 од.</w:t>
      </w:r>
    </w:p>
    <w:p w:rsidR="006D61F0" w:rsidRPr="00B8110F" w:rsidRDefault="006D61F0" w:rsidP="00E512E2">
      <w:pPr>
        <w:ind w:right="57" w:firstLine="567"/>
        <w:jc w:val="both"/>
      </w:pPr>
      <w:r w:rsidRPr="00B8110F">
        <w:t>Система водовідведення міста складається з мережі самопливних колекторів, якими стічні  води транспортуються на 31 насосну  станцію каналізації та мережі  напірних колекторів, якими стічні води транспортуються від насосних  станцій каналізації до Гал</w:t>
      </w:r>
      <w:r>
        <w:t>и</w:t>
      </w:r>
      <w:r w:rsidRPr="00B8110F">
        <w:t>цинівських чи Варварівських очисних  споруд каналізації. В середньому через очисні споруди  каналізації проходить 60 - 70 тис.м³ стічних вод. Довжина каналізаційної мережі – 721,1 км, з них аварійних – 202,6 км.  Система централізованого водовідведення задовольняє потреби населення, індустріальні об’єкти та  соціальні заклади міста на 65%.</w:t>
      </w:r>
    </w:p>
    <w:p w:rsidR="006D61F0" w:rsidRPr="00B8110F" w:rsidRDefault="006D61F0" w:rsidP="00E512E2">
      <w:pPr>
        <w:ind w:right="57" w:firstLine="567"/>
        <w:jc w:val="both"/>
      </w:pPr>
      <w:r w:rsidRPr="00B8110F">
        <w:t>Постачання тепла населенню м. Миколаєва здійснюється від двох найбільших його виробників: ПрАТ “Миколаївська ТЕЦ” та ОКП “</w:t>
      </w:r>
      <w:r w:rsidRPr="00B8110F">
        <w:rPr>
          <w:spacing w:val="-1"/>
        </w:rPr>
        <w:t xml:space="preserve">Миколаївоблтеплоенерго”. </w:t>
      </w:r>
      <w:r w:rsidRPr="00B8110F">
        <w:t>Провідне підприємство теплоенергетики ОКП “Миколаївоблтеплоенерго” забезпечує тепловою енергією близько 70% споживачів м. Миколаєва. На балансі підприємства знаходиться 107 котелень, встановленою потужністю від 586,428 гКал/год., 71 бойлерн</w:t>
      </w:r>
      <w:r>
        <w:t>а</w:t>
      </w:r>
      <w:r w:rsidRPr="00B8110F">
        <w:t>, ІТП, ЦТП, 370 котлів, з них на природному газі - 368 од., на вугіллі - 2 од., 226,284 км теплових мереж, у т.ч. в котельні, бойлерні, ІТП, ЦТП теплоенергетичного комплексу Миколаївської міської власності, які знаходяться в оренді.</w:t>
      </w:r>
    </w:p>
    <w:p w:rsidR="006D61F0" w:rsidRPr="00B8110F" w:rsidRDefault="006D61F0" w:rsidP="00E512E2">
      <w:pPr>
        <w:ind w:right="57" w:firstLine="567"/>
        <w:jc w:val="both"/>
      </w:pPr>
      <w:r w:rsidRPr="00B8110F">
        <w:t>ПрАТ “Миколаївська ТЕЦ” бере участь в покритті теплових та електричних навантажень. До складу основного обладнання входять 4 енергетичних котли, 3 водогрійних котли та 3 турбогенератори.</w:t>
      </w:r>
    </w:p>
    <w:p w:rsidR="006D61F0" w:rsidRPr="00B8110F" w:rsidRDefault="006D61F0" w:rsidP="00E512E2">
      <w:pPr>
        <w:ind w:right="57" w:firstLine="567"/>
        <w:jc w:val="both"/>
      </w:pPr>
      <w:r w:rsidRPr="00B8110F">
        <w:t xml:space="preserve">Більшість теплових мереж ПрАТ «Миколаївська ТЕЦ» та ОКП «Миколаївоблтеплоенерго» введені в експлуатацію у 60-х роках 20-го століття. </w:t>
      </w:r>
    </w:p>
    <w:p w:rsidR="006D61F0" w:rsidRPr="00B8110F" w:rsidRDefault="006D61F0" w:rsidP="00E512E2">
      <w:pPr>
        <w:ind w:right="57" w:firstLine="567"/>
        <w:jc w:val="both"/>
      </w:pPr>
      <w:r w:rsidRPr="00B8110F">
        <w:t>Протяжність теплових мереж ОКП «Миколаївоблтеплоенерго»по місту – 196,43 км, з них ветхих – 17,2 км. 10,2% теплових мереж підприємства експлуатується більше 25 років, що перевищує допустимий нормативними документами термін експлуатації.</w:t>
      </w:r>
    </w:p>
    <w:p w:rsidR="006D61F0" w:rsidRPr="00B8110F" w:rsidRDefault="006D61F0" w:rsidP="00E512E2">
      <w:pPr>
        <w:ind w:right="57" w:firstLine="567"/>
        <w:jc w:val="both"/>
      </w:pPr>
      <w:r w:rsidRPr="00B8110F">
        <w:t>Протяжність теплових мереж ПрАТ «Миколаївська ТЕЦ» по місту – 49,592 км, з них аварійних – 3,025 км, ветхих – 46,567 км. Близько 85% теплових мереж підприємства експлуатується більше 25 років, що перевищує допустимий нормативними документами термін експлуатації.</w:t>
      </w:r>
    </w:p>
    <w:p w:rsidR="006D61F0" w:rsidRPr="00B8110F" w:rsidRDefault="006D61F0" w:rsidP="00E512E2">
      <w:pPr>
        <w:widowControl w:val="0"/>
        <w:ind w:firstLine="567"/>
        <w:jc w:val="both"/>
      </w:pPr>
      <w:r w:rsidRPr="00B8110F">
        <w:t xml:space="preserve">Миколаїв має досить розгалужену мережу доріг, загальна довжина яких складає  834,9 км, із них 644,6 км із твердим  покриттям. У місті розташовано 4 мости та 2 підземних переходи. </w:t>
      </w:r>
    </w:p>
    <w:p w:rsidR="006D61F0" w:rsidRPr="00B8110F" w:rsidRDefault="006D61F0" w:rsidP="00E512E2">
      <w:pPr>
        <w:widowControl w:val="0"/>
        <w:tabs>
          <w:tab w:val="left" w:pos="900"/>
        </w:tabs>
        <w:ind w:firstLine="567"/>
        <w:jc w:val="both"/>
      </w:pPr>
      <w:r w:rsidRPr="00B8110F">
        <w:t>Загальна площа доріг з асфальтобетонним покриттям становить 4176,2 тис.м</w:t>
      </w:r>
      <w:r w:rsidRPr="00B8110F">
        <w:rPr>
          <w:vertAlign w:val="superscript"/>
        </w:rPr>
        <w:t>2</w:t>
      </w:r>
    </w:p>
    <w:p w:rsidR="006D61F0" w:rsidRPr="00C63350" w:rsidRDefault="006D61F0" w:rsidP="00E512E2">
      <w:pPr>
        <w:widowControl w:val="0"/>
        <w:tabs>
          <w:tab w:val="left" w:pos="900"/>
        </w:tabs>
        <w:jc w:val="both"/>
        <w:rPr>
          <w:sz w:val="28"/>
          <w:szCs w:val="28"/>
        </w:rPr>
      </w:pPr>
    </w:p>
    <w:tbl>
      <w:tblPr>
        <w:tblpPr w:leftFromText="180" w:rightFromText="180" w:vertAnchor="text" w:horzAnchor="margin" w:tblpX="-176" w:tblpY="-178"/>
        <w:tblW w:w="9889" w:type="dxa"/>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ook w:val="01E0"/>
      </w:tblPr>
      <w:tblGrid>
        <w:gridCol w:w="3708"/>
        <w:gridCol w:w="1855"/>
        <w:gridCol w:w="1855"/>
        <w:gridCol w:w="2471"/>
      </w:tblGrid>
      <w:tr w:rsidR="006D61F0" w:rsidRPr="00C63350" w:rsidTr="007F3E09">
        <w:tc>
          <w:tcPr>
            <w:tcW w:w="3708" w:type="dxa"/>
            <w:shd w:val="clear" w:color="auto" w:fill="E1D7DE"/>
          </w:tcPr>
          <w:p w:rsidR="006D61F0" w:rsidRPr="008D7F6F" w:rsidRDefault="006D61F0" w:rsidP="00D20FD2">
            <w:pPr>
              <w:ind w:firstLine="709"/>
              <w:jc w:val="both"/>
              <w:rPr>
                <w:rFonts w:ascii="Arial Narrow" w:hAnsi="Arial Narrow"/>
                <w:b/>
                <w:color w:val="1F497D"/>
                <w:sz w:val="20"/>
                <w:szCs w:val="20"/>
              </w:rPr>
            </w:pPr>
          </w:p>
        </w:tc>
        <w:tc>
          <w:tcPr>
            <w:tcW w:w="1855" w:type="dxa"/>
            <w:shd w:val="clear" w:color="auto" w:fill="E1D7DE"/>
          </w:tcPr>
          <w:p w:rsidR="006D61F0" w:rsidRPr="008D7F6F" w:rsidRDefault="006D61F0" w:rsidP="00D20FD2">
            <w:pPr>
              <w:ind w:firstLine="709"/>
              <w:jc w:val="center"/>
              <w:rPr>
                <w:rFonts w:ascii="Arial Narrow" w:hAnsi="Arial Narrow"/>
                <w:b/>
                <w:color w:val="1F497D"/>
                <w:sz w:val="20"/>
                <w:szCs w:val="20"/>
              </w:rPr>
            </w:pPr>
            <w:r w:rsidRPr="008D7F6F">
              <w:rPr>
                <w:rFonts w:ascii="Arial Narrow" w:hAnsi="Arial Narrow"/>
                <w:b/>
                <w:color w:val="1F497D"/>
                <w:sz w:val="20"/>
                <w:szCs w:val="20"/>
              </w:rPr>
              <w:t>2015 рік</w:t>
            </w:r>
          </w:p>
          <w:p w:rsidR="006D61F0" w:rsidRPr="008D7F6F" w:rsidRDefault="006D61F0" w:rsidP="00D20FD2">
            <w:pPr>
              <w:ind w:firstLine="709"/>
              <w:rPr>
                <w:rFonts w:ascii="Arial Narrow" w:hAnsi="Arial Narrow"/>
                <w:b/>
                <w:color w:val="1F497D"/>
                <w:sz w:val="20"/>
                <w:szCs w:val="20"/>
              </w:rPr>
            </w:pPr>
          </w:p>
        </w:tc>
        <w:tc>
          <w:tcPr>
            <w:tcW w:w="1855" w:type="dxa"/>
            <w:shd w:val="clear" w:color="auto" w:fill="E1D7DE"/>
          </w:tcPr>
          <w:p w:rsidR="006D61F0" w:rsidRPr="008D7F6F" w:rsidRDefault="006D61F0" w:rsidP="00D20FD2">
            <w:pPr>
              <w:ind w:firstLine="709"/>
              <w:jc w:val="center"/>
              <w:rPr>
                <w:rFonts w:ascii="Arial Narrow" w:hAnsi="Arial Narrow"/>
                <w:b/>
                <w:color w:val="1F497D"/>
                <w:sz w:val="20"/>
                <w:szCs w:val="20"/>
              </w:rPr>
            </w:pPr>
            <w:r w:rsidRPr="008D7F6F">
              <w:rPr>
                <w:rFonts w:ascii="Arial Narrow" w:hAnsi="Arial Narrow"/>
                <w:b/>
                <w:color w:val="1F497D"/>
                <w:sz w:val="20"/>
                <w:szCs w:val="20"/>
              </w:rPr>
              <w:t xml:space="preserve">2016 рік </w:t>
            </w:r>
          </w:p>
        </w:tc>
        <w:tc>
          <w:tcPr>
            <w:tcW w:w="2471" w:type="dxa"/>
            <w:shd w:val="clear" w:color="auto" w:fill="E1D7DE"/>
          </w:tcPr>
          <w:p w:rsidR="006D61F0" w:rsidRPr="008D7F6F" w:rsidRDefault="006D61F0" w:rsidP="00D20FD2">
            <w:pPr>
              <w:ind w:firstLine="709"/>
              <w:jc w:val="center"/>
              <w:rPr>
                <w:rFonts w:ascii="Arial Narrow" w:hAnsi="Arial Narrow"/>
                <w:b/>
                <w:color w:val="1F497D"/>
                <w:sz w:val="20"/>
                <w:szCs w:val="20"/>
              </w:rPr>
            </w:pPr>
            <w:r w:rsidRPr="008D7F6F">
              <w:rPr>
                <w:rFonts w:ascii="Arial Narrow" w:hAnsi="Arial Narrow"/>
                <w:b/>
                <w:color w:val="1F497D"/>
                <w:sz w:val="20"/>
                <w:szCs w:val="20"/>
              </w:rPr>
              <w:t xml:space="preserve">9 міс. </w:t>
            </w:r>
          </w:p>
          <w:p w:rsidR="006D61F0" w:rsidRPr="008D7F6F" w:rsidRDefault="006D61F0" w:rsidP="00D20FD2">
            <w:pPr>
              <w:ind w:firstLine="709"/>
              <w:jc w:val="center"/>
              <w:rPr>
                <w:rFonts w:ascii="Arial Narrow" w:hAnsi="Arial Narrow"/>
                <w:b/>
                <w:color w:val="1F497D"/>
                <w:sz w:val="20"/>
                <w:szCs w:val="20"/>
              </w:rPr>
            </w:pPr>
            <w:r w:rsidRPr="008D7F6F">
              <w:rPr>
                <w:rFonts w:ascii="Arial Narrow" w:hAnsi="Arial Narrow"/>
                <w:b/>
                <w:color w:val="1F497D"/>
                <w:sz w:val="20"/>
                <w:szCs w:val="20"/>
              </w:rPr>
              <w:t>2017 року</w:t>
            </w:r>
          </w:p>
        </w:tc>
      </w:tr>
      <w:tr w:rsidR="006D61F0" w:rsidRPr="00C63350" w:rsidTr="007F3E09">
        <w:tc>
          <w:tcPr>
            <w:tcW w:w="3708" w:type="dxa"/>
          </w:tcPr>
          <w:p w:rsidR="006D61F0" w:rsidRPr="008D7F6F" w:rsidRDefault="006D61F0" w:rsidP="00D20FD2">
            <w:pPr>
              <w:ind w:firstLine="709"/>
              <w:jc w:val="both"/>
              <w:rPr>
                <w:rFonts w:ascii="Arial Narrow" w:hAnsi="Arial Narrow"/>
                <w:color w:val="1F497D"/>
                <w:sz w:val="20"/>
                <w:szCs w:val="20"/>
              </w:rPr>
            </w:pPr>
            <w:r w:rsidRPr="008D7F6F">
              <w:rPr>
                <w:rFonts w:ascii="Arial Narrow" w:hAnsi="Arial Narrow"/>
                <w:color w:val="1F497D"/>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89 420</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136 862</w:t>
            </w:r>
          </w:p>
        </w:tc>
        <w:tc>
          <w:tcPr>
            <w:tcW w:w="2471"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135 158</w:t>
            </w:r>
          </w:p>
        </w:tc>
      </w:tr>
      <w:tr w:rsidR="006D61F0" w:rsidRPr="00C63350" w:rsidTr="007F3E09">
        <w:tc>
          <w:tcPr>
            <w:tcW w:w="3708" w:type="dxa"/>
          </w:tcPr>
          <w:p w:rsidR="006D61F0" w:rsidRPr="00CA59FD" w:rsidRDefault="006D61F0" w:rsidP="00D20FD2">
            <w:pPr>
              <w:pStyle w:val="Title"/>
              <w:ind w:firstLine="709"/>
              <w:jc w:val="left"/>
              <w:rPr>
                <w:rFonts w:ascii="Arial Narrow" w:hAnsi="Arial Narrow"/>
                <w:color w:val="1F497D"/>
                <w:vertAlign w:val="superscript"/>
              </w:rPr>
            </w:pPr>
            <w:r w:rsidRPr="00CA59FD">
              <w:rPr>
                <w:rFonts w:ascii="Arial Narrow" w:hAnsi="Arial Narrow"/>
                <w:color w:val="1F497D"/>
              </w:rPr>
              <w:t>Відремонтовано дорожнього полотна, тис.м</w:t>
            </w:r>
            <w:r w:rsidRPr="00CA59FD">
              <w:rPr>
                <w:rFonts w:ascii="Arial Narrow" w:hAnsi="Arial Narrow"/>
                <w:color w:val="1F497D"/>
                <w:vertAlign w:val="superscript"/>
              </w:rPr>
              <w:t>2</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132,950</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149,303</w:t>
            </w:r>
          </w:p>
        </w:tc>
        <w:tc>
          <w:tcPr>
            <w:tcW w:w="2471"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169,56</w:t>
            </w:r>
          </w:p>
        </w:tc>
      </w:tr>
      <w:tr w:rsidR="006D61F0" w:rsidRPr="00C63350" w:rsidTr="007F3E09">
        <w:tc>
          <w:tcPr>
            <w:tcW w:w="3708" w:type="dxa"/>
          </w:tcPr>
          <w:p w:rsidR="006D61F0" w:rsidRPr="00CA59FD" w:rsidRDefault="006D61F0" w:rsidP="00D20FD2">
            <w:pPr>
              <w:pStyle w:val="Title"/>
              <w:ind w:firstLine="709"/>
              <w:jc w:val="left"/>
              <w:rPr>
                <w:rFonts w:ascii="Arial Narrow" w:hAnsi="Arial Narrow"/>
                <w:color w:val="1F497D"/>
              </w:rPr>
            </w:pPr>
            <w:r w:rsidRPr="00CA59FD">
              <w:rPr>
                <w:rFonts w:ascii="Arial Narrow" w:hAnsi="Arial Narrow"/>
                <w:color w:val="1F497D"/>
              </w:rPr>
              <w:t>Площа відремонтованого тротуарного покриття, тис.м</w:t>
            </w:r>
            <w:r w:rsidRPr="00CA59FD">
              <w:rPr>
                <w:rFonts w:ascii="Arial Narrow" w:hAnsi="Arial Narrow"/>
                <w:color w:val="1F497D"/>
                <w:vertAlign w:val="superscript"/>
              </w:rPr>
              <w:t>2</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36,334</w:t>
            </w:r>
          </w:p>
        </w:tc>
        <w:tc>
          <w:tcPr>
            <w:tcW w:w="1855"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8,8</w:t>
            </w:r>
          </w:p>
        </w:tc>
        <w:tc>
          <w:tcPr>
            <w:tcW w:w="2471" w:type="dxa"/>
            <w:vAlign w:val="center"/>
          </w:tcPr>
          <w:p w:rsidR="006D61F0" w:rsidRPr="008D7F6F" w:rsidRDefault="006D61F0" w:rsidP="00D20FD2">
            <w:pPr>
              <w:ind w:firstLine="709"/>
              <w:jc w:val="center"/>
              <w:rPr>
                <w:rFonts w:ascii="Arial Narrow" w:hAnsi="Arial Narrow"/>
                <w:color w:val="1F497D"/>
                <w:sz w:val="20"/>
                <w:szCs w:val="20"/>
              </w:rPr>
            </w:pPr>
            <w:r w:rsidRPr="008D7F6F">
              <w:rPr>
                <w:rFonts w:ascii="Arial Narrow" w:hAnsi="Arial Narrow"/>
                <w:color w:val="1F497D"/>
                <w:sz w:val="20"/>
                <w:szCs w:val="20"/>
              </w:rPr>
              <w:t>6,76</w:t>
            </w:r>
          </w:p>
        </w:tc>
      </w:tr>
    </w:tbl>
    <w:p w:rsidR="006D61F0" w:rsidRPr="00B8110F" w:rsidRDefault="006D61F0" w:rsidP="00E512E2">
      <w:pPr>
        <w:ind w:right="57" w:firstLine="567"/>
        <w:jc w:val="both"/>
      </w:pPr>
      <w:r w:rsidRPr="00B8110F">
        <w:t>Зливова каналізація міста має протяжність 56,1 км, з яких відкритого типу 12 км. На сьогодні налічується 1102 одиниці дощоприймальних колодязів, 893 одиниц</w:t>
      </w:r>
      <w:r>
        <w:t>і</w:t>
      </w:r>
      <w:r w:rsidRPr="00B8110F">
        <w:t xml:space="preserve"> оглядових колодязів, 2144 одиниці решіток.</w:t>
      </w:r>
    </w:p>
    <w:p w:rsidR="006D61F0" w:rsidRPr="00091A00" w:rsidRDefault="006D61F0" w:rsidP="00E512E2">
      <w:pPr>
        <w:ind w:right="57" w:firstLine="567"/>
        <w:jc w:val="both"/>
        <w:rPr>
          <w:rFonts w:ascii="Arial Narrow" w:hAnsi="Arial Narrow"/>
          <w:b/>
          <w:color w:val="1F497D"/>
          <w:sz w:val="20"/>
          <w:szCs w:val="20"/>
        </w:rPr>
      </w:pPr>
    </w:p>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ook w:val="01E0"/>
      </w:tblPr>
      <w:tblGrid>
        <w:gridCol w:w="3652"/>
        <w:gridCol w:w="1904"/>
        <w:gridCol w:w="1904"/>
        <w:gridCol w:w="2004"/>
      </w:tblGrid>
      <w:tr w:rsidR="006D61F0" w:rsidRPr="00091A00" w:rsidTr="007F3E09">
        <w:tc>
          <w:tcPr>
            <w:tcW w:w="3652" w:type="dxa"/>
            <w:shd w:val="clear" w:color="auto" w:fill="E1D7DE"/>
          </w:tcPr>
          <w:p w:rsidR="006D61F0" w:rsidRPr="007B4E04" w:rsidRDefault="006D61F0" w:rsidP="007B4E04">
            <w:pPr>
              <w:ind w:right="57"/>
              <w:jc w:val="both"/>
              <w:rPr>
                <w:rFonts w:ascii="Arial Narrow" w:hAnsi="Arial Narrow"/>
                <w:b/>
                <w:color w:val="1F497D"/>
                <w:sz w:val="20"/>
                <w:szCs w:val="20"/>
              </w:rPr>
            </w:pPr>
            <w:r w:rsidRPr="00091A00">
              <w:rPr>
                <w:rFonts w:ascii="Arial Narrow" w:hAnsi="Arial Narrow"/>
                <w:b/>
                <w:color w:val="1F497D"/>
                <w:sz w:val="20"/>
                <w:szCs w:val="20"/>
              </w:rPr>
              <w:t>Відновлення та будівництво зовн</w:t>
            </w:r>
            <w:r>
              <w:rPr>
                <w:rFonts w:ascii="Arial Narrow" w:hAnsi="Arial Narrow"/>
                <w:b/>
                <w:color w:val="1F497D"/>
                <w:sz w:val="20"/>
                <w:szCs w:val="20"/>
              </w:rPr>
              <w:t>ішнього освітлення вулиць міста</w:t>
            </w:r>
          </w:p>
        </w:tc>
        <w:tc>
          <w:tcPr>
            <w:tcW w:w="1904" w:type="dxa"/>
            <w:shd w:val="clear" w:color="auto" w:fill="E1D7DE"/>
          </w:tcPr>
          <w:p w:rsidR="006D61F0" w:rsidRPr="00091A00" w:rsidRDefault="006D61F0" w:rsidP="00D20FD2">
            <w:pPr>
              <w:ind w:firstLine="567"/>
              <w:rPr>
                <w:rFonts w:ascii="Arial Narrow" w:hAnsi="Arial Narrow"/>
                <w:b/>
                <w:color w:val="1F497D"/>
                <w:sz w:val="20"/>
                <w:szCs w:val="20"/>
              </w:rPr>
            </w:pPr>
            <w:r w:rsidRPr="00091A00">
              <w:rPr>
                <w:rFonts w:ascii="Arial Narrow" w:hAnsi="Arial Narrow"/>
                <w:b/>
                <w:color w:val="1F497D"/>
                <w:sz w:val="20"/>
                <w:szCs w:val="20"/>
              </w:rPr>
              <w:t>2015 рік</w:t>
            </w:r>
          </w:p>
        </w:tc>
        <w:tc>
          <w:tcPr>
            <w:tcW w:w="1904" w:type="dxa"/>
            <w:shd w:val="clear" w:color="auto" w:fill="E1D7DE"/>
          </w:tcPr>
          <w:p w:rsidR="006D61F0" w:rsidRPr="00091A00" w:rsidRDefault="006D61F0" w:rsidP="00D20FD2">
            <w:pPr>
              <w:ind w:firstLine="567"/>
              <w:jc w:val="center"/>
              <w:rPr>
                <w:rFonts w:ascii="Arial Narrow" w:hAnsi="Arial Narrow"/>
                <w:b/>
                <w:color w:val="1F497D"/>
                <w:sz w:val="20"/>
                <w:szCs w:val="20"/>
              </w:rPr>
            </w:pPr>
            <w:r w:rsidRPr="00091A00">
              <w:rPr>
                <w:rFonts w:ascii="Arial Narrow" w:hAnsi="Arial Narrow"/>
                <w:b/>
                <w:color w:val="1F497D"/>
                <w:sz w:val="20"/>
                <w:szCs w:val="20"/>
              </w:rPr>
              <w:t>2016 рік</w:t>
            </w:r>
          </w:p>
        </w:tc>
        <w:tc>
          <w:tcPr>
            <w:tcW w:w="2004" w:type="dxa"/>
            <w:shd w:val="clear" w:color="auto" w:fill="E1D7DE"/>
          </w:tcPr>
          <w:p w:rsidR="006D61F0" w:rsidRPr="00091A00" w:rsidRDefault="006D61F0" w:rsidP="00D20FD2">
            <w:pPr>
              <w:ind w:firstLine="567"/>
              <w:jc w:val="center"/>
              <w:rPr>
                <w:rFonts w:ascii="Arial Narrow" w:hAnsi="Arial Narrow"/>
                <w:b/>
                <w:color w:val="1F497D"/>
                <w:sz w:val="20"/>
                <w:szCs w:val="20"/>
              </w:rPr>
            </w:pPr>
            <w:r w:rsidRPr="00091A00">
              <w:rPr>
                <w:rFonts w:ascii="Arial Narrow" w:hAnsi="Arial Narrow"/>
                <w:b/>
                <w:color w:val="1F497D"/>
                <w:sz w:val="20"/>
                <w:szCs w:val="20"/>
              </w:rPr>
              <w:t>9 міс.</w:t>
            </w:r>
          </w:p>
          <w:p w:rsidR="006D61F0" w:rsidRPr="00091A00" w:rsidRDefault="006D61F0" w:rsidP="00D20FD2">
            <w:pPr>
              <w:ind w:firstLine="567"/>
              <w:jc w:val="center"/>
              <w:rPr>
                <w:rFonts w:ascii="Arial Narrow" w:hAnsi="Arial Narrow"/>
                <w:b/>
                <w:color w:val="1F497D"/>
                <w:sz w:val="20"/>
                <w:szCs w:val="20"/>
              </w:rPr>
            </w:pPr>
            <w:r w:rsidRPr="00091A00">
              <w:rPr>
                <w:rFonts w:ascii="Arial Narrow" w:hAnsi="Arial Narrow"/>
                <w:b/>
                <w:color w:val="1F497D"/>
                <w:sz w:val="20"/>
                <w:szCs w:val="20"/>
              </w:rPr>
              <w:t>2017 року</w:t>
            </w:r>
          </w:p>
        </w:tc>
      </w:tr>
      <w:tr w:rsidR="006D61F0" w:rsidRPr="00091A00" w:rsidTr="007F3E09">
        <w:tc>
          <w:tcPr>
            <w:tcW w:w="3652" w:type="dxa"/>
          </w:tcPr>
          <w:p w:rsidR="006D61F0" w:rsidRPr="00CA59FD" w:rsidRDefault="006D61F0" w:rsidP="007B4E04">
            <w:pPr>
              <w:pStyle w:val="Title"/>
              <w:jc w:val="left"/>
              <w:rPr>
                <w:rFonts w:ascii="Arial Narrow" w:hAnsi="Arial Narrow"/>
                <w:color w:val="1F497D"/>
              </w:rPr>
            </w:pPr>
            <w:r w:rsidRPr="00CA59FD">
              <w:rPr>
                <w:rFonts w:ascii="Arial Narrow" w:hAnsi="Arial Narrow"/>
                <w:color w:val="1F497D"/>
              </w:rPr>
              <w:t>Змонтовано проводу, км</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68,339</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66,09035</w:t>
            </w:r>
          </w:p>
        </w:tc>
        <w:tc>
          <w:tcPr>
            <w:tcW w:w="20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37,852</w:t>
            </w:r>
          </w:p>
        </w:tc>
      </w:tr>
      <w:tr w:rsidR="006D61F0" w:rsidRPr="00091A00" w:rsidTr="007F3E09">
        <w:tc>
          <w:tcPr>
            <w:tcW w:w="3652" w:type="dxa"/>
          </w:tcPr>
          <w:p w:rsidR="006D61F0" w:rsidRPr="00CA59FD" w:rsidRDefault="006D61F0" w:rsidP="007B4E04">
            <w:pPr>
              <w:pStyle w:val="Title"/>
              <w:jc w:val="left"/>
              <w:rPr>
                <w:rFonts w:ascii="Arial Narrow" w:hAnsi="Arial Narrow"/>
                <w:color w:val="1F497D"/>
              </w:rPr>
            </w:pPr>
            <w:r w:rsidRPr="00CA59FD">
              <w:rPr>
                <w:rFonts w:ascii="Arial Narrow" w:hAnsi="Arial Narrow"/>
                <w:color w:val="1F497D"/>
              </w:rPr>
              <w:t>Встановлено світильників, од.</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1362</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1899</w:t>
            </w:r>
          </w:p>
        </w:tc>
        <w:tc>
          <w:tcPr>
            <w:tcW w:w="20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1804</w:t>
            </w:r>
          </w:p>
        </w:tc>
      </w:tr>
      <w:tr w:rsidR="006D61F0" w:rsidRPr="00091A00" w:rsidTr="007F3E09">
        <w:tc>
          <w:tcPr>
            <w:tcW w:w="3652" w:type="dxa"/>
          </w:tcPr>
          <w:p w:rsidR="006D61F0" w:rsidRPr="00CA59FD" w:rsidRDefault="006D61F0" w:rsidP="007B4E04">
            <w:pPr>
              <w:pStyle w:val="Title"/>
              <w:jc w:val="left"/>
              <w:rPr>
                <w:rFonts w:ascii="Arial Narrow" w:hAnsi="Arial Narrow"/>
                <w:color w:val="1F497D"/>
              </w:rPr>
            </w:pPr>
            <w:r w:rsidRPr="00CA59FD">
              <w:rPr>
                <w:rFonts w:ascii="Arial Narrow" w:hAnsi="Arial Narrow"/>
                <w:color w:val="1F497D"/>
              </w:rPr>
              <w:t>Встановлено опор, од.</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83</w:t>
            </w:r>
          </w:p>
        </w:tc>
        <w:tc>
          <w:tcPr>
            <w:tcW w:w="19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82</w:t>
            </w:r>
          </w:p>
        </w:tc>
        <w:tc>
          <w:tcPr>
            <w:tcW w:w="2004" w:type="dxa"/>
            <w:vAlign w:val="center"/>
          </w:tcPr>
          <w:p w:rsidR="006D61F0" w:rsidRPr="00091A00" w:rsidRDefault="006D61F0" w:rsidP="00D20FD2">
            <w:pPr>
              <w:ind w:firstLine="567"/>
              <w:jc w:val="center"/>
              <w:rPr>
                <w:rFonts w:ascii="Arial Narrow" w:hAnsi="Arial Narrow"/>
                <w:color w:val="1F497D"/>
                <w:sz w:val="20"/>
                <w:szCs w:val="20"/>
              </w:rPr>
            </w:pPr>
            <w:r w:rsidRPr="00091A00">
              <w:rPr>
                <w:rFonts w:ascii="Arial Narrow" w:hAnsi="Arial Narrow"/>
                <w:color w:val="1F497D"/>
                <w:sz w:val="20"/>
                <w:szCs w:val="20"/>
              </w:rPr>
              <w:t>26</w:t>
            </w:r>
          </w:p>
        </w:tc>
      </w:tr>
    </w:tbl>
    <w:p w:rsidR="006D61F0" w:rsidRPr="00091A00" w:rsidRDefault="006D61F0" w:rsidP="00E512E2">
      <w:pPr>
        <w:ind w:right="57" w:firstLine="567"/>
        <w:jc w:val="both"/>
        <w:rPr>
          <w:rFonts w:ascii="Arial Narrow" w:hAnsi="Arial Narrow"/>
          <w:sz w:val="20"/>
          <w:szCs w:val="20"/>
        </w:rPr>
      </w:pPr>
    </w:p>
    <w:p w:rsidR="006D61F0" w:rsidRPr="00B8110F" w:rsidRDefault="006D61F0" w:rsidP="00E512E2">
      <w:pPr>
        <w:ind w:right="57" w:firstLine="567"/>
        <w:jc w:val="both"/>
      </w:pPr>
      <w:r w:rsidRPr="00B8110F">
        <w:t>У місті існують наступні засоби регулювання дорожнім рухом: 101 од. світлофорни</w:t>
      </w:r>
      <w:r>
        <w:t>й об'єкт</w:t>
      </w:r>
      <w:r w:rsidRPr="00B8110F">
        <w:t>, у тому числі: 60 од. АСКДР, 8200 од. дорожніх знаків, 4354 п.м НПО, 730 п.м пристроїв примусового зниження швидкості «лежачий поліцейський»</w:t>
      </w:r>
      <w:r>
        <w:t>.</w:t>
      </w:r>
    </w:p>
    <w:p w:rsidR="006D61F0" w:rsidRPr="00B8110F" w:rsidRDefault="006D61F0" w:rsidP="00E512E2">
      <w:pPr>
        <w:ind w:right="57" w:firstLine="567"/>
        <w:jc w:val="both"/>
      </w:pPr>
      <w:r w:rsidRPr="00B8110F">
        <w:t xml:space="preserve">По місту налічується 1363 км кабельних та повітряних мереж зовнішнього освітлення та 32387 од. світлоточок. </w:t>
      </w:r>
    </w:p>
    <w:p w:rsidR="006D61F0" w:rsidRPr="00B8110F" w:rsidRDefault="006D61F0" w:rsidP="00E512E2">
      <w:pPr>
        <w:ind w:right="57" w:firstLine="567"/>
        <w:jc w:val="both"/>
      </w:pPr>
      <w:r w:rsidRPr="00B8110F">
        <w:t>Наявні 5 інженерн</w:t>
      </w:r>
      <w:r>
        <w:t>их</w:t>
      </w:r>
      <w:r w:rsidRPr="00B8110F">
        <w:t xml:space="preserve"> споруд: Інгульський, Південнобузький мости, Аляудська переправа та Каботажний мол, пішохідний міст через р.Інгул.</w:t>
      </w:r>
    </w:p>
    <w:p w:rsidR="006D61F0" w:rsidRPr="00B8110F" w:rsidRDefault="006D61F0" w:rsidP="00E512E2">
      <w:pPr>
        <w:ind w:firstLine="567"/>
        <w:jc w:val="both"/>
      </w:pPr>
      <w:r w:rsidRPr="00B8110F">
        <w:t>КП «Миколаївська ритуальна служба» проводились роботи з утримання міських кладовищ та прибирання пляжів. Витрати на утримання міських кладовищ (прибирання та охорона) та пляжів 2015 рік – 3 057,27 тис.грн., 2016 рік – 4 007,18 тис.грн., 9 місяців 2017 року – 3 039,63 тис.грн.</w:t>
      </w:r>
    </w:p>
    <w:p w:rsidR="006D61F0" w:rsidRPr="00B8110F" w:rsidRDefault="006D61F0" w:rsidP="00E512E2">
      <w:pPr>
        <w:ind w:right="57" w:firstLine="567"/>
        <w:jc w:val="both"/>
      </w:pPr>
      <w:r w:rsidRPr="00B8110F">
        <w:t>На території міста розташовано міський пляж «Стрілка», зона відпочинку «Прибій», 14 кладовищ, у тому числі: 4 діючих міських цвинтарів (Матвіївське нове, Корабельне нове (Балабанівка), Велика Корениха і Мала Корениха) та  10 закритих цвинтарів (Старо-Руське, Інтернаціональне, Міське (Мішково-Погорілове), Корабельне старе, Водопійське, Солянське, Матвіївське старе, Тернівське, Широкобальське, Варварівське).</w:t>
      </w:r>
    </w:p>
    <w:p w:rsidR="006D61F0" w:rsidRPr="00AE7135" w:rsidRDefault="006D61F0" w:rsidP="006A6D30">
      <w:pPr>
        <w:rPr>
          <w:b/>
        </w:rPr>
      </w:pPr>
    </w:p>
    <w:tbl>
      <w:tblPr>
        <w:tblW w:w="0" w:type="auto"/>
        <w:tblBorders>
          <w:bottom w:val="thinThickSmallGap" w:sz="24" w:space="0" w:color="FF0066"/>
        </w:tblBorders>
        <w:tblLook w:val="00A0"/>
      </w:tblPr>
      <w:tblGrid>
        <w:gridCol w:w="5211"/>
      </w:tblGrid>
      <w:tr w:rsidR="006D61F0" w:rsidRPr="00404233" w:rsidTr="008F63BA">
        <w:tc>
          <w:tcPr>
            <w:tcW w:w="5211" w:type="dxa"/>
            <w:tcBorders>
              <w:bottom w:val="thinThickSmallGap" w:sz="24" w:space="0" w:color="FF0066"/>
            </w:tcBorders>
          </w:tcPr>
          <w:p w:rsidR="006D61F0" w:rsidRPr="00190E94" w:rsidRDefault="006D61F0" w:rsidP="008F63BA">
            <w:pPr>
              <w:ind w:right="56"/>
              <w:rPr>
                <w:b/>
                <w:color w:val="0000FF"/>
              </w:rPr>
            </w:pPr>
            <w:r>
              <w:rPr>
                <w:b/>
                <w:color w:val="0000FF"/>
              </w:rPr>
              <w:t>ТРАНСПОРТНА  ІНФРАСТРУКТУРА</w:t>
            </w:r>
          </w:p>
        </w:tc>
      </w:tr>
    </w:tbl>
    <w:p w:rsidR="006D61F0" w:rsidRDefault="006D61F0" w:rsidP="006A6D30">
      <w:pPr>
        <w:pStyle w:val="12"/>
        <w:ind w:left="0"/>
        <w:jc w:val="both"/>
        <w:rPr>
          <w:b/>
          <w:i/>
          <w:color w:val="FF0000"/>
          <w:sz w:val="24"/>
          <w:szCs w:val="24"/>
          <w:lang w:val="uk-UA"/>
        </w:rPr>
      </w:pPr>
    </w:p>
    <w:p w:rsidR="006D61F0" w:rsidRPr="007C640E" w:rsidRDefault="006D61F0" w:rsidP="006A6D30">
      <w:pPr>
        <w:pStyle w:val="style60"/>
        <w:shd w:val="clear" w:color="auto" w:fill="FFFFFF"/>
        <w:spacing w:before="0" w:beforeAutospacing="0" w:after="0" w:afterAutospacing="0"/>
        <w:ind w:firstLine="567"/>
        <w:jc w:val="both"/>
        <w:rPr>
          <w:lang w:val="uk-UA"/>
        </w:rPr>
      </w:pPr>
      <w:r w:rsidRPr="007C640E">
        <w:rPr>
          <w:lang w:val="uk-UA"/>
        </w:rPr>
        <w:t>На сьогодні транспортна мережа міста Миколаєва складається з 6 трамвайних, 6 тролейбусних та 61 автобусного маршрут</w:t>
      </w:r>
      <w:r>
        <w:rPr>
          <w:lang w:val="uk-UA"/>
        </w:rPr>
        <w:t>а</w:t>
      </w:r>
      <w:r w:rsidRPr="007C640E">
        <w:rPr>
          <w:lang w:val="uk-UA"/>
        </w:rPr>
        <w:t>, які обслуговують 10 підприємств-перевізників.</w:t>
      </w:r>
    </w:p>
    <w:p w:rsidR="006D61F0" w:rsidRDefault="006D61F0" w:rsidP="006A6D30">
      <w:pPr>
        <w:pStyle w:val="style60"/>
        <w:shd w:val="clear" w:color="auto" w:fill="FFFFFF"/>
        <w:spacing w:before="0" w:beforeAutospacing="0" w:after="0" w:afterAutospacing="0"/>
        <w:ind w:firstLine="567"/>
        <w:jc w:val="both"/>
        <w:rPr>
          <w:lang w:val="uk-UA"/>
        </w:rPr>
      </w:pPr>
      <w:r w:rsidRPr="007C640E">
        <w:rPr>
          <w:lang w:val="uk-UA"/>
        </w:rPr>
        <w:t>Для обслуговування існуючої маршрутної мережі міста станом на 28.09.2017 використову</w:t>
      </w:r>
      <w:r>
        <w:rPr>
          <w:lang w:val="uk-UA"/>
        </w:rPr>
        <w:t>ю</w:t>
      </w:r>
      <w:r w:rsidRPr="007C640E">
        <w:rPr>
          <w:lang w:val="uk-UA"/>
        </w:rPr>
        <w:t>ться 1004 автобуси великого і середнього класу, 55 тр</w:t>
      </w:r>
      <w:r>
        <w:rPr>
          <w:lang w:val="uk-UA"/>
        </w:rPr>
        <w:t>амвайних вагонів і 61 тролейбус</w:t>
      </w:r>
      <w:r w:rsidRPr="007C640E">
        <w:rPr>
          <w:lang w:val="uk-UA"/>
        </w:rPr>
        <w:t>. Усього на міських пасажирських перевезеннях задіяно 1120 одиниць транспорту.</w:t>
      </w:r>
    </w:p>
    <w:p w:rsidR="006D61F0" w:rsidRDefault="006D61F0" w:rsidP="006A6D30">
      <w:pPr>
        <w:tabs>
          <w:tab w:val="left" w:pos="3972"/>
        </w:tabs>
        <w:ind w:firstLine="720"/>
        <w:jc w:val="both"/>
      </w:pPr>
      <w:r w:rsidRPr="007C640E">
        <w:t>Згідно зі статистичними даними Головного управління статистики у Миколаївській області</w:t>
      </w:r>
      <w:r>
        <w:t>,у</w:t>
      </w:r>
      <w:r w:rsidRPr="00DD25C6">
        <w:t xml:space="preserve"> січні–серпні </w:t>
      </w:r>
      <w:r>
        <w:t xml:space="preserve">2017 </w:t>
      </w:r>
      <w:r w:rsidRPr="00DD25C6">
        <w:t>р</w:t>
      </w:r>
      <w:r>
        <w:t xml:space="preserve">оку </w:t>
      </w:r>
      <w:r w:rsidRPr="006A6D30">
        <w:t>вантажооборот</w:t>
      </w:r>
      <w:r w:rsidRPr="00DD25C6">
        <w:t xml:space="preserve"> підприємств транспорту міста становив 327,3 млн.ткм, що на 4,6% менш ніж у січні–серпні 2016р. Підприємствами транспорту перевезено 1897,8 тис.т вантажів (на 17,2% менше).</w:t>
      </w:r>
    </w:p>
    <w:p w:rsidR="006D61F0" w:rsidRPr="00DD25C6" w:rsidRDefault="006D61F0" w:rsidP="006A6D30">
      <w:pPr>
        <w:ind w:firstLine="709"/>
        <w:jc w:val="both"/>
      </w:pPr>
      <w:r w:rsidRPr="00DD25C6">
        <w:t>Автомобільним транспортом перевезено 1862,6 тис.т вантажів, що на 18,7% менше, та виконаний вантажооборот в обсязі 309,7 млн.ткм (на 9,7% менше).</w:t>
      </w:r>
    </w:p>
    <w:tbl>
      <w:tblPr>
        <w:tblW w:w="0" w:type="auto"/>
        <w:tblLook w:val="00A0"/>
      </w:tblPr>
      <w:tblGrid>
        <w:gridCol w:w="6345"/>
        <w:gridCol w:w="3566"/>
      </w:tblGrid>
      <w:tr w:rsidR="006D61F0" w:rsidTr="00D443D4">
        <w:tc>
          <w:tcPr>
            <w:tcW w:w="6345" w:type="dxa"/>
          </w:tcPr>
          <w:p w:rsidR="006D61F0" w:rsidRDefault="006D61F0" w:rsidP="00D443D4">
            <w:pPr>
              <w:tabs>
                <w:tab w:val="left" w:pos="3972"/>
              </w:tabs>
              <w:jc w:val="both"/>
            </w:pPr>
            <w:r>
              <w:pict>
                <v:shape id="_x0000_i1037" type="#_x0000_t75" style="width:271.5pt;height:162pt">
                  <v:imagedata r:id="rId23" o:title=""/>
                </v:shape>
              </w:pict>
            </w:r>
          </w:p>
        </w:tc>
        <w:tc>
          <w:tcPr>
            <w:tcW w:w="3566" w:type="dxa"/>
          </w:tcPr>
          <w:p w:rsidR="006D61F0" w:rsidRDefault="006D61F0" w:rsidP="00D443D4">
            <w:pPr>
              <w:ind w:firstLine="709"/>
              <w:jc w:val="both"/>
            </w:pPr>
          </w:p>
          <w:p w:rsidR="006D61F0" w:rsidRDefault="006D61F0" w:rsidP="00D443D4">
            <w:pPr>
              <w:ind w:firstLine="709"/>
              <w:jc w:val="both"/>
            </w:pPr>
          </w:p>
          <w:p w:rsidR="006D61F0" w:rsidRPr="00DD25C6" w:rsidRDefault="006D61F0" w:rsidP="00D443D4">
            <w:pPr>
              <w:ind w:firstLine="709"/>
              <w:jc w:val="both"/>
            </w:pPr>
            <w:r w:rsidRPr="00DD25C6">
              <w:t>У</w:t>
            </w:r>
            <w:r w:rsidRPr="00DD25C6">
              <w:rPr>
                <w:noProof/>
              </w:rPr>
              <w:t xml:space="preserve">сіма видами транспорту виконано </w:t>
            </w:r>
            <w:r w:rsidRPr="006A6D30">
              <w:rPr>
                <w:noProof/>
              </w:rPr>
              <w:t>пасажирооборот</w:t>
            </w:r>
            <w:r w:rsidRPr="00DD25C6">
              <w:rPr>
                <w:noProof/>
              </w:rPr>
              <w:t xml:space="preserve"> в обсязі </w:t>
            </w:r>
            <w:r w:rsidRPr="00DD25C6">
              <w:t>881,9 млн.пас.км</w:t>
            </w:r>
            <w:r w:rsidRPr="00DD25C6">
              <w:rPr>
                <w:noProof/>
              </w:rPr>
              <w:t xml:space="preserve">, що </w:t>
            </w:r>
            <w:r w:rsidRPr="00DD25C6">
              <w:t>на 10,7% більше, та перевезено 80,4 млн. пасажирів (на 2,4% більше).</w:t>
            </w:r>
          </w:p>
          <w:p w:rsidR="006D61F0" w:rsidRDefault="006D61F0" w:rsidP="00D443D4">
            <w:pPr>
              <w:tabs>
                <w:tab w:val="left" w:pos="3972"/>
              </w:tabs>
              <w:jc w:val="both"/>
            </w:pPr>
          </w:p>
        </w:tc>
      </w:tr>
    </w:tbl>
    <w:p w:rsidR="006D61F0" w:rsidRDefault="006D61F0" w:rsidP="006A6D30">
      <w:pPr>
        <w:ind w:right="-365"/>
        <w:jc w:val="center"/>
        <w:rPr>
          <w:rFonts w:ascii="Calibri" w:hAnsi="Calibri"/>
          <w:color w:val="FF0000"/>
        </w:rPr>
      </w:pPr>
    </w:p>
    <w:p w:rsidR="006D61F0" w:rsidRPr="003F556E" w:rsidRDefault="006D61F0" w:rsidP="00C52A60">
      <w:pPr>
        <w:ind w:firstLine="567"/>
        <w:jc w:val="both"/>
      </w:pPr>
      <w:r w:rsidRPr="003F556E">
        <w:t xml:space="preserve">Протягом 2016 року - 9 місяців 2017 року значний вклад у покращання роботи міського електричного транспорту внесено </w:t>
      </w:r>
      <w:r>
        <w:t>КП ММР</w:t>
      </w:r>
      <w:r w:rsidRPr="003F556E">
        <w:t xml:space="preserve"> «Миколаївелектротранс».</w:t>
      </w:r>
    </w:p>
    <w:p w:rsidR="006D61F0" w:rsidRPr="003F556E" w:rsidRDefault="006D61F0" w:rsidP="00C52A60">
      <w:pPr>
        <w:ind w:firstLine="567"/>
        <w:jc w:val="both"/>
      </w:pPr>
      <w:r w:rsidRPr="003F556E">
        <w:t>Власними силами підприємства проводяться капітальні та середні ремонти рухомого складу (68 ремонтів), замінюються бандажі колісних пар (104 шт.), шини тролейбусів (194 шт.).</w:t>
      </w:r>
    </w:p>
    <w:p w:rsidR="006D61F0" w:rsidRPr="003F556E" w:rsidRDefault="006D61F0" w:rsidP="00C52A60">
      <w:pPr>
        <w:ind w:firstLine="567"/>
        <w:jc w:val="both"/>
      </w:pPr>
      <w:r w:rsidRPr="003F556E">
        <w:t>Водночас виконуються ремонти трамвайної колії: замінено 1190 м рейок на кривих та прямих ділянках; рейко-шпальна решітка на вул. Нікольській (175 м); стрілочний вузол по пр. Миру; п’ять стрілочних переводів обладнані електрокерованими пристроями.</w:t>
      </w:r>
    </w:p>
    <w:p w:rsidR="006D61F0" w:rsidRPr="003F556E" w:rsidRDefault="006D61F0" w:rsidP="00C52A60">
      <w:pPr>
        <w:ind w:firstLine="567"/>
        <w:jc w:val="both"/>
      </w:pPr>
      <w:r w:rsidRPr="003F556E">
        <w:t>Також відновлено 2297 метрів контактної мережі із заміною великогабаритних вузлів: перетинів  трамвая з тролейбусом (3 од.) та керованих стрілочних переводів для тролейбусного руху (3 од.), встановлено 45 нових опор, змонтовано 80 метрів нової контактної мережі в мікрорайоні Північний для відстою тролейбусів на кінцевій зупинці.</w:t>
      </w:r>
    </w:p>
    <w:p w:rsidR="006D61F0" w:rsidRPr="003F556E" w:rsidRDefault="006D61F0" w:rsidP="00C52A60">
      <w:pPr>
        <w:ind w:firstLine="567"/>
        <w:jc w:val="both"/>
      </w:pPr>
      <w:r w:rsidRPr="003F556E">
        <w:t>Для покращення стану виробничих будівель власними силами відремонтовано 2206 м</w:t>
      </w:r>
      <w:r w:rsidRPr="003F556E">
        <w:rPr>
          <w:vertAlign w:val="superscript"/>
        </w:rPr>
        <w:t>2</w:t>
      </w:r>
      <w:r w:rsidRPr="003F556E">
        <w:t xml:space="preserve"> покрівлі.</w:t>
      </w:r>
    </w:p>
    <w:p w:rsidR="006D61F0" w:rsidRPr="003F556E" w:rsidRDefault="006D61F0" w:rsidP="00C52A60">
      <w:pPr>
        <w:ind w:firstLine="567"/>
        <w:jc w:val="both"/>
      </w:pPr>
      <w:r w:rsidRPr="003F556E">
        <w:t>У трамвайному та тролейбусному депо організовано та обладнано ділянки для ремонту електронних пристроїв рухомого складу, у вагоноремонтних майстернях завершується ремонт тролейбусного цеху, який не був задіяний у робочому процесі з 1995 року на 2 постановочних місця для капітального ремонту.</w:t>
      </w:r>
    </w:p>
    <w:p w:rsidR="006D61F0" w:rsidRPr="003F556E" w:rsidRDefault="006D61F0" w:rsidP="00C52A60">
      <w:pPr>
        <w:ind w:firstLine="567"/>
        <w:jc w:val="both"/>
      </w:pPr>
      <w:r w:rsidRPr="003F556E">
        <w:t xml:space="preserve">Ведеться реконструкція трамвайних переїздів по пр. Богоявленському, яка виконується згідно </w:t>
      </w:r>
      <w:r>
        <w:t xml:space="preserve">із </w:t>
      </w:r>
      <w:r w:rsidRPr="003F556E">
        <w:t>сучасни</w:t>
      </w:r>
      <w:r>
        <w:t>ми</w:t>
      </w:r>
      <w:r w:rsidRPr="003F556E">
        <w:t xml:space="preserve"> технологі</w:t>
      </w:r>
      <w:r>
        <w:t>ями</w:t>
      </w:r>
      <w:r w:rsidRPr="003F556E">
        <w:t xml:space="preserve"> з використанням безшийкових рейок та глибокого підстилаючого шару, так звана безшумна трамвайна колія.</w:t>
      </w:r>
    </w:p>
    <w:p w:rsidR="006D61F0" w:rsidRPr="003F556E" w:rsidRDefault="006D61F0" w:rsidP="00C52A60">
      <w:pPr>
        <w:ind w:firstLine="567"/>
        <w:jc w:val="both"/>
      </w:pPr>
      <w:r w:rsidRPr="003F556E">
        <w:t xml:space="preserve">У </w:t>
      </w:r>
      <w:r>
        <w:t xml:space="preserve">2018 </w:t>
      </w:r>
      <w:r w:rsidRPr="003F556E">
        <w:t xml:space="preserve"> році планується будівниц</w:t>
      </w:r>
      <w:r>
        <w:t xml:space="preserve">тво тролейбусної лінії навколо </w:t>
      </w:r>
      <w:r w:rsidRPr="003F556E">
        <w:t>Намиву по вул.Лазурній, що задовольнить потреби більш 40 тисяч мешканців мікрорайону, буде закінчено проектування та розпочато будівництво тролейбусної лінії у Богоявленський р-н.</w:t>
      </w:r>
    </w:p>
    <w:p w:rsidR="006D61F0" w:rsidRPr="003F556E" w:rsidRDefault="006D61F0" w:rsidP="00C52A60">
      <w:pPr>
        <w:ind w:firstLine="567"/>
        <w:jc w:val="both"/>
      </w:pPr>
      <w:r>
        <w:t xml:space="preserve">КП ММР </w:t>
      </w:r>
      <w:r w:rsidRPr="003F556E">
        <w:t xml:space="preserve">«Миколаївелектротранс» </w:t>
      </w:r>
      <w:r>
        <w:t>бере</w:t>
      </w:r>
      <w:r w:rsidRPr="003F556E">
        <w:t xml:space="preserve"> участь в </w:t>
      </w:r>
      <w:r>
        <w:t>п</w:t>
      </w:r>
      <w:r w:rsidRPr="003F556E">
        <w:t>роекті «Міський громадський транспорт в Україні» з питання оновлення рухомого складу. Проект передбачає придбання 46 одиниць автобусів  середньої місткості, 20 одиниць  автобусів великої місткості та 18 одиниць  тролейбусів.</w:t>
      </w:r>
    </w:p>
    <w:p w:rsidR="006D61F0" w:rsidRPr="003F556E" w:rsidRDefault="006D61F0" w:rsidP="00C52A60">
      <w:pPr>
        <w:ind w:firstLine="567"/>
        <w:jc w:val="both"/>
      </w:pPr>
      <w:r w:rsidRPr="003F556E">
        <w:t>Реалізація проекту забезпечить комфортні перевезення пасажирів, в тому числі осіб з обмеженими фізичними можливостями.</w:t>
      </w:r>
    </w:p>
    <w:p w:rsidR="006D61F0" w:rsidRDefault="006D61F0" w:rsidP="006A6D30">
      <w:pPr>
        <w:ind w:right="-365"/>
        <w:jc w:val="center"/>
        <w:rPr>
          <w:rFonts w:ascii="Calibri" w:hAnsi="Calibri"/>
          <w:color w:val="FF0000"/>
        </w:rPr>
      </w:pPr>
    </w:p>
    <w:p w:rsidR="006D61F0" w:rsidRDefault="006D61F0" w:rsidP="006A6D30">
      <w:pPr>
        <w:ind w:right="-365"/>
        <w:jc w:val="center"/>
        <w:rPr>
          <w:rFonts w:ascii="Calibri" w:hAnsi="Calibri"/>
          <w:color w:val="FF0000"/>
        </w:rPr>
      </w:pPr>
    </w:p>
    <w:tbl>
      <w:tblPr>
        <w:tblW w:w="0" w:type="auto"/>
        <w:tblBorders>
          <w:bottom w:val="thinThickSmallGap" w:sz="24" w:space="0" w:color="FF0066"/>
        </w:tblBorders>
        <w:tblLook w:val="00A0"/>
      </w:tblPr>
      <w:tblGrid>
        <w:gridCol w:w="3652"/>
      </w:tblGrid>
      <w:tr w:rsidR="006D61F0" w:rsidRPr="00404233" w:rsidTr="005D7E3E">
        <w:tc>
          <w:tcPr>
            <w:tcW w:w="3652" w:type="dxa"/>
            <w:tcBorders>
              <w:bottom w:val="thinThickSmallGap" w:sz="24" w:space="0" w:color="FF0066"/>
            </w:tcBorders>
          </w:tcPr>
          <w:p w:rsidR="006D61F0" w:rsidRPr="00632941" w:rsidRDefault="006D61F0" w:rsidP="005D7E3E">
            <w:pPr>
              <w:ind w:right="56"/>
              <w:rPr>
                <w:b/>
                <w:color w:val="0000FF"/>
                <w:lang w:val="ru-RU"/>
              </w:rPr>
            </w:pPr>
            <w:bookmarkStart w:id="2" w:name="bookmark0"/>
            <w:r>
              <w:rPr>
                <w:b/>
                <w:color w:val="0000FF"/>
              </w:rPr>
              <w:t>ЕНЕРГОЗБЕРЕЖЕННЯ ТА ЕНЕРГОЕФЕКТИВНІСТЬ</w:t>
            </w:r>
          </w:p>
        </w:tc>
      </w:tr>
    </w:tbl>
    <w:p w:rsidR="006D61F0" w:rsidRPr="00C512C9" w:rsidRDefault="006D61F0" w:rsidP="00364A87">
      <w:pPr>
        <w:ind w:firstLine="567"/>
      </w:pPr>
    </w:p>
    <w:bookmarkEnd w:id="2"/>
    <w:p w:rsidR="006D61F0" w:rsidRPr="002D080B" w:rsidRDefault="006D61F0" w:rsidP="007A244F">
      <w:pPr>
        <w:ind w:firstLine="567"/>
        <w:jc w:val="both"/>
        <w:rPr>
          <w:position w:val="-2"/>
        </w:rPr>
      </w:pPr>
      <w:r w:rsidRPr="002D080B">
        <w:rPr>
          <w:position w:val="-2"/>
        </w:rPr>
        <w:t>Затверджено Порядок відшкодування відсоткових ставок або частини тіла кредиту за залученими в кредитно-фінансових установах кредитами на впровадження заходів з енергозбереження у житловому фонді міста Миколаєва.</w:t>
      </w:r>
    </w:p>
    <w:p w:rsidR="006D61F0" w:rsidRPr="002D080B" w:rsidRDefault="006D61F0" w:rsidP="007A244F">
      <w:pPr>
        <w:ind w:firstLine="567"/>
        <w:jc w:val="both"/>
        <w:rPr>
          <w:position w:val="-2"/>
        </w:rPr>
      </w:pPr>
      <w:r w:rsidRPr="002D080B">
        <w:rPr>
          <w:position w:val="-2"/>
        </w:rPr>
        <w:t>Головною метою цього є фінансова підтримка ОСББ, ЖБК та фізичних осіб, які мають намір до впровадження заходів з енергомодернізації у житловому фонді міста Миколаєва, що в свою чергу призведе до залучення позабюджетних коштів на заходи з енергозбереження, зменшить споживання енергоресурсів та підвищить комфорт проживання громадян в житлових будинках.</w:t>
      </w:r>
    </w:p>
    <w:p w:rsidR="006D61F0" w:rsidRPr="002D080B" w:rsidRDefault="006D61F0" w:rsidP="007A244F">
      <w:pPr>
        <w:pStyle w:val="BodyText"/>
        <w:spacing w:after="0"/>
        <w:ind w:right="40" w:firstLine="567"/>
        <w:jc w:val="both"/>
        <w:rPr>
          <w:szCs w:val="24"/>
          <w:lang w:eastAsia="uk-UA"/>
        </w:rPr>
      </w:pPr>
      <w:r w:rsidRPr="002D080B">
        <w:rPr>
          <w:szCs w:val="24"/>
          <w:lang w:eastAsia="uk-UA"/>
        </w:rPr>
        <w:t xml:space="preserve">У 2017 році укладено угоди з фінансовими установами </w:t>
      </w:r>
      <w:r w:rsidRPr="002D080B">
        <w:rPr>
          <w:szCs w:val="24"/>
          <w:lang w:val="en-US" w:eastAsia="en-US"/>
        </w:rPr>
        <w:t>AT</w:t>
      </w:r>
      <w:r w:rsidRPr="002D080B">
        <w:rPr>
          <w:szCs w:val="24"/>
          <w:lang w:eastAsia="uk-UA"/>
        </w:rPr>
        <w:t>«Ощадбанк», ПАТ АБ «Укргазбанк», ПАТ КБ «Приватбанк» на відшкодування кредитних ресурсів на заходи з енергозбереження фізичним особам, ОСББ, ЖБК.</w:t>
      </w:r>
    </w:p>
    <w:p w:rsidR="006D61F0" w:rsidRPr="002D080B" w:rsidRDefault="006D61F0" w:rsidP="00300A53">
      <w:pPr>
        <w:ind w:firstLine="567"/>
        <w:jc w:val="both"/>
        <w:rPr>
          <w:position w:val="-2"/>
        </w:rPr>
      </w:pPr>
      <w:r w:rsidRPr="002D080B">
        <w:rPr>
          <w:position w:val="-2"/>
        </w:rPr>
        <w:tab/>
        <w:t>Станом на 01.11.2017 проведено 4 засідання комісії</w:t>
      </w:r>
      <w:r>
        <w:rPr>
          <w:position w:val="-2"/>
        </w:rPr>
        <w:t>,</w:t>
      </w:r>
      <w:r w:rsidRPr="002D080B">
        <w:rPr>
          <w:position w:val="-2"/>
        </w:rPr>
        <w:t xml:space="preserve"> на яких розглянуто та компенсовано:</w:t>
      </w:r>
    </w:p>
    <w:p w:rsidR="006D61F0" w:rsidRPr="002D080B" w:rsidRDefault="006D61F0" w:rsidP="00300A53">
      <w:pPr>
        <w:pStyle w:val="28"/>
        <w:numPr>
          <w:ilvl w:val="0"/>
          <w:numId w:val="61"/>
        </w:numPr>
        <w:spacing w:after="0" w:line="240" w:lineRule="auto"/>
        <w:ind w:left="0" w:firstLine="567"/>
        <w:jc w:val="both"/>
        <w:rPr>
          <w:rFonts w:ascii="Times New Roman" w:hAnsi="Times New Roman"/>
          <w:position w:val="-2"/>
          <w:sz w:val="24"/>
          <w:szCs w:val="24"/>
          <w:lang w:val="uk-UA"/>
        </w:rPr>
      </w:pPr>
      <w:r w:rsidRPr="002D080B">
        <w:rPr>
          <w:rFonts w:ascii="Times New Roman" w:hAnsi="Times New Roman"/>
          <w:position w:val="-2"/>
          <w:sz w:val="24"/>
          <w:szCs w:val="24"/>
          <w:lang w:val="uk-UA"/>
        </w:rPr>
        <w:t>10 ОСББ – 271 576 грн.</w:t>
      </w:r>
    </w:p>
    <w:p w:rsidR="006D61F0" w:rsidRPr="002D080B" w:rsidRDefault="006D61F0" w:rsidP="00300A53">
      <w:pPr>
        <w:pStyle w:val="28"/>
        <w:numPr>
          <w:ilvl w:val="0"/>
          <w:numId w:val="61"/>
        </w:numPr>
        <w:spacing w:after="0" w:line="240" w:lineRule="auto"/>
        <w:ind w:left="0" w:firstLine="567"/>
        <w:jc w:val="both"/>
        <w:rPr>
          <w:rFonts w:ascii="Times New Roman" w:hAnsi="Times New Roman"/>
          <w:position w:val="-2"/>
          <w:sz w:val="24"/>
          <w:szCs w:val="24"/>
          <w:lang w:val="uk-UA"/>
        </w:rPr>
      </w:pPr>
      <w:r w:rsidRPr="002D080B">
        <w:rPr>
          <w:rFonts w:ascii="Times New Roman" w:hAnsi="Times New Roman"/>
          <w:position w:val="-2"/>
          <w:sz w:val="24"/>
          <w:szCs w:val="24"/>
          <w:lang w:val="uk-UA"/>
        </w:rPr>
        <w:t>218 фізичні особи – 1 126 515 грн.</w:t>
      </w:r>
    </w:p>
    <w:p w:rsidR="006D61F0" w:rsidRPr="002D080B" w:rsidRDefault="006D61F0" w:rsidP="007A244F">
      <w:pPr>
        <w:pStyle w:val="BodyText"/>
        <w:spacing w:after="0"/>
        <w:ind w:right="40" w:firstLine="567"/>
        <w:jc w:val="both"/>
        <w:rPr>
          <w:szCs w:val="24"/>
          <w:lang w:eastAsia="uk-UA"/>
        </w:rPr>
      </w:pPr>
      <w:r w:rsidRPr="002D080B">
        <w:rPr>
          <w:position w:val="-2"/>
          <w:szCs w:val="24"/>
        </w:rPr>
        <w:t>Загальна сума</w:t>
      </w:r>
      <w:r w:rsidRPr="002D080B">
        <w:rPr>
          <w:position w:val="-2"/>
          <w:szCs w:val="24"/>
          <w:lang w:val="ru-RU"/>
        </w:rPr>
        <w:t xml:space="preserve"> компенсац</w:t>
      </w:r>
      <w:r w:rsidRPr="002D080B">
        <w:rPr>
          <w:position w:val="-2"/>
          <w:szCs w:val="24"/>
        </w:rPr>
        <w:t xml:space="preserve">ії наданої за «теплими» кредитами: 1 398 091 грн. </w:t>
      </w:r>
      <w:r w:rsidRPr="002D080B">
        <w:rPr>
          <w:szCs w:val="24"/>
          <w:lang w:eastAsia="uk-UA"/>
        </w:rPr>
        <w:t>Основним напрямком використання є придбання вікон з енергозберігаючими склопакетами та вхідні двері з утепленими опорами.</w:t>
      </w:r>
    </w:p>
    <w:p w:rsidR="006D61F0" w:rsidRPr="002D080B" w:rsidRDefault="006D61F0" w:rsidP="007A244F">
      <w:pPr>
        <w:pStyle w:val="BodyText"/>
        <w:spacing w:after="0"/>
        <w:ind w:right="40" w:firstLine="567"/>
        <w:jc w:val="both"/>
        <w:rPr>
          <w:szCs w:val="24"/>
        </w:rPr>
      </w:pPr>
      <w:r w:rsidRPr="002D080B">
        <w:rPr>
          <w:szCs w:val="24"/>
          <w:lang w:val="ru-RU"/>
        </w:rPr>
        <w:t>С</w:t>
      </w:r>
      <w:r w:rsidRPr="002D080B">
        <w:rPr>
          <w:szCs w:val="24"/>
        </w:rPr>
        <w:t>таном на 01.11.2017  до системи електронного енергомоніторингу внесено 152 будівлі закладів управління освіти. При цьому за короткий період часу отримано результати щодо економії енергоресурсів, зокрема:</w:t>
      </w:r>
    </w:p>
    <w:p w:rsidR="006D61F0" w:rsidRPr="002D080B" w:rsidRDefault="006D61F0" w:rsidP="00300A53">
      <w:pPr>
        <w:pStyle w:val="BodyText"/>
        <w:numPr>
          <w:ilvl w:val="0"/>
          <w:numId w:val="62"/>
        </w:numPr>
        <w:spacing w:after="0"/>
        <w:ind w:left="0" w:firstLine="567"/>
        <w:rPr>
          <w:szCs w:val="24"/>
        </w:rPr>
      </w:pPr>
      <w:r w:rsidRPr="002D080B">
        <w:rPr>
          <w:szCs w:val="24"/>
        </w:rPr>
        <w:t>8,2 тис. кВт/год електроенергії;</w:t>
      </w:r>
    </w:p>
    <w:p w:rsidR="006D61F0" w:rsidRPr="002D080B" w:rsidRDefault="006D61F0" w:rsidP="00300A53">
      <w:pPr>
        <w:pStyle w:val="BodyText"/>
        <w:numPr>
          <w:ilvl w:val="0"/>
          <w:numId w:val="62"/>
        </w:numPr>
        <w:spacing w:after="0"/>
        <w:ind w:left="0" w:firstLine="567"/>
        <w:rPr>
          <w:szCs w:val="24"/>
        </w:rPr>
      </w:pPr>
      <w:r w:rsidRPr="002D080B">
        <w:rPr>
          <w:szCs w:val="24"/>
        </w:rPr>
        <w:t>86 м</w:t>
      </w:r>
      <w:r w:rsidRPr="002D080B">
        <w:rPr>
          <w:szCs w:val="24"/>
          <w:vertAlign w:val="superscript"/>
        </w:rPr>
        <w:t xml:space="preserve">3 </w:t>
      </w:r>
      <w:r w:rsidRPr="002D080B">
        <w:rPr>
          <w:szCs w:val="24"/>
        </w:rPr>
        <w:t xml:space="preserve">води. </w:t>
      </w:r>
    </w:p>
    <w:p w:rsidR="006D61F0" w:rsidRPr="002D080B" w:rsidRDefault="006D61F0" w:rsidP="007A244F">
      <w:pPr>
        <w:pStyle w:val="BodyText"/>
        <w:spacing w:after="0"/>
        <w:ind w:right="40" w:firstLine="567"/>
        <w:jc w:val="both"/>
        <w:rPr>
          <w:szCs w:val="24"/>
        </w:rPr>
      </w:pPr>
      <w:r>
        <w:rPr>
          <w:szCs w:val="24"/>
          <w:lang w:val="ru-RU"/>
        </w:rPr>
        <w:t>Н</w:t>
      </w:r>
      <w:r w:rsidRPr="002D080B">
        <w:rPr>
          <w:szCs w:val="24"/>
          <w:lang w:val="ru-RU"/>
        </w:rPr>
        <w:t>а 2018 рік</w:t>
      </w:r>
      <w:r>
        <w:rPr>
          <w:szCs w:val="24"/>
        </w:rPr>
        <w:t xml:space="preserve">заплановано </w:t>
      </w:r>
      <w:r w:rsidRPr="002D080B">
        <w:rPr>
          <w:szCs w:val="24"/>
        </w:rPr>
        <w:t>внести до системи електронного енергомоніторингу 449 будів</w:t>
      </w:r>
      <w:r>
        <w:rPr>
          <w:szCs w:val="24"/>
        </w:rPr>
        <w:t>ель</w:t>
      </w:r>
      <w:r w:rsidRPr="002D080B">
        <w:rPr>
          <w:szCs w:val="24"/>
        </w:rPr>
        <w:t xml:space="preserve"> бюджетної сфери. </w:t>
      </w:r>
    </w:p>
    <w:p w:rsidR="006D61F0" w:rsidRDefault="006D61F0" w:rsidP="004844DE">
      <w:pPr>
        <w:jc w:val="both"/>
        <w:rPr>
          <w:b/>
          <w:i/>
        </w:rPr>
      </w:pPr>
    </w:p>
    <w:tbl>
      <w:tblPr>
        <w:tblW w:w="0" w:type="auto"/>
        <w:tblBorders>
          <w:bottom w:val="thinThickSmallGap" w:sz="24" w:space="0" w:color="FF0066"/>
        </w:tblBorders>
        <w:tblLook w:val="00A0"/>
      </w:tblPr>
      <w:tblGrid>
        <w:gridCol w:w="3652"/>
        <w:gridCol w:w="1061"/>
        <w:gridCol w:w="5198"/>
      </w:tblGrid>
      <w:tr w:rsidR="006D61F0" w:rsidRPr="00404233" w:rsidTr="00FE3066">
        <w:trPr>
          <w:gridAfter w:val="2"/>
          <w:wAfter w:w="6259" w:type="dxa"/>
        </w:trPr>
        <w:tc>
          <w:tcPr>
            <w:tcW w:w="3652" w:type="dxa"/>
            <w:tcBorders>
              <w:bottom w:val="thinThickSmallGap" w:sz="24" w:space="0" w:color="FF0066"/>
            </w:tcBorders>
          </w:tcPr>
          <w:p w:rsidR="006D61F0" w:rsidRPr="00632941" w:rsidRDefault="006D61F0" w:rsidP="00FE3066">
            <w:pPr>
              <w:ind w:right="56"/>
              <w:rPr>
                <w:b/>
                <w:color w:val="0000FF"/>
                <w:lang w:val="ru-RU"/>
              </w:rPr>
            </w:pPr>
            <w:r>
              <w:rPr>
                <w:b/>
                <w:color w:val="0000FF"/>
              </w:rPr>
              <w:t xml:space="preserve">ДОХОДИ НАСЕЛЕННЯ ТА РИНОК ПРАЦІ </w:t>
            </w:r>
          </w:p>
        </w:tc>
      </w:tr>
      <w:tr w:rsidR="006D61F0" w:rsidTr="003C4D42">
        <w:tblPrEx>
          <w:tblBorders>
            <w:bottom w:val="none" w:sz="0" w:space="0" w:color="auto"/>
          </w:tblBorders>
        </w:tblPrEx>
        <w:tc>
          <w:tcPr>
            <w:tcW w:w="4713" w:type="dxa"/>
            <w:gridSpan w:val="2"/>
          </w:tcPr>
          <w:p w:rsidR="006D61F0" w:rsidRPr="005F53C5" w:rsidRDefault="006D61F0" w:rsidP="005F53C5">
            <w:pPr>
              <w:spacing w:line="228" w:lineRule="auto"/>
              <w:rPr>
                <w:szCs w:val="28"/>
              </w:rPr>
            </w:pPr>
            <w:r w:rsidRPr="00364F16">
              <w:tab/>
            </w:r>
          </w:p>
          <w:p w:rsidR="006D61F0" w:rsidRDefault="006D61F0" w:rsidP="007F3E09">
            <w:pPr>
              <w:rPr>
                <w:szCs w:val="28"/>
              </w:rPr>
            </w:pPr>
          </w:p>
          <w:p w:rsidR="006D61F0" w:rsidRPr="005F53C5" w:rsidRDefault="006D61F0" w:rsidP="007F3E09">
            <w:pPr>
              <w:rPr>
                <w:szCs w:val="28"/>
              </w:rPr>
            </w:pPr>
            <w:r w:rsidRPr="005F53C5">
              <w:rPr>
                <w:szCs w:val="28"/>
              </w:rPr>
              <w:t>Середньомісячна номінальна заробітна плата штатного працівника в економіці м.Миколаєва у ІІ кварталі 2017року становила 6783 грн., що на 3,6% вище заробітної плати по області. Розмір заробітної плати порівняно з аналогічним періодом 2016 року збільшився на 31,6%.</w:t>
            </w:r>
          </w:p>
        </w:tc>
        <w:tc>
          <w:tcPr>
            <w:tcW w:w="5198" w:type="dxa"/>
          </w:tcPr>
          <w:p w:rsidR="006D61F0" w:rsidRDefault="006D61F0" w:rsidP="005F53C5">
            <w:pPr>
              <w:jc w:val="both"/>
            </w:pPr>
            <w:r w:rsidRPr="008E34A7">
              <w:rPr>
                <w:noProof/>
                <w:lang w:val="ru-RU"/>
              </w:rPr>
              <w:pict>
                <v:shape id="_x0000_i1038" type="#_x0000_t75" style="width:244.5pt;height:163.5pt;visibility:visible">
                  <v:imagedata r:id="rId24" o:title=""/>
                </v:shape>
              </w:pict>
            </w:r>
          </w:p>
        </w:tc>
      </w:tr>
    </w:tbl>
    <w:p w:rsidR="006D61F0" w:rsidRPr="00C512C9" w:rsidRDefault="006D61F0" w:rsidP="005B55DA">
      <w:pPr>
        <w:ind w:firstLine="567"/>
        <w:jc w:val="both"/>
      </w:pPr>
      <w:r>
        <w:t>С</w:t>
      </w:r>
      <w:r w:rsidRPr="00C512C9">
        <w:t>таном на 1 липня 2017р</w:t>
      </w:r>
      <w:r>
        <w:t>оку</w:t>
      </w:r>
      <w:r w:rsidRPr="00C512C9">
        <w:t xml:space="preserve"> 3225 працівників 23-х підприємств, установ та  організацій м.Миколаєва (без урахування найманих працівників статистично малих підприємств та у фізичних осіб-підприємців) не отримали своєчасно заробітну плату. </w:t>
      </w:r>
    </w:p>
    <w:p w:rsidR="006D61F0" w:rsidRPr="00C512C9" w:rsidRDefault="006D61F0" w:rsidP="005B55DA">
      <w:pPr>
        <w:ind w:firstLine="567"/>
        <w:jc w:val="both"/>
      </w:pPr>
      <w:r w:rsidRPr="00C512C9">
        <w:t>Упродовж січня-червня 2017р. загальна сума заборгованості із виплати заробітної плати зросла на 13,3 млн. грн.</w:t>
      </w:r>
      <w:r>
        <w:t xml:space="preserve"> (</w:t>
      </w:r>
      <w:r w:rsidRPr="00C512C9">
        <w:t>або на 18,0%</w:t>
      </w:r>
      <w:r>
        <w:t xml:space="preserve">) </w:t>
      </w:r>
      <w:r w:rsidRPr="00C512C9">
        <w:t xml:space="preserve">і на 1 липня 2017р. становила 87,4 млн.грн. </w:t>
      </w:r>
    </w:p>
    <w:p w:rsidR="006D61F0" w:rsidRDefault="006D61F0" w:rsidP="005B55DA">
      <w:pPr>
        <w:ind w:firstLine="567"/>
        <w:jc w:val="both"/>
      </w:pPr>
      <w:r>
        <w:t xml:space="preserve">На 01 липня  2017 року заборгованість із виплати заробітної плати на </w:t>
      </w:r>
      <w:r w:rsidRPr="00364F16">
        <w:t>18 економічноактивних підприємствах міста склала 68060,4 тис.грн.</w:t>
      </w:r>
    </w:p>
    <w:tbl>
      <w:tblPr>
        <w:tblW w:w="0" w:type="auto"/>
        <w:tblLook w:val="00A0"/>
      </w:tblPr>
      <w:tblGrid>
        <w:gridCol w:w="6558"/>
        <w:gridCol w:w="3353"/>
      </w:tblGrid>
      <w:tr w:rsidR="006D61F0" w:rsidTr="005F53C5">
        <w:tc>
          <w:tcPr>
            <w:tcW w:w="4955" w:type="dxa"/>
          </w:tcPr>
          <w:p w:rsidR="006D61F0" w:rsidRDefault="006D61F0" w:rsidP="005F53C5">
            <w:pPr>
              <w:jc w:val="both"/>
            </w:pPr>
            <w:r w:rsidRPr="008E34A7">
              <w:rPr>
                <w:noProof/>
                <w:lang w:val="ru-RU"/>
              </w:rPr>
              <w:pict>
                <v:shape id="_x0000_i1039" type="#_x0000_t75" style="width:317.25pt;height:211.5pt;visibility:visible">
                  <v:imagedata r:id="rId25" o:title=""/>
                </v:shape>
              </w:pict>
            </w:r>
          </w:p>
        </w:tc>
        <w:tc>
          <w:tcPr>
            <w:tcW w:w="4956" w:type="dxa"/>
          </w:tcPr>
          <w:p w:rsidR="006D61F0" w:rsidRDefault="006D61F0" w:rsidP="00300A53">
            <w:pPr>
              <w:ind w:firstLine="360"/>
              <w:jc w:val="both"/>
            </w:pPr>
            <w:r>
              <w:t>За</w:t>
            </w:r>
            <w:r w:rsidRPr="00364F16">
              <w:t xml:space="preserve"> звітними даними  станом на 01.07.2017 заборгованість із виплати заробітної плати на 18 економічноактивних </w:t>
            </w:r>
            <w:r>
              <w:t>п</w:t>
            </w:r>
            <w:r w:rsidRPr="00364F16">
              <w:t xml:space="preserve">ідприємствах міста склала 68060,4 тис.грн. У порівнянні </w:t>
            </w:r>
            <w:r>
              <w:t>з</w:t>
            </w:r>
            <w:r w:rsidRPr="00364F16">
              <w:t xml:space="preserve"> дан</w:t>
            </w:r>
            <w:r>
              <w:t>ими</w:t>
            </w:r>
            <w:r w:rsidRPr="00364F16">
              <w:t xml:space="preserve"> на 01.01.2017 (54738,5 тис. грн.) спостерігається збільшення суми боргу на 1</w:t>
            </w:r>
            <w:r>
              <w:t xml:space="preserve">3321,9 тис. грн., або на 24,3 %, </w:t>
            </w:r>
            <w:r w:rsidRPr="00AE7135">
              <w:t>за рахунок підприємств державної</w:t>
            </w:r>
            <w:r>
              <w:t xml:space="preserve"> (</w:t>
            </w:r>
            <w:r w:rsidRPr="00364F16">
              <w:t>48355,9  тис.грн.</w:t>
            </w:r>
            <w:r>
              <w:t>) та комунальної (</w:t>
            </w:r>
            <w:r w:rsidRPr="00364F16">
              <w:t>2618,9 тис.грн.</w:t>
            </w:r>
            <w:r>
              <w:t>)</w:t>
            </w:r>
            <w:r w:rsidRPr="00AE7135">
              <w:t xml:space="preserve"> форм власності.</w:t>
            </w:r>
          </w:p>
        </w:tc>
      </w:tr>
    </w:tbl>
    <w:p w:rsidR="006D61F0" w:rsidRPr="00300A53" w:rsidRDefault="006D61F0" w:rsidP="005B55DA">
      <w:pPr>
        <w:pStyle w:val="BodyText"/>
        <w:tabs>
          <w:tab w:val="left" w:pos="567"/>
        </w:tabs>
        <w:spacing w:after="0"/>
        <w:ind w:left="20" w:right="23" w:firstLine="567"/>
        <w:jc w:val="both"/>
        <w:rPr>
          <w:szCs w:val="24"/>
        </w:rPr>
      </w:pPr>
      <w:r w:rsidRPr="00300A53">
        <w:rPr>
          <w:szCs w:val="24"/>
          <w:lang w:eastAsia="uk-UA"/>
        </w:rPr>
        <w:t xml:space="preserve">Згідно з розрахунковим балансом трудових ресурсів за 2015 - 2016 </w:t>
      </w:r>
      <w:r w:rsidRPr="00300A53">
        <w:rPr>
          <w:szCs w:val="24"/>
          <w:lang w:val="en-US" w:eastAsia="en-US"/>
        </w:rPr>
        <w:t>p</w:t>
      </w:r>
      <w:r w:rsidRPr="00300A53">
        <w:rPr>
          <w:szCs w:val="24"/>
          <w:lang w:val="ru-RU" w:eastAsia="en-US"/>
        </w:rPr>
        <w:t>.</w:t>
      </w:r>
      <w:r w:rsidRPr="00300A53">
        <w:rPr>
          <w:szCs w:val="24"/>
          <w:lang w:val="en-US" w:eastAsia="en-US"/>
        </w:rPr>
        <w:t>p</w:t>
      </w:r>
      <w:r w:rsidRPr="00300A53">
        <w:rPr>
          <w:szCs w:val="24"/>
          <w:lang w:val="ru-RU" w:eastAsia="en-US"/>
        </w:rPr>
        <w:t xml:space="preserve">. </w:t>
      </w:r>
      <w:r w:rsidRPr="00300A53">
        <w:rPr>
          <w:szCs w:val="24"/>
          <w:lang w:eastAsia="uk-UA"/>
        </w:rPr>
        <w:t>по м.Миколаєву, кількість трудових ресурсів  станом на 01.01.2017 складала 300,4 тис.осіб, що на 1,9 % менш ніж  станом на 01.01.2016 - 306,1 тис. осіб.</w:t>
      </w:r>
    </w:p>
    <w:p w:rsidR="006D61F0" w:rsidRPr="00300A53" w:rsidRDefault="006D61F0" w:rsidP="005B55DA">
      <w:pPr>
        <w:pStyle w:val="BodyText"/>
        <w:tabs>
          <w:tab w:val="left" w:pos="567"/>
        </w:tabs>
        <w:spacing w:after="0"/>
        <w:ind w:left="20" w:right="23" w:firstLine="567"/>
        <w:jc w:val="both"/>
        <w:rPr>
          <w:szCs w:val="24"/>
          <w:lang w:eastAsia="uk-UA"/>
        </w:rPr>
      </w:pPr>
      <w:r>
        <w:rPr>
          <w:szCs w:val="24"/>
          <w:lang w:eastAsia="uk-UA"/>
        </w:rPr>
        <w:t>У тому числі</w:t>
      </w:r>
      <w:r w:rsidRPr="00300A53">
        <w:rPr>
          <w:szCs w:val="24"/>
          <w:lang w:eastAsia="uk-UA"/>
        </w:rPr>
        <w:t xml:space="preserve"> кількість працездатного населення у працездатному віці  станом на 01.01.2017 складала 280,5 тис. осіб та зменшилася на 2,3</w:t>
      </w:r>
      <w:r w:rsidRPr="00300A53">
        <w:rPr>
          <w:rStyle w:val="ae"/>
          <w:i w:val="0"/>
          <w:iCs/>
          <w:sz w:val="24"/>
          <w:szCs w:val="24"/>
          <w:lang w:eastAsia="uk-UA"/>
        </w:rPr>
        <w:t xml:space="preserve">%, </w:t>
      </w:r>
      <w:r>
        <w:rPr>
          <w:rStyle w:val="ae"/>
          <w:i w:val="0"/>
          <w:iCs/>
          <w:sz w:val="24"/>
          <w:szCs w:val="24"/>
          <w:lang w:eastAsia="uk-UA"/>
        </w:rPr>
        <w:t>у</w:t>
      </w:r>
      <w:r w:rsidRPr="00300A53">
        <w:rPr>
          <w:szCs w:val="24"/>
          <w:lang w:eastAsia="uk-UA"/>
        </w:rPr>
        <w:t>порівнянні з 01.01.2016  - 287,0 тис. осіб.</w:t>
      </w:r>
    </w:p>
    <w:p w:rsidR="006D61F0" w:rsidRPr="00300A53" w:rsidRDefault="006D61F0" w:rsidP="005B55DA">
      <w:pPr>
        <w:pStyle w:val="BodyText"/>
        <w:tabs>
          <w:tab w:val="left" w:pos="567"/>
        </w:tabs>
        <w:spacing w:after="0"/>
        <w:ind w:right="20" w:firstLine="567"/>
        <w:jc w:val="both"/>
        <w:rPr>
          <w:szCs w:val="24"/>
        </w:rPr>
      </w:pPr>
      <w:r w:rsidRPr="00300A53">
        <w:rPr>
          <w:szCs w:val="24"/>
          <w:lang w:eastAsia="uk-UA"/>
        </w:rPr>
        <w:t>Протягом І півріччя 2017 року в м.Миколаєві було зареєстровано 6393 безробітні особи, що на 47,5 % менш ніж за аналогічний період 2016 року - 9429 осіб.</w:t>
      </w:r>
    </w:p>
    <w:p w:rsidR="006D61F0" w:rsidRPr="00300A53" w:rsidRDefault="006D61F0" w:rsidP="005B55DA">
      <w:pPr>
        <w:pStyle w:val="BodyText"/>
        <w:spacing w:after="0"/>
        <w:ind w:left="20" w:right="20" w:firstLine="567"/>
        <w:jc w:val="both"/>
        <w:rPr>
          <w:szCs w:val="24"/>
        </w:rPr>
      </w:pPr>
      <w:r w:rsidRPr="00300A53">
        <w:rPr>
          <w:szCs w:val="24"/>
          <w:lang w:eastAsia="uk-UA"/>
        </w:rPr>
        <w:t>Зусиллями служби зайнятості протягом І півріччя 2017 року було працевлаштовано 4209 осіб, з них 1385 осіб мали статус безробітного. Показник збільшився на 22,1 %, в порівнянні з відповідним періодом 2016 року (3448 осіб).</w:t>
      </w:r>
    </w:p>
    <w:p w:rsidR="006D61F0" w:rsidRPr="00300A53" w:rsidRDefault="006D61F0" w:rsidP="005B55DA">
      <w:pPr>
        <w:pStyle w:val="BodyText"/>
        <w:spacing w:after="0"/>
        <w:ind w:left="20" w:right="20" w:firstLine="567"/>
        <w:jc w:val="both"/>
        <w:rPr>
          <w:szCs w:val="24"/>
        </w:rPr>
      </w:pPr>
      <w:r w:rsidRPr="00300A53">
        <w:rPr>
          <w:szCs w:val="24"/>
          <w:lang w:eastAsia="uk-UA"/>
        </w:rPr>
        <w:t>Навантаження на одне робоче місце по місту: на 01.07.2017 складало 2 особи, на 01.07.2016  - 3 особи.</w:t>
      </w:r>
    </w:p>
    <w:p w:rsidR="006D61F0" w:rsidRPr="00300A53" w:rsidRDefault="006D61F0" w:rsidP="005B55DA">
      <w:pPr>
        <w:pStyle w:val="BodyText"/>
        <w:spacing w:after="0"/>
        <w:ind w:left="20" w:right="20" w:firstLine="567"/>
        <w:jc w:val="both"/>
        <w:rPr>
          <w:szCs w:val="24"/>
        </w:rPr>
      </w:pPr>
      <w:r w:rsidRPr="00300A53">
        <w:rPr>
          <w:szCs w:val="24"/>
          <w:lang w:eastAsia="uk-UA"/>
        </w:rPr>
        <w:t>До громадських та інших робіт тимчасового характеру залучено 727 осіб, що на 11,5% більш ніж у І півріччі 2016 року - 652 особи.</w:t>
      </w:r>
    </w:p>
    <w:p w:rsidR="006D61F0" w:rsidRPr="00082C4C" w:rsidRDefault="006D61F0" w:rsidP="005B55DA">
      <w:pPr>
        <w:jc w:val="both"/>
        <w:rPr>
          <w:b/>
          <w:i/>
        </w:rPr>
      </w:pPr>
    </w:p>
    <w:tbl>
      <w:tblPr>
        <w:tblW w:w="0" w:type="auto"/>
        <w:tblBorders>
          <w:bottom w:val="thinThickSmallGap" w:sz="24" w:space="0" w:color="FF0066"/>
        </w:tblBorders>
        <w:tblLook w:val="00A0"/>
      </w:tblPr>
      <w:tblGrid>
        <w:gridCol w:w="2802"/>
      </w:tblGrid>
      <w:tr w:rsidR="006D61F0" w:rsidRPr="00404233" w:rsidTr="00D20FD2">
        <w:tc>
          <w:tcPr>
            <w:tcW w:w="2802" w:type="dxa"/>
            <w:tcBorders>
              <w:bottom w:val="thinThickSmallGap" w:sz="24" w:space="0" w:color="FF0066"/>
            </w:tcBorders>
          </w:tcPr>
          <w:p w:rsidR="006D61F0" w:rsidRDefault="006D61F0" w:rsidP="00E87B2C">
            <w:pPr>
              <w:ind w:right="56"/>
              <w:rPr>
                <w:b/>
                <w:color w:val="0000FF"/>
              </w:rPr>
            </w:pPr>
            <w:r>
              <w:rPr>
                <w:b/>
                <w:color w:val="0000FF"/>
              </w:rPr>
              <w:t xml:space="preserve">СОЦІАЛЬНЕ </w:t>
            </w:r>
          </w:p>
          <w:p w:rsidR="006D61F0" w:rsidRPr="00632941" w:rsidRDefault="006D61F0" w:rsidP="00AE35D9">
            <w:pPr>
              <w:ind w:right="56"/>
              <w:rPr>
                <w:b/>
                <w:color w:val="0000FF"/>
                <w:lang w:val="ru-RU"/>
              </w:rPr>
            </w:pPr>
            <w:r>
              <w:rPr>
                <w:b/>
                <w:color w:val="0000FF"/>
              </w:rPr>
              <w:t>ЗАБЕЗПЕЧЕННЯ</w:t>
            </w:r>
          </w:p>
        </w:tc>
      </w:tr>
    </w:tbl>
    <w:p w:rsidR="006D61F0" w:rsidRDefault="006D61F0" w:rsidP="00D40E77">
      <w:pPr>
        <w:jc w:val="both"/>
        <w:rPr>
          <w:b/>
          <w:i/>
        </w:rPr>
      </w:pPr>
    </w:p>
    <w:p w:rsidR="006D61F0" w:rsidRPr="00ED27B2" w:rsidRDefault="006D61F0" w:rsidP="00D40E77">
      <w:pPr>
        <w:pStyle w:val="Default"/>
        <w:ind w:firstLine="540"/>
        <w:jc w:val="both"/>
        <w:rPr>
          <w:color w:val="auto"/>
          <w:lang w:val="uk-UA"/>
        </w:rPr>
      </w:pPr>
      <w:r w:rsidRPr="00ED27B2">
        <w:rPr>
          <w:color w:val="auto"/>
          <w:lang w:val="uk-UA"/>
        </w:rPr>
        <w:t>Відповідно до Законів України "Про державну допомогу сім’ям з дітьми", "Про державну соціальну допомогу малозабезпеченим сім’ям" та "Про державну соціальну допомогу інвалідам з дитинства та дітям-інвалідам" призначається та виплачується допомога за рахунок субвенцій з державного бюджету.</w:t>
      </w:r>
    </w:p>
    <w:p w:rsidR="006D61F0" w:rsidRPr="00ED27B2" w:rsidRDefault="006D61F0" w:rsidP="00D40E77">
      <w:pPr>
        <w:pStyle w:val="Default"/>
        <w:ind w:firstLine="540"/>
        <w:jc w:val="both"/>
        <w:rPr>
          <w:color w:val="auto"/>
          <w:lang w:val="uk-UA"/>
        </w:rPr>
      </w:pPr>
      <w:r w:rsidRPr="00ED27B2">
        <w:rPr>
          <w:color w:val="auto"/>
          <w:lang w:val="uk-UA"/>
        </w:rPr>
        <w:t xml:space="preserve">Так, з державного та обласного бюджетів за 9 місяців 2017 р. профінансовано пільги та субсидії  населенню в сумі 776,1 млн. грн., </w:t>
      </w:r>
      <w:r>
        <w:rPr>
          <w:color w:val="auto"/>
          <w:lang w:val="uk-UA"/>
        </w:rPr>
        <w:t>у</w:t>
      </w:r>
      <w:r w:rsidRPr="00ED27B2">
        <w:rPr>
          <w:color w:val="auto"/>
          <w:lang w:val="uk-UA"/>
        </w:rPr>
        <w:t xml:space="preserve"> т.ч. на пільги населенню за рахунок субвенцій з обласного бюджету – 402,8 тис.грн. </w:t>
      </w:r>
    </w:p>
    <w:p w:rsidR="006D61F0" w:rsidRPr="00ED27B2" w:rsidRDefault="006D61F0" w:rsidP="00D40E77">
      <w:pPr>
        <w:pStyle w:val="Default"/>
        <w:ind w:firstLine="540"/>
        <w:jc w:val="both"/>
        <w:rPr>
          <w:color w:val="auto"/>
          <w:lang w:val="uk-UA"/>
        </w:rPr>
      </w:pPr>
      <w:r w:rsidRPr="00ED27B2">
        <w:rPr>
          <w:color w:val="auto"/>
          <w:lang w:val="uk-UA"/>
        </w:rPr>
        <w:t xml:space="preserve">Крім того, малозахищеним категоріям громадян міста (інвалідам, пенсіонерам, ветеранам) забезпечено пільговий проїзд в міському електротранспорті та на водному транспорті. На відшкодування витрат на пільгове перевезення цих категорій громадян за 9 місяців 2017 року за рахунок субвенцій з міського бюджету направлено 24,5 млн.грн. </w:t>
      </w:r>
    </w:p>
    <w:p w:rsidR="006D61F0" w:rsidRPr="00ED27B2" w:rsidRDefault="006D61F0" w:rsidP="00D40E77">
      <w:pPr>
        <w:pStyle w:val="Default"/>
        <w:ind w:firstLine="540"/>
        <w:jc w:val="both"/>
        <w:rPr>
          <w:color w:val="auto"/>
          <w:lang w:val="uk-UA"/>
        </w:rPr>
      </w:pPr>
      <w:r w:rsidRPr="00ED27B2">
        <w:rPr>
          <w:color w:val="auto"/>
          <w:lang w:val="uk-UA"/>
        </w:rPr>
        <w:t>Відповідно до чинного з</w:t>
      </w:r>
      <w:r>
        <w:rPr>
          <w:color w:val="auto"/>
          <w:lang w:val="uk-UA"/>
        </w:rPr>
        <w:t>аконодавства за рахунок коштів д</w:t>
      </w:r>
      <w:r w:rsidRPr="00ED27B2">
        <w:rPr>
          <w:color w:val="auto"/>
          <w:lang w:val="uk-UA"/>
        </w:rPr>
        <w:t>ержавного бюджету України більше 29 тис. сімей отримали соціальну допомогу на загальну суму 379,0 млн. грн.</w:t>
      </w:r>
    </w:p>
    <w:p w:rsidR="006D61F0" w:rsidRPr="00ED27B2" w:rsidRDefault="006D61F0" w:rsidP="00D40E77">
      <w:pPr>
        <w:ind w:right="-82" w:firstLine="540"/>
        <w:jc w:val="both"/>
      </w:pPr>
      <w:r w:rsidRPr="00ED27B2">
        <w:t>Департаментом праці та соціального захисту населення Миколаївської міської ради забезпечено призначення житлових субсидій 67416 сім’ям міста, що становить 34,8%  населення.</w:t>
      </w:r>
    </w:p>
    <w:p w:rsidR="006D61F0" w:rsidRPr="00ED27B2" w:rsidRDefault="006D61F0" w:rsidP="00E87B2C">
      <w:pPr>
        <w:ind w:right="-82" w:firstLine="540"/>
        <w:jc w:val="both"/>
      </w:pPr>
      <w:r>
        <w:t>У 2017 році</w:t>
      </w:r>
      <w:r w:rsidRPr="00ED27B2">
        <w:t xml:space="preserve"> за призначенням субсидій звернулись 13031 тис. осіб.  Субсидії призначені 93,0 % заявникам. Автоматично без звернень громадян на новий термін (до 30.04.2018) проведено перерахунок 60465 справ, термін дії яких закінчився в травні – вересні 2017 р.</w:t>
      </w:r>
    </w:p>
    <w:p w:rsidR="006D61F0" w:rsidRPr="00ED27B2" w:rsidRDefault="006D61F0" w:rsidP="00E87B2C">
      <w:pPr>
        <w:ind w:right="-82" w:firstLine="540"/>
        <w:jc w:val="both"/>
      </w:pPr>
      <w:r w:rsidRPr="00ED27B2">
        <w:t>Організаціям, що надають послуги, нараховано 316,5 млн.грн.,перераховано</w:t>
      </w:r>
      <w:r w:rsidRPr="00ED27B2">
        <w:rPr>
          <w:b/>
        </w:rPr>
        <w:t xml:space="preserve"> – </w:t>
      </w:r>
      <w:r w:rsidRPr="00ED27B2">
        <w:t xml:space="preserve">309,6 млн.грн. Заборгованість становить </w:t>
      </w:r>
      <w:r w:rsidRPr="00ED27B2">
        <w:rPr>
          <w:snapToGrid w:val="0"/>
        </w:rPr>
        <w:t>132,6 млн.</w:t>
      </w:r>
      <w:r w:rsidRPr="00ED27B2">
        <w:t xml:space="preserve">грн.  </w:t>
      </w:r>
    </w:p>
    <w:p w:rsidR="006D61F0" w:rsidRPr="00ED27B2" w:rsidRDefault="006D61F0" w:rsidP="00E87B2C">
      <w:pPr>
        <w:ind w:right="-82" w:firstLine="540"/>
        <w:jc w:val="both"/>
      </w:pPr>
      <w:r w:rsidRPr="00ED27B2">
        <w:t>Станом на 01.09.201</w:t>
      </w:r>
      <w:r>
        <w:t>7</w:t>
      </w:r>
      <w:r w:rsidRPr="00ED27B2">
        <w:t xml:space="preserve">  на обліку в Єдиному державному автоматизованому реєстрі осіб, які мають право на пільгу, перебувають 116875 осіб.  Масштабна робота  проводиться органами соціального захисту у зв’язку зі змінами порядку визначення права на пільги деяких категорій громадян.  Право на пільги визначається відповідно до діючого законодавства.</w:t>
      </w:r>
    </w:p>
    <w:p w:rsidR="006D61F0" w:rsidRPr="00ED27B2" w:rsidRDefault="006D61F0" w:rsidP="00E87B2C">
      <w:pPr>
        <w:pStyle w:val="HTMLPreformatted"/>
        <w:ind w:right="-82" w:firstLine="540"/>
        <w:jc w:val="both"/>
        <w:rPr>
          <w:rFonts w:ascii="Times New Roman" w:hAnsi="Times New Roman"/>
          <w:sz w:val="24"/>
          <w:szCs w:val="24"/>
        </w:rPr>
      </w:pPr>
      <w:r w:rsidRPr="00ED27B2">
        <w:rPr>
          <w:rFonts w:ascii="Times New Roman" w:hAnsi="Times New Roman"/>
          <w:sz w:val="24"/>
          <w:szCs w:val="24"/>
        </w:rPr>
        <w:t>Для забезпечення прийому громадян, правильного та своєчасного призначення субсидій, проведення передбачених законодавством перерахунків, призначення різних видів державної допомоги сім’ям з дітьми, малозабезпеченим сім’ям, інвалідам для відділів соціальних виплат районних управлінь соціальних виплат і компенсацій департаменту праці та соціального захисту населення Миколаївської міської ради збільшено штатну чисельність на 11 одиниць, але це менше за необхідне.</w:t>
      </w:r>
    </w:p>
    <w:p w:rsidR="006D61F0" w:rsidRPr="00ED27B2" w:rsidRDefault="006D61F0" w:rsidP="00E87B2C">
      <w:pPr>
        <w:ind w:right="-82" w:firstLine="540"/>
        <w:jc w:val="both"/>
      </w:pPr>
      <w:r w:rsidRPr="00ED27B2">
        <w:t>Постійно проводиться інформаційно-роз’яснювальн</w:t>
      </w:r>
      <w:r>
        <w:t>а</w:t>
      </w:r>
      <w:r w:rsidRPr="00ED27B2">
        <w:t xml:space="preserve"> робота з питань надання усіх видів соціальної допомоги.</w:t>
      </w:r>
    </w:p>
    <w:p w:rsidR="006D61F0" w:rsidRDefault="006D61F0" w:rsidP="00E87B2C">
      <w:pPr>
        <w:ind w:right="-82" w:firstLine="540"/>
        <w:jc w:val="both"/>
      </w:pPr>
      <w:r>
        <w:t>Станом на 01.10.2017 на квартирному обліку при виконавчому комітету Миколаївської міської ради перебувають 2238 осіб, які включені до списку на першочергове отримання житла 420 осіб, які включені до списку на позачергове отримання житла.</w:t>
      </w:r>
    </w:p>
    <w:p w:rsidR="006D61F0" w:rsidRDefault="006D61F0" w:rsidP="00E87B2C">
      <w:pPr>
        <w:ind w:right="-82" w:firstLine="540"/>
        <w:jc w:val="both"/>
      </w:pPr>
      <w:r w:rsidRPr="008D1762">
        <w:t xml:space="preserve">При виконавчому комітеті Миколаївської міської ради </w:t>
      </w:r>
      <w:r>
        <w:t>станом на 01.10.2017 перебуває 73 особи, які включені до списку на першочергове отримання житла.</w:t>
      </w:r>
    </w:p>
    <w:p w:rsidR="006D61F0" w:rsidRPr="00AE7135" w:rsidRDefault="006D61F0" w:rsidP="00E87B2C">
      <w:pPr>
        <w:ind w:firstLine="540"/>
        <w:rPr>
          <w:b/>
        </w:rPr>
      </w:pPr>
    </w:p>
    <w:tbl>
      <w:tblPr>
        <w:tblW w:w="0" w:type="auto"/>
        <w:tblBorders>
          <w:bottom w:val="thinThickSmallGap" w:sz="24" w:space="0" w:color="FF0066"/>
        </w:tblBorders>
        <w:tblLook w:val="00A0"/>
      </w:tblPr>
      <w:tblGrid>
        <w:gridCol w:w="2802"/>
      </w:tblGrid>
      <w:tr w:rsidR="006D61F0" w:rsidRPr="00404233" w:rsidTr="00FE3066">
        <w:tc>
          <w:tcPr>
            <w:tcW w:w="2802" w:type="dxa"/>
            <w:tcBorders>
              <w:bottom w:val="thinThickSmallGap" w:sz="24" w:space="0" w:color="FF0066"/>
            </w:tcBorders>
          </w:tcPr>
          <w:p w:rsidR="006D61F0" w:rsidRPr="00190E94" w:rsidRDefault="006D61F0" w:rsidP="00FE3066">
            <w:pPr>
              <w:ind w:right="56"/>
              <w:jc w:val="both"/>
              <w:rPr>
                <w:b/>
                <w:color w:val="0000FF"/>
              </w:rPr>
            </w:pPr>
            <w:r>
              <w:rPr>
                <w:b/>
                <w:color w:val="0000FF"/>
                <w:lang w:val="ru-RU"/>
              </w:rPr>
              <w:t>ОСВІТА</w:t>
            </w:r>
          </w:p>
        </w:tc>
      </w:tr>
    </w:tbl>
    <w:p w:rsidR="006D61F0" w:rsidRDefault="006D61F0" w:rsidP="004844DE">
      <w:pPr>
        <w:pStyle w:val="12"/>
        <w:ind w:left="0"/>
        <w:jc w:val="both"/>
        <w:rPr>
          <w:b/>
          <w:i/>
          <w:color w:val="FF0000"/>
          <w:sz w:val="24"/>
          <w:szCs w:val="24"/>
          <w:lang w:val="uk-UA"/>
        </w:rPr>
      </w:pPr>
    </w:p>
    <w:p w:rsidR="006D61F0" w:rsidRPr="00AF0D09" w:rsidRDefault="006D61F0" w:rsidP="007B4852">
      <w:pPr>
        <w:ind w:right="141" w:firstLine="567"/>
        <w:jc w:val="both"/>
      </w:pPr>
      <w:r w:rsidRPr="00AF0D09">
        <w:t>Функціонують 73 дошкільні навчальні заклади (далі - ДНЗ) міської комунальної власності</w:t>
      </w:r>
      <w:r>
        <w:t xml:space="preserve"> (</w:t>
      </w:r>
      <w:r w:rsidRPr="006D480B">
        <w:t>16374</w:t>
      </w:r>
      <w:r>
        <w:t xml:space="preserve"> вихованці)</w:t>
      </w:r>
      <w:r w:rsidRPr="00AF0D09">
        <w:t>, 1 спеціальний навчально-виховний комплекс для дітей зі зниженим зором</w:t>
      </w:r>
      <w:r>
        <w:t xml:space="preserve"> (</w:t>
      </w:r>
      <w:r w:rsidRPr="006D480B">
        <w:t>дошкільне відділення</w:t>
      </w:r>
      <w:r>
        <w:t xml:space="preserve"> – </w:t>
      </w:r>
      <w:r w:rsidRPr="006D480B">
        <w:t>137</w:t>
      </w:r>
      <w:r>
        <w:t xml:space="preserve"> дітей, </w:t>
      </w:r>
      <w:r w:rsidRPr="006D480B">
        <w:t>шкільне відділення</w:t>
      </w:r>
      <w:r>
        <w:t xml:space="preserve"> – </w:t>
      </w:r>
      <w:r w:rsidRPr="006D480B">
        <w:t>1</w:t>
      </w:r>
      <w:r w:rsidRPr="0032761C">
        <w:t>7</w:t>
      </w:r>
      <w:r w:rsidRPr="006D480B">
        <w:t>6</w:t>
      </w:r>
      <w:r>
        <w:t xml:space="preserve"> учнів), 70</w:t>
      </w:r>
      <w:r w:rsidRPr="00AF0D09">
        <w:t xml:space="preserve"> загальноосвітні</w:t>
      </w:r>
      <w:r>
        <w:t>х</w:t>
      </w:r>
      <w:r w:rsidRPr="00AF0D09">
        <w:t xml:space="preserve"> навчальни</w:t>
      </w:r>
      <w:r>
        <w:t>х</w:t>
      </w:r>
      <w:r w:rsidRPr="00AF0D09">
        <w:t xml:space="preserve"> заклад</w:t>
      </w:r>
      <w:r>
        <w:t>ів</w:t>
      </w:r>
      <w:r w:rsidRPr="00AF0D09">
        <w:t xml:space="preserve"> (далі - ЗНЗ), у тому числі: </w:t>
      </w:r>
      <w:r>
        <w:t>з</w:t>
      </w:r>
      <w:r w:rsidRPr="00AD58EB">
        <w:t>агальноосвітні школи</w:t>
      </w:r>
      <w:r>
        <w:t xml:space="preserve">– 54, </w:t>
      </w:r>
      <w:r w:rsidRPr="00AF0D09">
        <w:t xml:space="preserve">гімназії – 5, ліцеї – 5, колегіум – 1, спеціалізовані школи - 3, вечірні школи – </w:t>
      </w:r>
      <w:r>
        <w:t>2(р</w:t>
      </w:r>
      <w:r w:rsidRPr="00703E09">
        <w:t>ішення</w:t>
      </w:r>
      <w:r>
        <w:t>м</w:t>
      </w:r>
      <w:r w:rsidRPr="00703E09">
        <w:t xml:space="preserve"> Миколаївської міської ради від 13.07.</w:t>
      </w:r>
      <w:r>
        <w:t>20</w:t>
      </w:r>
      <w:r w:rsidRPr="00703E09">
        <w:t>17 №22/6 ліквід</w:t>
      </w:r>
      <w:r>
        <w:t>овано</w:t>
      </w:r>
      <w:r w:rsidRPr="00703E09">
        <w:t xml:space="preserve"> Миколаївськ</w:t>
      </w:r>
      <w:r>
        <w:t>у</w:t>
      </w:r>
      <w:r w:rsidRPr="00703E09">
        <w:t xml:space="preserve"> вечірн</w:t>
      </w:r>
      <w:r>
        <w:t>ю</w:t>
      </w:r>
      <w:r w:rsidRPr="00703E09">
        <w:t xml:space="preserve"> загальноосвітн</w:t>
      </w:r>
      <w:r>
        <w:t>ю</w:t>
      </w:r>
      <w:r w:rsidRPr="00703E09">
        <w:t xml:space="preserve"> школ</w:t>
      </w:r>
      <w:r>
        <w:t>у</w:t>
      </w:r>
      <w:r w:rsidRPr="00703E09">
        <w:t xml:space="preserve"> №5 Миколаївської міської ради Миколаївської області</w:t>
      </w:r>
      <w:r>
        <w:t xml:space="preserve">). </w:t>
      </w:r>
      <w:r w:rsidRPr="00F34055">
        <w:rPr>
          <w:szCs w:val="28"/>
        </w:rPr>
        <w:t xml:space="preserve">В усіх типах закладів у 2017-2018 навчальному році навчається 42471 учень. </w:t>
      </w:r>
      <w:r w:rsidRPr="00AF0D09">
        <w:rPr>
          <w:color w:val="000000"/>
        </w:rPr>
        <w:t xml:space="preserve">Професійну освіту </w:t>
      </w:r>
      <w:r>
        <w:rPr>
          <w:color w:val="000000"/>
        </w:rPr>
        <w:t xml:space="preserve">забезпечують </w:t>
      </w:r>
      <w:r w:rsidRPr="00AF0D09">
        <w:rPr>
          <w:color w:val="000000"/>
        </w:rPr>
        <w:t>Миколаївський муніципальний академічний коледж</w:t>
      </w:r>
      <w:r>
        <w:rPr>
          <w:color w:val="000000"/>
        </w:rPr>
        <w:t xml:space="preserve"> (88 учнів)</w:t>
      </w:r>
      <w:r w:rsidRPr="00AF0D09">
        <w:rPr>
          <w:color w:val="000000"/>
        </w:rPr>
        <w:t xml:space="preserve"> та 12 професійно-технічних навчальних закладів</w:t>
      </w:r>
      <w:r>
        <w:rPr>
          <w:color w:val="000000"/>
        </w:rPr>
        <w:t xml:space="preserve"> (</w:t>
      </w:r>
      <w:r w:rsidRPr="00CD20AD">
        <w:rPr>
          <w:color w:val="000000"/>
        </w:rPr>
        <w:t>4617 осіб</w:t>
      </w:r>
      <w:r>
        <w:rPr>
          <w:color w:val="000000"/>
        </w:rPr>
        <w:t>)</w:t>
      </w:r>
      <w:r w:rsidRPr="00AF0D09">
        <w:rPr>
          <w:color w:val="000000"/>
        </w:rPr>
        <w:t xml:space="preserve">. Освітні послуги щодо </w:t>
      </w:r>
      <w:r w:rsidRPr="00AF0D09">
        <w:t>розвитку творчої особистості дитини</w:t>
      </w:r>
      <w:r w:rsidRPr="00AF0D09">
        <w:rPr>
          <w:color w:val="000000"/>
        </w:rPr>
        <w:t xml:space="preserve"> надають </w:t>
      </w:r>
      <w:r w:rsidRPr="00AF0D09">
        <w:rPr>
          <w:shd w:val="clear" w:color="auto" w:fill="FFFFFF"/>
        </w:rPr>
        <w:t>7 позашкільних навчальних закладів (далі - ПНЗ) та Миколаївський будинок вчителя</w:t>
      </w:r>
      <w:r w:rsidRPr="00AF0D09">
        <w:t>.</w:t>
      </w:r>
    </w:p>
    <w:p w:rsidR="006D61F0" w:rsidRDefault="006D61F0" w:rsidP="007B4852">
      <w:pPr>
        <w:ind w:firstLine="567"/>
        <w:jc w:val="both"/>
      </w:pPr>
      <w:r w:rsidRPr="00AE7511">
        <w:t xml:space="preserve">Розвинуто мережу класів/груп для дітей з особливими потребами. У ДНЗ - 100 груп для дітей з порушеннями мовлення, 20 – затримкою психічного розвитку, 5 – іншими порушеннями, 13 - санаторно-спеціальних, 71 - санаторна; </w:t>
      </w:r>
      <w:r w:rsidRPr="00DF7AF6">
        <w:t>в ДНЗ №17, 64, 71, 134, 139 – по 1</w:t>
      </w:r>
      <w:r w:rsidRPr="00AE7511">
        <w:t xml:space="preserve"> дошкільній групі з інклюзивним вихованням. На базі ЗОШ №13, 17, 43, 46, 53 функціонують </w:t>
      </w:r>
      <w:r>
        <w:t>19</w:t>
      </w:r>
      <w:r w:rsidRPr="00AE7511">
        <w:t xml:space="preserve"> спеціальних класів для дітей із </w:t>
      </w:r>
      <w:r>
        <w:t>затримкою психічного розвитку (220</w:t>
      </w:r>
      <w:r w:rsidRPr="00AE7511">
        <w:t xml:space="preserve"> учнів). Працю</w:t>
      </w:r>
      <w:r>
        <w:t>є</w:t>
      </w:r>
      <w:r w:rsidRPr="00AE7511">
        <w:t xml:space="preserve"> 21 інклюзивний клас</w:t>
      </w:r>
      <w:r w:rsidRPr="00997634">
        <w:t xml:space="preserve"> у </w:t>
      </w:r>
      <w:r w:rsidRPr="00C91A9B">
        <w:t xml:space="preserve">ЗОШ №1 імені Олега Ольжича, </w:t>
      </w:r>
      <w:r>
        <w:t xml:space="preserve">№№ </w:t>
      </w:r>
      <w:r w:rsidRPr="00C91A9B">
        <w:t>6, 10, 12, 15, 19, 25, 26, 34, 45, 46, 47, 53, СШМіПР</w:t>
      </w:r>
      <w:r w:rsidRPr="00997634">
        <w:t xml:space="preserve">. </w:t>
      </w:r>
    </w:p>
    <w:p w:rsidR="006D61F0" w:rsidRPr="00997634" w:rsidRDefault="006D61F0" w:rsidP="007B4852">
      <w:pPr>
        <w:ind w:firstLine="567"/>
        <w:jc w:val="both"/>
      </w:pPr>
      <w:r w:rsidRPr="00997634">
        <w:t xml:space="preserve">Здійснено заходи щодо інформатизації освіти. </w:t>
      </w:r>
      <w:r>
        <w:t xml:space="preserve">ДНЗ, ЗНЗ, ПНЗ </w:t>
      </w:r>
      <w:r w:rsidRPr="00997634">
        <w:t xml:space="preserve">мають 100%підключення до мережі Інтернет. Створено єдину міську електронну базу освіти з використанням проекту «Курс: ОСВІТА». Впроваджено програмний продукт «Курс: ДОШКІЛЛЯ»; на порталі ІСУО здійснюється електронна реєстрація до </w:t>
      </w:r>
      <w:r>
        <w:t>ДНЗ</w:t>
      </w:r>
      <w:r w:rsidRPr="00997634">
        <w:t>, яка забезпечує рівні можливості для батьків щодо влаштування дітей у садочки.</w:t>
      </w:r>
    </w:p>
    <w:p w:rsidR="006D61F0" w:rsidRPr="00C13427" w:rsidRDefault="006D61F0" w:rsidP="007B4852">
      <w:pPr>
        <w:shd w:val="clear" w:color="auto" w:fill="FFFFFF"/>
        <w:ind w:firstLine="567"/>
        <w:jc w:val="both"/>
        <w:rPr>
          <w:color w:val="000000"/>
        </w:rPr>
      </w:pPr>
      <w:r w:rsidRPr="001217D5">
        <w:rPr>
          <w:bCs/>
        </w:rPr>
        <w:t xml:space="preserve">Досягнуто вагомих показників щодо забезпечення якісної освіти. За період з 12.09.2017 по 12.10.2017 </w:t>
      </w:r>
      <w:r w:rsidRPr="001217D5">
        <w:t xml:space="preserve">скарбниця досягнень освітянської галузі поповнилась новими здобутками. </w:t>
      </w:r>
      <w:r w:rsidRPr="005532C8">
        <w:t>З нагоди професійного свята Дня вчителя з</w:t>
      </w:r>
      <w:r w:rsidRPr="00C13427">
        <w:rPr>
          <w:color w:val="000000"/>
        </w:rPr>
        <w:t xml:space="preserve">а вагомий внесок у розвиток освітньої галузі, активну участь у суспільному житті та заслуги перед територіальною громадою м. Миколаєва </w:t>
      </w:r>
      <w:r w:rsidRPr="005532C8">
        <w:rPr>
          <w:color w:val="000000"/>
        </w:rPr>
        <w:t>20 кращих педагогічних</w:t>
      </w:r>
      <w:r w:rsidRPr="00C13427">
        <w:rPr>
          <w:color w:val="000000"/>
        </w:rPr>
        <w:t xml:space="preserve"> працівник</w:t>
      </w:r>
      <w:r w:rsidRPr="005532C8">
        <w:rPr>
          <w:color w:val="000000"/>
        </w:rPr>
        <w:t>ів</w:t>
      </w:r>
      <w:r w:rsidRPr="00C13427">
        <w:rPr>
          <w:color w:val="000000"/>
        </w:rPr>
        <w:t xml:space="preserve"> нагороджен</w:t>
      </w:r>
      <w:r w:rsidRPr="005532C8">
        <w:rPr>
          <w:color w:val="000000"/>
        </w:rPr>
        <w:t>о</w:t>
      </w:r>
      <w:r w:rsidRPr="00C13427">
        <w:rPr>
          <w:color w:val="000000"/>
        </w:rPr>
        <w:t xml:space="preserve"> премією </w:t>
      </w:r>
      <w:r w:rsidRPr="005532C8">
        <w:rPr>
          <w:color w:val="000000"/>
        </w:rPr>
        <w:t xml:space="preserve">міського голови та міської ради </w:t>
      </w:r>
      <w:r w:rsidRPr="00C13427">
        <w:rPr>
          <w:color w:val="000000"/>
        </w:rPr>
        <w:t>у розмірі 5 тис. грн.</w:t>
      </w:r>
      <w:r w:rsidRPr="005532C8">
        <w:rPr>
          <w:color w:val="000000"/>
        </w:rPr>
        <w:t xml:space="preserve"> (</w:t>
      </w:r>
      <w:r w:rsidRPr="00C13427">
        <w:t xml:space="preserve">ДНЗ </w:t>
      </w:r>
      <w:r>
        <w:t>№</w:t>
      </w:r>
      <w:r w:rsidRPr="00C13427">
        <w:t>№</w:t>
      </w:r>
      <w:r w:rsidRPr="005532C8">
        <w:t xml:space="preserve">12, </w:t>
      </w:r>
      <w:r w:rsidRPr="00C13427">
        <w:t>17</w:t>
      </w:r>
      <w:r w:rsidRPr="005532C8">
        <w:t xml:space="preserve">, 20, 50, 66, 77, </w:t>
      </w:r>
      <w:r w:rsidRPr="00C13427">
        <w:t>132</w:t>
      </w:r>
      <w:r w:rsidRPr="005532C8">
        <w:t xml:space="preserve">, </w:t>
      </w:r>
      <w:r w:rsidRPr="00C13427">
        <w:t>139</w:t>
      </w:r>
      <w:r w:rsidRPr="005532C8">
        <w:t xml:space="preserve">, </w:t>
      </w:r>
      <w:r w:rsidRPr="00C13427">
        <w:t>ЗОШ №</w:t>
      </w:r>
      <w:r w:rsidRPr="005532C8">
        <w:t xml:space="preserve">1, 15, 17, 19, 28, 46, 57, </w:t>
      </w:r>
      <w:r w:rsidRPr="00C13427">
        <w:t>60</w:t>
      </w:r>
      <w:r w:rsidRPr="005532C8">
        <w:t xml:space="preserve">, </w:t>
      </w:r>
      <w:r w:rsidRPr="00C13427">
        <w:rPr>
          <w:color w:val="000000"/>
        </w:rPr>
        <w:t>морський ліцей імені професора М.Александрова</w:t>
      </w:r>
      <w:r w:rsidRPr="005532C8">
        <w:rPr>
          <w:color w:val="000000"/>
        </w:rPr>
        <w:t xml:space="preserve">, </w:t>
      </w:r>
      <w:r w:rsidRPr="00C13427">
        <w:rPr>
          <w:color w:val="000000"/>
        </w:rPr>
        <w:t>П</w:t>
      </w:r>
      <w:r w:rsidRPr="005532C8">
        <w:rPr>
          <w:color w:val="000000"/>
        </w:rPr>
        <w:t xml:space="preserve">ерша українська гімназія </w:t>
      </w:r>
      <w:r w:rsidRPr="00C13427">
        <w:rPr>
          <w:color w:val="000000"/>
        </w:rPr>
        <w:t>імені М. Аркаса</w:t>
      </w:r>
      <w:r w:rsidRPr="005532C8">
        <w:rPr>
          <w:color w:val="000000"/>
        </w:rPr>
        <w:t xml:space="preserve">, </w:t>
      </w:r>
      <w:r w:rsidRPr="00C13427">
        <w:t>Клуб юних моряків з флотилією</w:t>
      </w:r>
      <w:r w:rsidRPr="005532C8">
        <w:t xml:space="preserve">, </w:t>
      </w:r>
      <w:r w:rsidRPr="00C13427">
        <w:t>Палац творчості учнів</w:t>
      </w:r>
      <w:r w:rsidRPr="005532C8">
        <w:t xml:space="preserve">); </w:t>
      </w:r>
      <w:r w:rsidRPr="005532C8">
        <w:rPr>
          <w:color w:val="000000"/>
        </w:rPr>
        <w:t xml:space="preserve">4-х </w:t>
      </w:r>
      <w:r w:rsidRPr="00C13427">
        <w:rPr>
          <w:color w:val="000000"/>
        </w:rPr>
        <w:t>учителів</w:t>
      </w:r>
      <w:r w:rsidRPr="005532C8">
        <w:rPr>
          <w:color w:val="000000"/>
        </w:rPr>
        <w:t xml:space="preserve"> (</w:t>
      </w:r>
      <w:r w:rsidRPr="00C13427">
        <w:rPr>
          <w:color w:val="000000"/>
        </w:rPr>
        <w:t>ММК імені В.Д. Чайки</w:t>
      </w:r>
      <w:r w:rsidRPr="005532C8">
        <w:rPr>
          <w:color w:val="000000"/>
        </w:rPr>
        <w:t>, СШ</w:t>
      </w:r>
      <w:r w:rsidRPr="00C13427">
        <w:rPr>
          <w:color w:val="000000"/>
        </w:rPr>
        <w:t>М</w:t>
      </w:r>
      <w:r w:rsidRPr="005532C8">
        <w:rPr>
          <w:color w:val="000000"/>
        </w:rPr>
        <w:t xml:space="preserve">іПР, </w:t>
      </w:r>
      <w:r w:rsidRPr="00C13427">
        <w:rPr>
          <w:color w:val="000000"/>
        </w:rPr>
        <w:t>ЗОШ №3</w:t>
      </w:r>
      <w:r w:rsidRPr="005532C8">
        <w:rPr>
          <w:color w:val="000000"/>
        </w:rPr>
        <w:t>, СЗОШ №22),</w:t>
      </w:r>
      <w:r w:rsidRPr="00C13427">
        <w:rPr>
          <w:color w:val="000000"/>
        </w:rPr>
        <w:t xml:space="preserve"> які підготували переможців </w:t>
      </w:r>
      <w:r w:rsidRPr="00C13427">
        <w:rPr>
          <w:color w:val="000000"/>
          <w:lang w:val="ru-RU"/>
        </w:rPr>
        <w:t>IV</w:t>
      </w:r>
      <w:r w:rsidRPr="00C13427">
        <w:rPr>
          <w:color w:val="000000"/>
        </w:rPr>
        <w:t xml:space="preserve"> етапу Всеукраїнських учнівських олімпіад та </w:t>
      </w:r>
      <w:r w:rsidRPr="00C13427">
        <w:rPr>
          <w:color w:val="000000"/>
          <w:lang w:val="ru-RU"/>
        </w:rPr>
        <w:t>III</w:t>
      </w:r>
      <w:r w:rsidRPr="00C13427">
        <w:rPr>
          <w:color w:val="000000"/>
        </w:rPr>
        <w:t xml:space="preserve"> етапу Малої Академії Наук України</w:t>
      </w:r>
      <w:r>
        <w:rPr>
          <w:color w:val="000000"/>
        </w:rPr>
        <w:t xml:space="preserve"> (</w:t>
      </w:r>
      <w:r w:rsidRPr="00C13427">
        <w:rPr>
          <w:color w:val="000000"/>
        </w:rPr>
        <w:t xml:space="preserve">10 тис. </w:t>
      </w:r>
      <w:r w:rsidRPr="001217D5">
        <w:rPr>
          <w:color w:val="000000"/>
        </w:rPr>
        <w:t>грн.</w:t>
      </w:r>
      <w:r>
        <w:rPr>
          <w:color w:val="000000"/>
        </w:rPr>
        <w:t>);</w:t>
      </w:r>
      <w:r w:rsidRPr="00E01190">
        <w:rPr>
          <w:color w:val="000000"/>
        </w:rPr>
        <w:t>58 освітян (ММК імені В.</w:t>
      </w:r>
      <w:r w:rsidRPr="00C13427">
        <w:rPr>
          <w:color w:val="000000"/>
        </w:rPr>
        <w:t>Д. Чайки</w:t>
      </w:r>
      <w:r w:rsidRPr="00E01190">
        <w:rPr>
          <w:color w:val="000000"/>
        </w:rPr>
        <w:t>, СШ</w:t>
      </w:r>
      <w:r w:rsidRPr="00C13427">
        <w:rPr>
          <w:color w:val="000000"/>
        </w:rPr>
        <w:t>М</w:t>
      </w:r>
      <w:r w:rsidRPr="00E01190">
        <w:rPr>
          <w:color w:val="000000"/>
        </w:rPr>
        <w:t xml:space="preserve">іПР, </w:t>
      </w:r>
      <w:r w:rsidRPr="00C13427">
        <w:rPr>
          <w:color w:val="000000"/>
        </w:rPr>
        <w:t>морський ліцей імені професора М.Александрова</w:t>
      </w:r>
      <w:r w:rsidRPr="00E01190">
        <w:rPr>
          <w:color w:val="000000"/>
        </w:rPr>
        <w:t xml:space="preserve">, </w:t>
      </w:r>
      <w:r w:rsidRPr="00C13427">
        <w:rPr>
          <w:color w:val="000000"/>
        </w:rPr>
        <w:t>юридичний ліцей</w:t>
      </w:r>
      <w:r w:rsidRPr="00E01190">
        <w:rPr>
          <w:color w:val="000000"/>
        </w:rPr>
        <w:t xml:space="preserve">, </w:t>
      </w:r>
      <w:r w:rsidRPr="00C13427">
        <w:rPr>
          <w:color w:val="000000"/>
        </w:rPr>
        <w:t>П</w:t>
      </w:r>
      <w:r w:rsidRPr="00E01190">
        <w:rPr>
          <w:color w:val="000000"/>
        </w:rPr>
        <w:t xml:space="preserve">ерша українська гімназія </w:t>
      </w:r>
      <w:r w:rsidRPr="00C13427">
        <w:rPr>
          <w:color w:val="000000"/>
        </w:rPr>
        <w:t>імені М. Аркаса</w:t>
      </w:r>
      <w:r w:rsidRPr="00E01190">
        <w:rPr>
          <w:color w:val="000000"/>
        </w:rPr>
        <w:t xml:space="preserve">, </w:t>
      </w:r>
      <w:r w:rsidRPr="00C13427">
        <w:rPr>
          <w:color w:val="000000"/>
        </w:rPr>
        <w:t>гімназі</w:t>
      </w:r>
      <w:r w:rsidRPr="00E01190">
        <w:rPr>
          <w:color w:val="000000"/>
        </w:rPr>
        <w:t>ї</w:t>
      </w:r>
      <w:r w:rsidRPr="00C13427">
        <w:rPr>
          <w:color w:val="000000"/>
        </w:rPr>
        <w:t xml:space="preserve"> №2</w:t>
      </w:r>
      <w:r w:rsidRPr="00E01190">
        <w:rPr>
          <w:color w:val="000000"/>
        </w:rPr>
        <w:t xml:space="preserve">, 3, 4, 41, СЗОШ №22, ЗОШ </w:t>
      </w:r>
      <w:r>
        <w:rPr>
          <w:color w:val="000000"/>
        </w:rPr>
        <w:t>№</w:t>
      </w:r>
      <w:r w:rsidRPr="00E01190">
        <w:rPr>
          <w:color w:val="000000"/>
        </w:rPr>
        <w:t xml:space="preserve">№3, 15, 19, 35, 42, 51, 53, 54, 56), </w:t>
      </w:r>
      <w:r w:rsidRPr="00C13427">
        <w:rPr>
          <w:color w:val="000000"/>
        </w:rPr>
        <w:t xml:space="preserve">які підготували призерів </w:t>
      </w:r>
      <w:r w:rsidRPr="00C13427">
        <w:rPr>
          <w:color w:val="000000"/>
          <w:lang w:val="ru-RU"/>
        </w:rPr>
        <w:t>IV</w:t>
      </w:r>
      <w:r w:rsidRPr="00C13427">
        <w:rPr>
          <w:color w:val="000000"/>
        </w:rPr>
        <w:t xml:space="preserve"> етапу Всеукраїнських учнівських олімпіад та </w:t>
      </w:r>
      <w:r w:rsidRPr="00C13427">
        <w:rPr>
          <w:color w:val="000000"/>
          <w:lang w:val="ru-RU"/>
        </w:rPr>
        <w:t>III</w:t>
      </w:r>
      <w:r w:rsidRPr="00C13427">
        <w:rPr>
          <w:color w:val="000000"/>
        </w:rPr>
        <w:t xml:space="preserve"> етапу Малої академії наук </w:t>
      </w:r>
      <w:r w:rsidRPr="00E01190">
        <w:rPr>
          <w:color w:val="000000"/>
        </w:rPr>
        <w:t>України (</w:t>
      </w:r>
      <w:r w:rsidRPr="00C13427">
        <w:rPr>
          <w:color w:val="000000"/>
        </w:rPr>
        <w:t>8 тис. грн. та 4,3 тис. грн.</w:t>
      </w:r>
      <w:r w:rsidRPr="00E01190">
        <w:rPr>
          <w:color w:val="000000"/>
        </w:rPr>
        <w:t>).</w:t>
      </w:r>
    </w:p>
    <w:p w:rsidR="006D61F0" w:rsidRPr="00300A53" w:rsidRDefault="006D61F0" w:rsidP="007B4852">
      <w:pPr>
        <w:pStyle w:val="NormalWeb"/>
        <w:shd w:val="clear" w:color="auto" w:fill="FFFFFF"/>
        <w:tabs>
          <w:tab w:val="left" w:pos="426"/>
        </w:tabs>
        <w:spacing w:before="0" w:after="0"/>
        <w:ind w:firstLine="567"/>
        <w:jc w:val="both"/>
        <w:rPr>
          <w:szCs w:val="24"/>
        </w:rPr>
      </w:pPr>
      <w:r w:rsidRPr="00300A53">
        <w:rPr>
          <w:color w:val="000000"/>
          <w:szCs w:val="24"/>
          <w:shd w:val="clear" w:color="auto" w:fill="FFFFFF"/>
        </w:rPr>
        <w:t>У межах співпраці МОН України з компанією «Microsoft Україна» щодо впровадження ІКТ в освітній процес, з метою впровадження Концепції Нової української школи, реалізації рекомендованого плану дій Microsoft Education Transformation Framework і програми «Школа майбутнього» – карта впровадження інформаційних технологій, компанія Microsoft проводить навчання з цифрових компетенцій освітян, що пілотуватимуть нові стандарти в межах реформи освіти в Україні. За результатами конкурсного відбору до Школи тренерів Microsoft запрошені Ольга Кубарич, методист НМЦ та Олена Мосіна, керівник гуртка БТДЮ Інгульського району м. Миколаїв.</w:t>
      </w:r>
    </w:p>
    <w:p w:rsidR="006D61F0" w:rsidRPr="00300A53" w:rsidRDefault="006D61F0" w:rsidP="007B4852">
      <w:pPr>
        <w:ind w:firstLine="567"/>
        <w:jc w:val="both"/>
      </w:pPr>
      <w:r w:rsidRPr="00300A53">
        <w:t>Поступово зміцнюється матеріально-технічна база навчальних закладів. По спеціальному фонду (крім власних надходжень) передбачені видатки на 2017 рік у сумі 100695,220 тис. грн., з них на 01.10.2017 освоєно 57015,844 тис. грн., у тому числі:</w:t>
      </w:r>
    </w:p>
    <w:p w:rsidR="006D61F0" w:rsidRPr="00300A53" w:rsidRDefault="006D61F0" w:rsidP="007B4852">
      <w:pPr>
        <w:tabs>
          <w:tab w:val="num" w:pos="720"/>
        </w:tabs>
        <w:ind w:firstLine="567"/>
        <w:jc w:val="both"/>
      </w:pPr>
      <w:r w:rsidRPr="00300A53">
        <w:t xml:space="preserve">- капітальний ремонт покрівель ДНЗ </w:t>
      </w:r>
      <w:r>
        <w:t>№</w:t>
      </w:r>
      <w:r w:rsidRPr="00300A53">
        <w:t>№49, 52, 65, 5, ЗОШ №39, 57, БТДЮ Інгульського району – 12736,821 грн., використано за 9 місяців 5255,827 тис. грн.;</w:t>
      </w:r>
    </w:p>
    <w:p w:rsidR="006D61F0" w:rsidRPr="00590596" w:rsidRDefault="006D61F0" w:rsidP="007B4852">
      <w:pPr>
        <w:tabs>
          <w:tab w:val="num" w:pos="720"/>
        </w:tabs>
        <w:ind w:firstLine="567"/>
        <w:jc w:val="both"/>
      </w:pPr>
      <w:r w:rsidRPr="00590596">
        <w:t xml:space="preserve">- капітальний ремонт приміщень та будівель ДНЗ </w:t>
      </w:r>
      <w:r>
        <w:t>№</w:t>
      </w:r>
      <w:r w:rsidRPr="00590596">
        <w:t>№2, 17, 52, 66, 70, 72, 79, 94, 112, 130, 131, 139, ЗОШ №13, 25, 30, 32, 36, 51, 54, Палац творчості учнів – 47354,111 тис. грн., освоєно на 01.10.2017 – 28529,936 тис. грн.;</w:t>
      </w:r>
    </w:p>
    <w:p w:rsidR="006D61F0" w:rsidRPr="00590596" w:rsidRDefault="006D61F0" w:rsidP="007B4852">
      <w:pPr>
        <w:tabs>
          <w:tab w:val="num" w:pos="720"/>
        </w:tabs>
        <w:ind w:firstLine="567"/>
        <w:jc w:val="both"/>
      </w:pPr>
      <w:r w:rsidRPr="00590596">
        <w:t xml:space="preserve">- капітальний ремонт огорожі ДНЗ №112, ЗОШ </w:t>
      </w:r>
      <w:r>
        <w:t>№</w:t>
      </w:r>
      <w:r w:rsidRPr="00590596">
        <w:t>№3, 11, 20, 24, 30, 44, 46, 48, 50, 52, гімназії №4 – 9158,037 тис. грн., виконано на 4777,434 тис. грн.;</w:t>
      </w:r>
    </w:p>
    <w:p w:rsidR="006D61F0" w:rsidRPr="00590596" w:rsidRDefault="006D61F0" w:rsidP="007B4852">
      <w:pPr>
        <w:tabs>
          <w:tab w:val="num" w:pos="720"/>
        </w:tabs>
        <w:ind w:firstLine="567"/>
        <w:jc w:val="both"/>
      </w:pPr>
      <w:r w:rsidRPr="00590596">
        <w:t>- спортивного майданчик</w:t>
      </w:r>
      <w:r>
        <w:t>а</w:t>
      </w:r>
      <w:r w:rsidRPr="00590596">
        <w:t xml:space="preserve"> (спортивного залу) ЗОШ </w:t>
      </w:r>
      <w:r>
        <w:t>№</w:t>
      </w:r>
      <w:r w:rsidRPr="00590596">
        <w:t>№3, 11, 18, 24, 53, 60, 61, ММК – 21054,045 тис. грн., використано 12455,883 тис. грн.;</w:t>
      </w:r>
    </w:p>
    <w:p w:rsidR="006D61F0" w:rsidRPr="00590596" w:rsidRDefault="006D61F0" w:rsidP="007B4852">
      <w:pPr>
        <w:tabs>
          <w:tab w:val="num" w:pos="720"/>
        </w:tabs>
        <w:ind w:firstLine="567"/>
        <w:jc w:val="both"/>
      </w:pPr>
      <w:r w:rsidRPr="00590596">
        <w:t>- капітальний ремонт харчоблоку ЗОШ №12 – 1700,0 тис. грн., освоєно 803,078 тис. грн.;</w:t>
      </w:r>
    </w:p>
    <w:p w:rsidR="006D61F0" w:rsidRPr="00590596" w:rsidRDefault="006D61F0" w:rsidP="007B4852">
      <w:pPr>
        <w:tabs>
          <w:tab w:val="num" w:pos="720"/>
        </w:tabs>
        <w:ind w:firstLine="567"/>
        <w:jc w:val="both"/>
      </w:pPr>
      <w:r w:rsidRPr="00590596">
        <w:t>- ремонт двору ДНЗ №53, 128, ЗОШ №48 – 841,7 тис. грн., касові видатки склали 303,522 тис. грн.;</w:t>
      </w:r>
    </w:p>
    <w:p w:rsidR="006D61F0" w:rsidRPr="00590596" w:rsidRDefault="006D61F0" w:rsidP="007B4852">
      <w:pPr>
        <w:ind w:firstLine="567"/>
        <w:jc w:val="both"/>
      </w:pPr>
      <w:r w:rsidRPr="00590596">
        <w:t>- на придбання обладнання для закладів освіти – 7850,507 тис. грн., на 01.10.2017 закуплено на 4890,164 тис. грн.</w:t>
      </w:r>
    </w:p>
    <w:p w:rsidR="006D61F0" w:rsidRDefault="006D61F0" w:rsidP="007B4852">
      <w:pPr>
        <w:tabs>
          <w:tab w:val="left" w:pos="284"/>
        </w:tabs>
        <w:ind w:firstLine="567"/>
        <w:jc w:val="both"/>
      </w:pPr>
      <w:r w:rsidRPr="00590596">
        <w:t xml:space="preserve">Крім того, з бюджету розвитку виділено 25941,755 тис. грн., у тому числі на реконструкцію покрівель ЗОШ </w:t>
      </w:r>
      <w:r>
        <w:t>№</w:t>
      </w:r>
      <w:r w:rsidRPr="00590596">
        <w:t xml:space="preserve">№64, 40, 59 – 7400,514 тис. грн.; реставрацію будівлі </w:t>
      </w:r>
      <w:r w:rsidRPr="00A65CA1">
        <w:t>Першої української гімназії, гімназії</w:t>
      </w:r>
      <w:r w:rsidRPr="00590596">
        <w:t xml:space="preserve"> №2 –  960,0 тис. грн.; будівництво котельні ЗОШ </w:t>
      </w:r>
      <w:r>
        <w:t>№</w:t>
      </w:r>
      <w:r w:rsidRPr="00590596">
        <w:t>№45, 4, 29 – 8716,822 тис. грн.; будівництво приміщень СШМіПР «Академія дитячої творчості» – 3524,604 тис. грн., реконструкцію будівлі «АДТ» – 789,815 тис. грн.; реконструкцію з прибудовою ЗОШ №36 – 2250,0 тис. грн., реконструкцію спортивного майданчик</w:t>
      </w:r>
      <w:r>
        <w:t>а</w:t>
      </w:r>
      <w:r w:rsidRPr="00590596">
        <w:t xml:space="preserve"> ЗОШ №44– 1000,0 тис. грн., будівництво ДНЗ в мкр. Північний - 2200,0 тис. грн.</w:t>
      </w: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Default="006D61F0" w:rsidP="007B4852">
      <w:pPr>
        <w:tabs>
          <w:tab w:val="left" w:pos="284"/>
        </w:tabs>
        <w:ind w:firstLine="567"/>
        <w:jc w:val="both"/>
      </w:pPr>
    </w:p>
    <w:p w:rsidR="006D61F0" w:rsidRPr="00AE7511" w:rsidRDefault="006D61F0" w:rsidP="007B4852">
      <w:pPr>
        <w:tabs>
          <w:tab w:val="left" w:pos="284"/>
        </w:tabs>
        <w:ind w:firstLine="567"/>
        <w:jc w:val="both"/>
      </w:pPr>
    </w:p>
    <w:tbl>
      <w:tblPr>
        <w:tblW w:w="0" w:type="auto"/>
        <w:tblBorders>
          <w:bottom w:val="thinThickSmallGap" w:sz="24" w:space="0" w:color="FF0066"/>
        </w:tblBorders>
        <w:tblLook w:val="00A0"/>
      </w:tblPr>
      <w:tblGrid>
        <w:gridCol w:w="2802"/>
      </w:tblGrid>
      <w:tr w:rsidR="006D61F0" w:rsidRPr="00404233" w:rsidTr="00FE3066">
        <w:tc>
          <w:tcPr>
            <w:tcW w:w="2802" w:type="dxa"/>
            <w:tcBorders>
              <w:bottom w:val="thinThickSmallGap" w:sz="24" w:space="0" w:color="FF0066"/>
            </w:tcBorders>
          </w:tcPr>
          <w:p w:rsidR="006D61F0" w:rsidRDefault="006D61F0" w:rsidP="00FE3066">
            <w:pPr>
              <w:ind w:right="56"/>
              <w:jc w:val="both"/>
              <w:rPr>
                <w:b/>
                <w:color w:val="0000FF"/>
                <w:lang w:val="ru-RU"/>
              </w:rPr>
            </w:pPr>
            <w:r>
              <w:rPr>
                <w:b/>
                <w:color w:val="0000FF"/>
                <w:lang w:val="ru-RU"/>
              </w:rPr>
              <w:t xml:space="preserve">ОХОРОНА    </w:t>
            </w:r>
          </w:p>
          <w:p w:rsidR="006D61F0" w:rsidRPr="00190E94" w:rsidRDefault="006D61F0" w:rsidP="00FE3066">
            <w:pPr>
              <w:ind w:right="56"/>
              <w:jc w:val="both"/>
              <w:rPr>
                <w:b/>
                <w:color w:val="0000FF"/>
              </w:rPr>
            </w:pPr>
            <w:r>
              <w:rPr>
                <w:b/>
                <w:color w:val="0000FF"/>
                <w:lang w:val="ru-RU"/>
              </w:rPr>
              <w:t>ЗДОРОВ</w:t>
            </w:r>
            <w:r w:rsidRPr="00190E94">
              <w:rPr>
                <w:b/>
                <w:color w:val="0000FF"/>
              </w:rPr>
              <w:t>’</w:t>
            </w:r>
            <w:r w:rsidRPr="00190E94">
              <w:rPr>
                <w:b/>
                <w:color w:val="0000FF"/>
                <w:lang w:val="ru-RU"/>
              </w:rPr>
              <w:t>Я</w:t>
            </w:r>
          </w:p>
        </w:tc>
      </w:tr>
    </w:tbl>
    <w:p w:rsidR="006D61F0" w:rsidRDefault="006D61F0" w:rsidP="004844DE">
      <w:pPr>
        <w:pStyle w:val="NormalWeb"/>
        <w:tabs>
          <w:tab w:val="left" w:pos="567"/>
        </w:tabs>
        <w:spacing w:before="0" w:after="0"/>
        <w:jc w:val="both"/>
        <w:rPr>
          <w:szCs w:val="24"/>
        </w:rPr>
      </w:pPr>
      <w:r>
        <w:rPr>
          <w:szCs w:val="24"/>
        </w:rPr>
        <w:tab/>
      </w:r>
    </w:p>
    <w:tbl>
      <w:tblPr>
        <w:tblW w:w="0" w:type="auto"/>
        <w:tblLook w:val="00A0"/>
      </w:tblPr>
      <w:tblGrid>
        <w:gridCol w:w="4703"/>
        <w:gridCol w:w="5208"/>
      </w:tblGrid>
      <w:tr w:rsidR="006D61F0" w:rsidTr="005F53C5">
        <w:tc>
          <w:tcPr>
            <w:tcW w:w="4955" w:type="dxa"/>
          </w:tcPr>
          <w:p w:rsidR="006D61F0" w:rsidRPr="007E6A16" w:rsidRDefault="006D61F0" w:rsidP="005F53C5">
            <w:pPr>
              <w:widowControl w:val="0"/>
              <w:ind w:firstLine="426"/>
              <w:jc w:val="both"/>
            </w:pPr>
            <w:r w:rsidRPr="00EF2BE8">
              <w:t>Протягом останніх років відбувається зменшення природного приросту населення  через зниження народжуваності. Залишається суттєвим перевищення кількості померлих над кількістю живонароджених.</w:t>
            </w:r>
            <w:r w:rsidRPr="007E6A16">
              <w:t>Чисельність наявного населення у місті Миколаєві, за оцінкою, на 1 вересня 2017р. становила 487,8 тис. осіб.</w:t>
            </w:r>
          </w:p>
          <w:p w:rsidR="006D61F0" w:rsidRPr="00CA59FD" w:rsidRDefault="006D61F0" w:rsidP="005F53C5">
            <w:pPr>
              <w:pStyle w:val="Title"/>
              <w:ind w:firstLine="426"/>
              <w:jc w:val="both"/>
              <w:rPr>
                <w:sz w:val="24"/>
                <w:szCs w:val="24"/>
              </w:rPr>
            </w:pPr>
            <w:r w:rsidRPr="00CA59FD">
              <w:rPr>
                <w:sz w:val="24"/>
                <w:szCs w:val="24"/>
              </w:rPr>
              <w:t xml:space="preserve">Упродовж січня–серпня 2017р. чисельність населення зменшилася на 3 тис. осіб </w:t>
            </w:r>
            <w:r w:rsidRPr="00CA59FD">
              <w:rPr>
                <w:spacing w:val="-6"/>
                <w:sz w:val="24"/>
                <w:szCs w:val="24"/>
              </w:rPr>
              <w:t>(на 0,6%)</w:t>
            </w:r>
            <w:r w:rsidRPr="00CA59FD">
              <w:rPr>
                <w:sz w:val="24"/>
                <w:szCs w:val="24"/>
              </w:rPr>
              <w:t>. Залишається значним перевищення кількості померлих над кількістю живонароджених: на 100 померлих – 58 живонароджених.</w:t>
            </w:r>
          </w:p>
          <w:p w:rsidR="006D61F0" w:rsidRPr="00CA59FD" w:rsidRDefault="006D61F0" w:rsidP="005F53C5">
            <w:pPr>
              <w:pStyle w:val="NormalWeb"/>
              <w:tabs>
                <w:tab w:val="left" w:pos="567"/>
              </w:tabs>
              <w:spacing w:before="0" w:after="0"/>
              <w:jc w:val="both"/>
              <w:rPr>
                <w:sz w:val="24"/>
                <w:szCs w:val="24"/>
              </w:rPr>
            </w:pPr>
          </w:p>
        </w:tc>
        <w:tc>
          <w:tcPr>
            <w:tcW w:w="4956" w:type="dxa"/>
          </w:tcPr>
          <w:p w:rsidR="006D61F0" w:rsidRPr="00CA59FD" w:rsidRDefault="006D61F0" w:rsidP="005F53C5">
            <w:pPr>
              <w:pStyle w:val="NormalWeb"/>
              <w:tabs>
                <w:tab w:val="left" w:pos="567"/>
              </w:tabs>
              <w:spacing w:before="0" w:after="0"/>
              <w:jc w:val="both"/>
              <w:rPr>
                <w:sz w:val="24"/>
                <w:szCs w:val="24"/>
              </w:rPr>
            </w:pPr>
            <w:r w:rsidRPr="00CA59FD">
              <w:rPr>
                <w:noProof/>
                <w:sz w:val="24"/>
                <w:szCs w:val="24"/>
                <w:lang w:val="ru-RU"/>
              </w:rPr>
              <w:pict>
                <v:shape id="_x0000_i1040" type="#_x0000_t75" style="width:249.75pt;height:166.5pt;visibility:visible">
                  <v:imagedata r:id="rId26" o:title=""/>
                </v:shape>
              </w:pict>
            </w:r>
          </w:p>
        </w:tc>
      </w:tr>
    </w:tbl>
    <w:p w:rsidR="006D61F0" w:rsidRPr="00D633E0" w:rsidRDefault="006D61F0" w:rsidP="004844DE">
      <w:pPr>
        <w:pStyle w:val="NormalWeb"/>
        <w:tabs>
          <w:tab w:val="left" w:pos="567"/>
        </w:tabs>
        <w:spacing w:before="0" w:after="0"/>
        <w:jc w:val="both"/>
        <w:rPr>
          <w:szCs w:val="24"/>
        </w:rPr>
      </w:pPr>
      <w:r>
        <w:rPr>
          <w:szCs w:val="24"/>
        </w:rPr>
        <w:tab/>
        <w:t>Мешканці м.</w:t>
      </w:r>
      <w:r w:rsidRPr="00D633E0">
        <w:rPr>
          <w:szCs w:val="24"/>
        </w:rPr>
        <w:t>Миколаєва отримують медичну допомогу у 20 закладах охорони здоров’я. Мережа закладів охорони здоров’я міста складається з 3 міських лікарень, лікарні швидкої медичної допомоги, дитячої лікарні, 3 пологових будинків (загальний ліжковий фонд – 1700 ліжок), також з 7 центрів первинної медико-санітарної допомоги, міськтубдиспансеру, 2 дитячих поліклінік, стоматологічної поліклініки та комунальної установи  МІА центру медичної статистики. У закладах охорони здоров’я міста надається первинна та спеціалізована медична допомога на рівні сучасних стандартів та з впровадженням науково- медичних технологій, про що свідчать результати роботи опікового центру, відділення мікрохірургії, реконструктивної та пластичної хірургії, міської централізованої клініко-біохімічної лабораторії, індивідуальних сімейних пологових залів, сімейної медицини, кабінетів «Довіри».</w:t>
      </w:r>
    </w:p>
    <w:p w:rsidR="006D61F0" w:rsidRPr="00D633E0" w:rsidRDefault="006D61F0" w:rsidP="004844DE">
      <w:pPr>
        <w:pStyle w:val="NormalWeb"/>
        <w:spacing w:before="0" w:after="0"/>
        <w:jc w:val="both"/>
        <w:rPr>
          <w:rStyle w:val="Strong"/>
          <w:b w:val="0"/>
          <w:szCs w:val="24"/>
        </w:rPr>
      </w:pPr>
      <w:r w:rsidRPr="00D633E0">
        <w:rPr>
          <w:rStyle w:val="Strong"/>
          <w:b w:val="0"/>
          <w:szCs w:val="24"/>
        </w:rPr>
        <w:t>Протягом 2017 року галузь «Охорона здоров’я» зазнала позитивних змін, а саме:</w:t>
      </w:r>
    </w:p>
    <w:p w:rsidR="006D61F0" w:rsidRPr="00D633E0" w:rsidRDefault="006D61F0" w:rsidP="004844DE">
      <w:pPr>
        <w:pStyle w:val="NormalWeb"/>
        <w:spacing w:before="0" w:after="0"/>
        <w:ind w:firstLine="567"/>
        <w:jc w:val="both"/>
        <w:rPr>
          <w:rStyle w:val="Strong"/>
          <w:b w:val="0"/>
          <w:szCs w:val="24"/>
        </w:rPr>
      </w:pPr>
      <w:r w:rsidRPr="00D633E0">
        <w:rPr>
          <w:rStyle w:val="Strong"/>
          <w:b w:val="0"/>
          <w:szCs w:val="24"/>
        </w:rPr>
        <w:t xml:space="preserve"> - проходить подальше переоснащення матеріально-технічної бази закладів охорони здоров’я для покращення якості надання медичної допомоги придбано високовартісне обладнання в міську лікарню №4 (флюорограф, апарат ШВЛ, мобільний  рентгенівський апарат) на загальну суму 2117,904 тис. грн.</w:t>
      </w:r>
      <w:r>
        <w:rPr>
          <w:rStyle w:val="Strong"/>
          <w:b w:val="0"/>
          <w:szCs w:val="24"/>
        </w:rPr>
        <w:t>;</w:t>
      </w:r>
    </w:p>
    <w:p w:rsidR="006D61F0" w:rsidRPr="00D633E0" w:rsidRDefault="006D61F0" w:rsidP="004844DE">
      <w:pPr>
        <w:pStyle w:val="NormalWeb"/>
        <w:spacing w:before="0" w:after="0"/>
        <w:ind w:firstLine="567"/>
        <w:jc w:val="both"/>
        <w:rPr>
          <w:rStyle w:val="Strong"/>
          <w:b w:val="0"/>
          <w:szCs w:val="24"/>
        </w:rPr>
      </w:pPr>
      <w:r w:rsidRPr="00D633E0">
        <w:rPr>
          <w:rStyle w:val="Strong"/>
          <w:b w:val="0"/>
          <w:szCs w:val="24"/>
        </w:rPr>
        <w:t>- для удосконалення надання первинної медичної допомоги в усі центри первинної медико-санітарної допомоги були придбані санітарні автомобілі на загальну суму 1399,580 тис. грн.</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Також до кінця року передбачені кошти на придбання немонтованого обладнання для оснащення травмпункту міської лікарні швидкої медичної допомоги на загальну суму 1445,000 тис. грн. та іншого високовартісного медичного обладнання  для стаціонарів міста.</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Завершений капітальний ремонт дорожнього покриття і тротуарів прибудинкової території міської лікарні №1 на загальну суму 2869,201 тис.грн., проведений капітальний ремонт та встановлені ліфт</w:t>
      </w:r>
      <w:r>
        <w:rPr>
          <w:rStyle w:val="Strong"/>
          <w:b w:val="0"/>
          <w:szCs w:val="24"/>
        </w:rPr>
        <w:t>а</w:t>
      </w:r>
      <w:r w:rsidRPr="00D633E0">
        <w:rPr>
          <w:rStyle w:val="Strong"/>
          <w:b w:val="0"/>
          <w:szCs w:val="24"/>
        </w:rPr>
        <w:t xml:space="preserve"> в міській лікарні №4 та завершується капітальний ремонт ліфт</w:t>
      </w:r>
      <w:r>
        <w:rPr>
          <w:rStyle w:val="Strong"/>
          <w:b w:val="0"/>
          <w:szCs w:val="24"/>
        </w:rPr>
        <w:t>а</w:t>
      </w:r>
      <w:r w:rsidRPr="00D633E0">
        <w:rPr>
          <w:rStyle w:val="Strong"/>
          <w:b w:val="0"/>
          <w:szCs w:val="24"/>
        </w:rPr>
        <w:t xml:space="preserve"> в міській лікарні №1.   </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Завершений капітальний ремонт фасаду та покрівлі сімейної амбулаторії №2 комунального закладу «Центр первинної медико-санітарної допомоги №4» на загальну суму 1336,528 тис. грн. </w:t>
      </w:r>
    </w:p>
    <w:p w:rsidR="006D61F0" w:rsidRPr="00D633E0" w:rsidRDefault="006D61F0" w:rsidP="004844DE">
      <w:pPr>
        <w:pStyle w:val="NormalWeb"/>
        <w:spacing w:before="0" w:after="0"/>
        <w:jc w:val="both"/>
        <w:rPr>
          <w:rStyle w:val="Strong"/>
          <w:b w:val="0"/>
          <w:szCs w:val="24"/>
        </w:rPr>
      </w:pPr>
      <w:r>
        <w:rPr>
          <w:rStyle w:val="Strong"/>
          <w:b w:val="0"/>
          <w:szCs w:val="24"/>
        </w:rPr>
        <w:t>У</w:t>
      </w:r>
      <w:r w:rsidRPr="00D633E0">
        <w:rPr>
          <w:rStyle w:val="Strong"/>
          <w:b w:val="0"/>
          <w:szCs w:val="24"/>
        </w:rPr>
        <w:t xml:space="preserve"> рамках реалізації міської програми «Теплий Миколаїв» в закладах галузі запланований та успішно проводиться  капітальний ремонт віконних блоків та утеплення будівель на загальну суму 5200,000 тис. грн. </w:t>
      </w:r>
    </w:p>
    <w:p w:rsidR="006D61F0" w:rsidRPr="00D633E0" w:rsidRDefault="006D61F0" w:rsidP="004844DE">
      <w:pPr>
        <w:pStyle w:val="NormalWeb"/>
        <w:spacing w:before="0" w:after="0"/>
        <w:jc w:val="both"/>
        <w:rPr>
          <w:rStyle w:val="Strong"/>
          <w:b w:val="0"/>
          <w:szCs w:val="24"/>
        </w:rPr>
      </w:pPr>
      <w:r>
        <w:rPr>
          <w:rStyle w:val="Strong"/>
          <w:b w:val="0"/>
          <w:szCs w:val="24"/>
        </w:rPr>
        <w:t>П</w:t>
      </w:r>
      <w:r w:rsidRPr="00D633E0">
        <w:rPr>
          <w:rStyle w:val="Strong"/>
          <w:b w:val="0"/>
          <w:szCs w:val="24"/>
        </w:rPr>
        <w:t>роводиться подальша реконструкція міського травмпункт</w:t>
      </w:r>
      <w:r>
        <w:rPr>
          <w:rStyle w:val="Strong"/>
          <w:b w:val="0"/>
          <w:szCs w:val="24"/>
        </w:rPr>
        <w:t>у</w:t>
      </w:r>
      <w:r w:rsidRPr="00D633E0">
        <w:rPr>
          <w:rStyle w:val="Strong"/>
          <w:b w:val="0"/>
          <w:szCs w:val="24"/>
        </w:rPr>
        <w:t xml:space="preserve"> лікарні швидкої медичної допомоги, відкриття якого планується в І кварталі 2018 року.</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Реконструкція проводиться в 2 сімейних амбулаторіях центрів первинної медико-санітарної допомоги міста. </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Також в порівнянні із поп</w:t>
      </w:r>
      <w:r>
        <w:rPr>
          <w:rStyle w:val="Strong"/>
          <w:b w:val="0"/>
          <w:szCs w:val="24"/>
        </w:rPr>
        <w:t>ереднім роком в 2017 році покращ</w:t>
      </w:r>
      <w:r w:rsidRPr="00D633E0">
        <w:rPr>
          <w:rStyle w:val="Strong"/>
          <w:b w:val="0"/>
          <w:szCs w:val="24"/>
        </w:rPr>
        <w:t>ується ефективність надання медичних послуг населенню, про що свідчать наступні показники:</w:t>
      </w:r>
    </w:p>
    <w:p w:rsidR="006D61F0" w:rsidRPr="00D633E0" w:rsidRDefault="006D61F0" w:rsidP="004844DE">
      <w:pPr>
        <w:pStyle w:val="NormalWeb"/>
        <w:spacing w:before="0" w:after="0"/>
        <w:jc w:val="both"/>
        <w:rPr>
          <w:rStyle w:val="Strong"/>
          <w:b w:val="0"/>
          <w:szCs w:val="24"/>
        </w:rPr>
      </w:pPr>
      <w:r w:rsidRPr="00D633E0">
        <w:rPr>
          <w:rStyle w:val="Strong"/>
          <w:b w:val="0"/>
          <w:szCs w:val="24"/>
        </w:rPr>
        <w:t>- на 1,1 % зменшилась загальна смертність серед дорослого населення міста;</w:t>
      </w:r>
    </w:p>
    <w:p w:rsidR="006D61F0" w:rsidRPr="00D633E0" w:rsidRDefault="006D61F0" w:rsidP="004844DE">
      <w:pPr>
        <w:pStyle w:val="NormalWeb"/>
        <w:spacing w:before="0" w:after="0"/>
        <w:jc w:val="both"/>
        <w:rPr>
          <w:rStyle w:val="Strong"/>
          <w:b w:val="0"/>
          <w:szCs w:val="24"/>
        </w:rPr>
      </w:pPr>
      <w:r w:rsidRPr="00D633E0">
        <w:rPr>
          <w:rStyle w:val="Strong"/>
          <w:b w:val="0"/>
          <w:szCs w:val="24"/>
        </w:rPr>
        <w:t>- на 5,9% знизилась малюкова смертність;</w:t>
      </w:r>
    </w:p>
    <w:p w:rsidR="006D61F0" w:rsidRPr="00D633E0" w:rsidRDefault="006D61F0" w:rsidP="004844DE">
      <w:pPr>
        <w:pStyle w:val="NormalWeb"/>
        <w:spacing w:before="0" w:after="0"/>
        <w:jc w:val="both"/>
        <w:rPr>
          <w:rStyle w:val="Strong"/>
          <w:b w:val="0"/>
          <w:szCs w:val="24"/>
        </w:rPr>
      </w:pPr>
      <w:r w:rsidRPr="00D633E0">
        <w:rPr>
          <w:rStyle w:val="Strong"/>
          <w:b w:val="0"/>
          <w:szCs w:val="24"/>
        </w:rPr>
        <w:t>- в 2017 році на 10,3% знизилась захворюваність населення на інфаркти та на 17,3 % знизилась захворюваність на туберкульоз.</w:t>
      </w:r>
    </w:p>
    <w:p w:rsidR="006D61F0" w:rsidRPr="00D633E0" w:rsidRDefault="006D61F0" w:rsidP="004844DE">
      <w:pPr>
        <w:pStyle w:val="NormalWeb"/>
        <w:spacing w:before="0" w:after="0"/>
        <w:jc w:val="both"/>
        <w:rPr>
          <w:rStyle w:val="Strong"/>
          <w:b w:val="0"/>
          <w:szCs w:val="24"/>
        </w:rPr>
      </w:pPr>
      <w:r w:rsidRPr="00D633E0">
        <w:rPr>
          <w:rStyle w:val="Strong"/>
          <w:b w:val="0"/>
          <w:szCs w:val="24"/>
        </w:rPr>
        <w:t xml:space="preserve">       Відбуваються позитивні зміни і в профілактичному сек</w:t>
      </w:r>
      <w:r>
        <w:rPr>
          <w:rStyle w:val="Strong"/>
          <w:b w:val="0"/>
          <w:szCs w:val="24"/>
        </w:rPr>
        <w:t xml:space="preserve">торі галузі, </w:t>
      </w:r>
      <w:r w:rsidRPr="00D633E0">
        <w:rPr>
          <w:rStyle w:val="Strong"/>
          <w:b w:val="0"/>
          <w:szCs w:val="24"/>
        </w:rPr>
        <w:t xml:space="preserve"> на 16,8% більш ніж в минулому році проведено флюорографічн</w:t>
      </w:r>
      <w:r>
        <w:rPr>
          <w:rStyle w:val="Strong"/>
          <w:b w:val="0"/>
          <w:szCs w:val="24"/>
        </w:rPr>
        <w:t>их</w:t>
      </w:r>
      <w:r w:rsidRPr="00D633E0">
        <w:rPr>
          <w:rStyle w:val="Strong"/>
          <w:b w:val="0"/>
          <w:szCs w:val="24"/>
        </w:rPr>
        <w:t xml:space="preserve"> обстежен</w:t>
      </w:r>
      <w:r>
        <w:rPr>
          <w:rStyle w:val="Strong"/>
          <w:b w:val="0"/>
          <w:szCs w:val="24"/>
        </w:rPr>
        <w:t>ь</w:t>
      </w:r>
      <w:r w:rsidRPr="00D633E0">
        <w:rPr>
          <w:rStyle w:val="Strong"/>
          <w:b w:val="0"/>
          <w:szCs w:val="24"/>
        </w:rPr>
        <w:t xml:space="preserve"> населення. </w:t>
      </w:r>
    </w:p>
    <w:p w:rsidR="006D61F0" w:rsidRPr="00AE7135" w:rsidRDefault="006D61F0" w:rsidP="004844DE">
      <w:pPr>
        <w:pStyle w:val="12"/>
        <w:ind w:left="0"/>
        <w:jc w:val="both"/>
        <w:rPr>
          <w:b/>
          <w:sz w:val="24"/>
          <w:szCs w:val="24"/>
          <w:lang w:val="uk-UA" w:eastAsia="ru-RU"/>
        </w:rPr>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Pr="003B30C1" w:rsidRDefault="006D61F0" w:rsidP="00FE3066">
            <w:pPr>
              <w:ind w:right="56"/>
              <w:jc w:val="both"/>
              <w:rPr>
                <w:b/>
                <w:color w:val="0000FF"/>
              </w:rPr>
            </w:pPr>
            <w:r>
              <w:rPr>
                <w:b/>
                <w:color w:val="0000FF"/>
              </w:rPr>
              <w:t>КУЛЬТУРА</w:t>
            </w:r>
          </w:p>
        </w:tc>
      </w:tr>
    </w:tbl>
    <w:p w:rsidR="006D61F0" w:rsidRDefault="006D61F0" w:rsidP="004844DE">
      <w:pPr>
        <w:pStyle w:val="12"/>
        <w:ind w:left="0"/>
        <w:jc w:val="both"/>
        <w:rPr>
          <w:b/>
          <w:i/>
          <w:color w:val="FF0000"/>
          <w:sz w:val="24"/>
          <w:szCs w:val="24"/>
          <w:lang w:val="uk-UA"/>
        </w:rPr>
      </w:pPr>
    </w:p>
    <w:p w:rsidR="006D61F0" w:rsidRPr="005461F1" w:rsidRDefault="006D61F0" w:rsidP="004844DE">
      <w:pPr>
        <w:ind w:firstLine="709"/>
        <w:jc w:val="both"/>
      </w:pPr>
      <w:r w:rsidRPr="005461F1">
        <w:t>Результатом виконання основних програмних завдань та заходів у 2017 році стали збереження та оптимізація мережі закладів, установ, організацій культури і мистецтв комунальної власності, формування гармонійного культурного середовища м. Миколаєва, спадкоємність кращих міських традицій, популяризація й творчий розвиток різних видів мистецтва.</w:t>
      </w:r>
    </w:p>
    <w:p w:rsidR="006D61F0" w:rsidRPr="005461F1" w:rsidRDefault="006D61F0" w:rsidP="004844DE">
      <w:pPr>
        <w:jc w:val="both"/>
      </w:pPr>
      <w:r>
        <w:rPr>
          <w:noProof/>
          <w:lang w:val="ru-RU"/>
        </w:rPr>
        <w:pict>
          <v:group id="_x0000_s1028" editas="radial" style="position:absolute;left:0;text-align:left;margin-left:9pt;margin-top:15.2pt;width:245.8pt;height:235.85pt;z-index:251660288" coordorigin="1459,4378" coordsize="4916,4717">
            <o:lock v:ext="edit" aspectratio="t"/>
            <o:diagram v:ext="edit" dgmstyle="9" dgmscalex="31153" dgmscaley="39532" dgmfontsize="5" constrainbounds="1522,1069,4193,3741" autolayout="f">
              <o:relationtable v:ext="edit">
                <o:rel v:ext="edit" idsrc="#_s1049" iddest="#_s1049"/>
                <o:rel v:ext="edit" idsrc="#_s1048" iddest="#_s1049" idcntr="#_s1047"/>
                <o:rel v:ext="edit" idsrc="#_s1046" iddest="#_s1049" idcntr="#_s1045"/>
                <o:rel v:ext="edit" idsrc="#_s1044" iddest="#_s1049" idcntr="#_s1030"/>
                <o:rel v:ext="edit" idsrc="#_s1043" iddest="#_s1049" idcntr="#_s1042"/>
                <o:rel v:ext="edit" idsrc="#_s1041" iddest="#_s1049" idcntr="#_s1040"/>
                <o:rel v:ext="edit" idsrc="#_s1039" iddest="#_s1049" idcntr="#_s1038"/>
                <o:rel v:ext="edit" idsrc="#_s1037" iddest="#_s1049" idcntr="#_s1036"/>
                <o:rel v:ext="edit" idsrc="#_s1035" iddest="#_s1049" idcntr="#_s1034"/>
                <o:rel v:ext="edit" idsrc="#_s1033" iddest="#_s1049" idcntr="#_s1031"/>
              </o:relationtable>
            </o:diagram>
            <v:shape id="_x0000_s1029" type="#_x0000_t75" style="position:absolute;left:1459;top:4378;width:4916;height:4717" o:preferrelative="f">
              <v:fill o:detectmouseclick="t"/>
              <v:path o:extrusionok="t" o:connecttype="none"/>
              <o:lock v:ext="edit" text="t"/>
            </v:shape>
            <v:line id="_s1030" o:spid="_x0000_s1030" style="position:absolute;flip:y;v-text-anchor:middle" from="4239,6249" to="4945,6765" o:dgmnodekind="65535" strokecolor="gray" strokeweight="2.25pt"/>
            <v:line id="_s1031" o:spid="_x0000_s1031" style="position:absolute;flip:x;v-text-anchor:middle" from="3157,7172" to="3863,7687" o:dgmnodekind="65535" strokecolor="gray" strokeweight="2.25pt"/>
            <v:line id="_x0000_s1032" style="position:absolute;flip:x y;v-text-anchor:middle" from="2964,5890" to="3668,6406" o:dgmnodekind="65535" strokecolor="gray" strokeweight="2.25pt"/>
            <v:rect id="_s1033" o:spid="_x0000_s1033" style="position:absolute;left:1648;top:5119;width:1358;height:771;v-text-anchor:middle" o:dgmnodekind="0" fillcolor="#bbe0e3">
              <v:fill focusposition="1" focussize="" focus="100%" type="gradientRadial">
                <o:fill v:ext="view" type="gradientCenter"/>
              </v:fill>
              <v:shadow color="#339" offset="10pt,5pt" offset2="8pt,22pt"/>
              <v:textbox style="mso-next-textbox:#_s1033;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4"/>
                      </w:rPr>
                    </w:pPr>
                    <w:r w:rsidRPr="00981E78">
                      <w:rPr>
                        <w:sz w:val="18"/>
                        <w:szCs w:val="14"/>
                      </w:rPr>
                      <w:t>КП</w:t>
                    </w:r>
                  </w:p>
                  <w:p w:rsidR="006D61F0" w:rsidRPr="00981E78" w:rsidRDefault="006D61F0" w:rsidP="004844DE">
                    <w:pPr>
                      <w:autoSpaceDE w:val="0"/>
                      <w:autoSpaceDN w:val="0"/>
                      <w:adjustRightInd w:val="0"/>
                      <w:jc w:val="center"/>
                      <w:rPr>
                        <w:sz w:val="18"/>
                        <w:szCs w:val="14"/>
                      </w:rPr>
                    </w:pPr>
                    <w:r>
                      <w:rPr>
                        <w:sz w:val="18"/>
                        <w:szCs w:val="14"/>
                      </w:rPr>
                      <w:t>«</w:t>
                    </w:r>
                    <w:r w:rsidRPr="00981E78">
                      <w:rPr>
                        <w:sz w:val="18"/>
                        <w:szCs w:val="14"/>
                      </w:rPr>
                      <w:t>Миколаївські</w:t>
                    </w:r>
                  </w:p>
                  <w:p w:rsidR="006D61F0" w:rsidRPr="00981E78" w:rsidRDefault="006D61F0" w:rsidP="004844DE">
                    <w:pPr>
                      <w:autoSpaceDE w:val="0"/>
                      <w:autoSpaceDN w:val="0"/>
                      <w:adjustRightInd w:val="0"/>
                      <w:jc w:val="center"/>
                      <w:rPr>
                        <w:sz w:val="18"/>
                        <w:szCs w:val="14"/>
                      </w:rPr>
                    </w:pPr>
                    <w:r w:rsidRPr="00981E78">
                      <w:rPr>
                        <w:sz w:val="18"/>
                        <w:szCs w:val="14"/>
                      </w:rPr>
                      <w:t>Парки</w:t>
                    </w:r>
                    <w:r>
                      <w:rPr>
                        <w:sz w:val="18"/>
                        <w:szCs w:val="14"/>
                      </w:rPr>
                      <w:t>»</w:t>
                    </w:r>
                  </w:p>
                  <w:p w:rsidR="006D61F0" w:rsidRPr="00981E78" w:rsidRDefault="006D61F0" w:rsidP="004844DE">
                    <w:pPr>
                      <w:autoSpaceDE w:val="0"/>
                      <w:autoSpaceDN w:val="0"/>
                      <w:adjustRightInd w:val="0"/>
                      <w:rPr>
                        <w:sz w:val="18"/>
                        <w:szCs w:val="14"/>
                      </w:rPr>
                    </w:pPr>
                  </w:p>
                </w:txbxContent>
              </v:textbox>
            </v:rect>
            <v:line id="_s1034" o:spid="_x0000_s1034" style="position:absolute;flip:x;v-text-anchor:middle" from="2887,6316" to="3593,6830" o:dgmnodekind="65535" strokecolor="gray" strokeweight="2.25pt"/>
            <v:rect id="_s1035" o:spid="_x0000_s1035" style="position:absolute;left:1648;top:7396;width:1509;height:873;v-text-anchor:middle" o:dgmnodekind="0" fillcolor="#bbe0e3">
              <v:fill focusposition="1" focussize="" focus="100%" type="gradientRadial">
                <o:fill v:ext="view" type="gradientCenter"/>
              </v:fill>
              <v:shadow color="#339" offset="10pt,5pt" offset2="8pt,22pt"/>
              <v:textbox style="mso-next-textbox:#_s1035;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8"/>
                      </w:rPr>
                    </w:pPr>
                    <w:r w:rsidRPr="00981E78">
                      <w:rPr>
                        <w:sz w:val="18"/>
                        <w:szCs w:val="18"/>
                      </w:rPr>
                      <w:t>Муніципальний театр-студія естрадної пісні</w:t>
                    </w:r>
                  </w:p>
                </w:txbxContent>
              </v:textbox>
            </v:rect>
            <v:line id="_s1036" o:spid="_x0000_s1036" style="position:absolute;v-text-anchor:middle" from="3908,7085" to="3910,8269" o:dgmnodekind="65535" strokecolor="gray" strokeweight="2.25pt"/>
            <v:rect id="_s1037" o:spid="_x0000_s1037" style="position:absolute;left:3269;top:8008;width:1242;height:653;v-text-anchor:middle" o:dgmnodekind="0" fillcolor="#bbe0e3">
              <v:fill focusposition="1" focussize="" focus="100%" type="gradientRadial">
                <o:fill v:ext="view" type="gradientCenter"/>
              </v:fill>
              <v:shadow color="#339" offset="10pt,5pt" offset2="8pt,22pt"/>
              <v:textbox style="mso-next-textbox:#_s1037;mso-direction-alt:auto" inset="0,0,0,0">
                <w:txbxContent>
                  <w:p w:rsidR="006D61F0" w:rsidRPr="00981E78" w:rsidRDefault="006D61F0" w:rsidP="004844DE">
                    <w:pPr>
                      <w:autoSpaceDE w:val="0"/>
                      <w:autoSpaceDN w:val="0"/>
                      <w:adjustRightInd w:val="0"/>
                      <w:jc w:val="center"/>
                      <w:rPr>
                        <w:sz w:val="3"/>
                        <w:szCs w:val="4"/>
                      </w:rPr>
                    </w:pPr>
                  </w:p>
                  <w:p w:rsidR="006D61F0" w:rsidRPr="00981E78" w:rsidRDefault="006D61F0" w:rsidP="004844DE">
                    <w:pPr>
                      <w:autoSpaceDE w:val="0"/>
                      <w:autoSpaceDN w:val="0"/>
                      <w:adjustRightInd w:val="0"/>
                      <w:jc w:val="center"/>
                      <w:rPr>
                        <w:sz w:val="18"/>
                        <w:szCs w:val="18"/>
                      </w:rPr>
                    </w:pPr>
                    <w:r w:rsidRPr="00981E78">
                      <w:rPr>
                        <w:sz w:val="18"/>
                        <w:szCs w:val="18"/>
                      </w:rPr>
                      <w:t>Будинки</w:t>
                    </w:r>
                  </w:p>
                  <w:p w:rsidR="006D61F0" w:rsidRPr="00981E78" w:rsidRDefault="006D61F0" w:rsidP="004844DE">
                    <w:pPr>
                      <w:autoSpaceDE w:val="0"/>
                      <w:autoSpaceDN w:val="0"/>
                      <w:adjustRightInd w:val="0"/>
                      <w:jc w:val="center"/>
                      <w:rPr>
                        <w:sz w:val="18"/>
                        <w:szCs w:val="18"/>
                      </w:rPr>
                    </w:pPr>
                    <w:r w:rsidRPr="00981E78">
                      <w:rPr>
                        <w:sz w:val="18"/>
                        <w:szCs w:val="18"/>
                      </w:rPr>
                      <w:t xml:space="preserve">культури (5) </w:t>
                    </w:r>
                  </w:p>
                  <w:p w:rsidR="006D61F0" w:rsidRPr="00981E78" w:rsidRDefault="006D61F0" w:rsidP="004844DE">
                    <w:pPr>
                      <w:autoSpaceDE w:val="0"/>
                      <w:autoSpaceDN w:val="0"/>
                      <w:adjustRightInd w:val="0"/>
                      <w:jc w:val="center"/>
                      <w:rPr>
                        <w:sz w:val="18"/>
                        <w:szCs w:val="18"/>
                      </w:rPr>
                    </w:pPr>
                  </w:p>
                </w:txbxContent>
              </v:textbox>
            </v:rect>
            <v:line id="_s1038" o:spid="_x0000_s1038" style="position:absolute;v-text-anchor:middle" from="3931,6752" to="4728,7899" o:dgmnodekind="65535" strokecolor="gray" strokeweight="2.25pt"/>
            <v:rect id="_s1039" o:spid="_x0000_s1039" style="position:absolute;left:4667;top:7774;width:1317;height:699;v-text-anchor:middle" o:dgmnodekind="0" fillcolor="#bbe0e3">
              <v:fill focusposition="1" focussize="" focus="100%" type="gradientRadial">
                <o:fill v:ext="view" type="gradientCenter"/>
              </v:fill>
              <v:shadow color="#339" offset="10pt,5pt" offset2="8pt,22pt"/>
              <v:textbox style="mso-next-textbox:#_s1039;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6"/>
                      </w:rPr>
                    </w:pPr>
                    <w:r w:rsidRPr="00981E78">
                      <w:rPr>
                        <w:sz w:val="18"/>
                        <w:szCs w:val="16"/>
                      </w:rPr>
                      <w:t>Дитяче</w:t>
                    </w:r>
                  </w:p>
                  <w:p w:rsidR="006D61F0" w:rsidRPr="00981E78" w:rsidRDefault="006D61F0" w:rsidP="004844DE">
                    <w:pPr>
                      <w:autoSpaceDE w:val="0"/>
                      <w:autoSpaceDN w:val="0"/>
                      <w:adjustRightInd w:val="0"/>
                      <w:jc w:val="center"/>
                      <w:rPr>
                        <w:sz w:val="18"/>
                        <w:szCs w:val="16"/>
                      </w:rPr>
                    </w:pPr>
                    <w:r w:rsidRPr="00981E78">
                      <w:rPr>
                        <w:sz w:val="18"/>
                        <w:szCs w:val="16"/>
                      </w:rPr>
                      <w:t>містечко</w:t>
                    </w:r>
                  </w:p>
                  <w:p w:rsidR="006D61F0" w:rsidRPr="00981E78" w:rsidRDefault="006D61F0" w:rsidP="004844DE">
                    <w:pPr>
                      <w:autoSpaceDE w:val="0"/>
                      <w:autoSpaceDN w:val="0"/>
                      <w:adjustRightInd w:val="0"/>
                      <w:jc w:val="center"/>
                      <w:rPr>
                        <w:sz w:val="18"/>
                        <w:szCs w:val="16"/>
                      </w:rPr>
                    </w:pPr>
                    <w:r w:rsidRPr="00981E78">
                      <w:rPr>
                        <w:sz w:val="18"/>
                        <w:szCs w:val="16"/>
                      </w:rPr>
                      <w:t>«Казка»</w:t>
                    </w:r>
                  </w:p>
                </w:txbxContent>
              </v:textbox>
            </v:rect>
            <v:line id="_s1040" o:spid="_x0000_s1040" style="position:absolute;v-text-anchor:middle" from="4205,6655" to="4911,7172" o:dgmnodekind="65535" strokecolor="gray" strokeweight="2.25pt"/>
            <v:rect id="_s1041" o:spid="_x0000_s1041" style="position:absolute;left:4911;top:6812;width:1315;height:756;v-text-anchor:middle" o:dgmnodekind="0" fillcolor="#bbe0e3">
              <v:fill focusposition="1" focussize="" focus="100%" type="gradientRadial">
                <o:fill v:ext="view" type="gradientCenter"/>
              </v:fill>
              <v:shadow color="#339" offset="10pt,5pt" offset2="8pt,22pt"/>
              <v:textbox style="mso-next-textbox:#_s1041;mso-direction-alt:auto" inset="0,0,0,0">
                <w:txbxContent>
                  <w:p w:rsidR="006D61F0" w:rsidRPr="00981E78" w:rsidRDefault="006D61F0" w:rsidP="004844DE">
                    <w:pPr>
                      <w:autoSpaceDE w:val="0"/>
                      <w:autoSpaceDN w:val="0"/>
                      <w:adjustRightInd w:val="0"/>
                      <w:jc w:val="center"/>
                      <w:rPr>
                        <w:sz w:val="3"/>
                        <w:szCs w:val="4"/>
                      </w:rPr>
                    </w:pPr>
                  </w:p>
                  <w:p w:rsidR="006D61F0" w:rsidRPr="00981E78" w:rsidRDefault="006D61F0" w:rsidP="004844DE">
                    <w:pPr>
                      <w:autoSpaceDE w:val="0"/>
                      <w:autoSpaceDN w:val="0"/>
                      <w:adjustRightInd w:val="0"/>
                      <w:jc w:val="center"/>
                      <w:rPr>
                        <w:sz w:val="18"/>
                        <w:szCs w:val="18"/>
                      </w:rPr>
                    </w:pPr>
                    <w:r w:rsidRPr="00981E78">
                      <w:rPr>
                        <w:sz w:val="18"/>
                        <w:szCs w:val="18"/>
                      </w:rPr>
                      <w:t>Школи</w:t>
                    </w:r>
                  </w:p>
                  <w:p w:rsidR="006D61F0" w:rsidRPr="00981E78" w:rsidRDefault="006D61F0" w:rsidP="004844DE">
                    <w:pPr>
                      <w:autoSpaceDE w:val="0"/>
                      <w:autoSpaceDN w:val="0"/>
                      <w:adjustRightInd w:val="0"/>
                      <w:jc w:val="center"/>
                      <w:rPr>
                        <w:sz w:val="18"/>
                        <w:szCs w:val="18"/>
                      </w:rPr>
                    </w:pPr>
                    <w:r w:rsidRPr="00981E78">
                      <w:rPr>
                        <w:sz w:val="18"/>
                        <w:szCs w:val="18"/>
                      </w:rPr>
                      <w:t>естетичного</w:t>
                    </w:r>
                  </w:p>
                  <w:p w:rsidR="006D61F0" w:rsidRPr="00981E78" w:rsidRDefault="006D61F0" w:rsidP="004844DE">
                    <w:pPr>
                      <w:autoSpaceDE w:val="0"/>
                      <w:autoSpaceDN w:val="0"/>
                      <w:adjustRightInd w:val="0"/>
                      <w:jc w:val="center"/>
                      <w:rPr>
                        <w:sz w:val="18"/>
                        <w:szCs w:val="18"/>
                      </w:rPr>
                    </w:pPr>
                    <w:r w:rsidRPr="00981E78">
                      <w:rPr>
                        <w:sz w:val="18"/>
                        <w:szCs w:val="18"/>
                      </w:rPr>
                      <w:t>виховання (10)</w:t>
                    </w:r>
                  </w:p>
                </w:txbxContent>
              </v:textbox>
            </v:rect>
            <v:line id="_s1042" o:spid="_x0000_s1042" style="position:absolute;v-text-anchor:middle" from="3668,6569" to="4484,6570" o:dgmnodekind="65535" strokecolor="gray" strokeweight="2.25pt"/>
            <v:rect id="_s1043" o:spid="_x0000_s1043" style="position:absolute;left:4911;top:5812;width:1175;height:843;v-text-anchor:middle" o:dgmnodekind="0" fillcolor="#bbe0e3">
              <v:fill focusposition="1" focussize="" focus="100%" type="gradientRadial">
                <o:fill v:ext="view" type="gradientCenter"/>
              </v:fill>
              <v:shadow color="#339" offset="10pt,5pt" offset2="8pt,22pt"/>
              <v:textbox style="mso-next-textbox:#_s1043;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8"/>
                      </w:rPr>
                    </w:pPr>
                    <w:r w:rsidRPr="00981E78">
                      <w:rPr>
                        <w:sz w:val="18"/>
                        <w:szCs w:val="18"/>
                      </w:rPr>
                      <w:t>Міський методичний центр</w:t>
                    </w:r>
                  </w:p>
                  <w:p w:rsidR="006D61F0" w:rsidRPr="00981E78" w:rsidRDefault="006D61F0" w:rsidP="004844DE">
                    <w:pPr>
                      <w:autoSpaceDE w:val="0"/>
                      <w:autoSpaceDN w:val="0"/>
                      <w:adjustRightInd w:val="0"/>
                      <w:jc w:val="center"/>
                      <w:rPr>
                        <w:sz w:val="13"/>
                      </w:rPr>
                    </w:pPr>
                  </w:p>
                </w:txbxContent>
              </v:textbox>
            </v:rect>
            <v:rect id="_s1044" o:spid="_x0000_s1044" style="position:absolute;left:1648;top:6202;width:1320;height:970;v-text-anchor:middle" o:dgmnodekind="0" fillcolor="#bbe0e3">
              <v:fill focusposition="1" focussize="" focus="100%" type="gradientRadial">
                <o:fill v:ext="view" type="gradientCenter"/>
              </v:fill>
              <v:shadow color="#339" offset="10pt,5pt" offset2="8pt,22pt"/>
              <v:textbox style="mso-next-textbox:#_s1044;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2"/>
                      </w:rPr>
                    </w:pPr>
                    <w:r w:rsidRPr="00981E78">
                      <w:rPr>
                        <w:sz w:val="18"/>
                        <w:szCs w:val="12"/>
                      </w:rPr>
                      <w:t>Централізовані</w:t>
                    </w:r>
                  </w:p>
                  <w:p w:rsidR="006D61F0" w:rsidRPr="00981E78" w:rsidRDefault="006D61F0" w:rsidP="004844DE">
                    <w:pPr>
                      <w:autoSpaceDE w:val="0"/>
                      <w:autoSpaceDN w:val="0"/>
                      <w:adjustRightInd w:val="0"/>
                      <w:jc w:val="center"/>
                      <w:rPr>
                        <w:sz w:val="18"/>
                        <w:szCs w:val="12"/>
                      </w:rPr>
                    </w:pPr>
                    <w:r w:rsidRPr="00981E78">
                      <w:rPr>
                        <w:sz w:val="18"/>
                        <w:szCs w:val="12"/>
                      </w:rPr>
                      <w:t>бібліотечні</w:t>
                    </w:r>
                  </w:p>
                  <w:p w:rsidR="006D61F0" w:rsidRPr="00981E78" w:rsidRDefault="006D61F0" w:rsidP="004844DE">
                    <w:pPr>
                      <w:autoSpaceDE w:val="0"/>
                      <w:autoSpaceDN w:val="0"/>
                      <w:adjustRightInd w:val="0"/>
                      <w:jc w:val="center"/>
                      <w:rPr>
                        <w:sz w:val="18"/>
                        <w:szCs w:val="12"/>
                      </w:rPr>
                    </w:pPr>
                    <w:r w:rsidRPr="00981E78">
                      <w:rPr>
                        <w:sz w:val="18"/>
                        <w:szCs w:val="12"/>
                      </w:rPr>
                      <w:t xml:space="preserve">системи </w:t>
                    </w:r>
                  </w:p>
                  <w:p w:rsidR="006D61F0" w:rsidRPr="00981E78" w:rsidRDefault="006D61F0" w:rsidP="004844DE">
                    <w:pPr>
                      <w:autoSpaceDE w:val="0"/>
                      <w:autoSpaceDN w:val="0"/>
                      <w:adjustRightInd w:val="0"/>
                      <w:jc w:val="center"/>
                      <w:rPr>
                        <w:sz w:val="18"/>
                        <w:szCs w:val="12"/>
                      </w:rPr>
                    </w:pPr>
                    <w:r w:rsidRPr="00981E78">
                      <w:rPr>
                        <w:sz w:val="18"/>
                        <w:szCs w:val="12"/>
                      </w:rPr>
                      <w:t>(37 бібліотек)</w:t>
                    </w:r>
                  </w:p>
                </w:txbxContent>
              </v:textbox>
            </v:rect>
            <v:line id="_s1045" o:spid="_x0000_s1045" style="position:absolute;flip:y;v-text-anchor:middle" from="4446,5511" to="4855,6406" o:dgmnodekind="65535" strokecolor="gray" strokeweight="2.25pt"/>
            <v:rect id="_s1046" o:spid="_x0000_s1046" style="position:absolute;left:4667;top:4993;width:1198;height:657;v-text-anchor:middle" o:dgmnodekind="0" fillcolor="#bbe0e3">
              <v:fill focusposition="1" focussize="" focus="100%" type="gradientRadial">
                <o:fill v:ext="view" type="gradientCenter"/>
              </v:fill>
              <v:shadow color="#339" offset="10pt,5pt" offset2="8pt,22pt"/>
              <v:textbox style="mso-next-textbox:#_s1046;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18"/>
                        <w:szCs w:val="18"/>
                      </w:rPr>
                    </w:pPr>
                    <w:r w:rsidRPr="00981E78">
                      <w:rPr>
                        <w:sz w:val="18"/>
                        <w:szCs w:val="18"/>
                      </w:rPr>
                      <w:t>Палаци</w:t>
                    </w:r>
                  </w:p>
                  <w:p w:rsidR="006D61F0" w:rsidRPr="00981E78" w:rsidRDefault="006D61F0" w:rsidP="004844DE">
                    <w:pPr>
                      <w:autoSpaceDE w:val="0"/>
                      <w:autoSpaceDN w:val="0"/>
                      <w:adjustRightInd w:val="0"/>
                      <w:jc w:val="center"/>
                      <w:rPr>
                        <w:sz w:val="18"/>
                        <w:szCs w:val="18"/>
                      </w:rPr>
                    </w:pPr>
                    <w:r w:rsidRPr="00981E78">
                      <w:rPr>
                        <w:sz w:val="18"/>
                        <w:szCs w:val="18"/>
                      </w:rPr>
                      <w:t xml:space="preserve"> культури (4)</w:t>
                    </w:r>
                  </w:p>
                  <w:p w:rsidR="006D61F0" w:rsidRPr="00981E78" w:rsidRDefault="006D61F0" w:rsidP="004844DE">
                    <w:pPr>
                      <w:autoSpaceDE w:val="0"/>
                      <w:autoSpaceDN w:val="0"/>
                      <w:adjustRightInd w:val="0"/>
                      <w:jc w:val="center"/>
                      <w:rPr>
                        <w:sz w:val="13"/>
                      </w:rPr>
                    </w:pPr>
                  </w:p>
                  <w:p w:rsidR="006D61F0" w:rsidRPr="00981E78" w:rsidRDefault="006D61F0" w:rsidP="004844DE">
                    <w:pPr>
                      <w:autoSpaceDE w:val="0"/>
                      <w:autoSpaceDN w:val="0"/>
                      <w:adjustRightInd w:val="0"/>
                      <w:jc w:val="center"/>
                      <w:rPr>
                        <w:sz w:val="13"/>
                      </w:rPr>
                    </w:pPr>
                  </w:p>
                </w:txbxContent>
              </v:textbox>
            </v:rect>
            <v:line id="_s1047" o:spid="_x0000_s1047" style="position:absolute;flip:y;v-text-anchor:middle" from="3862,5119" to="3863,6150" o:dgmnodekind="65535" strokecolor="gray" strokeweight="2.25pt"/>
            <v:rect id="_s1048" o:spid="_x0000_s1048" style="position:absolute;left:3157;top:4623;width:1391;height:810;v-text-anchor:middle" o:dgmnodekind="0" fillcolor="#bbe0e3">
              <v:fill focusposition="1" focussize="" focus="100%" type="gradientRadial">
                <o:fill v:ext="view" type="gradientCenter"/>
              </v:fill>
              <v:shadow color="#339" offset="10pt,5pt" offset2="8pt,22pt"/>
              <v:textbox style="mso-next-textbox:#_s1048;mso-direction-alt:auto" inset="0,0,0,0">
                <w:txbxContent>
                  <w:p w:rsidR="006D61F0" w:rsidRPr="00981E78" w:rsidRDefault="006D61F0" w:rsidP="004844DE">
                    <w:pPr>
                      <w:autoSpaceDE w:val="0"/>
                      <w:autoSpaceDN w:val="0"/>
                      <w:adjustRightInd w:val="0"/>
                      <w:jc w:val="center"/>
                      <w:rPr>
                        <w:sz w:val="3"/>
                        <w:szCs w:val="6"/>
                      </w:rPr>
                    </w:pPr>
                  </w:p>
                  <w:p w:rsidR="006D61F0" w:rsidRPr="00981E78" w:rsidRDefault="006D61F0" w:rsidP="004844DE">
                    <w:pPr>
                      <w:autoSpaceDE w:val="0"/>
                      <w:autoSpaceDN w:val="0"/>
                      <w:adjustRightInd w:val="0"/>
                      <w:jc w:val="center"/>
                      <w:rPr>
                        <w:sz w:val="3"/>
                        <w:szCs w:val="6"/>
                      </w:rPr>
                    </w:pPr>
                  </w:p>
                  <w:p w:rsidR="006D61F0" w:rsidRPr="00981E78" w:rsidRDefault="006D61F0" w:rsidP="004844DE">
                    <w:pPr>
                      <w:autoSpaceDE w:val="0"/>
                      <w:autoSpaceDN w:val="0"/>
                      <w:adjustRightInd w:val="0"/>
                      <w:jc w:val="center"/>
                      <w:rPr>
                        <w:sz w:val="3"/>
                        <w:szCs w:val="6"/>
                      </w:rPr>
                    </w:pPr>
                  </w:p>
                  <w:p w:rsidR="006D61F0" w:rsidRPr="00981E78" w:rsidRDefault="006D61F0" w:rsidP="004844DE">
                    <w:pPr>
                      <w:autoSpaceDE w:val="0"/>
                      <w:autoSpaceDN w:val="0"/>
                      <w:adjustRightInd w:val="0"/>
                      <w:jc w:val="center"/>
                      <w:rPr>
                        <w:sz w:val="18"/>
                        <w:szCs w:val="20"/>
                      </w:rPr>
                    </w:pPr>
                    <w:r>
                      <w:rPr>
                        <w:sz w:val="18"/>
                        <w:szCs w:val="20"/>
                      </w:rPr>
                      <w:t xml:space="preserve">КУ </w:t>
                    </w:r>
                    <w:r w:rsidRPr="00981E78">
                      <w:rPr>
                        <w:sz w:val="18"/>
                        <w:szCs w:val="20"/>
                      </w:rPr>
                      <w:t>Миколаївський</w:t>
                    </w:r>
                  </w:p>
                  <w:p w:rsidR="006D61F0" w:rsidRPr="00981E78" w:rsidRDefault="006D61F0" w:rsidP="004844DE">
                    <w:pPr>
                      <w:autoSpaceDE w:val="0"/>
                      <w:autoSpaceDN w:val="0"/>
                      <w:adjustRightInd w:val="0"/>
                      <w:jc w:val="center"/>
                      <w:rPr>
                        <w:sz w:val="18"/>
                        <w:szCs w:val="20"/>
                      </w:rPr>
                    </w:pPr>
                    <w:r w:rsidRPr="00981E78">
                      <w:rPr>
                        <w:sz w:val="18"/>
                        <w:szCs w:val="20"/>
                      </w:rPr>
                      <w:t>зоопарк</w:t>
                    </w:r>
                  </w:p>
                </w:txbxContent>
              </v:textbox>
            </v:rect>
            <v:rect id="_s1049" o:spid="_x0000_s1049" style="position:absolute;left:3194;top:5800;width:1492;height:1596;v-text-anchor:middle" o:dgmnodekind="0" fillcolor="#bbe0e3">
              <v:fill focusposition="1" focussize="" focus="100%" type="gradientRadial">
                <o:fill v:ext="view" type="gradientCenter"/>
              </v:fill>
              <v:shadow color="#9c0" offset="10pt,5pt" offset2="8pt,22pt"/>
              <v:textbox style="mso-next-textbox:#_s1049;mso-direction-alt:auto" inset="0,0,0,0">
                <w:txbxContent>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sz w:val="3"/>
                        <w:szCs w:val="2"/>
                      </w:rPr>
                    </w:pPr>
                  </w:p>
                  <w:p w:rsidR="006D61F0" w:rsidRPr="00981E78" w:rsidRDefault="006D61F0" w:rsidP="004844DE">
                    <w:pPr>
                      <w:autoSpaceDE w:val="0"/>
                      <w:autoSpaceDN w:val="0"/>
                      <w:adjustRightInd w:val="0"/>
                      <w:jc w:val="center"/>
                      <w:rPr>
                        <w:b/>
                        <w:color w:val="000099"/>
                        <w:sz w:val="18"/>
                      </w:rPr>
                    </w:pPr>
                    <w:r w:rsidRPr="00981E78">
                      <w:rPr>
                        <w:b/>
                        <w:color w:val="000099"/>
                        <w:sz w:val="18"/>
                      </w:rPr>
                      <w:t xml:space="preserve">Управління </w:t>
                    </w:r>
                  </w:p>
                  <w:p w:rsidR="006D61F0" w:rsidRPr="00981E78" w:rsidRDefault="006D61F0" w:rsidP="004844DE">
                    <w:pPr>
                      <w:autoSpaceDE w:val="0"/>
                      <w:autoSpaceDN w:val="0"/>
                      <w:adjustRightInd w:val="0"/>
                      <w:jc w:val="center"/>
                      <w:rPr>
                        <w:b/>
                        <w:color w:val="000099"/>
                        <w:sz w:val="18"/>
                      </w:rPr>
                    </w:pPr>
                    <w:r w:rsidRPr="00981E78">
                      <w:rPr>
                        <w:b/>
                        <w:color w:val="000099"/>
                        <w:sz w:val="18"/>
                      </w:rPr>
                      <w:t>з питань</w:t>
                    </w:r>
                  </w:p>
                  <w:p w:rsidR="006D61F0" w:rsidRPr="00981E78" w:rsidRDefault="006D61F0" w:rsidP="004844DE">
                    <w:pPr>
                      <w:autoSpaceDE w:val="0"/>
                      <w:autoSpaceDN w:val="0"/>
                      <w:adjustRightInd w:val="0"/>
                      <w:jc w:val="center"/>
                      <w:rPr>
                        <w:b/>
                        <w:color w:val="000099"/>
                        <w:sz w:val="18"/>
                      </w:rPr>
                    </w:pPr>
                    <w:r w:rsidRPr="00981E78">
                      <w:rPr>
                        <w:b/>
                        <w:color w:val="000099"/>
                        <w:sz w:val="18"/>
                      </w:rPr>
                      <w:t>культури та охорони</w:t>
                    </w:r>
                  </w:p>
                  <w:p w:rsidR="006D61F0" w:rsidRPr="00981E78" w:rsidRDefault="006D61F0" w:rsidP="004844DE">
                    <w:pPr>
                      <w:autoSpaceDE w:val="0"/>
                      <w:autoSpaceDN w:val="0"/>
                      <w:adjustRightInd w:val="0"/>
                      <w:jc w:val="center"/>
                      <w:rPr>
                        <w:b/>
                        <w:color w:val="000099"/>
                        <w:sz w:val="18"/>
                      </w:rPr>
                    </w:pPr>
                    <w:r w:rsidRPr="00981E78">
                      <w:rPr>
                        <w:b/>
                        <w:color w:val="000099"/>
                        <w:sz w:val="18"/>
                      </w:rPr>
                      <w:t>культурної</w:t>
                    </w:r>
                  </w:p>
                  <w:p w:rsidR="006D61F0" w:rsidRPr="00981E78" w:rsidRDefault="006D61F0" w:rsidP="004844DE">
                    <w:pPr>
                      <w:autoSpaceDE w:val="0"/>
                      <w:autoSpaceDN w:val="0"/>
                      <w:adjustRightInd w:val="0"/>
                      <w:jc w:val="center"/>
                      <w:rPr>
                        <w:b/>
                        <w:color w:val="000099"/>
                        <w:sz w:val="18"/>
                      </w:rPr>
                    </w:pPr>
                    <w:r w:rsidRPr="00981E78">
                      <w:rPr>
                        <w:b/>
                        <w:color w:val="000099"/>
                        <w:sz w:val="18"/>
                      </w:rPr>
                      <w:t>спадщини</w:t>
                    </w:r>
                  </w:p>
                </w:txbxContent>
              </v:textbox>
            </v:rect>
            <w10:wrap type="square"/>
          </v:group>
        </w:pict>
      </w:r>
      <w:r w:rsidRPr="005461F1">
        <w:t>Реалізацію державної культурної політики в місті Миколаєві забезпечує цілісний комплекс закладів та установ: 5 будинків культури у віддалених мікрорайонах міста та 4 палаци культури, 10 початкових спеціалізованих мистецьких навчальних закладів (шкіл естетичного виховання для дітей, 2 Централізовані бібліотечні системи для дітей та для дорослих (37 закладів), бюджетна установа культурно-ігровий комплекс «Дитяче містечко «Казка», комунальне підприємство «Миколаївські парки», комунальна установа Миколаївський зоопарк, Муніципальний театр-студія естрадної пісні для дітей, юнацтва та молоді, Міський методичний центр та клубної роботи.</w:t>
      </w:r>
    </w:p>
    <w:p w:rsidR="006D61F0" w:rsidRPr="005461F1" w:rsidRDefault="006D61F0" w:rsidP="004844DE">
      <w:pPr>
        <w:ind w:firstLine="540"/>
        <w:jc w:val="both"/>
      </w:pPr>
      <w:r w:rsidRPr="005461F1">
        <w:t xml:space="preserve"> Протягом 2017 року мережа закладів культури не зазнала змін. </w:t>
      </w:r>
    </w:p>
    <w:p w:rsidR="006D61F0" w:rsidRPr="005461F1" w:rsidRDefault="006D61F0" w:rsidP="004844DE">
      <w:pPr>
        <w:ind w:firstLine="540"/>
        <w:jc w:val="both"/>
      </w:pPr>
    </w:p>
    <w:p w:rsidR="006D61F0" w:rsidRPr="005461F1" w:rsidRDefault="006D61F0" w:rsidP="004844DE">
      <w:pPr>
        <w:ind w:firstLine="567"/>
        <w:jc w:val="both"/>
        <w:rPr>
          <w:color w:val="548DD4"/>
        </w:rPr>
      </w:pPr>
      <w:r w:rsidRPr="005461F1">
        <w:t>На базі бібліотек ЦБС для дорослих продовжує а</w:t>
      </w:r>
      <w:r w:rsidRPr="005461F1">
        <w:rPr>
          <w:rStyle w:val="hps"/>
        </w:rPr>
        <w:t xml:space="preserve">ктивно працювати </w:t>
      </w:r>
      <w:r w:rsidRPr="005461F1">
        <w:t xml:space="preserve">21 </w:t>
      </w:r>
      <w:r w:rsidRPr="005461F1">
        <w:rPr>
          <w:bCs/>
        </w:rPr>
        <w:t>Центр обслуговування громадян</w:t>
      </w:r>
      <w:r w:rsidRPr="005461F1">
        <w:t xml:space="preserve">, який забезпечує впровадження електронної демократії в місті Миколаєві та покращує доступ городян до адміністративних послуг органів державної влади та органів місцевого самоврядування, послуг підприємств, організацій в електронній формі, та 9 центрів вільного доступу до Інтернету у бібліотеках для дітей та дорослих. Після капітальних ремонтів відкрились 3 бібліотеки-філії: бібліотека-філіал №10 Централізованої бібліотечної системи для дорослих, якій згідно </w:t>
      </w:r>
      <w:r>
        <w:t xml:space="preserve">з </w:t>
      </w:r>
      <w:r w:rsidRPr="005461F1">
        <w:t>рішення</w:t>
      </w:r>
      <w:r>
        <w:t>м</w:t>
      </w:r>
      <w:r w:rsidRPr="005461F1">
        <w:t xml:space="preserve"> Миколаївської міської ради від 13 липня 2017 року №22/7 присвоєно ім'я Почесного громадянина міста Миколаєва Крісенка В.І.; бібліотеки-філії №2 та №4 ЦМБ д</w:t>
      </w:r>
      <w:r>
        <w:t>ля дітей ім.Ш.Кобера і В.Хоменка</w:t>
      </w:r>
      <w:r w:rsidRPr="005461F1">
        <w:t>.</w:t>
      </w:r>
    </w:p>
    <w:p w:rsidR="006D61F0" w:rsidRPr="005461F1" w:rsidRDefault="006D61F0" w:rsidP="004844DE">
      <w:pPr>
        <w:tabs>
          <w:tab w:val="num" w:pos="1080"/>
        </w:tabs>
        <w:ind w:firstLine="567"/>
        <w:jc w:val="both"/>
      </w:pPr>
      <w:r w:rsidRPr="005461F1">
        <w:t xml:space="preserve"> Естетична освіта у м. Миколаєві впроваджується завдяки функціонуванню 6 дитячих музичних шкіл, 3 дитячих шкіл мистецтв та Дитячої художньої школи, в яких в 2017 році збільшено контингент на 54 учні – всього 2351 учень. У платних групах навчаються ще 160 дітей.</w:t>
      </w:r>
    </w:p>
    <w:p w:rsidR="006D61F0" w:rsidRPr="005461F1" w:rsidRDefault="006D61F0" w:rsidP="004844DE">
      <w:pPr>
        <w:pStyle w:val="BodyTextIndent"/>
        <w:ind w:firstLine="567"/>
        <w:rPr>
          <w:sz w:val="24"/>
          <w:szCs w:val="24"/>
        </w:rPr>
      </w:pPr>
      <w:r w:rsidRPr="005461F1">
        <w:rPr>
          <w:sz w:val="24"/>
          <w:szCs w:val="24"/>
        </w:rPr>
        <w:t>Продовжили діяльність 151 клубне формування, які відвідують 3178 учасників – дітей та дорослих</w:t>
      </w:r>
      <w:r>
        <w:rPr>
          <w:sz w:val="24"/>
          <w:szCs w:val="24"/>
        </w:rPr>
        <w:t>,з</w:t>
      </w:r>
      <w:r w:rsidRPr="005461F1">
        <w:rPr>
          <w:sz w:val="24"/>
          <w:szCs w:val="24"/>
        </w:rPr>
        <w:t xml:space="preserve"> них 82 формування – це колективи аматорського мистецтва, 15 з яких носять звання «народного аматорського колективу», 5 – «зразкового аматорського колективу». </w:t>
      </w:r>
    </w:p>
    <w:p w:rsidR="006D61F0" w:rsidRPr="005461F1" w:rsidRDefault="006D61F0" w:rsidP="004844DE">
      <w:pPr>
        <w:ind w:firstLine="567"/>
        <w:jc w:val="both"/>
      </w:pPr>
      <w:r w:rsidRPr="005461F1">
        <w:t>За ініціативи управління з питань культури та охорони культурної спадщини Миколаївської міської ради та адміністрації Миколаївського міського палацу культури та урочистих подій послуга «Шлюб за добу» запрацювала і у нас з 13 січня 2017 року. На сьогодні 252 пари скористалися послугами пілотного проекту в Палаці урочистих подій.</w:t>
      </w:r>
    </w:p>
    <w:p w:rsidR="006D61F0" w:rsidRPr="005461F1" w:rsidRDefault="006D61F0" w:rsidP="004844DE">
      <w:pPr>
        <w:ind w:firstLine="567"/>
        <w:jc w:val="both"/>
      </w:pPr>
      <w:r w:rsidRPr="005461F1">
        <w:t>Для розміщення Палацу культури в мкр.Намив вперше було придбано об’єкт незавершеного будівництва за адресою</w:t>
      </w:r>
      <w:r>
        <w:t>:</w:t>
      </w:r>
      <w:r w:rsidRPr="005461F1">
        <w:t xml:space="preserve"> вул. Озерна, 43.</w:t>
      </w:r>
    </w:p>
    <w:p w:rsidR="006D61F0" w:rsidRPr="005461F1" w:rsidRDefault="006D61F0" w:rsidP="004844DE">
      <w:pPr>
        <w:tabs>
          <w:tab w:val="left" w:pos="567"/>
        </w:tabs>
        <w:jc w:val="both"/>
        <w:rPr>
          <w:lang w:eastAsia="uk-UA"/>
        </w:rPr>
      </w:pPr>
      <w:r w:rsidRPr="005461F1">
        <w:t>Найкращий в Україні Миколаївський зоопарк – одна з найбільших установ міста, колекція тварин якої на початок 2017 року налічує понад 6 тисяч тварин (</w:t>
      </w:r>
      <w:r w:rsidRPr="005461F1">
        <w:rPr>
          <w:lang w:eastAsia="uk-UA"/>
        </w:rPr>
        <w:t>473 види, з них 239 занесені до Червоної книги України та Міжнародної Червоної книги).</w:t>
      </w:r>
    </w:p>
    <w:p w:rsidR="006D61F0" w:rsidRPr="005461F1" w:rsidRDefault="006D61F0" w:rsidP="004844DE">
      <w:pPr>
        <w:tabs>
          <w:tab w:val="left" w:pos="567"/>
        </w:tabs>
        <w:jc w:val="both"/>
        <w:rPr>
          <w:lang w:eastAsia="uk-UA"/>
        </w:rPr>
      </w:pPr>
      <w:r w:rsidRPr="005461F1">
        <w:tab/>
        <w:t xml:space="preserve">У зоопарку </w:t>
      </w:r>
      <w:r>
        <w:t>в</w:t>
      </w:r>
      <w:r w:rsidRPr="005461F1">
        <w:t xml:space="preserve"> 2017 році до Дня міста відкрито вольєр для черепах, а 29 вересня усі бажаючі могли насолодитися акцією "Ніч у зоопарку", яка стала для Миколаєва традиційною. </w:t>
      </w:r>
    </w:p>
    <w:p w:rsidR="006D61F0" w:rsidRPr="005461F1" w:rsidRDefault="006D61F0" w:rsidP="004844DE">
      <w:pPr>
        <w:tabs>
          <w:tab w:val="left" w:pos="567"/>
        </w:tabs>
        <w:jc w:val="both"/>
      </w:pPr>
      <w:r w:rsidRPr="005461F1">
        <w:tab/>
        <w:t>Парки культури і відпочинку, до складу яких входять бюджетна установа «Культурно-ігровий комплекс «Дитяче містечко «Казка» та КП «Миколаївські парки», є важливими культурними осередками, які забезпечують організацію дозвілля усіх верств населення - від дітей і підлітків до найстарших миколаївців та гостей міста.</w:t>
      </w:r>
    </w:p>
    <w:p w:rsidR="006D61F0" w:rsidRPr="005461F1" w:rsidRDefault="006D61F0" w:rsidP="004844DE">
      <w:pPr>
        <w:tabs>
          <w:tab w:val="left" w:pos="567"/>
        </w:tabs>
        <w:jc w:val="both"/>
      </w:pPr>
      <w:r w:rsidRPr="005461F1">
        <w:tab/>
        <w:t>У дитячому містечку "Казка" яскравою подією 2017 року стало святкування Дня народження казкового потягу, який було реконструйовано у 2016 році за позабюджетні кошти, а несподіваним сюрпризом для відвідувачів стало відкриття на території Дитячого містечка «Казка» зменшеної копії Ейфелевої вежі.</w:t>
      </w:r>
    </w:p>
    <w:p w:rsidR="006D61F0" w:rsidRPr="00B52656" w:rsidRDefault="006D61F0" w:rsidP="004844DE">
      <w:pPr>
        <w:tabs>
          <w:tab w:val="left" w:pos="567"/>
        </w:tabs>
        <w:ind w:firstLine="567"/>
        <w:jc w:val="both"/>
      </w:pPr>
      <w:r w:rsidRPr="005461F1">
        <w:t>На виконання Програми охорони культурної спадщини міста Миколаєва триває створення документації щодо внесення пам’яток м.Миколаєва до Державного реєстру нерухомих пам’яток України. Здійснюється моніторинг стану об’єктів культурної спадщини та цінної фонової забудови: історії, монументального мистецтва, археології, архітектури.</w:t>
      </w:r>
    </w:p>
    <w:p w:rsidR="006D61F0" w:rsidRDefault="006D61F0" w:rsidP="004844DE">
      <w:pPr>
        <w:ind w:firstLine="284"/>
        <w:jc w:val="center"/>
        <w:rPr>
          <w:color w:val="FF0000"/>
          <w:sz w:val="28"/>
          <w:szCs w:val="28"/>
        </w:rPr>
      </w:pPr>
    </w:p>
    <w:tbl>
      <w:tblPr>
        <w:tblW w:w="0" w:type="auto"/>
        <w:tblBorders>
          <w:bottom w:val="thinThickSmallGap" w:sz="24" w:space="0" w:color="FF0066"/>
        </w:tblBorders>
        <w:tblLook w:val="00A0"/>
      </w:tblPr>
      <w:tblGrid>
        <w:gridCol w:w="3085"/>
      </w:tblGrid>
      <w:tr w:rsidR="006D61F0" w:rsidRPr="00404233" w:rsidTr="00FE3066">
        <w:tc>
          <w:tcPr>
            <w:tcW w:w="3085" w:type="dxa"/>
            <w:tcBorders>
              <w:bottom w:val="thinThickSmallGap" w:sz="24" w:space="0" w:color="FF0066"/>
            </w:tcBorders>
          </w:tcPr>
          <w:p w:rsidR="006D61F0" w:rsidRDefault="006D61F0" w:rsidP="00FE3066">
            <w:pPr>
              <w:ind w:right="56"/>
              <w:rPr>
                <w:b/>
                <w:color w:val="0000FF"/>
              </w:rPr>
            </w:pPr>
            <w:r>
              <w:rPr>
                <w:b/>
                <w:color w:val="0000FF"/>
              </w:rPr>
              <w:t xml:space="preserve">ПІДТРИМКА ДІТЕЙ </w:t>
            </w:r>
          </w:p>
          <w:p w:rsidR="006D61F0" w:rsidRPr="009C32B2" w:rsidRDefault="006D61F0" w:rsidP="00AE35D9">
            <w:pPr>
              <w:ind w:right="56"/>
              <w:rPr>
                <w:b/>
                <w:color w:val="0000FF"/>
              </w:rPr>
            </w:pPr>
            <w:r>
              <w:rPr>
                <w:b/>
                <w:color w:val="0000FF"/>
              </w:rPr>
              <w:t xml:space="preserve">ТА МОЛОДІ   </w:t>
            </w:r>
          </w:p>
        </w:tc>
      </w:tr>
    </w:tbl>
    <w:p w:rsidR="006D61F0" w:rsidRDefault="006D61F0" w:rsidP="004844DE">
      <w:pPr>
        <w:spacing w:line="288" w:lineRule="atLeast"/>
        <w:ind w:firstLine="567"/>
        <w:jc w:val="both"/>
        <w:textAlignment w:val="baseline"/>
      </w:pPr>
    </w:p>
    <w:p w:rsidR="006D61F0" w:rsidRDefault="006D61F0" w:rsidP="00714013">
      <w:pPr>
        <w:ind w:firstLine="480"/>
        <w:jc w:val="both"/>
      </w:pPr>
      <w:r w:rsidRPr="00B410A6">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bl>
      <w:tblPr>
        <w:tblW w:w="0" w:type="auto"/>
        <w:tblLook w:val="00A0"/>
      </w:tblPr>
      <w:tblGrid>
        <w:gridCol w:w="4644"/>
        <w:gridCol w:w="311"/>
        <w:gridCol w:w="4956"/>
      </w:tblGrid>
      <w:tr w:rsidR="006D61F0" w:rsidTr="005F53C5">
        <w:tc>
          <w:tcPr>
            <w:tcW w:w="4955" w:type="dxa"/>
            <w:gridSpan w:val="2"/>
          </w:tcPr>
          <w:p w:rsidR="006D61F0" w:rsidRDefault="006D61F0" w:rsidP="005F53C5">
            <w:pPr>
              <w:jc w:val="both"/>
            </w:pPr>
            <w:r w:rsidRPr="008E34A7">
              <w:rPr>
                <w:noProof/>
                <w:lang w:val="ru-RU"/>
              </w:rPr>
              <w:pict>
                <v:shape id="_x0000_i1041" type="#_x0000_t75" style="width:225.75pt;height:189pt;visibility:visible">
                  <v:imagedata r:id="rId27" o:title=""/>
                </v:shape>
              </w:pict>
            </w:r>
          </w:p>
        </w:tc>
        <w:tc>
          <w:tcPr>
            <w:tcW w:w="4956" w:type="dxa"/>
          </w:tcPr>
          <w:p w:rsidR="006D61F0" w:rsidRDefault="006D61F0" w:rsidP="005F53C5">
            <w:pPr>
              <w:ind w:firstLine="708"/>
              <w:jc w:val="both"/>
            </w:pPr>
            <w:r w:rsidRPr="00B410A6">
              <w:t>З метою підтримки діяльності інститутів громадянського суспільства проводиться конкурс проектів (програм) та підтримуються заходів, на реалізацію яких може бути виділено бюджетне фінансування, також надається фінансова та організаційна підтримка з нагоди відзначення загальнодержавних та мі</w:t>
            </w:r>
            <w:r>
              <w:t>ських свят.</w:t>
            </w:r>
          </w:p>
        </w:tc>
      </w:tr>
      <w:tr w:rsidR="006D61F0" w:rsidTr="005F53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tcBorders>
              <w:top w:val="nil"/>
              <w:left w:val="nil"/>
              <w:bottom w:val="nil"/>
              <w:right w:val="nil"/>
            </w:tcBorders>
          </w:tcPr>
          <w:p w:rsidR="006D61F0" w:rsidRDefault="006D61F0" w:rsidP="005F53C5">
            <w:pPr>
              <w:ind w:firstLine="708"/>
              <w:jc w:val="both"/>
            </w:pPr>
          </w:p>
          <w:p w:rsidR="006D61F0" w:rsidRDefault="006D61F0" w:rsidP="005F53C5">
            <w:pPr>
              <w:ind w:firstLine="708"/>
              <w:jc w:val="both"/>
            </w:pPr>
          </w:p>
          <w:p w:rsidR="006D61F0" w:rsidRDefault="006D61F0" w:rsidP="005F53C5">
            <w:pPr>
              <w:ind w:firstLine="708"/>
              <w:jc w:val="both"/>
            </w:pPr>
          </w:p>
          <w:p w:rsidR="006D61F0" w:rsidRPr="00B410A6" w:rsidRDefault="006D61F0" w:rsidP="005F53C5">
            <w:pPr>
              <w:ind w:firstLine="708"/>
              <w:jc w:val="both"/>
            </w:pPr>
            <w:r w:rsidRPr="00B410A6">
              <w:t>З метою підтримки талановитої молоді, які внесли значний вклад у розвиток молодіжного руху у місті, щорічно проводиться процедура з визначення кращих студентів, яким вручаються стипендії міського голови та міської ради.</w:t>
            </w:r>
          </w:p>
          <w:p w:rsidR="006D61F0" w:rsidRPr="005F53C5" w:rsidRDefault="006D61F0" w:rsidP="005F53C5">
            <w:pPr>
              <w:tabs>
                <w:tab w:val="left" w:pos="5955"/>
              </w:tabs>
              <w:jc w:val="both"/>
              <w:rPr>
                <w:color w:val="FF0000"/>
              </w:rPr>
            </w:pPr>
          </w:p>
        </w:tc>
        <w:tc>
          <w:tcPr>
            <w:tcW w:w="5267" w:type="dxa"/>
            <w:gridSpan w:val="2"/>
            <w:tcBorders>
              <w:top w:val="nil"/>
              <w:left w:val="nil"/>
              <w:bottom w:val="nil"/>
              <w:right w:val="nil"/>
            </w:tcBorders>
          </w:tcPr>
          <w:p w:rsidR="006D61F0" w:rsidRPr="005F53C5" w:rsidRDefault="006D61F0" w:rsidP="005F53C5">
            <w:pPr>
              <w:tabs>
                <w:tab w:val="left" w:pos="5955"/>
              </w:tabs>
              <w:jc w:val="both"/>
              <w:rPr>
                <w:color w:val="FF0000"/>
              </w:rPr>
            </w:pPr>
            <w:r w:rsidRPr="008E34A7">
              <w:rPr>
                <w:noProof/>
                <w:color w:val="FF0000"/>
                <w:lang w:val="ru-RU"/>
              </w:rPr>
              <w:pict>
                <v:shape id="_x0000_i1042" type="#_x0000_t75" style="width:225.75pt;height:150.75pt;visibility:visible">
                  <v:imagedata r:id="rId28" o:title=""/>
                </v:shape>
              </w:pict>
            </w:r>
          </w:p>
        </w:tc>
      </w:tr>
    </w:tbl>
    <w:p w:rsidR="006D61F0" w:rsidRPr="00CE480B" w:rsidRDefault="006D61F0" w:rsidP="00CE480B">
      <w:pPr>
        <w:ind w:firstLine="567"/>
        <w:jc w:val="both"/>
      </w:pPr>
      <w:r w:rsidRPr="00CE480B">
        <w:t xml:space="preserve">У місті протягом останніх років створена мережа прийомних сімей та дитячих будинків сімейного типу, що дозволяє дітям – сиротам та дітям, позбавленим батьківського піклування, проживати у сімейному середовищі, отримувати належне виховування, формувати позитивний образ родини.   Перша прийомна сім’я була створена у м. Миколаєві у 2006 році, перший дитячий будинок сімейного типу – у 2008 році. На даний час у місті функціонує 12 прийомних сімей, в яких виховується 26 дітей та 7 дитячих будинків сімейного типу, в яких виховується 49 дітей. </w:t>
      </w:r>
    </w:p>
    <w:p w:rsidR="006D61F0" w:rsidRDefault="006D61F0" w:rsidP="00964CB8">
      <w:pPr>
        <w:ind w:firstLine="567"/>
        <w:jc w:val="both"/>
        <w:rPr>
          <w:color w:val="FF0000"/>
        </w:rPr>
      </w:pPr>
    </w:p>
    <w:tbl>
      <w:tblPr>
        <w:tblW w:w="0" w:type="auto"/>
        <w:tblLook w:val="00A0"/>
      </w:tblPr>
      <w:tblGrid>
        <w:gridCol w:w="4955"/>
        <w:gridCol w:w="4956"/>
      </w:tblGrid>
      <w:tr w:rsidR="006D61F0" w:rsidTr="005F53C5">
        <w:tc>
          <w:tcPr>
            <w:tcW w:w="4955" w:type="dxa"/>
          </w:tcPr>
          <w:p w:rsidR="006D61F0" w:rsidRPr="00714013" w:rsidRDefault="006D61F0" w:rsidP="005F53C5">
            <w:pPr>
              <w:ind w:firstLine="567"/>
              <w:jc w:val="both"/>
            </w:pPr>
            <w:r w:rsidRPr="00714013">
              <w:t xml:space="preserve">Основним показником ставлення держави та органів місцевого самоврядування до проблем підростаючого покоління є турбота про здоров’я дітей. </w:t>
            </w:r>
          </w:p>
          <w:p w:rsidR="006D61F0" w:rsidRPr="005F53C5" w:rsidRDefault="006D61F0" w:rsidP="005F53C5">
            <w:pPr>
              <w:jc w:val="both"/>
              <w:rPr>
                <w:color w:val="FF0000"/>
              </w:rPr>
            </w:pPr>
            <w:r w:rsidRPr="00714013">
              <w:t>У м.Миколаєві діє Програма оздоровлення та відпочинку дітей на 2016-2018 роки</w:t>
            </w:r>
            <w:r>
              <w:t xml:space="preserve">, фінансування якої </w:t>
            </w:r>
            <w:r w:rsidRPr="0011272D">
              <w:t>здійснюється за рахунок коштів місцевого бюджету</w:t>
            </w:r>
            <w:r>
              <w:t>.</w:t>
            </w:r>
          </w:p>
        </w:tc>
        <w:tc>
          <w:tcPr>
            <w:tcW w:w="4956" w:type="dxa"/>
          </w:tcPr>
          <w:tbl>
            <w:tblPr>
              <w:tblW w:w="0" w:type="auto"/>
              <w:tblInd w:w="1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694"/>
              <w:gridCol w:w="1408"/>
              <w:gridCol w:w="2293"/>
            </w:tblGrid>
            <w:tr w:rsidR="006D61F0" w:rsidRPr="00B410A6" w:rsidTr="0011272D">
              <w:tc>
                <w:tcPr>
                  <w:tcW w:w="694" w:type="dxa"/>
                  <w:tcBorders>
                    <w:top w:val="single" w:sz="4" w:space="0" w:color="1F497D"/>
                    <w:left w:val="double" w:sz="4" w:space="0" w:color="auto"/>
                    <w:bottom w:val="single" w:sz="4" w:space="0" w:color="1F497D"/>
                    <w:right w:val="double" w:sz="4" w:space="0" w:color="auto"/>
                  </w:tcBorders>
                  <w:shd w:val="clear" w:color="auto" w:fill="E1D7DE"/>
                </w:tcPr>
                <w:p w:rsidR="006D61F0" w:rsidRPr="0011272D" w:rsidRDefault="006D61F0" w:rsidP="004230F3">
                  <w:pPr>
                    <w:jc w:val="center"/>
                    <w:rPr>
                      <w:rFonts w:ascii="Arial Narrow" w:hAnsi="Arial Narrow"/>
                      <w:b/>
                      <w:color w:val="1F497D"/>
                      <w:sz w:val="20"/>
                      <w:szCs w:val="20"/>
                    </w:rPr>
                  </w:pPr>
                  <w:r w:rsidRPr="0011272D">
                    <w:rPr>
                      <w:rFonts w:ascii="Arial Narrow" w:hAnsi="Arial Narrow"/>
                      <w:b/>
                      <w:color w:val="1F497D"/>
                      <w:sz w:val="20"/>
                      <w:szCs w:val="20"/>
                    </w:rPr>
                    <w:t>Рік</w:t>
                  </w:r>
                </w:p>
              </w:tc>
              <w:tc>
                <w:tcPr>
                  <w:tcW w:w="1408" w:type="dxa"/>
                  <w:tcBorders>
                    <w:top w:val="single" w:sz="4" w:space="0" w:color="1F497D"/>
                    <w:left w:val="double" w:sz="4" w:space="0" w:color="auto"/>
                    <w:bottom w:val="single" w:sz="4" w:space="0" w:color="1F497D"/>
                    <w:right w:val="double" w:sz="4" w:space="0" w:color="auto"/>
                  </w:tcBorders>
                  <w:shd w:val="clear" w:color="auto" w:fill="E1D7DE"/>
                </w:tcPr>
                <w:p w:rsidR="006D61F0" w:rsidRPr="0011272D" w:rsidRDefault="006D61F0" w:rsidP="004230F3">
                  <w:pPr>
                    <w:jc w:val="center"/>
                    <w:rPr>
                      <w:rFonts w:ascii="Arial Narrow" w:hAnsi="Arial Narrow"/>
                      <w:b/>
                      <w:color w:val="1F497D"/>
                      <w:sz w:val="20"/>
                      <w:szCs w:val="20"/>
                    </w:rPr>
                  </w:pPr>
                  <w:r w:rsidRPr="0011272D">
                    <w:rPr>
                      <w:rFonts w:ascii="Arial Narrow" w:hAnsi="Arial Narrow"/>
                      <w:b/>
                      <w:color w:val="1F497D"/>
                      <w:sz w:val="20"/>
                      <w:szCs w:val="20"/>
                    </w:rPr>
                    <w:t>Обсяг фінансування, тис.грн.</w:t>
                  </w:r>
                </w:p>
              </w:tc>
              <w:tc>
                <w:tcPr>
                  <w:tcW w:w="2293" w:type="dxa"/>
                  <w:tcBorders>
                    <w:top w:val="single" w:sz="4" w:space="0" w:color="1F497D"/>
                    <w:left w:val="double" w:sz="4" w:space="0" w:color="auto"/>
                    <w:bottom w:val="single" w:sz="4" w:space="0" w:color="1F497D"/>
                    <w:right w:val="double" w:sz="4" w:space="0" w:color="auto"/>
                  </w:tcBorders>
                  <w:shd w:val="clear" w:color="auto" w:fill="E1D7DE"/>
                </w:tcPr>
                <w:p w:rsidR="006D61F0" w:rsidRPr="0011272D" w:rsidRDefault="006D61F0" w:rsidP="004230F3">
                  <w:pPr>
                    <w:jc w:val="center"/>
                    <w:rPr>
                      <w:rFonts w:ascii="Arial Narrow" w:hAnsi="Arial Narrow"/>
                      <w:b/>
                      <w:color w:val="1F497D"/>
                      <w:sz w:val="20"/>
                      <w:szCs w:val="20"/>
                    </w:rPr>
                  </w:pPr>
                  <w:r w:rsidRPr="0011272D">
                    <w:rPr>
                      <w:rFonts w:ascii="Arial Narrow" w:hAnsi="Arial Narrow"/>
                      <w:b/>
                      <w:color w:val="1F497D"/>
                      <w:sz w:val="20"/>
                      <w:szCs w:val="20"/>
                    </w:rPr>
                    <w:t>Кількість дітей, охоплених послугами з оздоровлення та відпочинку, осіб</w:t>
                  </w:r>
                </w:p>
              </w:tc>
            </w:tr>
            <w:tr w:rsidR="006D61F0" w:rsidRPr="00B410A6" w:rsidTr="0011272D">
              <w:tc>
                <w:tcPr>
                  <w:tcW w:w="694" w:type="dxa"/>
                  <w:tcBorders>
                    <w:top w:val="single" w:sz="4" w:space="0" w:color="1F497D"/>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2015</w:t>
                  </w:r>
                </w:p>
              </w:tc>
              <w:tc>
                <w:tcPr>
                  <w:tcW w:w="1408" w:type="dxa"/>
                  <w:tcBorders>
                    <w:top w:val="single" w:sz="4" w:space="0" w:color="1F497D"/>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1798,0</w:t>
                  </w:r>
                </w:p>
              </w:tc>
              <w:tc>
                <w:tcPr>
                  <w:tcW w:w="2293" w:type="dxa"/>
                  <w:tcBorders>
                    <w:top w:val="single" w:sz="4" w:space="0" w:color="1F497D"/>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509</w:t>
                  </w:r>
                </w:p>
              </w:tc>
            </w:tr>
            <w:tr w:rsidR="006D61F0" w:rsidRPr="00B410A6" w:rsidTr="0011272D">
              <w:tc>
                <w:tcPr>
                  <w:tcW w:w="694"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2016</w:t>
                  </w:r>
                </w:p>
              </w:tc>
              <w:tc>
                <w:tcPr>
                  <w:tcW w:w="1408"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6632,5</w:t>
                  </w:r>
                </w:p>
              </w:tc>
              <w:tc>
                <w:tcPr>
                  <w:tcW w:w="2293"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1729</w:t>
                  </w:r>
                </w:p>
              </w:tc>
            </w:tr>
            <w:tr w:rsidR="006D61F0" w:rsidRPr="00B410A6" w:rsidTr="0011272D">
              <w:tc>
                <w:tcPr>
                  <w:tcW w:w="694"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2017</w:t>
                  </w:r>
                </w:p>
              </w:tc>
              <w:tc>
                <w:tcPr>
                  <w:tcW w:w="1408"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8940,5</w:t>
                  </w:r>
                </w:p>
              </w:tc>
              <w:tc>
                <w:tcPr>
                  <w:tcW w:w="2293" w:type="dxa"/>
                  <w:tcBorders>
                    <w:top w:val="double" w:sz="4" w:space="0" w:color="auto"/>
                    <w:left w:val="double" w:sz="4" w:space="0" w:color="auto"/>
                    <w:bottom w:val="double" w:sz="4" w:space="0" w:color="auto"/>
                    <w:right w:val="double" w:sz="4" w:space="0" w:color="auto"/>
                  </w:tcBorders>
                </w:tcPr>
                <w:p w:rsidR="006D61F0" w:rsidRPr="0011272D" w:rsidRDefault="006D61F0" w:rsidP="004230F3">
                  <w:pPr>
                    <w:jc w:val="center"/>
                    <w:rPr>
                      <w:rFonts w:ascii="Arial Narrow" w:hAnsi="Arial Narrow"/>
                      <w:color w:val="1F497D"/>
                      <w:sz w:val="20"/>
                      <w:szCs w:val="20"/>
                    </w:rPr>
                  </w:pPr>
                  <w:r w:rsidRPr="0011272D">
                    <w:rPr>
                      <w:rFonts w:ascii="Arial Narrow" w:hAnsi="Arial Narrow"/>
                      <w:color w:val="1F497D"/>
                      <w:sz w:val="20"/>
                      <w:szCs w:val="20"/>
                    </w:rPr>
                    <w:t>2079</w:t>
                  </w:r>
                </w:p>
              </w:tc>
            </w:tr>
          </w:tbl>
          <w:p w:rsidR="006D61F0" w:rsidRPr="005F53C5" w:rsidRDefault="006D61F0" w:rsidP="005F53C5">
            <w:pPr>
              <w:jc w:val="both"/>
              <w:rPr>
                <w:color w:val="FF0000"/>
              </w:rPr>
            </w:pPr>
          </w:p>
        </w:tc>
      </w:tr>
    </w:tbl>
    <w:p w:rsidR="006D61F0" w:rsidRPr="00F40EFA" w:rsidRDefault="006D61F0" w:rsidP="00964CB8">
      <w:pPr>
        <w:ind w:firstLine="567"/>
        <w:jc w:val="both"/>
        <w:rPr>
          <w:color w:val="FF0000"/>
        </w:rPr>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Default="006D61F0" w:rsidP="00FE3066">
            <w:pPr>
              <w:ind w:right="56"/>
              <w:jc w:val="both"/>
              <w:rPr>
                <w:b/>
                <w:color w:val="0000FF"/>
              </w:rPr>
            </w:pPr>
            <w:r>
              <w:rPr>
                <w:b/>
                <w:color w:val="0000FF"/>
              </w:rPr>
              <w:t>ФІЗИЧНА КУЛЬТУРА</w:t>
            </w:r>
          </w:p>
          <w:p w:rsidR="006D61F0" w:rsidRPr="00404233" w:rsidRDefault="006D61F0" w:rsidP="00FE3066">
            <w:pPr>
              <w:ind w:right="56"/>
              <w:jc w:val="both"/>
              <w:rPr>
                <w:b/>
                <w:color w:val="0070C0"/>
              </w:rPr>
            </w:pPr>
            <w:r>
              <w:rPr>
                <w:b/>
                <w:color w:val="0000FF"/>
              </w:rPr>
              <w:t>ТА СПОРТ</w:t>
            </w:r>
          </w:p>
        </w:tc>
      </w:tr>
    </w:tbl>
    <w:p w:rsidR="006D61F0" w:rsidRDefault="006D61F0" w:rsidP="004844DE">
      <w:pPr>
        <w:pStyle w:val="12"/>
        <w:ind w:left="0"/>
        <w:jc w:val="both"/>
        <w:rPr>
          <w:b/>
          <w:i/>
          <w:color w:val="FF0000"/>
          <w:sz w:val="24"/>
          <w:szCs w:val="24"/>
          <w:lang w:val="uk-UA"/>
        </w:rPr>
      </w:pPr>
    </w:p>
    <w:p w:rsidR="006D61F0" w:rsidRDefault="006D61F0" w:rsidP="00A50EE4">
      <w:pPr>
        <w:ind w:firstLine="567"/>
        <w:jc w:val="both"/>
      </w:pPr>
      <w:r w:rsidRPr="002B54FB">
        <w:t>За період з 2015 по 2017 роки у місті Миколаєві збережена інфраструктура спортивних шкіл та фізкультурно-оздоровча робота.</w:t>
      </w:r>
    </w:p>
    <w:p w:rsidR="006D61F0" w:rsidRPr="00DA0C5C" w:rsidRDefault="006D61F0" w:rsidP="00035461">
      <w:pPr>
        <w:ind w:firstLine="709"/>
        <w:jc w:val="both"/>
      </w:pPr>
      <w:r w:rsidRPr="00DA0C5C">
        <w:t>З бюджету міста повністю утримується 15 спортивних шкіл, КУ «Центральний міський стадіон», стадіон «Юність», школа вищої спортивної майстерності м. Миколаєва, надається фінансова підтримка громадській організації «Фізкультурно-оздоровчий клуб інвалідів «Вікторія», громадській організації «Муніципальний баскетбольний клуб «Миколаїв», громадській спілці «Муніципальний футбольний клуб «Миколаїв» та спортивним школам, які підпорядковані спортивним товариствам, а саме</w:t>
      </w:r>
      <w:r>
        <w:t>:</w:t>
      </w:r>
      <w:r w:rsidRPr="00DA0C5C">
        <w:t xml:space="preserve"> ДЮСШ «Динамо», ДЮСШ «Спартак».</w:t>
      </w:r>
    </w:p>
    <w:p w:rsidR="006D61F0" w:rsidRPr="00DA0C5C" w:rsidRDefault="006D61F0" w:rsidP="00035461">
      <w:pPr>
        <w:ind w:firstLine="709"/>
        <w:jc w:val="both"/>
        <w:rPr>
          <w:lang w:eastAsia="en-US"/>
        </w:rPr>
      </w:pPr>
      <w:r>
        <w:rPr>
          <w:lang w:eastAsia="en-US"/>
        </w:rPr>
        <w:t xml:space="preserve">У </w:t>
      </w:r>
      <w:r w:rsidRPr="00DA0C5C">
        <w:rPr>
          <w:lang w:eastAsia="en-US"/>
        </w:rPr>
        <w:t xml:space="preserve">спортивних школах міста Миколаєва </w:t>
      </w:r>
      <w:r w:rsidRPr="002B54FB">
        <w:t xml:space="preserve">на даний час тренуються </w:t>
      </w:r>
      <w:r w:rsidRPr="00DA0C5C">
        <w:rPr>
          <w:bCs/>
          <w:iCs/>
          <w:lang w:eastAsia="en-US"/>
        </w:rPr>
        <w:t xml:space="preserve">4790юнаків та дівчат, </w:t>
      </w:r>
      <w:r w:rsidRPr="00DA0C5C">
        <w:rPr>
          <w:lang w:eastAsia="en-US"/>
        </w:rPr>
        <w:t xml:space="preserve"> фізкультурно-оздоровчою роботою охоплено 43358 осіб.</w:t>
      </w:r>
    </w:p>
    <w:p w:rsidR="006D61F0" w:rsidRDefault="006D61F0" w:rsidP="00A50EE4">
      <w:pPr>
        <w:ind w:firstLine="567"/>
        <w:jc w:val="both"/>
        <w:rPr>
          <w:color w:val="FF0000"/>
        </w:rPr>
      </w:pPr>
    </w:p>
    <w:tbl>
      <w:tblPr>
        <w:tblW w:w="0" w:type="auto"/>
        <w:tblLook w:val="00A0"/>
      </w:tblPr>
      <w:tblGrid>
        <w:gridCol w:w="4955"/>
        <w:gridCol w:w="4956"/>
      </w:tblGrid>
      <w:tr w:rsidR="006D61F0" w:rsidTr="00125CDB">
        <w:tc>
          <w:tcPr>
            <w:tcW w:w="4955" w:type="dxa"/>
          </w:tcPr>
          <w:p w:rsidR="006D61F0" w:rsidRPr="005F53C5" w:rsidRDefault="006D61F0" w:rsidP="00125CDB">
            <w:pPr>
              <w:jc w:val="both"/>
              <w:rPr>
                <w:color w:val="FF0000"/>
              </w:rPr>
            </w:pPr>
            <w:r w:rsidRPr="008E34A7">
              <w:rPr>
                <w:color w:val="FF0000"/>
              </w:rPr>
              <w:pict>
                <v:shape id="_x0000_i1043" type="#_x0000_t75" style="width:201.75pt;height:134.25pt">
                  <v:imagedata r:id="rId29" o:title=""/>
                </v:shape>
              </w:pict>
            </w:r>
          </w:p>
        </w:tc>
        <w:tc>
          <w:tcPr>
            <w:tcW w:w="4956" w:type="dxa"/>
          </w:tcPr>
          <w:p w:rsidR="006D61F0" w:rsidRPr="005F53C5" w:rsidRDefault="006D61F0" w:rsidP="00125CDB">
            <w:pPr>
              <w:jc w:val="both"/>
              <w:rPr>
                <w:color w:val="FF0000"/>
              </w:rPr>
            </w:pPr>
            <w:r w:rsidRPr="008E34A7">
              <w:rPr>
                <w:color w:val="FF0000"/>
              </w:rPr>
              <w:pict>
                <v:shape id="_x0000_i1044" type="#_x0000_t75" style="width:211.5pt;height:141pt">
                  <v:imagedata r:id="rId30" o:title=""/>
                </v:shape>
              </w:pict>
            </w:r>
          </w:p>
        </w:tc>
      </w:tr>
    </w:tbl>
    <w:p w:rsidR="006D61F0" w:rsidRPr="002B54FB" w:rsidRDefault="006D61F0" w:rsidP="00A50EE4">
      <w:pPr>
        <w:ind w:firstLine="567"/>
        <w:jc w:val="both"/>
      </w:pPr>
      <w:r w:rsidRPr="002B54FB">
        <w:t xml:space="preserve">У 2017 році в місті Миколаєві було проведено 235 змагань з олімпійських  видів спорту та неолімпійських видів спорту, проведено 150 навчально-тренувальних зборів, в яких </w:t>
      </w:r>
      <w:r>
        <w:t>взяли</w:t>
      </w:r>
      <w:r w:rsidRPr="002B54FB">
        <w:t xml:space="preserve"> участь понад 1</w:t>
      </w:r>
      <w:r>
        <w:t>8</w:t>
      </w:r>
      <w:r w:rsidRPr="002B54FB">
        <w:t xml:space="preserve">600 спортсменів. </w:t>
      </w:r>
    </w:p>
    <w:p w:rsidR="006D61F0" w:rsidRPr="002B54FB" w:rsidRDefault="006D61F0" w:rsidP="00A50EE4">
      <w:pPr>
        <w:ind w:firstLine="567"/>
        <w:jc w:val="both"/>
      </w:pPr>
      <w:r w:rsidRPr="002B54FB">
        <w:t xml:space="preserve">У результаті виступів у 2017 році миколаївські спортсмени підіймалися на п’єдестали пошани чемпіонатів, кубків Європи, світу, України та міжнародних змагань. </w:t>
      </w:r>
    </w:p>
    <w:p w:rsidR="006D61F0" w:rsidRPr="002B54FB" w:rsidRDefault="006D61F0" w:rsidP="00A50EE4">
      <w:pPr>
        <w:ind w:firstLine="567"/>
        <w:jc w:val="both"/>
      </w:pPr>
      <w:r w:rsidRPr="002B54FB">
        <w:t xml:space="preserve">Вперше вихованки ДЮСШ № 5 вибороли І місце  в Чемпіонаті України з волейболу  серед жіночих команд </w:t>
      </w:r>
      <w:r>
        <w:t>п</w:t>
      </w:r>
      <w:r w:rsidRPr="002B54FB">
        <w:t>ершої ліги і здобули право виступати в сезоні 2017-2018 рр. у Ч</w:t>
      </w:r>
      <w:r>
        <w:t>емпіонаті України серед команд в</w:t>
      </w:r>
      <w:r w:rsidRPr="002B54FB">
        <w:t>ищої ліги.</w:t>
      </w:r>
    </w:p>
    <w:p w:rsidR="006D61F0" w:rsidRPr="002B54FB" w:rsidRDefault="006D61F0" w:rsidP="00A50EE4">
      <w:pPr>
        <w:ind w:firstLine="567"/>
        <w:jc w:val="both"/>
      </w:pPr>
      <w:r w:rsidRPr="002B54FB">
        <w:t>На кубку світу з кікбоксингу у розділі музичні вправи Юлія Кармалова посіла І місце та два ІІ місця.</w:t>
      </w:r>
    </w:p>
    <w:p w:rsidR="006D61F0" w:rsidRPr="002B54FB" w:rsidRDefault="006D61F0" w:rsidP="00A50EE4">
      <w:pPr>
        <w:ind w:firstLine="567"/>
        <w:jc w:val="both"/>
      </w:pPr>
      <w:r w:rsidRPr="002B54FB">
        <w:t xml:space="preserve">На Всесвітніх іграх дві перемоги у веслуванні академічному на ергонометрах на 500 м здобули Антон Бондаренко та Олена Буряк – вихованці </w:t>
      </w:r>
      <w:r>
        <w:t>ш</w:t>
      </w:r>
      <w:r w:rsidRPr="002B54FB">
        <w:t xml:space="preserve">коли вищої спортивної майстерності. </w:t>
      </w:r>
    </w:p>
    <w:p w:rsidR="006D61F0" w:rsidRDefault="006D61F0" w:rsidP="004844DE">
      <w:pPr>
        <w:jc w:val="both"/>
        <w:rPr>
          <w:b/>
          <w:color w:val="FF0000"/>
        </w:rPr>
      </w:pPr>
    </w:p>
    <w:tbl>
      <w:tblPr>
        <w:tblW w:w="0" w:type="auto"/>
        <w:tblBorders>
          <w:bottom w:val="thinThickSmallGap" w:sz="24" w:space="0" w:color="FF0066"/>
        </w:tblBorders>
        <w:tblLook w:val="00A0"/>
      </w:tblPr>
      <w:tblGrid>
        <w:gridCol w:w="3936"/>
      </w:tblGrid>
      <w:tr w:rsidR="006D61F0" w:rsidRPr="00404233" w:rsidTr="00FE3066">
        <w:tc>
          <w:tcPr>
            <w:tcW w:w="3936" w:type="dxa"/>
            <w:tcBorders>
              <w:bottom w:val="thinThickSmallGap" w:sz="24" w:space="0" w:color="FF0066"/>
            </w:tcBorders>
          </w:tcPr>
          <w:p w:rsidR="006D61F0" w:rsidRPr="00404233" w:rsidRDefault="006D61F0" w:rsidP="00FE3066">
            <w:pPr>
              <w:ind w:right="56"/>
              <w:jc w:val="both"/>
              <w:rPr>
                <w:b/>
                <w:color w:val="0070C0"/>
              </w:rPr>
            </w:pPr>
            <w:r>
              <w:rPr>
                <w:b/>
                <w:color w:val="0000FF"/>
              </w:rPr>
              <w:t>ТЕХНОГЕННА БЕЗПЕКА</w:t>
            </w:r>
          </w:p>
        </w:tc>
      </w:tr>
    </w:tbl>
    <w:p w:rsidR="006D61F0" w:rsidRDefault="006D61F0" w:rsidP="004844DE">
      <w:pPr>
        <w:jc w:val="both"/>
        <w:rPr>
          <w:b/>
          <w:bCs/>
          <w:i/>
          <w:color w:val="FF0000"/>
          <w:szCs w:val="28"/>
        </w:rPr>
      </w:pPr>
    </w:p>
    <w:p w:rsidR="006D61F0" w:rsidRDefault="006D61F0" w:rsidP="004844DE">
      <w:pPr>
        <w:ind w:firstLine="709"/>
        <w:jc w:val="both"/>
      </w:pPr>
      <w:r w:rsidRPr="008C362C">
        <w:t>Миколаївську область згідно з розрахунками (за статистичними даними 1997-2014 років), проведеними ДСНС України, віднесено до областей з найвищим інтегральним показником небезпеки. При цьому в структурі небезпек переважають природні чинники.</w:t>
      </w:r>
    </w:p>
    <w:p w:rsidR="006D61F0" w:rsidRPr="008C362C" w:rsidRDefault="006D61F0" w:rsidP="004844DE">
      <w:pPr>
        <w:ind w:firstLine="709"/>
        <w:jc w:val="both"/>
      </w:pPr>
    </w:p>
    <w:p w:rsidR="006D61F0" w:rsidRPr="00E87B2C" w:rsidRDefault="006D61F0" w:rsidP="00E87B2C">
      <w:pPr>
        <w:rPr>
          <w:rFonts w:ascii="Arial Narrow" w:hAnsi="Arial Narrow"/>
          <w:b/>
          <w:bCs/>
          <w:color w:val="1F497D"/>
          <w:sz w:val="20"/>
          <w:szCs w:val="20"/>
          <w:lang w:bidi="hi-IN"/>
        </w:rPr>
      </w:pPr>
      <w:r w:rsidRPr="005D7F90">
        <w:rPr>
          <w:rFonts w:ascii="Arial Narrow" w:hAnsi="Arial Narrow"/>
          <w:b/>
          <w:bCs/>
          <w:color w:val="1F497D"/>
          <w:sz w:val="20"/>
          <w:szCs w:val="20"/>
          <w:lang w:bidi="hi-IN"/>
        </w:rPr>
        <w:t>Динаміка виникнення пожеж/под</w:t>
      </w:r>
      <w:r>
        <w:rPr>
          <w:rFonts w:ascii="Arial Narrow" w:hAnsi="Arial Narrow"/>
          <w:b/>
          <w:bCs/>
          <w:color w:val="1F497D"/>
          <w:sz w:val="20"/>
          <w:szCs w:val="20"/>
          <w:lang w:bidi="hi-IN"/>
        </w:rPr>
        <w:t>ій/НС на території м. Миколаєва</w:t>
      </w:r>
    </w:p>
    <w:tbl>
      <w:tblPr>
        <w:tblW w:w="0" w:type="auto"/>
        <w:tblLook w:val="00A0"/>
      </w:tblPr>
      <w:tblGrid>
        <w:gridCol w:w="5778"/>
        <w:gridCol w:w="4133"/>
      </w:tblGrid>
      <w:tr w:rsidR="006D61F0" w:rsidTr="004224C1">
        <w:tc>
          <w:tcPr>
            <w:tcW w:w="5778" w:type="dxa"/>
          </w:tcPr>
          <w:tbl>
            <w:tblPr>
              <w:tblW w:w="0" w:type="auto"/>
              <w:tblInd w:w="55" w:type="dxa"/>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CellMar>
                <w:top w:w="55" w:type="dxa"/>
                <w:left w:w="55" w:type="dxa"/>
                <w:bottom w:w="55" w:type="dxa"/>
                <w:right w:w="55" w:type="dxa"/>
              </w:tblCellMar>
              <w:tblLook w:val="0000"/>
            </w:tblPr>
            <w:tblGrid>
              <w:gridCol w:w="745"/>
              <w:gridCol w:w="693"/>
              <w:gridCol w:w="666"/>
              <w:gridCol w:w="1323"/>
              <w:gridCol w:w="973"/>
              <w:gridCol w:w="1091"/>
            </w:tblGrid>
            <w:tr w:rsidR="006D61F0" w:rsidRPr="00E87B2C" w:rsidTr="008F63BA">
              <w:tc>
                <w:tcPr>
                  <w:tcW w:w="1350" w:type="dxa"/>
                  <w:vMerge w:val="restart"/>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Рік</w:t>
                  </w:r>
                </w:p>
              </w:tc>
              <w:tc>
                <w:tcPr>
                  <w:tcW w:w="5113" w:type="dxa"/>
                  <w:gridSpan w:val="3"/>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Кількість</w:t>
                  </w:r>
                </w:p>
              </w:tc>
              <w:tc>
                <w:tcPr>
                  <w:tcW w:w="1616" w:type="dxa"/>
                  <w:vMerge w:val="restart"/>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Загинуло, осіб</w:t>
                  </w:r>
                </w:p>
              </w:tc>
              <w:tc>
                <w:tcPr>
                  <w:tcW w:w="1622" w:type="dxa"/>
                  <w:vMerge w:val="restart"/>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Врятовано, осіб</w:t>
                  </w:r>
                </w:p>
              </w:tc>
            </w:tr>
            <w:tr w:rsidR="006D61F0" w:rsidRPr="00E87B2C" w:rsidTr="00E87B2C">
              <w:trPr>
                <w:trHeight w:val="515"/>
              </w:trPr>
              <w:tc>
                <w:tcPr>
                  <w:tcW w:w="1350" w:type="dxa"/>
                  <w:vMerge/>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snapToGrid w:val="0"/>
                    <w:jc w:val="center"/>
                    <w:rPr>
                      <w:rFonts w:ascii="Arial Narrow" w:hAnsi="Arial Narrow"/>
                      <w:b/>
                      <w:color w:val="FF0000"/>
                      <w:sz w:val="20"/>
                      <w:szCs w:val="20"/>
                    </w:rPr>
                  </w:pPr>
                </w:p>
              </w:tc>
              <w:tc>
                <w:tcPr>
                  <w:tcW w:w="1350" w:type="dxa"/>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пожеж</w:t>
                  </w:r>
                </w:p>
              </w:tc>
              <w:tc>
                <w:tcPr>
                  <w:tcW w:w="1819" w:type="dxa"/>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подій</w:t>
                  </w:r>
                </w:p>
              </w:tc>
              <w:tc>
                <w:tcPr>
                  <w:tcW w:w="1944" w:type="dxa"/>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jc w:val="center"/>
                    <w:rPr>
                      <w:rFonts w:ascii="Arial Narrow" w:hAnsi="Arial Narrow"/>
                      <w:b/>
                      <w:color w:val="002060"/>
                      <w:sz w:val="20"/>
                      <w:szCs w:val="20"/>
                    </w:rPr>
                  </w:pPr>
                  <w:r w:rsidRPr="00E87B2C">
                    <w:rPr>
                      <w:rFonts w:ascii="Arial Narrow" w:hAnsi="Arial Narrow"/>
                      <w:b/>
                      <w:color w:val="002060"/>
                      <w:sz w:val="20"/>
                      <w:szCs w:val="20"/>
                    </w:rPr>
                    <w:t>надзвичайних ситуацій</w:t>
                  </w:r>
                </w:p>
              </w:tc>
              <w:tc>
                <w:tcPr>
                  <w:tcW w:w="1616" w:type="dxa"/>
                  <w:vMerge/>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snapToGrid w:val="0"/>
                    <w:jc w:val="center"/>
                    <w:rPr>
                      <w:rFonts w:ascii="Arial Narrow" w:hAnsi="Arial Narrow"/>
                      <w:b/>
                      <w:color w:val="FF0000"/>
                      <w:sz w:val="20"/>
                      <w:szCs w:val="20"/>
                    </w:rPr>
                  </w:pPr>
                </w:p>
              </w:tc>
              <w:tc>
                <w:tcPr>
                  <w:tcW w:w="1622" w:type="dxa"/>
                  <w:vMerge/>
                  <w:tcBorders>
                    <w:top w:val="single" w:sz="6" w:space="0" w:color="073A78"/>
                    <w:left w:val="single" w:sz="6" w:space="0" w:color="073A78"/>
                    <w:bottom w:val="single" w:sz="6" w:space="0" w:color="073A78"/>
                    <w:right w:val="single" w:sz="6" w:space="0" w:color="073A78"/>
                  </w:tcBorders>
                  <w:shd w:val="clear" w:color="auto" w:fill="E1D7DE"/>
                </w:tcPr>
                <w:p w:rsidR="006D61F0" w:rsidRPr="00E87B2C" w:rsidRDefault="006D61F0" w:rsidP="008F63BA">
                  <w:pPr>
                    <w:pStyle w:val="a8"/>
                    <w:snapToGrid w:val="0"/>
                    <w:jc w:val="center"/>
                    <w:rPr>
                      <w:rFonts w:ascii="Arial Narrow" w:hAnsi="Arial Narrow"/>
                      <w:b/>
                      <w:color w:val="FF0000"/>
                      <w:sz w:val="20"/>
                      <w:szCs w:val="20"/>
                    </w:rPr>
                  </w:pPr>
                </w:p>
              </w:tc>
            </w:tr>
            <w:tr w:rsidR="006D61F0" w:rsidRPr="00E87B2C" w:rsidTr="008F63BA">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b/>
                      <w:color w:val="1F497D"/>
                      <w:sz w:val="20"/>
                      <w:szCs w:val="20"/>
                    </w:rPr>
                  </w:pPr>
                  <w:r w:rsidRPr="00E87B2C">
                    <w:rPr>
                      <w:rFonts w:ascii="Arial Narrow" w:hAnsi="Arial Narrow"/>
                      <w:b/>
                      <w:color w:val="1F497D"/>
                      <w:sz w:val="20"/>
                      <w:szCs w:val="20"/>
                    </w:rPr>
                    <w:t>2013</w:t>
                  </w:r>
                </w:p>
              </w:tc>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750</w:t>
                  </w:r>
                </w:p>
              </w:tc>
              <w:tc>
                <w:tcPr>
                  <w:tcW w:w="1819"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84</w:t>
                  </w:r>
                </w:p>
              </w:tc>
              <w:tc>
                <w:tcPr>
                  <w:tcW w:w="1944"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2</w:t>
                  </w:r>
                </w:p>
              </w:tc>
              <w:tc>
                <w:tcPr>
                  <w:tcW w:w="1616"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38</w:t>
                  </w:r>
                </w:p>
              </w:tc>
              <w:tc>
                <w:tcPr>
                  <w:tcW w:w="1622"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141</w:t>
                  </w:r>
                </w:p>
              </w:tc>
            </w:tr>
            <w:tr w:rsidR="006D61F0" w:rsidRPr="00E87B2C" w:rsidTr="008F63BA">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b/>
                      <w:color w:val="1F497D"/>
                      <w:sz w:val="20"/>
                      <w:szCs w:val="20"/>
                    </w:rPr>
                  </w:pPr>
                  <w:r w:rsidRPr="00E87B2C">
                    <w:rPr>
                      <w:rFonts w:ascii="Arial Narrow" w:hAnsi="Arial Narrow"/>
                      <w:b/>
                      <w:color w:val="1F497D"/>
                      <w:sz w:val="20"/>
                      <w:szCs w:val="20"/>
                    </w:rPr>
                    <w:t>2014</w:t>
                  </w:r>
                </w:p>
              </w:tc>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727</w:t>
                  </w:r>
                </w:p>
              </w:tc>
              <w:tc>
                <w:tcPr>
                  <w:tcW w:w="1819"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78</w:t>
                  </w:r>
                </w:p>
              </w:tc>
              <w:tc>
                <w:tcPr>
                  <w:tcW w:w="1944"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2</w:t>
                  </w:r>
                </w:p>
              </w:tc>
              <w:tc>
                <w:tcPr>
                  <w:tcW w:w="1616"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38</w:t>
                  </w:r>
                </w:p>
              </w:tc>
              <w:tc>
                <w:tcPr>
                  <w:tcW w:w="1622"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102</w:t>
                  </w:r>
                </w:p>
              </w:tc>
            </w:tr>
            <w:tr w:rsidR="006D61F0" w:rsidRPr="00E87B2C" w:rsidTr="008F63BA">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b/>
                      <w:color w:val="1F497D"/>
                      <w:sz w:val="20"/>
                      <w:szCs w:val="20"/>
                    </w:rPr>
                  </w:pPr>
                  <w:r w:rsidRPr="00E87B2C">
                    <w:rPr>
                      <w:rFonts w:ascii="Arial Narrow" w:hAnsi="Arial Narrow"/>
                      <w:b/>
                      <w:color w:val="1F497D"/>
                      <w:sz w:val="20"/>
                      <w:szCs w:val="20"/>
                    </w:rPr>
                    <w:t>2015</w:t>
                  </w:r>
                </w:p>
              </w:tc>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88</w:t>
                  </w:r>
                </w:p>
              </w:tc>
              <w:tc>
                <w:tcPr>
                  <w:tcW w:w="1819"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69</w:t>
                  </w:r>
                </w:p>
              </w:tc>
              <w:tc>
                <w:tcPr>
                  <w:tcW w:w="1944"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w:t>
                  </w:r>
                </w:p>
              </w:tc>
              <w:tc>
                <w:tcPr>
                  <w:tcW w:w="1616"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5</w:t>
                  </w:r>
                </w:p>
              </w:tc>
              <w:tc>
                <w:tcPr>
                  <w:tcW w:w="1622"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69</w:t>
                  </w:r>
                </w:p>
              </w:tc>
            </w:tr>
            <w:tr w:rsidR="006D61F0" w:rsidRPr="00E87B2C" w:rsidTr="008F63BA">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b/>
                      <w:color w:val="1F497D"/>
                      <w:sz w:val="20"/>
                      <w:szCs w:val="20"/>
                    </w:rPr>
                  </w:pPr>
                  <w:r w:rsidRPr="00E87B2C">
                    <w:rPr>
                      <w:rFonts w:ascii="Arial Narrow" w:hAnsi="Arial Narrow"/>
                      <w:b/>
                      <w:color w:val="1F497D"/>
                      <w:sz w:val="20"/>
                      <w:szCs w:val="20"/>
                    </w:rPr>
                    <w:t>2016</w:t>
                  </w:r>
                </w:p>
              </w:tc>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1036</w:t>
                  </w:r>
                </w:p>
              </w:tc>
              <w:tc>
                <w:tcPr>
                  <w:tcW w:w="1819"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101</w:t>
                  </w:r>
                </w:p>
              </w:tc>
              <w:tc>
                <w:tcPr>
                  <w:tcW w:w="1944"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w:t>
                  </w:r>
                </w:p>
              </w:tc>
              <w:tc>
                <w:tcPr>
                  <w:tcW w:w="1616"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9</w:t>
                  </w:r>
                </w:p>
              </w:tc>
              <w:tc>
                <w:tcPr>
                  <w:tcW w:w="1622"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color w:val="1F497D"/>
                      <w:sz w:val="20"/>
                      <w:szCs w:val="20"/>
                    </w:rPr>
                    <w:t>115</w:t>
                  </w:r>
                </w:p>
              </w:tc>
            </w:tr>
            <w:tr w:rsidR="006D61F0" w:rsidRPr="00E87B2C" w:rsidTr="00E87B2C">
              <w:trPr>
                <w:trHeight w:val="334"/>
              </w:trPr>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b/>
                      <w:color w:val="1F497D"/>
                      <w:sz w:val="20"/>
                      <w:szCs w:val="20"/>
                    </w:rPr>
                  </w:pPr>
                  <w:r w:rsidRPr="00E87B2C">
                    <w:rPr>
                      <w:rFonts w:ascii="Arial Narrow" w:hAnsi="Arial Narrow"/>
                      <w:b/>
                      <w:bCs/>
                      <w:color w:val="1F497D"/>
                      <w:sz w:val="20"/>
                      <w:szCs w:val="20"/>
                    </w:rPr>
                    <w:t>Всього</w:t>
                  </w:r>
                </w:p>
              </w:tc>
              <w:tc>
                <w:tcPr>
                  <w:tcW w:w="1350"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bCs/>
                      <w:color w:val="1F497D"/>
                      <w:sz w:val="20"/>
                      <w:szCs w:val="20"/>
                    </w:rPr>
                    <w:t>3395</w:t>
                  </w:r>
                </w:p>
              </w:tc>
              <w:tc>
                <w:tcPr>
                  <w:tcW w:w="1819"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bCs/>
                      <w:color w:val="1F497D"/>
                      <w:sz w:val="20"/>
                      <w:szCs w:val="20"/>
                    </w:rPr>
                    <w:t>332</w:t>
                  </w:r>
                </w:p>
              </w:tc>
              <w:tc>
                <w:tcPr>
                  <w:tcW w:w="1944"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bCs/>
                      <w:color w:val="1F497D"/>
                      <w:sz w:val="20"/>
                      <w:szCs w:val="20"/>
                    </w:rPr>
                    <w:t>6</w:t>
                  </w:r>
                </w:p>
              </w:tc>
              <w:tc>
                <w:tcPr>
                  <w:tcW w:w="1616"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bCs/>
                      <w:color w:val="1F497D"/>
                      <w:sz w:val="20"/>
                      <w:szCs w:val="20"/>
                    </w:rPr>
                    <w:t>110</w:t>
                  </w:r>
                </w:p>
              </w:tc>
              <w:tc>
                <w:tcPr>
                  <w:tcW w:w="1622" w:type="dxa"/>
                  <w:tcBorders>
                    <w:top w:val="single" w:sz="6" w:space="0" w:color="073A78"/>
                    <w:left w:val="single" w:sz="6" w:space="0" w:color="073A78"/>
                    <w:bottom w:val="single" w:sz="6" w:space="0" w:color="073A78"/>
                    <w:right w:val="single" w:sz="6" w:space="0" w:color="073A78"/>
                  </w:tcBorders>
                  <w:vAlign w:val="center"/>
                </w:tcPr>
                <w:p w:rsidR="006D61F0" w:rsidRPr="00E87B2C" w:rsidRDefault="006D61F0" w:rsidP="00E87B2C">
                  <w:pPr>
                    <w:pStyle w:val="a8"/>
                    <w:jc w:val="center"/>
                    <w:rPr>
                      <w:rFonts w:ascii="Arial Narrow" w:hAnsi="Arial Narrow"/>
                      <w:color w:val="1F497D"/>
                      <w:sz w:val="20"/>
                      <w:szCs w:val="20"/>
                    </w:rPr>
                  </w:pPr>
                  <w:r w:rsidRPr="00E87B2C">
                    <w:rPr>
                      <w:rFonts w:ascii="Arial Narrow" w:hAnsi="Arial Narrow"/>
                      <w:bCs/>
                      <w:color w:val="1F497D"/>
                      <w:sz w:val="20"/>
                      <w:szCs w:val="20"/>
                    </w:rPr>
                    <w:t>427</w:t>
                  </w:r>
                </w:p>
              </w:tc>
            </w:tr>
          </w:tbl>
          <w:p w:rsidR="006D61F0" w:rsidRDefault="006D61F0" w:rsidP="004224C1">
            <w:pPr>
              <w:jc w:val="both"/>
            </w:pPr>
          </w:p>
        </w:tc>
        <w:tc>
          <w:tcPr>
            <w:tcW w:w="4133" w:type="dxa"/>
          </w:tcPr>
          <w:p w:rsidR="006D61F0" w:rsidRDefault="006D61F0" w:rsidP="004224C1">
            <w:pPr>
              <w:ind w:firstLine="709"/>
              <w:jc w:val="both"/>
              <w:rPr>
                <w:lang w:eastAsia="hi-IN" w:bidi="hi-IN"/>
              </w:rPr>
            </w:pPr>
          </w:p>
          <w:p w:rsidR="006D61F0" w:rsidRDefault="006D61F0" w:rsidP="004224C1">
            <w:pPr>
              <w:ind w:firstLine="709"/>
              <w:jc w:val="both"/>
              <w:rPr>
                <w:lang w:eastAsia="hi-IN" w:bidi="hi-IN"/>
              </w:rPr>
            </w:pPr>
            <w:r w:rsidRPr="008C362C">
              <w:rPr>
                <w:lang w:eastAsia="hi-IN" w:bidi="hi-IN"/>
              </w:rPr>
              <w:t>Упродовж чотирьох років (2013-2016 рр.) на території міста зареєстровано 6 надзвичайних ситуац</w:t>
            </w:r>
            <w:r>
              <w:rPr>
                <w:lang w:eastAsia="hi-IN" w:bidi="hi-IN"/>
              </w:rPr>
              <w:t>ій різного рівня, 332 небезпечні</w:t>
            </w:r>
            <w:r w:rsidRPr="008C362C">
              <w:rPr>
                <w:lang w:eastAsia="hi-IN" w:bidi="hi-IN"/>
              </w:rPr>
              <w:t xml:space="preserve"> поді</w:t>
            </w:r>
            <w:r>
              <w:rPr>
                <w:lang w:eastAsia="hi-IN" w:bidi="hi-IN"/>
              </w:rPr>
              <w:t>ї</w:t>
            </w:r>
            <w:r w:rsidRPr="008C362C">
              <w:rPr>
                <w:lang w:eastAsia="hi-IN" w:bidi="hi-IN"/>
              </w:rPr>
              <w:t>, 3395 пожеж. Матеріальні збитки від пожеж щороку складають близько 16 мільйонів гривень.</w:t>
            </w:r>
          </w:p>
          <w:p w:rsidR="006D61F0" w:rsidRDefault="006D61F0" w:rsidP="004224C1">
            <w:pPr>
              <w:jc w:val="both"/>
            </w:pPr>
          </w:p>
        </w:tc>
      </w:tr>
    </w:tbl>
    <w:p w:rsidR="006D61F0" w:rsidRPr="008C362C" w:rsidRDefault="006D61F0" w:rsidP="004844DE">
      <w:pPr>
        <w:ind w:firstLine="567"/>
        <w:jc w:val="both"/>
      </w:pPr>
      <w:r w:rsidRPr="008C362C">
        <w:rPr>
          <w:lang w:bidi="hi-IN"/>
        </w:rPr>
        <w:t>Серед природних загроз найбільшу небезпеку становили процеси підтоплення, просідання ґрунту, карстові та зсувні процеси, комплексні гідрометеорологічні явища. За даними Миколаївської філії інституту „НДІпроектреконструкція”</w:t>
      </w:r>
      <w:r>
        <w:rPr>
          <w:lang w:bidi="hi-IN"/>
        </w:rPr>
        <w:t>,</w:t>
      </w:r>
      <w:r w:rsidRPr="008C362C">
        <w:rPr>
          <w:lang w:bidi="hi-IN"/>
        </w:rPr>
        <w:t xml:space="preserve"> на значній території м.Миколаєва внаслідок змін природної рівноваги  у водному балансі територій, а також техногенних факторів, пов’язаних з втратами води з водоносних мереж, порушенням умов природного дренажу вод поверхневого та підземного стоку виникає </w:t>
      </w:r>
      <w:r w:rsidRPr="008C362C">
        <w:rPr>
          <w:bCs/>
          <w:lang w:bidi="hi-IN"/>
        </w:rPr>
        <w:t>інтенсивне підтоплення значних територій та об’єктів.</w:t>
      </w:r>
    </w:p>
    <w:p w:rsidR="006D61F0" w:rsidRPr="008C362C" w:rsidRDefault="006D61F0" w:rsidP="004844DE">
      <w:pPr>
        <w:ind w:firstLine="567"/>
        <w:jc w:val="both"/>
      </w:pPr>
      <w:r w:rsidRPr="008C362C">
        <w:rPr>
          <w:lang w:bidi="hi-IN"/>
        </w:rPr>
        <w:t>До інтенсивного підтоплення схильні Корабельний район, с.Тернівка,  мкр. “Намив”, “Ліски”, райони вул.Космонавтів та пр.Миру.</w:t>
      </w:r>
    </w:p>
    <w:p w:rsidR="006D61F0" w:rsidRPr="008C362C" w:rsidRDefault="006D61F0" w:rsidP="004844DE">
      <w:pPr>
        <w:ind w:firstLine="567"/>
        <w:jc w:val="both"/>
      </w:pPr>
      <w:r w:rsidRPr="008C362C">
        <w:rPr>
          <w:lang w:bidi="hi-IN"/>
        </w:rPr>
        <w:t>Повністю обводнені райони Ш.Балка, смт. Горького, Кульбак</w:t>
      </w:r>
      <w:r>
        <w:rPr>
          <w:lang w:bidi="hi-IN"/>
        </w:rPr>
        <w:t>и</w:t>
      </w:r>
      <w:r w:rsidRPr="008C362C">
        <w:rPr>
          <w:lang w:bidi="hi-IN"/>
        </w:rPr>
        <w:t>н</w:t>
      </w:r>
      <w:r>
        <w:rPr>
          <w:lang w:bidi="hi-IN"/>
        </w:rPr>
        <w:t>е</w:t>
      </w:r>
      <w:r w:rsidRPr="008C362C">
        <w:rPr>
          <w:lang w:bidi="hi-IN"/>
        </w:rPr>
        <w:t>. В</w:t>
      </w:r>
      <w:r w:rsidRPr="008C362C">
        <w:rPr>
          <w:bCs/>
          <w:spacing w:val="-3"/>
          <w:lang w:bidi="hi-IN"/>
        </w:rPr>
        <w:t>ідмічається замокання фундаментів приватних та комунальних житлових будинків.</w:t>
      </w:r>
    </w:p>
    <w:p w:rsidR="006D61F0" w:rsidRPr="008C362C" w:rsidRDefault="006D61F0" w:rsidP="004844DE">
      <w:pPr>
        <w:ind w:firstLine="567"/>
        <w:jc w:val="both"/>
      </w:pPr>
      <w:r w:rsidRPr="008C362C">
        <w:t>Гідрометеорологічні умови останніх років характеризувалися негативним впливом як короткочасної дії, так і тривалими процесами несприятливих умов. Особливість їх полягала у виникненні небезпечних та стихійних погодних явищ, які не досягали рівня надзвичайної ситуації, але за рахунок комплексної дії (насамперед протягом тривалого часу) негативно впливали на життєдіяльність людей та функціонування господарського комплексу міста. З кожним роком збільшується пожежонебезпечний період, який характеризується встановленням високої (4 класу) та надзвичайної (5 класу) пожежної небезпеки.</w:t>
      </w:r>
    </w:p>
    <w:p w:rsidR="006D61F0" w:rsidRPr="008C362C" w:rsidRDefault="006D61F0" w:rsidP="004844DE">
      <w:pPr>
        <w:ind w:firstLine="567"/>
        <w:jc w:val="both"/>
      </w:pPr>
      <w:r w:rsidRPr="008C362C">
        <w:t xml:space="preserve">Продовжується активізація екзогенних геологічних процесів, з них найбільш небезпечними для життєдіяльності населення та об’єктів економіки, як і в попередні роки, залишаються зсуви, абразія, карстові процеси та підтоплення територій. На території мікрорайону Намив берегова лінія розмивається водами </w:t>
      </w:r>
      <w:r w:rsidRPr="008C362C">
        <w:rPr>
          <w:spacing w:val="4"/>
        </w:rPr>
        <w:t xml:space="preserve">Бузького лиману та грунт змивається зливовими водами. </w:t>
      </w:r>
      <w:r>
        <w:rPr>
          <w:spacing w:val="6"/>
        </w:rPr>
        <w:t>В</w:t>
      </w:r>
      <w:r w:rsidRPr="008C362C">
        <w:rPr>
          <w:spacing w:val="6"/>
        </w:rPr>
        <w:t xml:space="preserve">наслідок ерозійних процесів та підмивання річкою Південний Буг схилів </w:t>
      </w:r>
      <w:r w:rsidRPr="008C362C">
        <w:rPr>
          <w:spacing w:val="2"/>
        </w:rPr>
        <w:t xml:space="preserve">лівого берега відбувається їх руйнування в мікрорайоні Соляні, в тому числі </w:t>
      </w:r>
      <w:r w:rsidRPr="008C362C">
        <w:rPr>
          <w:spacing w:val="-1"/>
        </w:rPr>
        <w:t xml:space="preserve">в районі існуючого старого кладовища по вул. Береговій. </w:t>
      </w:r>
      <w:r>
        <w:rPr>
          <w:spacing w:val="-2"/>
        </w:rPr>
        <w:t>По вул.Піщаній</w:t>
      </w:r>
      <w:r w:rsidRPr="008C362C">
        <w:rPr>
          <w:spacing w:val="-2"/>
        </w:rPr>
        <w:t xml:space="preserve"> у мкр. Велика Корениха в м.Миколаєві зона впливу зсуву (утворення тріщин поверхні землі, тріщин у житлових будинках і будівлях) охоплює територію по схилу довжиною до 120 м і шириною 85-90 м площею 1 гектар. </w:t>
      </w:r>
    </w:p>
    <w:p w:rsidR="006D61F0" w:rsidRPr="008C362C" w:rsidRDefault="006D61F0" w:rsidP="004844DE">
      <w:pPr>
        <w:ind w:firstLine="567"/>
        <w:jc w:val="both"/>
        <w:rPr>
          <w:spacing w:val="-2"/>
          <w:shd w:val="clear" w:color="auto" w:fill="FFFFFF"/>
          <w:lang w:eastAsia="zh-CN" w:bidi="hi-IN"/>
        </w:rPr>
      </w:pPr>
      <w:r w:rsidRPr="008C362C">
        <w:rPr>
          <w:spacing w:val="-2"/>
          <w:shd w:val="clear" w:color="auto" w:fill="FFFFFF"/>
          <w:lang w:eastAsia="zh-CN" w:bidi="hi-IN"/>
        </w:rPr>
        <w:t>У техногенній сфері загроза небезпеки посилюється високим рівнем фізичного та морального зносу основних засобів, обмеженим фінансуванням заходів безпеки, наявністю великої кількості потенційно небезпечних об’єктів та недосконалістю застосування технологічних процесів, недостатнім матеріально-технічним оснащенням органів управління та сил реагування на надзвичайні ситуації, які значно зменшились в умовах фінансово-економічної кризи.</w:t>
      </w:r>
    </w:p>
    <w:tbl>
      <w:tblPr>
        <w:tblW w:w="0" w:type="auto"/>
        <w:tblLook w:val="00A0"/>
      </w:tblPr>
      <w:tblGrid>
        <w:gridCol w:w="5490"/>
        <w:gridCol w:w="4421"/>
      </w:tblGrid>
      <w:tr w:rsidR="006D61F0" w:rsidTr="005F53C5">
        <w:tc>
          <w:tcPr>
            <w:tcW w:w="5490" w:type="dxa"/>
          </w:tcPr>
          <w:p w:rsidR="006D61F0" w:rsidRPr="005F53C5" w:rsidRDefault="006D61F0" w:rsidP="005F53C5">
            <w:pPr>
              <w:jc w:val="both"/>
              <w:rPr>
                <w:spacing w:val="-2"/>
                <w:shd w:val="clear" w:color="auto" w:fill="FFFFFF"/>
                <w:lang w:eastAsia="zh-CN" w:bidi="hi-IN"/>
              </w:rPr>
            </w:pPr>
            <w:r w:rsidRPr="005F53C5">
              <w:rPr>
                <w:spacing w:val="-2"/>
                <w:shd w:val="clear" w:color="auto" w:fill="FFFFFF"/>
                <w:lang w:eastAsia="zh-CN" w:bidi="hi-IN"/>
              </w:rPr>
              <w:t>Кількість потенційно небезпечних об’єктів (ПНО) та об’єктів підвищеної небезпеки (ОПН), розташованих в м. Миколаєві щороку невпинно зростає. Так, з 2013 року і до сьогодні їх кількість виросла на 23,55%.</w:t>
            </w:r>
          </w:p>
          <w:p w:rsidR="006D61F0" w:rsidRPr="005F53C5" w:rsidRDefault="006D61F0" w:rsidP="005F53C5">
            <w:pPr>
              <w:jc w:val="both"/>
              <w:rPr>
                <w:color w:val="FF0000"/>
              </w:rPr>
            </w:pPr>
            <w:r w:rsidRPr="008C362C">
              <w:t xml:space="preserve">        Продовжується створення міської системи оповіщення. Протягом 2016 року встановлено обладнання </w:t>
            </w:r>
            <w:r>
              <w:t xml:space="preserve">в закладах освіти, будівлі </w:t>
            </w:r>
            <w:r w:rsidRPr="008C362C">
              <w:t>виконкому</w:t>
            </w:r>
            <w:r>
              <w:t xml:space="preserve"> міської ради</w:t>
            </w:r>
            <w:r w:rsidRPr="008C362C">
              <w:t>, озвучені Велика та Мала Коренихи.</w:t>
            </w:r>
          </w:p>
        </w:tc>
        <w:tc>
          <w:tcPr>
            <w:tcW w:w="4421" w:type="dxa"/>
          </w:tcPr>
          <w:p w:rsidR="006D61F0" w:rsidRPr="005F53C5" w:rsidRDefault="006D61F0" w:rsidP="005F53C5">
            <w:pPr>
              <w:jc w:val="both"/>
              <w:rPr>
                <w:color w:val="FF0000"/>
              </w:rPr>
            </w:pPr>
            <w:r w:rsidRPr="008E34A7">
              <w:rPr>
                <w:noProof/>
                <w:color w:val="FF0000"/>
                <w:lang w:val="ru-RU"/>
              </w:rPr>
              <w:pict>
                <v:shape id="_x0000_i1045" type="#_x0000_t75" style="width:201.75pt;height:138pt;visibility:visible">
                  <v:imagedata r:id="rId31" o:title=""/>
                </v:shape>
              </w:pict>
            </w:r>
          </w:p>
        </w:tc>
      </w:tr>
    </w:tbl>
    <w:p w:rsidR="006D61F0" w:rsidRPr="008C362C" w:rsidRDefault="006D61F0" w:rsidP="00B06BA6">
      <w:pPr>
        <w:ind w:firstLine="567"/>
        <w:jc w:val="both"/>
      </w:pPr>
      <w:r w:rsidRPr="008C362C">
        <w:t>Всього встановлено 80 гучномовних пристроїв на суму 873 тис. грн. У 2017 році сплановано встановлення апаратури в закладах управління охорони здоров’я, будівлях адміністрацій районів міста, мікрорайонах Варварівка, Матвіївка, Тернівка в кількості 43 одиниц</w:t>
      </w:r>
      <w:r>
        <w:t>ь</w:t>
      </w:r>
      <w:r w:rsidRPr="008C362C">
        <w:t xml:space="preserve"> на суму 663 тис. грн.</w:t>
      </w:r>
    </w:p>
    <w:p w:rsidR="006D61F0" w:rsidRPr="008C362C" w:rsidRDefault="006D61F0" w:rsidP="004844DE">
      <w:pPr>
        <w:snapToGrid w:val="0"/>
        <w:ind w:firstLine="680"/>
        <w:jc w:val="both"/>
      </w:pPr>
      <w:r w:rsidRPr="008C362C">
        <w:rPr>
          <w:shd w:val="clear" w:color="auto" w:fill="FFFFFF"/>
          <w:lang w:eastAsia="zh-CN"/>
        </w:rPr>
        <w:t>Збільшено кількість вуличних гучномовців на 12 одиниць на зупиночних комплексах та місцях масового перебування людей (всього встановлено 164 шт.)</w:t>
      </w:r>
    </w:p>
    <w:p w:rsidR="006D61F0" w:rsidRPr="008C362C" w:rsidRDefault="006D61F0" w:rsidP="004844DE">
      <w:pPr>
        <w:ind w:firstLine="680"/>
        <w:jc w:val="both"/>
      </w:pPr>
      <w:r w:rsidRPr="008C362C">
        <w:rPr>
          <w:lang w:eastAsia="zh-CN"/>
        </w:rPr>
        <w:t xml:space="preserve">Робота комісії ТЕБ і НС м.Миколаєва спрямована на попередження НС. З початку року проведено 14 засідань - 5 чергових та 9 позачергових, на яких розглянуто 14 планових та 22 позапланових питання. </w:t>
      </w:r>
    </w:p>
    <w:p w:rsidR="006D61F0" w:rsidRPr="008C362C" w:rsidRDefault="006D61F0" w:rsidP="004844DE">
      <w:pPr>
        <w:ind w:firstLine="680"/>
        <w:jc w:val="both"/>
      </w:pPr>
      <w:r w:rsidRPr="008C362C">
        <w:t xml:space="preserve">За зверненням комісії прийнято 13 рішень </w:t>
      </w:r>
      <w:r w:rsidRPr="008C362C">
        <w:rPr>
          <w:lang w:val="ru-RU"/>
        </w:rPr>
        <w:t>в</w:t>
      </w:r>
      <w:r>
        <w:t>иконк</w:t>
      </w:r>
      <w:r w:rsidRPr="008C362C">
        <w:t>ому М</w:t>
      </w:r>
      <w:r>
        <w:t>иколаївської міської ради</w:t>
      </w:r>
      <w:r w:rsidRPr="008C362C">
        <w:t xml:space="preserve"> про видачу матеріального резерву на суму 450 тис. грн.</w:t>
      </w:r>
    </w:p>
    <w:p w:rsidR="006D61F0" w:rsidRPr="008C362C" w:rsidRDefault="006D61F0" w:rsidP="004844DE">
      <w:pPr>
        <w:snapToGrid w:val="0"/>
        <w:ind w:firstLine="680"/>
        <w:jc w:val="both"/>
      </w:pPr>
      <w:r w:rsidRPr="008C362C">
        <w:t>Матеріальний резерв міста, що складається з будівельних матеріалів, ПММ та обладнання, створено на суму 2,1 млн. грн.</w:t>
      </w:r>
    </w:p>
    <w:p w:rsidR="006D61F0" w:rsidRPr="008C362C" w:rsidRDefault="006D61F0" w:rsidP="004844DE">
      <w:pPr>
        <w:snapToGrid w:val="0"/>
        <w:ind w:firstLine="680"/>
        <w:jc w:val="both"/>
      </w:pPr>
      <w:r w:rsidRPr="008C362C">
        <w:rPr>
          <w:shd w:val="clear" w:color="auto" w:fill="FFFFFF"/>
          <w:lang w:eastAsia="zh-CN"/>
        </w:rPr>
        <w:t>Аварійно-рятувальне обслуговування 48 потенційно небезпечних об’єктів комунальної форми власності та території міста здійснюється 10 взводом ДВГРЗ ДСНС України.</w:t>
      </w:r>
    </w:p>
    <w:p w:rsidR="006D61F0" w:rsidRPr="008C362C" w:rsidRDefault="006D61F0" w:rsidP="004844DE">
      <w:pPr>
        <w:snapToGrid w:val="0"/>
        <w:ind w:firstLine="680"/>
        <w:jc w:val="both"/>
      </w:pPr>
      <w:r w:rsidRPr="008C362C">
        <w:rPr>
          <w:shd w:val="clear" w:color="auto" w:fill="FFFFFF"/>
          <w:lang w:eastAsia="zh-CN"/>
        </w:rPr>
        <w:t xml:space="preserve">За 9 місяців 2017 року здійснено </w:t>
      </w:r>
      <w:r w:rsidRPr="008C362C">
        <w:t>виїздів — 768, в т.ч.: ліквідація аварійних дерев — 147, зняття бурульок, наледі — 4, надання допомогу бригадам ШМД — 25, обстеження провалів грунту — 4, д</w:t>
      </w:r>
      <w:r w:rsidRPr="008C362C">
        <w:rPr>
          <w:shd w:val="clear" w:color="auto" w:fill="FFFFFF"/>
          <w:lang w:eastAsia="zh-CN"/>
        </w:rPr>
        <w:t>емонтаж/монтаж конструкцій — 21/27, надання допомоги поліції — 90, з</w:t>
      </w:r>
      <w:r w:rsidRPr="008C362C">
        <w:t>абезпечення масових заходів — 23, забезпечення безпеки на воді —93, робота з небезпечними хімічними речовинами — 19.  Врятовано життя 5 особам.</w:t>
      </w:r>
    </w:p>
    <w:p w:rsidR="006D61F0" w:rsidRDefault="006D61F0" w:rsidP="004844DE">
      <w:pPr>
        <w:snapToGrid w:val="0"/>
        <w:ind w:firstLine="680"/>
        <w:jc w:val="both"/>
        <w:rPr>
          <w:color w:val="FF0000"/>
        </w:rPr>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Pr="00404233" w:rsidRDefault="006D61F0" w:rsidP="00FE3066">
            <w:pPr>
              <w:ind w:right="56"/>
              <w:jc w:val="both"/>
              <w:rPr>
                <w:b/>
                <w:color w:val="0000FF"/>
              </w:rPr>
            </w:pPr>
            <w:r w:rsidRPr="00404233">
              <w:rPr>
                <w:b/>
                <w:color w:val="0000FF"/>
              </w:rPr>
              <w:t xml:space="preserve">ОХОРОНА ПРИРОДНОГО </w:t>
            </w:r>
          </w:p>
          <w:p w:rsidR="006D61F0" w:rsidRPr="00404233" w:rsidRDefault="006D61F0" w:rsidP="00FE3066">
            <w:pPr>
              <w:ind w:right="56"/>
              <w:jc w:val="both"/>
              <w:rPr>
                <w:b/>
                <w:color w:val="0070C0"/>
              </w:rPr>
            </w:pPr>
            <w:r w:rsidRPr="00404233">
              <w:rPr>
                <w:b/>
                <w:color w:val="0000FF"/>
              </w:rPr>
              <w:t>НАВКОЛИШНЬОГО СЕРЕДОВИЩА</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p w:rsidR="006D61F0" w:rsidRDefault="006D61F0" w:rsidP="004844DE">
      <w:pPr>
        <w:pStyle w:val="newsp"/>
        <w:shd w:val="clear" w:color="auto" w:fill="FFFFFF"/>
        <w:spacing w:before="0" w:beforeAutospacing="0" w:after="0" w:afterAutospacing="0"/>
        <w:ind w:right="57" w:firstLine="540"/>
        <w:jc w:val="both"/>
        <w:rPr>
          <w:lang w:val="uk-UA"/>
        </w:rPr>
      </w:pPr>
      <w:r w:rsidRPr="00EE221A">
        <w:rPr>
          <w:lang w:val="uk-UA"/>
        </w:rPr>
        <w:t>Основними екологічними проблемами міста Миколаєва є забруднення атмосферного повітря, акваторії Бузького лиману та річки Південний Буг, шумове забруднення,  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p w:rsidR="006D61F0" w:rsidRDefault="006D61F0" w:rsidP="004844DE">
      <w:pPr>
        <w:pStyle w:val="newsp"/>
        <w:shd w:val="clear" w:color="auto" w:fill="FFFFFF"/>
        <w:spacing w:before="0" w:beforeAutospacing="0" w:after="0" w:afterAutospacing="0"/>
        <w:ind w:right="57" w:firstLine="540"/>
        <w:jc w:val="both"/>
        <w:rPr>
          <w:lang w:val="uk-UA"/>
        </w:rPr>
      </w:pPr>
    </w:p>
    <w:tbl>
      <w:tblPr>
        <w:tblW w:w="0" w:type="auto"/>
        <w:tblLook w:val="00A0"/>
      </w:tblPr>
      <w:tblGrid>
        <w:gridCol w:w="4325"/>
        <w:gridCol w:w="5422"/>
      </w:tblGrid>
      <w:tr w:rsidR="006D61F0" w:rsidTr="005F53C5">
        <w:trPr>
          <w:trHeight w:val="2850"/>
        </w:trPr>
        <w:tc>
          <w:tcPr>
            <w:tcW w:w="4325" w:type="dxa"/>
          </w:tcPr>
          <w:p w:rsidR="006D61F0" w:rsidRPr="005F53C5" w:rsidRDefault="006D61F0" w:rsidP="005F53C5">
            <w:pPr>
              <w:pStyle w:val="newsp"/>
              <w:spacing w:before="0" w:beforeAutospacing="0" w:after="0" w:afterAutospacing="0"/>
              <w:ind w:right="57"/>
              <w:jc w:val="both"/>
              <w:rPr>
                <w:lang w:val="uk-UA"/>
              </w:rPr>
            </w:pPr>
            <w:r>
              <w:rPr>
                <w:noProof/>
              </w:rPr>
              <w:pict>
                <v:shape id="_x0000_i1046" type="#_x0000_t75" style="width:201.75pt;height:138pt;visibility:visible">
                  <v:imagedata r:id="rId32" o:title=""/>
                </v:shape>
              </w:pict>
            </w:r>
          </w:p>
        </w:tc>
        <w:tc>
          <w:tcPr>
            <w:tcW w:w="5422" w:type="dxa"/>
          </w:tcPr>
          <w:p w:rsidR="006D61F0" w:rsidRPr="005F53C5" w:rsidRDefault="006D61F0" w:rsidP="005F53C5">
            <w:pPr>
              <w:pStyle w:val="newsp"/>
              <w:spacing w:before="0" w:beforeAutospacing="0" w:after="0" w:afterAutospacing="0"/>
              <w:ind w:right="57"/>
              <w:jc w:val="both"/>
              <w:rPr>
                <w:lang w:val="uk-UA"/>
              </w:rPr>
            </w:pPr>
            <w:r w:rsidRPr="005F53C5">
              <w:rPr>
                <w:lang w:val="uk-UA"/>
              </w:rPr>
              <w:t>Всі побутові відходи вивозяться на міський полігон ТПВ, що розташований за адресою</w:t>
            </w:r>
            <w:r>
              <w:rPr>
                <w:lang w:val="uk-UA"/>
              </w:rPr>
              <w:t>:</w:t>
            </w:r>
            <w:r w:rsidRPr="005F53C5">
              <w:rPr>
                <w:lang w:val="uk-UA"/>
              </w:rPr>
              <w:t xml:space="preserve"> вул. Нова, 16, с. Весняне Миколаївського району. Полігон був організований в 1972 році, на даний час заповнений на понад 80%.</w:t>
            </w:r>
          </w:p>
          <w:p w:rsidR="006D61F0" w:rsidRPr="005F53C5" w:rsidRDefault="006D61F0" w:rsidP="005F53C5">
            <w:pPr>
              <w:pStyle w:val="newsp"/>
              <w:spacing w:before="0" w:beforeAutospacing="0" w:after="0" w:afterAutospacing="0"/>
              <w:ind w:right="57"/>
              <w:jc w:val="both"/>
              <w:rPr>
                <w:lang w:val="uk-UA"/>
              </w:rPr>
            </w:pPr>
            <w:r w:rsidRPr="005F53C5">
              <w:rPr>
                <w:lang w:val="uk-UA"/>
              </w:rPr>
              <w:t>Водні об’єкти м. Миколаєва відчувають на собі значний антропогенний вплив, особливо води Бузького лиману, куди здійснюють скид зворотних вод 14 підприємств-водокористувачів. Найбільшим забруднювачем Бузького лиману є МКП «Миколаївводоканал».</w:t>
            </w:r>
          </w:p>
        </w:tc>
      </w:tr>
    </w:tbl>
    <w:p w:rsidR="006D61F0" w:rsidRPr="008C7DB7" w:rsidRDefault="006D61F0" w:rsidP="004844DE">
      <w:pPr>
        <w:pStyle w:val="newsp"/>
        <w:shd w:val="clear" w:color="auto" w:fill="FFFFFF"/>
        <w:spacing w:before="0" w:beforeAutospacing="0" w:after="0" w:afterAutospacing="0"/>
        <w:ind w:right="57" w:firstLine="540"/>
        <w:jc w:val="both"/>
        <w:rPr>
          <w:lang w:val="uk-UA"/>
        </w:rPr>
      </w:pPr>
      <w:r>
        <w:rPr>
          <w:lang w:val="uk-UA"/>
        </w:rPr>
        <w:t xml:space="preserve">Так, підприємством у води Бузького лиману скинуто у 2013 році - </w:t>
      </w:r>
      <w:r w:rsidRPr="00DB69EB">
        <w:t>25,95</w:t>
      </w:r>
      <w:r>
        <w:rPr>
          <w:lang w:val="uk-UA"/>
        </w:rPr>
        <w:t xml:space="preserve"> млн.м</w:t>
      </w:r>
      <w:r w:rsidRPr="006E1ABA">
        <w:rPr>
          <w:vertAlign w:val="superscript"/>
          <w:lang w:val="uk-UA"/>
        </w:rPr>
        <w:t>3</w:t>
      </w:r>
      <w:r>
        <w:rPr>
          <w:lang w:val="uk-UA"/>
        </w:rPr>
        <w:t>недостатньо очищених стічних</w:t>
      </w:r>
      <w:r w:rsidRPr="00DB69EB">
        <w:t xml:space="preserve"> вод</w:t>
      </w:r>
      <w:r>
        <w:rPr>
          <w:lang w:val="uk-UA"/>
        </w:rPr>
        <w:t>, у 2014 – 22,10 млн.м</w:t>
      </w:r>
      <w:r w:rsidRPr="006E1ABA">
        <w:rPr>
          <w:vertAlign w:val="superscript"/>
          <w:lang w:val="uk-UA"/>
        </w:rPr>
        <w:t>3</w:t>
      </w:r>
      <w:r>
        <w:rPr>
          <w:lang w:val="uk-UA"/>
        </w:rPr>
        <w:t>, у 2015 – 18,99 млн.м</w:t>
      </w:r>
      <w:r w:rsidRPr="006E1ABA">
        <w:rPr>
          <w:vertAlign w:val="superscript"/>
          <w:lang w:val="uk-UA"/>
        </w:rPr>
        <w:t>3</w:t>
      </w:r>
      <w:r>
        <w:rPr>
          <w:lang w:val="uk-UA"/>
        </w:rPr>
        <w:t xml:space="preserve">, у 2016 році - </w:t>
      </w:r>
      <w:r w:rsidRPr="00BC25DC">
        <w:rPr>
          <w:sz w:val="22"/>
          <w:szCs w:val="22"/>
        </w:rPr>
        <w:t>20,10</w:t>
      </w:r>
      <w:r>
        <w:rPr>
          <w:lang w:val="uk-UA"/>
        </w:rPr>
        <w:t>млн.м</w:t>
      </w:r>
      <w:r w:rsidRPr="006E1ABA">
        <w:rPr>
          <w:vertAlign w:val="superscript"/>
          <w:lang w:val="uk-UA"/>
        </w:rPr>
        <w:t>3</w:t>
      </w:r>
      <w:r>
        <w:rPr>
          <w:lang w:val="uk-UA"/>
        </w:rPr>
        <w:t>.</w:t>
      </w:r>
    </w:p>
    <w:p w:rsidR="006D61F0" w:rsidRPr="00C67492" w:rsidRDefault="006D61F0" w:rsidP="004844DE">
      <w:pPr>
        <w:pStyle w:val="newsp"/>
        <w:shd w:val="clear" w:color="auto" w:fill="FFFFFF"/>
        <w:spacing w:before="0" w:beforeAutospacing="0" w:after="0" w:afterAutospacing="0"/>
        <w:ind w:right="57" w:firstLine="540"/>
        <w:jc w:val="both"/>
        <w:rPr>
          <w:lang w:val="uk-UA"/>
        </w:rPr>
      </w:pPr>
      <w:r w:rsidRPr="00C67492">
        <w:rPr>
          <w:lang w:val="uk-UA"/>
        </w:rPr>
        <w:t>Основними забруднювачами атмосферного повітря</w:t>
      </w:r>
      <w:r>
        <w:rPr>
          <w:lang w:val="uk-UA"/>
        </w:rPr>
        <w:t xml:space="preserve"> в м. Миколаєві </w:t>
      </w:r>
      <w:r w:rsidRPr="00C67492">
        <w:rPr>
          <w:lang w:val="uk-UA"/>
        </w:rPr>
        <w:t>є пересувні джерела, від яких надходить в середньому в 3,5 – 4 рази більше викидів, ніж від стаціонарних об’єктів.У місті до атмосфери потрапляє близько 35 тис. т на рік забруднюючих речовин, що у перерахунку на площу міста становить 135 т/км</w:t>
      </w:r>
      <w:r w:rsidRPr="00C67492">
        <w:rPr>
          <w:vertAlign w:val="superscript"/>
          <w:lang w:val="uk-UA"/>
        </w:rPr>
        <w:t>2</w:t>
      </w:r>
      <w:r w:rsidRPr="00C67492">
        <w:rPr>
          <w:lang w:val="uk-UA"/>
        </w:rPr>
        <w:t xml:space="preserve">, а у співвідношенні з чисельністю населення – 70 кг/особу. </w:t>
      </w:r>
    </w:p>
    <w:p w:rsidR="006D61F0" w:rsidRDefault="006D61F0" w:rsidP="004844DE">
      <w:pPr>
        <w:pStyle w:val="newsp"/>
        <w:shd w:val="clear" w:color="auto" w:fill="FFFFFF"/>
        <w:spacing w:before="0" w:beforeAutospacing="0" w:after="0" w:afterAutospacing="0"/>
        <w:ind w:right="57" w:firstLine="540"/>
        <w:jc w:val="both"/>
        <w:rPr>
          <w:color w:val="000000"/>
          <w:lang w:val="uk-UA"/>
        </w:rPr>
      </w:pPr>
      <w:r w:rsidRPr="00C67492">
        <w:rPr>
          <w:lang w:val="uk-UA"/>
        </w:rPr>
        <w:t>Серед небезпечних геологічних процесів місто найбільше потерпає від підтоплення, зсувів (мікрорайони Велика Корениха та Тернівка), абразійних процесів (берегова лінія мікрорайону Намив) тощо.</w:t>
      </w:r>
    </w:p>
    <w:p w:rsidR="006D61F0" w:rsidRDefault="006D61F0" w:rsidP="004844DE">
      <w:pPr>
        <w:pStyle w:val="newsp"/>
        <w:shd w:val="clear" w:color="auto" w:fill="FFFFFF"/>
        <w:spacing w:before="0" w:beforeAutospacing="0" w:after="0" w:afterAutospacing="0"/>
        <w:ind w:right="57" w:firstLine="540"/>
        <w:jc w:val="both"/>
        <w:rPr>
          <w:color w:val="000000"/>
          <w:lang w:val="uk-UA"/>
        </w:rPr>
      </w:pPr>
    </w:p>
    <w:p w:rsidR="006D61F0" w:rsidRPr="0026190B" w:rsidRDefault="006D61F0" w:rsidP="004844DE">
      <w:pPr>
        <w:pStyle w:val="newsp"/>
        <w:shd w:val="clear" w:color="auto" w:fill="FFFFFF"/>
        <w:spacing w:before="0" w:beforeAutospacing="0" w:after="0" w:afterAutospacing="0"/>
        <w:ind w:right="57"/>
        <w:jc w:val="both"/>
        <w:rPr>
          <w:b/>
          <w:i/>
          <w:color w:val="1F497D"/>
          <w:lang w:val="uk-UA"/>
        </w:rPr>
      </w:pPr>
      <w:r w:rsidRPr="0026190B">
        <w:rPr>
          <w:b/>
          <w:i/>
          <w:color w:val="1F497D"/>
          <w:lang w:val="uk-UA"/>
        </w:rPr>
        <w:t>Ситуація з підтопленням територій по районах міста</w:t>
      </w:r>
    </w:p>
    <w:tbl>
      <w:tblPr>
        <w:tblW w:w="9360" w:type="dxa"/>
        <w:tblInd w:w="108" w:type="dxa"/>
        <w:tblBorders>
          <w:top w:val="double" w:sz="4" w:space="0" w:color="1F497D"/>
          <w:bottom w:val="double" w:sz="4" w:space="0" w:color="1F497D"/>
          <w:insideH w:val="double" w:sz="4" w:space="0" w:color="1F497D"/>
          <w:insideV w:val="double" w:sz="4" w:space="0" w:color="1F497D"/>
        </w:tblBorders>
        <w:tblLook w:val="01E0"/>
      </w:tblPr>
      <w:tblGrid>
        <w:gridCol w:w="5328"/>
        <w:gridCol w:w="1152"/>
        <w:gridCol w:w="2880"/>
      </w:tblGrid>
      <w:tr w:rsidR="006D61F0" w:rsidRPr="00795869" w:rsidTr="00FE3066">
        <w:tc>
          <w:tcPr>
            <w:tcW w:w="5328" w:type="dxa"/>
            <w:shd w:val="clear" w:color="auto" w:fill="C0C0C0"/>
          </w:tcPr>
          <w:p w:rsidR="006D61F0" w:rsidRPr="0026190B" w:rsidRDefault="006D61F0" w:rsidP="00FE3066">
            <w:pPr>
              <w:jc w:val="center"/>
              <w:rPr>
                <w:b/>
                <w:i/>
                <w:color w:val="1F497D"/>
                <w:sz w:val="20"/>
                <w:szCs w:val="20"/>
              </w:rPr>
            </w:pPr>
            <w:r w:rsidRPr="0026190B">
              <w:rPr>
                <w:b/>
                <w:i/>
                <w:color w:val="1F497D"/>
                <w:sz w:val="20"/>
                <w:szCs w:val="20"/>
              </w:rPr>
              <w:t>Підтоплена ділянка</w:t>
            </w:r>
          </w:p>
        </w:tc>
        <w:tc>
          <w:tcPr>
            <w:tcW w:w="1152" w:type="dxa"/>
            <w:shd w:val="clear" w:color="auto" w:fill="C0C0C0"/>
          </w:tcPr>
          <w:p w:rsidR="006D61F0" w:rsidRPr="0026190B" w:rsidRDefault="006D61F0" w:rsidP="00FE3066">
            <w:pPr>
              <w:jc w:val="center"/>
              <w:rPr>
                <w:b/>
                <w:i/>
                <w:color w:val="1F497D"/>
                <w:sz w:val="20"/>
                <w:szCs w:val="20"/>
              </w:rPr>
            </w:pPr>
            <w:r w:rsidRPr="0026190B">
              <w:rPr>
                <w:b/>
                <w:i/>
                <w:color w:val="1F497D"/>
                <w:sz w:val="20"/>
                <w:szCs w:val="20"/>
              </w:rPr>
              <w:t>Площа, кв.км</w:t>
            </w:r>
          </w:p>
        </w:tc>
        <w:tc>
          <w:tcPr>
            <w:tcW w:w="2880" w:type="dxa"/>
            <w:shd w:val="clear" w:color="auto" w:fill="C0C0C0"/>
          </w:tcPr>
          <w:p w:rsidR="006D61F0" w:rsidRPr="0026190B" w:rsidRDefault="006D61F0" w:rsidP="00FE3066">
            <w:pPr>
              <w:jc w:val="center"/>
              <w:rPr>
                <w:b/>
                <w:i/>
                <w:color w:val="1F497D"/>
                <w:sz w:val="20"/>
                <w:szCs w:val="20"/>
              </w:rPr>
            </w:pPr>
            <w:r w:rsidRPr="0026190B">
              <w:rPr>
                <w:b/>
                <w:i/>
                <w:color w:val="1F497D"/>
                <w:sz w:val="20"/>
                <w:szCs w:val="20"/>
              </w:rPr>
              <w:t>Стисла характеристика</w:t>
            </w:r>
          </w:p>
        </w:tc>
      </w:tr>
      <w:tr w:rsidR="006D61F0" w:rsidRPr="00795869" w:rsidTr="00FE3066">
        <w:tc>
          <w:tcPr>
            <w:tcW w:w="9360" w:type="dxa"/>
            <w:gridSpan w:val="3"/>
            <w:shd w:val="clear" w:color="auto" w:fill="E6E6E6"/>
          </w:tcPr>
          <w:p w:rsidR="006D61F0" w:rsidRPr="0026190B" w:rsidRDefault="006D61F0" w:rsidP="00FE3066">
            <w:pPr>
              <w:pStyle w:val="newsp"/>
              <w:spacing w:before="0" w:beforeAutospacing="0" w:after="0" w:afterAutospacing="0"/>
              <w:ind w:right="57"/>
              <w:jc w:val="center"/>
              <w:rPr>
                <w:color w:val="1F497D"/>
                <w:sz w:val="20"/>
                <w:szCs w:val="20"/>
                <w:lang w:val="uk-UA"/>
              </w:rPr>
            </w:pPr>
            <w:r w:rsidRPr="0026190B">
              <w:rPr>
                <w:b/>
                <w:i/>
                <w:color w:val="1F497D"/>
                <w:sz w:val="20"/>
                <w:szCs w:val="20"/>
                <w:lang w:val="uk-UA"/>
              </w:rPr>
              <w:t>Центральний район</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Тернівка (вулиці: Молодіжна, Аерофлотська, Вазова, Софіївська, Варненська, Слов’янська, Цілинна, Новоросійська, Левського, Пушкіна, Західна, Ветеранів, Східна, Володимира Станка,</w:t>
            </w:r>
            <w:r w:rsidRPr="00795869">
              <w:rPr>
                <w:color w:val="000000"/>
                <w:sz w:val="20"/>
                <w:szCs w:val="20"/>
              </w:rPr>
              <w:br/>
              <w:t>провулки: Воєнний, Мирний, Торговий, Дружний, Топольний)</w:t>
            </w:r>
          </w:p>
        </w:tc>
        <w:tc>
          <w:tcPr>
            <w:tcW w:w="1152" w:type="dxa"/>
          </w:tcPr>
          <w:p w:rsidR="006D61F0" w:rsidRPr="00795869" w:rsidRDefault="006D61F0" w:rsidP="00FE3066">
            <w:pPr>
              <w:jc w:val="center"/>
              <w:rPr>
                <w:color w:val="000000"/>
                <w:sz w:val="20"/>
                <w:szCs w:val="20"/>
              </w:rPr>
            </w:pPr>
            <w:r w:rsidRPr="00795869">
              <w:rPr>
                <w:color w:val="000000"/>
                <w:sz w:val="20"/>
                <w:szCs w:val="20"/>
              </w:rPr>
              <w:t>2</w:t>
            </w:r>
          </w:p>
        </w:tc>
        <w:tc>
          <w:tcPr>
            <w:tcW w:w="2880" w:type="dxa"/>
          </w:tcPr>
          <w:p w:rsidR="006D61F0" w:rsidRPr="00795869" w:rsidRDefault="006D61F0" w:rsidP="00FE3066">
            <w:pPr>
              <w:rPr>
                <w:color w:val="000000"/>
                <w:sz w:val="20"/>
                <w:szCs w:val="20"/>
              </w:rPr>
            </w:pPr>
            <w:r w:rsidRPr="00795869">
              <w:rPr>
                <w:color w:val="000000"/>
                <w:sz w:val="20"/>
                <w:szCs w:val="20"/>
              </w:rPr>
              <w:t>700 приватних домоволодінь, 2128 мешканців</w:t>
            </w:r>
          </w:p>
        </w:tc>
      </w:tr>
      <w:tr w:rsidR="006D61F0" w:rsidRPr="00795869" w:rsidTr="00FE3066">
        <w:tc>
          <w:tcPr>
            <w:tcW w:w="9360" w:type="dxa"/>
            <w:gridSpan w:val="3"/>
            <w:shd w:val="clear" w:color="auto" w:fill="E6E6E6"/>
            <w:vAlign w:val="center"/>
          </w:tcPr>
          <w:p w:rsidR="006D61F0" w:rsidRPr="0026190B" w:rsidRDefault="006D61F0" w:rsidP="00FE3066">
            <w:pPr>
              <w:jc w:val="center"/>
              <w:rPr>
                <w:color w:val="1F497D"/>
                <w:sz w:val="20"/>
                <w:szCs w:val="20"/>
              </w:rPr>
            </w:pPr>
            <w:r w:rsidRPr="0026190B">
              <w:rPr>
                <w:b/>
                <w:i/>
                <w:color w:val="1F497D"/>
                <w:sz w:val="20"/>
                <w:szCs w:val="20"/>
              </w:rPr>
              <w:t>Корабельний район</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Кульбакине (вул. Знаменська, вул. Райдужна, вул. Вокзальна, ЗОШ № 44)</w:t>
            </w:r>
          </w:p>
        </w:tc>
        <w:tc>
          <w:tcPr>
            <w:tcW w:w="1152" w:type="dxa"/>
          </w:tcPr>
          <w:p w:rsidR="006D61F0" w:rsidRPr="00795869" w:rsidRDefault="006D61F0" w:rsidP="00FE3066">
            <w:pPr>
              <w:jc w:val="center"/>
              <w:rPr>
                <w:color w:val="000000"/>
                <w:sz w:val="20"/>
                <w:szCs w:val="20"/>
              </w:rPr>
            </w:pPr>
            <w:r w:rsidRPr="00795869">
              <w:rPr>
                <w:color w:val="000000"/>
                <w:sz w:val="20"/>
                <w:szCs w:val="20"/>
              </w:rPr>
              <w:t>0,81</w:t>
            </w:r>
          </w:p>
        </w:tc>
        <w:tc>
          <w:tcPr>
            <w:tcW w:w="2880" w:type="dxa"/>
          </w:tcPr>
          <w:p w:rsidR="006D61F0" w:rsidRPr="00795869" w:rsidRDefault="006D61F0" w:rsidP="000A6B7E">
            <w:pPr>
              <w:rPr>
                <w:color w:val="000000"/>
                <w:sz w:val="20"/>
                <w:szCs w:val="20"/>
              </w:rPr>
            </w:pPr>
            <w:r w:rsidRPr="00795869">
              <w:rPr>
                <w:color w:val="000000"/>
                <w:sz w:val="20"/>
                <w:szCs w:val="20"/>
              </w:rPr>
              <w:t>120 приватних домоволодінь, 500 мешканців; 12 багатоповерхових будинків, 2500 мешканців, 542 учні та шкільного персоналу</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Житловий масив в межах вул. Клечова балка – вул. Фонтанної</w:t>
            </w:r>
            <w:r>
              <w:rPr>
                <w:color w:val="000000"/>
                <w:sz w:val="20"/>
                <w:szCs w:val="20"/>
              </w:rPr>
              <w:t>,</w:t>
            </w:r>
            <w:r w:rsidRPr="00795869">
              <w:rPr>
                <w:color w:val="000000"/>
                <w:sz w:val="20"/>
                <w:szCs w:val="20"/>
              </w:rPr>
              <w:t xml:space="preserve"> від вул. Степової до пр. </w:t>
            </w:r>
            <w:r w:rsidRPr="00795869">
              <w:rPr>
                <w:sz w:val="20"/>
                <w:szCs w:val="20"/>
              </w:rPr>
              <w:t>Богоявленського</w:t>
            </w:r>
          </w:p>
        </w:tc>
        <w:tc>
          <w:tcPr>
            <w:tcW w:w="1152" w:type="dxa"/>
          </w:tcPr>
          <w:p w:rsidR="006D61F0" w:rsidRPr="00795869" w:rsidRDefault="006D61F0" w:rsidP="00FE3066">
            <w:pPr>
              <w:jc w:val="center"/>
              <w:rPr>
                <w:color w:val="000000"/>
                <w:sz w:val="20"/>
                <w:szCs w:val="20"/>
              </w:rPr>
            </w:pPr>
            <w:r w:rsidRPr="00795869">
              <w:rPr>
                <w:color w:val="000000"/>
                <w:sz w:val="20"/>
                <w:szCs w:val="20"/>
              </w:rPr>
              <w:t>0,14</w:t>
            </w:r>
          </w:p>
        </w:tc>
        <w:tc>
          <w:tcPr>
            <w:tcW w:w="2880" w:type="dxa"/>
          </w:tcPr>
          <w:p w:rsidR="006D61F0" w:rsidRPr="00795869" w:rsidRDefault="006D61F0" w:rsidP="00FE3066">
            <w:pPr>
              <w:rPr>
                <w:color w:val="000000"/>
                <w:sz w:val="20"/>
                <w:szCs w:val="20"/>
              </w:rPr>
            </w:pPr>
            <w:r w:rsidRPr="00795869">
              <w:rPr>
                <w:color w:val="000000"/>
                <w:sz w:val="20"/>
                <w:szCs w:val="20"/>
              </w:rPr>
              <w:t>420 приватних домоволодінь, 1340 мешканців</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Житловий масив по вул. Торговій, вул. Янтарній, вул. Ольшанців, вул. Академіка Патона в межах вулиць Рильського та Леваневського</w:t>
            </w:r>
          </w:p>
        </w:tc>
        <w:tc>
          <w:tcPr>
            <w:tcW w:w="1152" w:type="dxa"/>
          </w:tcPr>
          <w:p w:rsidR="006D61F0" w:rsidRPr="00795869" w:rsidRDefault="006D61F0" w:rsidP="00FE3066">
            <w:pPr>
              <w:jc w:val="center"/>
              <w:rPr>
                <w:color w:val="000000"/>
                <w:sz w:val="20"/>
                <w:szCs w:val="20"/>
              </w:rPr>
            </w:pPr>
            <w:r w:rsidRPr="00795869">
              <w:rPr>
                <w:color w:val="000000"/>
                <w:sz w:val="20"/>
                <w:szCs w:val="20"/>
              </w:rPr>
              <w:t>0,6</w:t>
            </w:r>
          </w:p>
        </w:tc>
        <w:tc>
          <w:tcPr>
            <w:tcW w:w="2880" w:type="dxa"/>
          </w:tcPr>
          <w:p w:rsidR="006D61F0" w:rsidRPr="00795869" w:rsidRDefault="006D61F0" w:rsidP="00FE3066">
            <w:pPr>
              <w:rPr>
                <w:color w:val="000000"/>
                <w:sz w:val="20"/>
                <w:szCs w:val="20"/>
              </w:rPr>
            </w:pPr>
            <w:r w:rsidRPr="00795869">
              <w:rPr>
                <w:color w:val="000000"/>
                <w:sz w:val="20"/>
                <w:szCs w:val="20"/>
              </w:rPr>
              <w:t>80 приватних домоволодінь, 279 мешканців</w:t>
            </w:r>
          </w:p>
        </w:tc>
      </w:tr>
      <w:tr w:rsidR="006D61F0" w:rsidRPr="00795869" w:rsidTr="00FE3066">
        <w:tc>
          <w:tcPr>
            <w:tcW w:w="5328" w:type="dxa"/>
          </w:tcPr>
          <w:p w:rsidR="006D61F0" w:rsidRPr="00795869" w:rsidRDefault="006D61F0" w:rsidP="00FE3066">
            <w:pPr>
              <w:rPr>
                <w:sz w:val="20"/>
                <w:szCs w:val="20"/>
              </w:rPr>
            </w:pPr>
            <w:r w:rsidRPr="00795869">
              <w:rPr>
                <w:sz w:val="20"/>
                <w:szCs w:val="20"/>
              </w:rPr>
              <w:t>Поглиблення та розчищення р. Вітовка, будівництво бетонного лотка закритого типу від пр. Богоявленського до р. Південний Буг, в тому числі проектні роботи</w:t>
            </w:r>
          </w:p>
        </w:tc>
        <w:tc>
          <w:tcPr>
            <w:tcW w:w="1152" w:type="dxa"/>
          </w:tcPr>
          <w:p w:rsidR="006D61F0" w:rsidRPr="00795869" w:rsidRDefault="006D61F0" w:rsidP="00FE3066">
            <w:pPr>
              <w:jc w:val="center"/>
              <w:rPr>
                <w:color w:val="000000"/>
                <w:sz w:val="20"/>
                <w:szCs w:val="20"/>
              </w:rPr>
            </w:pPr>
            <w:r w:rsidRPr="00795869">
              <w:rPr>
                <w:color w:val="000000"/>
                <w:sz w:val="20"/>
                <w:szCs w:val="20"/>
              </w:rPr>
              <w:t> </w:t>
            </w:r>
          </w:p>
        </w:tc>
        <w:tc>
          <w:tcPr>
            <w:tcW w:w="2880" w:type="dxa"/>
          </w:tcPr>
          <w:p w:rsidR="006D61F0" w:rsidRPr="00795869" w:rsidRDefault="006D61F0" w:rsidP="00FE3066">
            <w:pPr>
              <w:rPr>
                <w:color w:val="000000"/>
                <w:sz w:val="20"/>
                <w:szCs w:val="20"/>
              </w:rPr>
            </w:pPr>
            <w:r w:rsidRPr="00795869">
              <w:rPr>
                <w:color w:val="000000"/>
                <w:sz w:val="20"/>
                <w:szCs w:val="20"/>
              </w:rPr>
              <w:t>100 приватних домоволодінь</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Широка Балка північно-східна частина приватного сектору</w:t>
            </w:r>
          </w:p>
        </w:tc>
        <w:tc>
          <w:tcPr>
            <w:tcW w:w="1152" w:type="dxa"/>
          </w:tcPr>
          <w:p w:rsidR="006D61F0" w:rsidRPr="00795869" w:rsidRDefault="006D61F0" w:rsidP="00FE3066">
            <w:pPr>
              <w:jc w:val="center"/>
              <w:rPr>
                <w:color w:val="000000"/>
                <w:sz w:val="20"/>
                <w:szCs w:val="20"/>
              </w:rPr>
            </w:pPr>
            <w:r w:rsidRPr="00795869">
              <w:rPr>
                <w:color w:val="000000"/>
                <w:sz w:val="20"/>
                <w:szCs w:val="20"/>
              </w:rPr>
              <w:t>0,2</w:t>
            </w:r>
          </w:p>
        </w:tc>
        <w:tc>
          <w:tcPr>
            <w:tcW w:w="2880" w:type="dxa"/>
          </w:tcPr>
          <w:p w:rsidR="006D61F0" w:rsidRPr="00795869" w:rsidRDefault="006D61F0" w:rsidP="000A6B7E">
            <w:pPr>
              <w:rPr>
                <w:color w:val="000000"/>
                <w:sz w:val="20"/>
                <w:szCs w:val="20"/>
              </w:rPr>
            </w:pPr>
            <w:r w:rsidRPr="00795869">
              <w:rPr>
                <w:color w:val="000000"/>
                <w:sz w:val="20"/>
                <w:szCs w:val="20"/>
              </w:rPr>
              <w:t>204 приватних домоволодін</w:t>
            </w:r>
            <w:r>
              <w:rPr>
                <w:color w:val="000000"/>
                <w:sz w:val="20"/>
                <w:szCs w:val="20"/>
              </w:rPr>
              <w:t>ня</w:t>
            </w:r>
            <w:r w:rsidRPr="00795869">
              <w:rPr>
                <w:color w:val="000000"/>
                <w:sz w:val="20"/>
                <w:szCs w:val="20"/>
              </w:rPr>
              <w:t>, 510 мешканців</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Південно-західна частина житлового масиву Широка Балка (вулиця Прибузька, провулки: 3 Братський, Широкий, Павлова, 1-й - 5-й Прибузький)</w:t>
            </w:r>
          </w:p>
        </w:tc>
        <w:tc>
          <w:tcPr>
            <w:tcW w:w="1152" w:type="dxa"/>
          </w:tcPr>
          <w:p w:rsidR="006D61F0" w:rsidRPr="00795869" w:rsidRDefault="006D61F0" w:rsidP="00FE3066">
            <w:pPr>
              <w:jc w:val="center"/>
              <w:rPr>
                <w:color w:val="000000"/>
                <w:sz w:val="20"/>
                <w:szCs w:val="20"/>
              </w:rPr>
            </w:pPr>
            <w:r w:rsidRPr="00795869">
              <w:rPr>
                <w:color w:val="000000"/>
                <w:sz w:val="20"/>
                <w:szCs w:val="20"/>
              </w:rPr>
              <w:t>0,35</w:t>
            </w:r>
          </w:p>
        </w:tc>
        <w:tc>
          <w:tcPr>
            <w:tcW w:w="2880" w:type="dxa"/>
          </w:tcPr>
          <w:p w:rsidR="006D61F0" w:rsidRPr="00795869" w:rsidRDefault="006D61F0" w:rsidP="00FE3066">
            <w:pPr>
              <w:rPr>
                <w:color w:val="000000"/>
                <w:sz w:val="20"/>
                <w:szCs w:val="20"/>
              </w:rPr>
            </w:pPr>
            <w:r w:rsidRPr="00795869">
              <w:rPr>
                <w:color w:val="000000"/>
                <w:sz w:val="20"/>
                <w:szCs w:val="20"/>
              </w:rPr>
              <w:t>253 приватних домоволодіння, 707 мешканців</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Парк «Богоявленський»</w:t>
            </w:r>
          </w:p>
        </w:tc>
        <w:tc>
          <w:tcPr>
            <w:tcW w:w="1152" w:type="dxa"/>
          </w:tcPr>
          <w:p w:rsidR="006D61F0" w:rsidRPr="00795869" w:rsidRDefault="006D61F0" w:rsidP="00FE3066">
            <w:pPr>
              <w:jc w:val="center"/>
              <w:rPr>
                <w:color w:val="000000"/>
                <w:sz w:val="20"/>
                <w:szCs w:val="20"/>
              </w:rPr>
            </w:pPr>
            <w:r w:rsidRPr="00795869">
              <w:rPr>
                <w:color w:val="000000"/>
                <w:sz w:val="20"/>
                <w:szCs w:val="20"/>
              </w:rPr>
              <w:t>0,25</w:t>
            </w:r>
          </w:p>
        </w:tc>
        <w:tc>
          <w:tcPr>
            <w:tcW w:w="2880" w:type="dxa"/>
          </w:tcPr>
          <w:p w:rsidR="006D61F0" w:rsidRPr="00795869" w:rsidRDefault="006D61F0" w:rsidP="00FE3066">
            <w:pPr>
              <w:rPr>
                <w:color w:val="000000"/>
                <w:sz w:val="20"/>
                <w:szCs w:val="20"/>
              </w:rPr>
            </w:pPr>
            <w:r w:rsidRPr="00795869">
              <w:rPr>
                <w:color w:val="000000"/>
                <w:sz w:val="20"/>
                <w:szCs w:val="20"/>
              </w:rPr>
              <w:t> </w:t>
            </w:r>
          </w:p>
        </w:tc>
      </w:tr>
      <w:tr w:rsidR="006D61F0" w:rsidRPr="00795869" w:rsidTr="00FE3066">
        <w:tc>
          <w:tcPr>
            <w:tcW w:w="9360" w:type="dxa"/>
            <w:gridSpan w:val="3"/>
            <w:shd w:val="clear" w:color="auto" w:fill="E0E0E0"/>
          </w:tcPr>
          <w:p w:rsidR="006D61F0" w:rsidRPr="0026190B" w:rsidRDefault="006D61F0" w:rsidP="00FE3066">
            <w:pPr>
              <w:jc w:val="center"/>
              <w:rPr>
                <w:b/>
                <w:i/>
                <w:color w:val="1F497D"/>
                <w:sz w:val="20"/>
                <w:szCs w:val="20"/>
              </w:rPr>
            </w:pPr>
            <w:r w:rsidRPr="0026190B">
              <w:rPr>
                <w:b/>
                <w:i/>
                <w:color w:val="1F497D"/>
                <w:sz w:val="20"/>
                <w:szCs w:val="20"/>
              </w:rPr>
              <w:t>Інгульський район</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сел. Горького</w:t>
            </w:r>
          </w:p>
        </w:tc>
        <w:tc>
          <w:tcPr>
            <w:tcW w:w="1152" w:type="dxa"/>
          </w:tcPr>
          <w:p w:rsidR="006D61F0" w:rsidRPr="00795869" w:rsidRDefault="006D61F0" w:rsidP="00FE3066">
            <w:pPr>
              <w:jc w:val="center"/>
              <w:rPr>
                <w:color w:val="000000"/>
                <w:sz w:val="20"/>
                <w:szCs w:val="20"/>
              </w:rPr>
            </w:pPr>
            <w:r w:rsidRPr="00795869">
              <w:rPr>
                <w:color w:val="000000"/>
                <w:sz w:val="20"/>
                <w:szCs w:val="20"/>
              </w:rPr>
              <w:t>0,26</w:t>
            </w:r>
          </w:p>
        </w:tc>
        <w:tc>
          <w:tcPr>
            <w:tcW w:w="2880" w:type="dxa"/>
          </w:tcPr>
          <w:p w:rsidR="006D61F0" w:rsidRPr="00795869" w:rsidRDefault="006D61F0" w:rsidP="000A6B7E">
            <w:pPr>
              <w:rPr>
                <w:color w:val="000000"/>
                <w:sz w:val="20"/>
                <w:szCs w:val="20"/>
              </w:rPr>
            </w:pPr>
            <w:r w:rsidRPr="00795869">
              <w:rPr>
                <w:color w:val="000000"/>
                <w:sz w:val="20"/>
                <w:szCs w:val="20"/>
              </w:rPr>
              <w:t>147 приватних домоволодінь, 1546 мешканців</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Ст. Водопій</w:t>
            </w:r>
          </w:p>
        </w:tc>
        <w:tc>
          <w:tcPr>
            <w:tcW w:w="1152" w:type="dxa"/>
          </w:tcPr>
          <w:p w:rsidR="006D61F0" w:rsidRPr="00795869" w:rsidRDefault="006D61F0" w:rsidP="00FE3066">
            <w:pPr>
              <w:jc w:val="center"/>
              <w:rPr>
                <w:color w:val="000000"/>
                <w:sz w:val="20"/>
                <w:szCs w:val="20"/>
              </w:rPr>
            </w:pPr>
            <w:r w:rsidRPr="00795869">
              <w:rPr>
                <w:color w:val="000000"/>
                <w:sz w:val="20"/>
                <w:szCs w:val="20"/>
              </w:rPr>
              <w:t> </w:t>
            </w:r>
          </w:p>
        </w:tc>
        <w:tc>
          <w:tcPr>
            <w:tcW w:w="2880" w:type="dxa"/>
          </w:tcPr>
          <w:p w:rsidR="006D61F0" w:rsidRPr="00795869" w:rsidRDefault="006D61F0" w:rsidP="00FE3066">
            <w:pPr>
              <w:rPr>
                <w:color w:val="000000"/>
                <w:sz w:val="20"/>
                <w:szCs w:val="20"/>
              </w:rPr>
            </w:pPr>
            <w:r w:rsidRPr="00795869">
              <w:rPr>
                <w:color w:val="000000"/>
                <w:sz w:val="20"/>
                <w:szCs w:val="20"/>
              </w:rPr>
              <w:t>2 приватних будинки</w:t>
            </w:r>
          </w:p>
        </w:tc>
      </w:tr>
      <w:tr w:rsidR="006D61F0" w:rsidRPr="00795869" w:rsidTr="00FE3066">
        <w:tc>
          <w:tcPr>
            <w:tcW w:w="5328" w:type="dxa"/>
          </w:tcPr>
          <w:p w:rsidR="006D61F0" w:rsidRPr="00795869" w:rsidRDefault="006D61F0" w:rsidP="00FE3066">
            <w:pPr>
              <w:rPr>
                <w:color w:val="000000"/>
                <w:sz w:val="20"/>
                <w:szCs w:val="20"/>
              </w:rPr>
            </w:pPr>
            <w:r w:rsidRPr="00795869">
              <w:rPr>
                <w:color w:val="000000"/>
                <w:sz w:val="20"/>
                <w:szCs w:val="20"/>
              </w:rPr>
              <w:t>Житловий масив по пров. 2 Троїцькому</w:t>
            </w:r>
          </w:p>
        </w:tc>
        <w:tc>
          <w:tcPr>
            <w:tcW w:w="1152" w:type="dxa"/>
          </w:tcPr>
          <w:p w:rsidR="006D61F0" w:rsidRPr="00795869" w:rsidRDefault="006D61F0" w:rsidP="00FE3066">
            <w:pPr>
              <w:jc w:val="center"/>
              <w:rPr>
                <w:color w:val="000000"/>
                <w:sz w:val="20"/>
                <w:szCs w:val="20"/>
              </w:rPr>
            </w:pPr>
            <w:r w:rsidRPr="00795869">
              <w:rPr>
                <w:color w:val="000000"/>
                <w:sz w:val="20"/>
                <w:szCs w:val="20"/>
              </w:rPr>
              <w:t>0,045</w:t>
            </w:r>
          </w:p>
        </w:tc>
        <w:tc>
          <w:tcPr>
            <w:tcW w:w="2880" w:type="dxa"/>
          </w:tcPr>
          <w:p w:rsidR="006D61F0" w:rsidRPr="00795869" w:rsidRDefault="006D61F0" w:rsidP="00FE3066">
            <w:pPr>
              <w:rPr>
                <w:color w:val="000000"/>
                <w:sz w:val="20"/>
                <w:szCs w:val="20"/>
              </w:rPr>
            </w:pPr>
            <w:r w:rsidRPr="00795869">
              <w:rPr>
                <w:color w:val="000000"/>
                <w:sz w:val="20"/>
                <w:szCs w:val="20"/>
              </w:rPr>
              <w:t>11 приватних домоволодінь, 40 мешканців</w:t>
            </w:r>
          </w:p>
        </w:tc>
      </w:tr>
      <w:tr w:rsidR="006D61F0" w:rsidRPr="00795869" w:rsidTr="00FE3066">
        <w:tc>
          <w:tcPr>
            <w:tcW w:w="9360" w:type="dxa"/>
            <w:gridSpan w:val="3"/>
            <w:shd w:val="clear" w:color="auto" w:fill="E0E0E0"/>
          </w:tcPr>
          <w:p w:rsidR="006D61F0" w:rsidRPr="0026190B" w:rsidRDefault="006D61F0" w:rsidP="00FE3066">
            <w:pPr>
              <w:jc w:val="center"/>
              <w:rPr>
                <w:b/>
                <w:i/>
                <w:color w:val="1F497D"/>
                <w:sz w:val="20"/>
                <w:szCs w:val="20"/>
              </w:rPr>
            </w:pPr>
            <w:r w:rsidRPr="0026190B">
              <w:rPr>
                <w:b/>
                <w:i/>
                <w:color w:val="1F497D"/>
                <w:sz w:val="20"/>
                <w:szCs w:val="20"/>
              </w:rPr>
              <w:t>Заводський район</w:t>
            </w:r>
          </w:p>
        </w:tc>
      </w:tr>
      <w:tr w:rsidR="006D61F0" w:rsidRPr="00795869" w:rsidTr="00FE3066">
        <w:tc>
          <w:tcPr>
            <w:tcW w:w="5328" w:type="dxa"/>
          </w:tcPr>
          <w:p w:rsidR="006D61F0" w:rsidRPr="00795869" w:rsidRDefault="006D61F0" w:rsidP="00FE3066">
            <w:pPr>
              <w:rPr>
                <w:sz w:val="20"/>
                <w:szCs w:val="20"/>
              </w:rPr>
            </w:pPr>
            <w:r w:rsidRPr="00795869">
              <w:rPr>
                <w:sz w:val="20"/>
                <w:szCs w:val="20"/>
              </w:rPr>
              <w:t>Ліски (від проспекту Центрального до річки Південний Буг)</w:t>
            </w:r>
          </w:p>
        </w:tc>
        <w:tc>
          <w:tcPr>
            <w:tcW w:w="1152" w:type="dxa"/>
          </w:tcPr>
          <w:p w:rsidR="006D61F0" w:rsidRPr="00795869" w:rsidRDefault="006D61F0" w:rsidP="00FE3066">
            <w:pPr>
              <w:jc w:val="center"/>
              <w:rPr>
                <w:sz w:val="20"/>
                <w:szCs w:val="20"/>
              </w:rPr>
            </w:pPr>
            <w:r w:rsidRPr="00795869">
              <w:rPr>
                <w:sz w:val="20"/>
                <w:szCs w:val="20"/>
              </w:rPr>
              <w:t>7,5</w:t>
            </w:r>
          </w:p>
        </w:tc>
        <w:tc>
          <w:tcPr>
            <w:tcW w:w="2880" w:type="dxa"/>
            <w:vMerge w:val="restart"/>
          </w:tcPr>
          <w:p w:rsidR="006D61F0" w:rsidRPr="00795869" w:rsidRDefault="006D61F0" w:rsidP="00FE3066">
            <w:pPr>
              <w:rPr>
                <w:color w:val="000000"/>
                <w:sz w:val="20"/>
                <w:szCs w:val="20"/>
              </w:rPr>
            </w:pPr>
            <w:r w:rsidRPr="00795869">
              <w:rPr>
                <w:color w:val="000000"/>
                <w:sz w:val="20"/>
                <w:szCs w:val="20"/>
              </w:rPr>
              <w:t>350 приватних домоволодінь, 1200 мешканців</w:t>
            </w:r>
          </w:p>
        </w:tc>
      </w:tr>
      <w:tr w:rsidR="006D61F0" w:rsidRPr="00795869" w:rsidTr="00FE3066">
        <w:tc>
          <w:tcPr>
            <w:tcW w:w="5328" w:type="dxa"/>
          </w:tcPr>
          <w:p w:rsidR="006D61F0" w:rsidRPr="00795869" w:rsidRDefault="006D61F0" w:rsidP="00FE3066">
            <w:pPr>
              <w:rPr>
                <w:sz w:val="20"/>
                <w:szCs w:val="20"/>
              </w:rPr>
            </w:pPr>
            <w:r w:rsidRPr="00795869">
              <w:rPr>
                <w:sz w:val="20"/>
                <w:szCs w:val="20"/>
              </w:rPr>
              <w:t>Залізничне селище</w:t>
            </w:r>
          </w:p>
        </w:tc>
        <w:tc>
          <w:tcPr>
            <w:tcW w:w="1152" w:type="dxa"/>
          </w:tcPr>
          <w:p w:rsidR="006D61F0" w:rsidRPr="00795869" w:rsidRDefault="006D61F0" w:rsidP="00FE3066">
            <w:pPr>
              <w:jc w:val="center"/>
              <w:rPr>
                <w:sz w:val="20"/>
                <w:szCs w:val="20"/>
              </w:rPr>
            </w:pPr>
            <w:r w:rsidRPr="00795869">
              <w:rPr>
                <w:sz w:val="20"/>
                <w:szCs w:val="20"/>
              </w:rPr>
              <w:t>0,05</w:t>
            </w:r>
          </w:p>
        </w:tc>
        <w:tc>
          <w:tcPr>
            <w:tcW w:w="2880" w:type="dxa"/>
            <w:vMerge/>
            <w:vAlign w:val="center"/>
          </w:tcPr>
          <w:p w:rsidR="006D61F0" w:rsidRPr="00795869" w:rsidRDefault="006D61F0" w:rsidP="00FE3066">
            <w:pPr>
              <w:rPr>
                <w:color w:val="000000"/>
                <w:sz w:val="20"/>
                <w:szCs w:val="20"/>
              </w:rPr>
            </w:pPr>
          </w:p>
        </w:tc>
      </w:tr>
      <w:tr w:rsidR="006D61F0" w:rsidRPr="00795869" w:rsidTr="00FE3066">
        <w:tc>
          <w:tcPr>
            <w:tcW w:w="5328" w:type="dxa"/>
          </w:tcPr>
          <w:p w:rsidR="006D61F0" w:rsidRPr="00795869" w:rsidRDefault="006D61F0" w:rsidP="00FE3066">
            <w:pPr>
              <w:rPr>
                <w:sz w:val="20"/>
                <w:szCs w:val="20"/>
              </w:rPr>
            </w:pPr>
            <w:r w:rsidRPr="00795869">
              <w:rPr>
                <w:sz w:val="20"/>
                <w:szCs w:val="20"/>
              </w:rPr>
              <w:t>Робітниче селище Ялти</w:t>
            </w:r>
          </w:p>
        </w:tc>
        <w:tc>
          <w:tcPr>
            <w:tcW w:w="1152" w:type="dxa"/>
          </w:tcPr>
          <w:p w:rsidR="006D61F0" w:rsidRPr="00795869" w:rsidRDefault="006D61F0" w:rsidP="00FE3066">
            <w:pPr>
              <w:rPr>
                <w:sz w:val="20"/>
                <w:szCs w:val="20"/>
              </w:rPr>
            </w:pPr>
            <w:r w:rsidRPr="00795869">
              <w:rPr>
                <w:sz w:val="20"/>
                <w:szCs w:val="20"/>
              </w:rPr>
              <w:t> </w:t>
            </w:r>
          </w:p>
        </w:tc>
        <w:tc>
          <w:tcPr>
            <w:tcW w:w="2880" w:type="dxa"/>
          </w:tcPr>
          <w:p w:rsidR="006D61F0" w:rsidRPr="00795869" w:rsidRDefault="006D61F0" w:rsidP="00FE3066">
            <w:pPr>
              <w:rPr>
                <w:color w:val="000000"/>
                <w:sz w:val="20"/>
                <w:szCs w:val="20"/>
              </w:rPr>
            </w:pPr>
            <w:r w:rsidRPr="00795869">
              <w:rPr>
                <w:color w:val="000000"/>
                <w:sz w:val="20"/>
                <w:szCs w:val="20"/>
              </w:rPr>
              <w:t> </w:t>
            </w:r>
          </w:p>
        </w:tc>
      </w:tr>
    </w:tbl>
    <w:p w:rsidR="006D61F0" w:rsidRDefault="006D61F0" w:rsidP="004844DE">
      <w:pPr>
        <w:pStyle w:val="newsp"/>
        <w:shd w:val="clear" w:color="auto" w:fill="FFFFFF"/>
        <w:spacing w:before="0" w:beforeAutospacing="0" w:after="0" w:afterAutospacing="0"/>
        <w:ind w:right="57" w:firstLine="540"/>
        <w:jc w:val="both"/>
        <w:rPr>
          <w:lang w:val="uk-UA"/>
        </w:rPr>
      </w:pPr>
      <w:r w:rsidRPr="00C67492">
        <w:rPr>
          <w:lang w:val="uk-UA"/>
        </w:rPr>
        <w:t>Протягом останніх років склалася складна ситуація із збільшенням кількості безпритульних тварин на вулицях міста, внаслідок чого значно зросла кількість звернень громадян до органів місцевого самоврядування щодо великої кількості безпритульних тварин та їх агресивної поведінки.</w:t>
      </w:r>
      <w:r>
        <w:rPr>
          <w:lang w:val="uk-UA"/>
        </w:rPr>
        <w:t xml:space="preserve"> За зверненнями мешканців міста у 2014 році було простерилізовано 470 безпритульних тварин (волонтерами міжнародної зоозахисної організації «Чотири лапи»), у 2015 – </w:t>
      </w:r>
      <w:r w:rsidRPr="0015131D">
        <w:rPr>
          <w:lang w:val="uk-UA"/>
        </w:rPr>
        <w:t xml:space="preserve">1504, у 2016 році – 1605 собак, за 9 місяців 2017 року - 2004. </w:t>
      </w:r>
    </w:p>
    <w:tbl>
      <w:tblPr>
        <w:tblW w:w="0" w:type="auto"/>
        <w:tblLook w:val="00A0"/>
      </w:tblPr>
      <w:tblGrid>
        <w:gridCol w:w="4955"/>
        <w:gridCol w:w="4956"/>
      </w:tblGrid>
      <w:tr w:rsidR="006D61F0" w:rsidTr="005F53C5">
        <w:tc>
          <w:tcPr>
            <w:tcW w:w="4955" w:type="dxa"/>
          </w:tcPr>
          <w:p w:rsidR="006D61F0" w:rsidRPr="005F53C5" w:rsidRDefault="006D61F0" w:rsidP="005F53C5">
            <w:pPr>
              <w:pStyle w:val="newsp"/>
              <w:spacing w:before="0" w:beforeAutospacing="0" w:after="0" w:afterAutospacing="0"/>
              <w:ind w:right="57"/>
              <w:jc w:val="both"/>
              <w:rPr>
                <w:lang w:val="uk-UA"/>
              </w:rPr>
            </w:pPr>
            <w:r>
              <w:rPr>
                <w:noProof/>
              </w:rPr>
              <w:pict>
                <v:shape id="_x0000_i1047" type="#_x0000_t75" style="width:219.75pt;height:146.25pt;visibility:visible">
                  <v:imagedata r:id="rId33" o:title=""/>
                </v:shape>
              </w:pict>
            </w:r>
          </w:p>
        </w:tc>
        <w:tc>
          <w:tcPr>
            <w:tcW w:w="4956" w:type="dxa"/>
          </w:tcPr>
          <w:p w:rsidR="006D61F0" w:rsidRPr="005F53C5" w:rsidRDefault="006D61F0" w:rsidP="005F53C5">
            <w:pPr>
              <w:pStyle w:val="newsp"/>
              <w:spacing w:before="0" w:beforeAutospacing="0" w:after="0" w:afterAutospacing="0"/>
              <w:ind w:right="57"/>
              <w:jc w:val="both"/>
              <w:rPr>
                <w:lang w:val="uk-UA"/>
              </w:rPr>
            </w:pPr>
            <w:r>
              <w:rPr>
                <w:noProof/>
              </w:rPr>
              <w:pict>
                <v:shape id="_x0000_i1048" type="#_x0000_t75" style="width:225.75pt;height:150.75pt;visibility:visible">
                  <v:imagedata r:id="rId34" o:title=""/>
                </v:shape>
              </w:pict>
            </w:r>
          </w:p>
        </w:tc>
      </w:tr>
    </w:tbl>
    <w:p w:rsidR="006D61F0" w:rsidRDefault="006D61F0" w:rsidP="004844DE">
      <w:pPr>
        <w:pStyle w:val="newsp"/>
        <w:shd w:val="clear" w:color="auto" w:fill="FFFFFF"/>
        <w:spacing w:before="0" w:beforeAutospacing="0" w:after="0" w:afterAutospacing="0"/>
        <w:ind w:right="57" w:firstLine="540"/>
        <w:jc w:val="both"/>
        <w:rPr>
          <w:lang w:val="uk-UA"/>
        </w:rPr>
      </w:pPr>
      <w:r>
        <w:rPr>
          <w:lang w:val="uk-UA"/>
        </w:rPr>
        <w:t>Щорічно розробляються проекти землеустрою щодо організації та встановлення меж зелених зон та проводиться інвентаризація зелених насаджень з оцінкою малих архітектурних форм на об’єктах благоустрою міста. У 2013 році розроблено 9 проектів землеустрою та проведено інвентаризацію для 7 об’єктів, у 2015 – розроблено 11 проектів та проведено інвентаризацію для 16 об’єктів, у 2016 році розроблено 16 проектів та проведено інвентаризацію для 17 об’єктів.</w:t>
      </w:r>
    </w:p>
    <w:p w:rsidR="006D61F0" w:rsidRPr="00C67492" w:rsidRDefault="006D61F0" w:rsidP="004844DE">
      <w:pPr>
        <w:pStyle w:val="newsp"/>
        <w:shd w:val="clear" w:color="auto" w:fill="FFFFFF"/>
        <w:spacing w:before="0" w:beforeAutospacing="0" w:after="0" w:afterAutospacing="0"/>
        <w:ind w:right="57" w:firstLine="540"/>
        <w:jc w:val="both"/>
        <w:rPr>
          <w:lang w:val="uk-UA"/>
        </w:rPr>
      </w:pPr>
      <w:r>
        <w:rPr>
          <w:lang w:val="uk-UA"/>
        </w:rPr>
        <w:t xml:space="preserve">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2013 році було проведено </w:t>
      </w:r>
      <w:r w:rsidRPr="00907672">
        <w:rPr>
          <w:lang w:val="uk-UA"/>
        </w:rPr>
        <w:t>25 еколого-просвітницьких заходів та надруковано 60841 одиницю інформаційної продукції з питань екології, у 2014 – 14 заходів та 50260 одиниць друкованої продукції, у 2015 – 20 заходів та 40494 одиниці друкованої продукції, у 2016 -13 заходів та 31227 одиниць друкованої продукції.</w:t>
      </w:r>
    </w:p>
    <w:p w:rsidR="006D61F0" w:rsidRDefault="006D61F0" w:rsidP="00BC4286">
      <w:pPr>
        <w:jc w:val="both"/>
        <w:rPr>
          <w:b/>
          <w:color w:val="FF0000"/>
        </w:rPr>
      </w:pPr>
    </w:p>
    <w:tbl>
      <w:tblPr>
        <w:tblW w:w="0" w:type="auto"/>
        <w:tblBorders>
          <w:bottom w:val="thinThickSmallGap" w:sz="24" w:space="0" w:color="FF0066"/>
        </w:tblBorders>
        <w:tblLook w:val="00A0"/>
      </w:tblPr>
      <w:tblGrid>
        <w:gridCol w:w="2660"/>
      </w:tblGrid>
      <w:tr w:rsidR="006D61F0" w:rsidRPr="00404233" w:rsidTr="00BC4286">
        <w:tc>
          <w:tcPr>
            <w:tcW w:w="2660" w:type="dxa"/>
            <w:tcBorders>
              <w:bottom w:val="thinThickSmallGap" w:sz="24" w:space="0" w:color="FF0066"/>
            </w:tcBorders>
          </w:tcPr>
          <w:p w:rsidR="006D61F0" w:rsidRDefault="006D61F0" w:rsidP="008F63BA">
            <w:pPr>
              <w:ind w:right="56"/>
              <w:jc w:val="both"/>
              <w:rPr>
                <w:b/>
                <w:color w:val="0000FF"/>
              </w:rPr>
            </w:pPr>
            <w:r>
              <w:rPr>
                <w:b/>
                <w:color w:val="0000FF"/>
              </w:rPr>
              <w:t xml:space="preserve">ЕЛЕКТРОННЕ </w:t>
            </w:r>
          </w:p>
          <w:p w:rsidR="006D61F0" w:rsidRPr="00404233" w:rsidRDefault="006D61F0" w:rsidP="00AE35D9">
            <w:pPr>
              <w:ind w:right="56"/>
              <w:jc w:val="both"/>
              <w:rPr>
                <w:b/>
                <w:color w:val="0070C0"/>
              </w:rPr>
            </w:pPr>
            <w:r>
              <w:rPr>
                <w:b/>
                <w:color w:val="0000FF"/>
              </w:rPr>
              <w:t xml:space="preserve"> ВРЯДУВАННЯ</w:t>
            </w:r>
          </w:p>
        </w:tc>
      </w:tr>
    </w:tbl>
    <w:p w:rsidR="006D61F0" w:rsidRDefault="006D61F0" w:rsidP="00BC4286">
      <w:pPr>
        <w:spacing w:line="240" w:lineRule="atLeast"/>
        <w:ind w:firstLine="851"/>
        <w:jc w:val="both"/>
      </w:pPr>
    </w:p>
    <w:p w:rsidR="006D61F0" w:rsidRPr="00393DAB" w:rsidRDefault="006D61F0" w:rsidP="004224C1">
      <w:pPr>
        <w:spacing w:line="240" w:lineRule="atLeast"/>
        <w:ind w:firstLine="567"/>
        <w:jc w:val="both"/>
      </w:pPr>
      <w:r w:rsidRPr="00393DAB">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Воно означає автоматизацію процесів обміну документів між відомствами. Ті самі документи можуть використовуватись декілька разів.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6D61F0" w:rsidRPr="00393DAB" w:rsidRDefault="006D61F0" w:rsidP="004224C1">
      <w:pPr>
        <w:pStyle w:val="ListParagraph1"/>
        <w:spacing w:after="0" w:line="240" w:lineRule="atLeast"/>
        <w:ind w:left="0" w:firstLine="567"/>
        <w:jc w:val="both"/>
        <w:rPr>
          <w:rFonts w:ascii="Times New Roman" w:hAnsi="Times New Roman"/>
          <w:sz w:val="24"/>
          <w:szCs w:val="24"/>
        </w:rPr>
      </w:pPr>
      <w:r>
        <w:rPr>
          <w:rFonts w:ascii="Times New Roman" w:hAnsi="Times New Roman"/>
          <w:sz w:val="24"/>
          <w:szCs w:val="24"/>
        </w:rPr>
        <w:t>Наразі</w:t>
      </w:r>
      <w:r w:rsidRPr="00393DAB">
        <w:rPr>
          <w:rFonts w:ascii="Times New Roman" w:hAnsi="Times New Roman"/>
          <w:sz w:val="24"/>
          <w:szCs w:val="24"/>
        </w:rPr>
        <w:t xml:space="preserve">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6D61F0" w:rsidRPr="00393DAB" w:rsidRDefault="006D61F0" w:rsidP="004224C1">
      <w:pPr>
        <w:pStyle w:val="ListParagraph1"/>
        <w:spacing w:after="0" w:line="240" w:lineRule="atLeast"/>
        <w:ind w:left="0" w:firstLine="567"/>
        <w:jc w:val="both"/>
        <w:rPr>
          <w:rFonts w:ascii="Times New Roman" w:hAnsi="Times New Roman"/>
          <w:sz w:val="24"/>
          <w:szCs w:val="24"/>
        </w:rPr>
      </w:pPr>
      <w:r w:rsidRPr="00393DAB">
        <w:rPr>
          <w:rFonts w:ascii="Times New Roman" w:hAnsi="Times New Roman"/>
          <w:sz w:val="24"/>
          <w:szCs w:val="24"/>
        </w:rPr>
        <w:t>Впроваджені сервіси: «Відкр</w:t>
      </w:r>
      <w:r>
        <w:rPr>
          <w:rFonts w:ascii="Times New Roman" w:hAnsi="Times New Roman"/>
          <w:sz w:val="24"/>
          <w:szCs w:val="24"/>
        </w:rPr>
        <w:t>иті дані», «Громадський бюджет»</w:t>
      </w:r>
      <w:r w:rsidRPr="00393DAB">
        <w:rPr>
          <w:rFonts w:ascii="Times New Roman" w:hAnsi="Times New Roman"/>
          <w:sz w:val="24"/>
          <w:szCs w:val="24"/>
        </w:rPr>
        <w:t xml:space="preserve">,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w:t>
      </w:r>
      <w:r>
        <w:rPr>
          <w:rFonts w:ascii="Times New Roman" w:hAnsi="Times New Roman"/>
          <w:sz w:val="24"/>
          <w:szCs w:val="24"/>
        </w:rPr>
        <w:t xml:space="preserve">Громадський бюджет </w:t>
      </w:r>
      <w:r w:rsidRPr="00393DAB">
        <w:rPr>
          <w:rFonts w:ascii="Times New Roman" w:hAnsi="Times New Roman"/>
          <w:sz w:val="24"/>
          <w:szCs w:val="24"/>
        </w:rPr>
        <w:t>–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6D61F0" w:rsidRPr="00393DAB" w:rsidRDefault="006D61F0" w:rsidP="004224C1">
      <w:pPr>
        <w:pStyle w:val="ListParagraph1"/>
        <w:spacing w:after="0" w:line="240" w:lineRule="atLeast"/>
        <w:ind w:left="0" w:firstLine="567"/>
        <w:jc w:val="both"/>
        <w:rPr>
          <w:rFonts w:ascii="Times New Roman" w:hAnsi="Times New Roman"/>
          <w:sz w:val="24"/>
          <w:szCs w:val="24"/>
        </w:rPr>
      </w:pPr>
      <w:r w:rsidRPr="00393DAB">
        <w:rPr>
          <w:rFonts w:ascii="Times New Roman" w:hAnsi="Times New Roman"/>
          <w:sz w:val="24"/>
          <w:szCs w:val="24"/>
        </w:rPr>
        <w:t>Система внутрішнього електронного документообігу, що охоплює усі етапи від створення документів до відправлення, з</w:t>
      </w:r>
      <w:r>
        <w:rPr>
          <w:rFonts w:ascii="Times New Roman" w:hAnsi="Times New Roman"/>
          <w:sz w:val="24"/>
          <w:szCs w:val="24"/>
        </w:rPr>
        <w:t>апроваджена у в</w:t>
      </w:r>
      <w:r w:rsidRPr="00393DAB">
        <w:rPr>
          <w:rFonts w:ascii="Times New Roman" w:hAnsi="Times New Roman"/>
          <w:sz w:val="24"/>
          <w:szCs w:val="24"/>
        </w:rPr>
        <w:t>иконавчому коміте</w:t>
      </w:r>
      <w:r>
        <w:rPr>
          <w:rFonts w:ascii="Times New Roman" w:hAnsi="Times New Roman"/>
          <w:sz w:val="24"/>
          <w:szCs w:val="24"/>
        </w:rPr>
        <w:t>ті Миколаївської міської ради, д</w:t>
      </w:r>
      <w:r w:rsidRPr="00393DAB">
        <w:rPr>
          <w:rFonts w:ascii="Times New Roman" w:hAnsi="Times New Roman"/>
          <w:sz w:val="24"/>
          <w:szCs w:val="24"/>
        </w:rPr>
        <w:t>епартаменті енергетики, енергозбереження та запровадження інноваційних технолог</w:t>
      </w:r>
      <w:r>
        <w:rPr>
          <w:rFonts w:ascii="Times New Roman" w:hAnsi="Times New Roman"/>
          <w:sz w:val="24"/>
          <w:szCs w:val="24"/>
        </w:rPr>
        <w:t>ій Миколаївської міської ради, к</w:t>
      </w:r>
      <w:r w:rsidRPr="00393DAB">
        <w:rPr>
          <w:rFonts w:ascii="Times New Roman" w:hAnsi="Times New Roman"/>
          <w:sz w:val="24"/>
          <w:szCs w:val="24"/>
        </w:rPr>
        <w:t>омунальній установі Миколаївської міської ради «Центр енергоефективності м.Микола</w:t>
      </w:r>
      <w:r>
        <w:rPr>
          <w:rFonts w:ascii="Times New Roman" w:hAnsi="Times New Roman"/>
          <w:sz w:val="24"/>
          <w:szCs w:val="24"/>
        </w:rPr>
        <w:t>єва», у</w:t>
      </w:r>
      <w:r w:rsidRPr="00393DAB">
        <w:rPr>
          <w:rFonts w:ascii="Times New Roman" w:hAnsi="Times New Roman"/>
          <w:sz w:val="24"/>
          <w:szCs w:val="24"/>
        </w:rPr>
        <w:t>правлінні державного архітектурно-будівельного контро</w:t>
      </w:r>
      <w:r>
        <w:rPr>
          <w:rFonts w:ascii="Times New Roman" w:hAnsi="Times New Roman"/>
          <w:sz w:val="24"/>
          <w:szCs w:val="24"/>
        </w:rPr>
        <w:t>лю Миколаївської міської ради, у</w:t>
      </w:r>
      <w:r w:rsidRPr="00393DAB">
        <w:rPr>
          <w:rFonts w:ascii="Times New Roman" w:hAnsi="Times New Roman"/>
          <w:sz w:val="24"/>
          <w:szCs w:val="24"/>
        </w:rPr>
        <w:t>правлінні капітального будівництва М</w:t>
      </w:r>
      <w:r>
        <w:rPr>
          <w:rFonts w:ascii="Times New Roman" w:hAnsi="Times New Roman"/>
          <w:sz w:val="24"/>
          <w:szCs w:val="24"/>
        </w:rPr>
        <w:t>иколаївської міської ради</w:t>
      </w:r>
      <w:r w:rsidRPr="00393DAB">
        <w:rPr>
          <w:rFonts w:ascii="Times New Roman" w:hAnsi="Times New Roman"/>
          <w:sz w:val="24"/>
          <w:szCs w:val="24"/>
        </w:rPr>
        <w:t xml:space="preserve">. Загальна кількість підключених користувачів за жовтень склала 258 осіб, включно із приймальнями та керівниками структурних підрозділів </w:t>
      </w:r>
      <w:r>
        <w:rPr>
          <w:rFonts w:ascii="Times New Roman" w:hAnsi="Times New Roman"/>
          <w:sz w:val="24"/>
          <w:szCs w:val="24"/>
        </w:rPr>
        <w:t>в</w:t>
      </w:r>
      <w:r w:rsidRPr="00393DAB">
        <w:rPr>
          <w:rFonts w:ascii="Times New Roman" w:hAnsi="Times New Roman"/>
          <w:sz w:val="24"/>
          <w:szCs w:val="24"/>
        </w:rPr>
        <w:t>иконавчих органів Миколаївської міської ради, адміністрацій та комунальних установ. На меті – підключення до системи електронного документообігу Миколаївськ</w:t>
      </w:r>
      <w:r>
        <w:rPr>
          <w:rFonts w:ascii="Times New Roman" w:hAnsi="Times New Roman"/>
          <w:sz w:val="24"/>
          <w:szCs w:val="24"/>
        </w:rPr>
        <w:t>ої міської</w:t>
      </w:r>
      <w:r w:rsidRPr="00393DAB">
        <w:rPr>
          <w:rFonts w:ascii="Times New Roman" w:hAnsi="Times New Roman"/>
          <w:sz w:val="24"/>
          <w:szCs w:val="24"/>
        </w:rPr>
        <w:t xml:space="preserve"> рад</w:t>
      </w:r>
      <w:r>
        <w:rPr>
          <w:rFonts w:ascii="Times New Roman" w:hAnsi="Times New Roman"/>
          <w:sz w:val="24"/>
          <w:szCs w:val="24"/>
        </w:rPr>
        <w:t>и, підпорядкованих</w:t>
      </w:r>
      <w:r w:rsidRPr="00393DAB">
        <w:rPr>
          <w:rFonts w:ascii="Times New Roman" w:hAnsi="Times New Roman"/>
          <w:sz w:val="24"/>
          <w:szCs w:val="24"/>
        </w:rPr>
        <w:t xml:space="preserve"> установ та підприємств комунальної власності та об’єднання із </w:t>
      </w:r>
      <w:r>
        <w:rPr>
          <w:rFonts w:ascii="Times New Roman" w:hAnsi="Times New Roman"/>
          <w:sz w:val="24"/>
          <w:szCs w:val="24"/>
        </w:rPr>
        <w:t>с</w:t>
      </w:r>
      <w:r w:rsidRPr="00393DAB">
        <w:rPr>
          <w:rFonts w:ascii="Times New Roman" w:hAnsi="Times New Roman"/>
          <w:sz w:val="24"/>
          <w:szCs w:val="24"/>
        </w:rPr>
        <w:t>истемою електронної взаємодії органів виконавчої влади (СЕВ ОВВ).</w:t>
      </w:r>
    </w:p>
    <w:p w:rsidR="006D61F0" w:rsidRDefault="006D61F0" w:rsidP="004B7B7F"/>
    <w:p w:rsidR="006D61F0" w:rsidRDefault="006D61F0">
      <w:r>
        <w:rPr>
          <w:b/>
          <w:caps/>
        </w:rPr>
        <w:br w:type="page"/>
      </w:r>
    </w:p>
    <w:tbl>
      <w:tblPr>
        <w:tblW w:w="0" w:type="auto"/>
        <w:tblBorders>
          <w:bottom w:val="thinThickSmallGap" w:sz="24" w:space="0" w:color="FF0066"/>
        </w:tblBorders>
        <w:tblLook w:val="00A0"/>
      </w:tblPr>
      <w:tblGrid>
        <w:gridCol w:w="9747"/>
      </w:tblGrid>
      <w:tr w:rsidR="006D61F0" w:rsidRPr="00404233" w:rsidTr="008F63BA">
        <w:tc>
          <w:tcPr>
            <w:tcW w:w="9747" w:type="dxa"/>
            <w:tcBorders>
              <w:bottom w:val="thinThickSmallGap" w:sz="24" w:space="0" w:color="FF0066"/>
            </w:tcBorders>
          </w:tcPr>
          <w:p w:rsidR="006D61F0" w:rsidRPr="00CA59FD" w:rsidRDefault="006D61F0" w:rsidP="008F63BA">
            <w:pPr>
              <w:pStyle w:val="Heading8"/>
              <w:ind w:left="360"/>
              <w:rPr>
                <w:b w:val="0"/>
                <w:color w:val="1F497D"/>
                <w:sz w:val="24"/>
              </w:rPr>
            </w:pPr>
            <w:r w:rsidRPr="00CA59FD">
              <w:rPr>
                <w:color w:val="0000FF"/>
                <w:sz w:val="28"/>
                <w:szCs w:val="28"/>
              </w:rPr>
              <w:t>1.2. ГОЛОВНІ ПРОБЛЕМИ РОЗВИТКУ</w:t>
            </w:r>
          </w:p>
        </w:tc>
      </w:tr>
    </w:tbl>
    <w:p w:rsidR="006D61F0" w:rsidRDefault="006D61F0" w:rsidP="004B7B7F">
      <w:pPr>
        <w:ind w:left="-360" w:firstLine="360"/>
        <w:jc w:val="both"/>
        <w:rPr>
          <w:b/>
          <w:i/>
          <w:color w:val="1F497D"/>
        </w:rPr>
      </w:pPr>
    </w:p>
    <w:p w:rsidR="006D61F0" w:rsidRPr="004224C1" w:rsidRDefault="006D61F0" w:rsidP="00AA16C2">
      <w:pPr>
        <w:pStyle w:val="BodyTextIndent"/>
        <w:numPr>
          <w:ilvl w:val="0"/>
          <w:numId w:val="58"/>
        </w:numPr>
        <w:spacing w:line="360" w:lineRule="auto"/>
        <w:ind w:left="1259" w:hanging="357"/>
        <w:rPr>
          <w:sz w:val="24"/>
          <w:szCs w:val="24"/>
        </w:rPr>
      </w:pPr>
      <w:r w:rsidRPr="004224C1">
        <w:rPr>
          <w:sz w:val="24"/>
          <w:szCs w:val="24"/>
        </w:rPr>
        <w:t>погіршення суспільно-політичної та економічної ситуації в країні, девальвація національної валюти;</w:t>
      </w:r>
    </w:p>
    <w:p w:rsidR="006D61F0" w:rsidRPr="00676DE5" w:rsidRDefault="006D61F0" w:rsidP="00AA16C2">
      <w:pPr>
        <w:pStyle w:val="BodyTextIndent"/>
        <w:numPr>
          <w:ilvl w:val="0"/>
          <w:numId w:val="58"/>
        </w:numPr>
        <w:spacing w:line="360" w:lineRule="auto"/>
        <w:ind w:left="1259" w:hanging="357"/>
        <w:rPr>
          <w:sz w:val="24"/>
          <w:szCs w:val="24"/>
        </w:rPr>
      </w:pPr>
      <w:r w:rsidRPr="004224C1">
        <w:rPr>
          <w:sz w:val="24"/>
          <w:szCs w:val="24"/>
        </w:rPr>
        <w:t xml:space="preserve">непередбачуваність державної бюджетної та податкової політики, часті щорічні зміни </w:t>
      </w:r>
      <w:r w:rsidRPr="00676DE5">
        <w:rPr>
          <w:sz w:val="24"/>
          <w:szCs w:val="24"/>
        </w:rPr>
        <w:t>законодавства та передача нових видаткових повноважень на місцевий рівень без одночасної передачі фінансового ресурсу;</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 xml:space="preserve">наявність заборгованості по платежах до бюджету; </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наявність заборгованості із виплати заробітної плати та стрімке її зростання;</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недостатність надання фінансово-кредитної допомоги суб’єктам господарювання;</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 xml:space="preserve">зростання тарифів на енергоносії, житлово-комунальні послуги;  </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незадовільний технічний стан об’єктів міської комунальної власності, які часто неконкурентоспроможні порівняно з об’єктами на вторинному ринку;</w:t>
      </w:r>
    </w:p>
    <w:p w:rsidR="006D61F0" w:rsidRDefault="006D61F0" w:rsidP="00AA16C2">
      <w:pPr>
        <w:pStyle w:val="BodyTextIndent"/>
        <w:numPr>
          <w:ilvl w:val="0"/>
          <w:numId w:val="58"/>
        </w:numPr>
        <w:spacing w:line="360" w:lineRule="auto"/>
        <w:ind w:left="1259" w:hanging="357"/>
        <w:rPr>
          <w:sz w:val="24"/>
          <w:szCs w:val="24"/>
        </w:rPr>
      </w:pPr>
      <w:r w:rsidRPr="00676DE5">
        <w:rPr>
          <w:sz w:val="24"/>
          <w:szCs w:val="24"/>
        </w:rPr>
        <w:t>незадовільний технічний стан житлового фонду та його несвоєчасне оновлення;</w:t>
      </w:r>
    </w:p>
    <w:p w:rsidR="006D61F0" w:rsidRDefault="006D61F0" w:rsidP="00AA16C2">
      <w:pPr>
        <w:pStyle w:val="BodyTextIndent"/>
        <w:numPr>
          <w:ilvl w:val="0"/>
          <w:numId w:val="58"/>
        </w:numPr>
        <w:spacing w:line="360" w:lineRule="auto"/>
        <w:ind w:left="1259" w:hanging="357"/>
        <w:rPr>
          <w:sz w:val="24"/>
          <w:szCs w:val="24"/>
        </w:rPr>
      </w:pPr>
      <w:r w:rsidRPr="00676DE5">
        <w:rPr>
          <w:sz w:val="24"/>
          <w:szCs w:val="24"/>
        </w:rPr>
        <w:t>незадовільний транспортно-експлуатаційний стан доріг, мостів;</w:t>
      </w:r>
    </w:p>
    <w:p w:rsidR="006D61F0" w:rsidRDefault="006D61F0" w:rsidP="00AA16C2">
      <w:pPr>
        <w:pStyle w:val="BodyTextIndent"/>
        <w:numPr>
          <w:ilvl w:val="0"/>
          <w:numId w:val="58"/>
        </w:numPr>
        <w:spacing w:line="360" w:lineRule="auto"/>
        <w:ind w:left="1259" w:hanging="357"/>
        <w:rPr>
          <w:sz w:val="24"/>
          <w:szCs w:val="24"/>
        </w:rPr>
      </w:pPr>
      <w:r w:rsidRPr="00676DE5">
        <w:rPr>
          <w:sz w:val="24"/>
          <w:szCs w:val="24"/>
        </w:rPr>
        <w:t>зношеність рухомого складу міського електротранспорту;</w:t>
      </w:r>
    </w:p>
    <w:p w:rsidR="006D61F0" w:rsidRPr="00676DE5" w:rsidRDefault="006D61F0" w:rsidP="00AA16C2">
      <w:pPr>
        <w:numPr>
          <w:ilvl w:val="0"/>
          <w:numId w:val="58"/>
        </w:numPr>
        <w:spacing w:line="360" w:lineRule="auto"/>
        <w:ind w:left="1259" w:hanging="357"/>
      </w:pPr>
      <w:r w:rsidRPr="00676DE5">
        <w:t>відсутність сміттєпереробного або сміттєспалювального комплексу, необхідність реконструкції полігону побутових відходів</w:t>
      </w:r>
      <w:r>
        <w:t>;</w:t>
      </w:r>
    </w:p>
    <w:p w:rsidR="006D61F0" w:rsidRPr="00676DE5" w:rsidRDefault="006D61F0" w:rsidP="00AA16C2">
      <w:pPr>
        <w:numPr>
          <w:ilvl w:val="0"/>
          <w:numId w:val="58"/>
        </w:numPr>
        <w:spacing w:line="360" w:lineRule="auto"/>
        <w:ind w:left="1259" w:hanging="357"/>
      </w:pPr>
      <w:r w:rsidRPr="00676DE5">
        <w:t>відсутність місця поховання на міських кладовищах;</w:t>
      </w:r>
    </w:p>
    <w:p w:rsidR="006D61F0" w:rsidRPr="00676DE5" w:rsidRDefault="006D61F0" w:rsidP="00AA16C2">
      <w:pPr>
        <w:pStyle w:val="BodyTextIndent"/>
        <w:numPr>
          <w:ilvl w:val="0"/>
          <w:numId w:val="58"/>
        </w:numPr>
        <w:spacing w:line="360" w:lineRule="auto"/>
        <w:ind w:left="1259" w:hanging="357"/>
        <w:rPr>
          <w:sz w:val="24"/>
          <w:szCs w:val="24"/>
        </w:rPr>
      </w:pPr>
      <w:r w:rsidRPr="00676DE5">
        <w:rPr>
          <w:sz w:val="24"/>
          <w:szCs w:val="24"/>
        </w:rPr>
        <w:t>негативний стан основних демографічних показників;</w:t>
      </w:r>
    </w:p>
    <w:p w:rsidR="006D61F0" w:rsidRDefault="006D61F0" w:rsidP="00AA16C2">
      <w:pPr>
        <w:pStyle w:val="BodyTextIndent"/>
        <w:numPr>
          <w:ilvl w:val="0"/>
          <w:numId w:val="58"/>
        </w:numPr>
        <w:spacing w:line="360" w:lineRule="auto"/>
        <w:ind w:left="1259" w:hanging="357"/>
        <w:rPr>
          <w:sz w:val="24"/>
          <w:szCs w:val="24"/>
        </w:rPr>
      </w:pPr>
      <w:r w:rsidRPr="00676DE5">
        <w:rPr>
          <w:sz w:val="24"/>
          <w:szCs w:val="24"/>
        </w:rPr>
        <w:t>перевантаження наповнюваності груп дошкільних навчальних закладів дітьми</w:t>
      </w:r>
      <w:r>
        <w:rPr>
          <w:sz w:val="24"/>
          <w:szCs w:val="24"/>
        </w:rPr>
        <w:t>;</w:t>
      </w:r>
    </w:p>
    <w:p w:rsidR="006D61F0" w:rsidRPr="00676DE5" w:rsidRDefault="006D61F0" w:rsidP="00AA16C2">
      <w:pPr>
        <w:pStyle w:val="BodyTextIndent"/>
        <w:numPr>
          <w:ilvl w:val="0"/>
          <w:numId w:val="58"/>
        </w:numPr>
        <w:spacing w:line="360" w:lineRule="auto"/>
        <w:ind w:left="1259" w:hanging="357"/>
        <w:rPr>
          <w:sz w:val="24"/>
          <w:szCs w:val="24"/>
        </w:rPr>
      </w:pPr>
      <w:r>
        <w:rPr>
          <w:sz w:val="24"/>
          <w:szCs w:val="24"/>
        </w:rPr>
        <w:t>недостатнє фінансування перспектив розвитку системи освіти, охорони здоров’я, культури та спорту.</w:t>
      </w:r>
    </w:p>
    <w:p w:rsidR="006D61F0" w:rsidRDefault="006D61F0" w:rsidP="00676DE5">
      <w:pPr>
        <w:rPr>
          <w:i/>
          <w:sz w:val="22"/>
          <w:szCs w:val="22"/>
        </w:rPr>
      </w:pPr>
    </w:p>
    <w:p w:rsidR="006D61F0" w:rsidRDefault="006D61F0" w:rsidP="004B7B7F">
      <w:pPr>
        <w:pStyle w:val="BodyTextIndent"/>
        <w:ind w:firstLine="540"/>
        <w:rPr>
          <w:sz w:val="24"/>
          <w:szCs w:val="24"/>
        </w:rPr>
      </w:pPr>
      <w:r>
        <w:rPr>
          <w:sz w:val="24"/>
          <w:szCs w:val="24"/>
        </w:rPr>
        <w:br w:type="page"/>
      </w:r>
    </w:p>
    <w:tbl>
      <w:tblPr>
        <w:tblW w:w="0" w:type="auto"/>
        <w:tblBorders>
          <w:bottom w:val="thinThickSmallGap" w:sz="24" w:space="0" w:color="FF0066"/>
        </w:tblBorders>
        <w:tblLook w:val="00A0"/>
      </w:tblPr>
      <w:tblGrid>
        <w:gridCol w:w="9747"/>
      </w:tblGrid>
      <w:tr w:rsidR="006D61F0" w:rsidRPr="00404233" w:rsidTr="008F63BA">
        <w:tc>
          <w:tcPr>
            <w:tcW w:w="9747" w:type="dxa"/>
            <w:tcBorders>
              <w:bottom w:val="thinThickSmallGap" w:sz="24" w:space="0" w:color="FF0066"/>
            </w:tcBorders>
          </w:tcPr>
          <w:p w:rsidR="006D61F0" w:rsidRPr="00CA59FD" w:rsidRDefault="006D61F0" w:rsidP="00777FA2">
            <w:pPr>
              <w:pStyle w:val="Heading8"/>
              <w:ind w:left="360"/>
              <w:rPr>
                <w:b w:val="0"/>
                <w:color w:val="1F497D"/>
                <w:sz w:val="24"/>
              </w:rPr>
            </w:pPr>
            <w:r w:rsidRPr="00CA59FD">
              <w:rPr>
                <w:color w:val="0000FF"/>
                <w:sz w:val="28"/>
                <w:szCs w:val="28"/>
              </w:rPr>
              <w:t xml:space="preserve">2. ПРІОРИТЕТИ ЕКОНОМІЧНОГО І СОЦІАЛЬНОГО розвитку В СЕРЕДНЬОСТРОКОВОМУ ПЕРІОДІ </w:t>
            </w:r>
          </w:p>
        </w:tc>
      </w:tr>
    </w:tbl>
    <w:p w:rsidR="006D61F0" w:rsidRDefault="006D61F0" w:rsidP="0096467D">
      <w:pPr>
        <w:ind w:left="-360" w:firstLine="360"/>
        <w:jc w:val="both"/>
        <w:rPr>
          <w:b/>
          <w:i/>
          <w:color w:val="1F497D"/>
        </w:rPr>
      </w:pPr>
    </w:p>
    <w:p w:rsidR="006D61F0" w:rsidRPr="00AE7135" w:rsidRDefault="006D61F0" w:rsidP="004B7B7F">
      <w:pPr>
        <w:jc w:val="center"/>
        <w:rPr>
          <w:b/>
          <w:caps/>
          <w:sz w:val="28"/>
          <w:szCs w:val="28"/>
        </w:rPr>
      </w:pPr>
    </w:p>
    <w:p w:rsidR="006D61F0" w:rsidRPr="00AE7135" w:rsidRDefault="006D61F0" w:rsidP="004B7B7F">
      <w:pPr>
        <w:rPr>
          <w:b/>
          <w:sz w:val="28"/>
          <w:szCs w:val="28"/>
        </w:rPr>
      </w:pPr>
    </w:p>
    <w:p w:rsidR="006D61F0" w:rsidRPr="00AE7135" w:rsidRDefault="006D61F0" w:rsidP="004B7B7F">
      <w:pPr>
        <w:rPr>
          <w:b/>
          <w:sz w:val="28"/>
          <w:szCs w:val="28"/>
        </w:rPr>
      </w:pPr>
      <w:r>
        <w:rPr>
          <w:noProof/>
          <w:lang w:val="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0" type="#_x0000_t80" style="position:absolute;margin-left:-9pt;margin-top:2.5pt;width:486pt;height:127.05pt;z-index:251661312" fillcolor="#dbe5f1" strokecolor="#622423">
            <v:fill color2="#548dd4" recolor="t" rotate="t" focus="100%" type="gradient"/>
            <o:extrusion v:ext="view" on="t"/>
            <v:textbox style="mso-next-textbox:#_x0000_s1050">
              <w:txbxContent>
                <w:p w:rsidR="006D61F0" w:rsidRPr="00F5725E" w:rsidRDefault="006D61F0" w:rsidP="004B7B7F">
                  <w:pPr>
                    <w:spacing w:line="300" w:lineRule="exact"/>
                    <w:ind w:firstLine="709"/>
                    <w:jc w:val="both"/>
                    <w:rPr>
                      <w:sz w:val="28"/>
                      <w:szCs w:val="28"/>
                    </w:rPr>
                  </w:pPr>
                  <w:r w:rsidRPr="00F5725E">
                    <w:rPr>
                      <w:sz w:val="28"/>
                      <w:szCs w:val="28"/>
                    </w:rPr>
                    <w:t xml:space="preserve">Головною метою Програми економічного та соціального розвитку міста на </w:t>
                  </w:r>
                  <w:r>
                    <w:rPr>
                      <w:sz w:val="28"/>
                      <w:szCs w:val="28"/>
                    </w:rPr>
                    <w:t>2018-2020 роки</w:t>
                  </w:r>
                  <w:r w:rsidRPr="00F5725E">
                    <w:rPr>
                      <w:sz w:val="28"/>
                      <w:szCs w:val="28"/>
                    </w:rPr>
                    <w:t xml:space="preserve"> є створення необхідних умов для збереження та зміцнення соціальної стабільності як основи економічного зростання,забезпечення сталого функціонування господарського комплексу, соціальної та гуманітарної сфер міста, відродж</w:t>
                  </w:r>
                  <w:r>
                    <w:rPr>
                      <w:sz w:val="28"/>
                      <w:szCs w:val="28"/>
                    </w:rPr>
                    <w:t>ення духовності мешканців міста</w:t>
                  </w:r>
                </w:p>
                <w:p w:rsidR="006D61F0" w:rsidRPr="00E14B1F" w:rsidRDefault="006D61F0" w:rsidP="004B7B7F">
                  <w:pPr>
                    <w:rPr>
                      <w:szCs w:val="28"/>
                    </w:rPr>
                  </w:pPr>
                </w:p>
              </w:txbxContent>
            </v:textbox>
          </v:shape>
        </w:pict>
      </w:r>
    </w:p>
    <w:p w:rsidR="006D61F0" w:rsidRPr="00AE7135" w:rsidRDefault="006D61F0" w:rsidP="004B7B7F">
      <w:pPr>
        <w:rPr>
          <w:b/>
          <w:sz w:val="28"/>
          <w:szCs w:val="28"/>
        </w:rPr>
      </w:pPr>
    </w:p>
    <w:p w:rsidR="006D61F0" w:rsidRPr="00AE7135" w:rsidRDefault="006D61F0" w:rsidP="004B7B7F">
      <w:pPr>
        <w:rPr>
          <w:b/>
          <w:sz w:val="28"/>
          <w:szCs w:val="28"/>
        </w:rPr>
      </w:pPr>
    </w:p>
    <w:p w:rsidR="006D61F0" w:rsidRPr="00AE7135" w:rsidRDefault="006D61F0" w:rsidP="004B7B7F">
      <w:pPr>
        <w:rPr>
          <w:b/>
          <w:sz w:val="28"/>
          <w:szCs w:val="28"/>
        </w:rPr>
      </w:pPr>
    </w:p>
    <w:p w:rsidR="006D61F0" w:rsidRPr="00AE7135" w:rsidRDefault="006D61F0" w:rsidP="004B7B7F">
      <w:pPr>
        <w:rPr>
          <w:b/>
          <w:sz w:val="28"/>
          <w:szCs w:val="28"/>
        </w:rPr>
      </w:pPr>
    </w:p>
    <w:p w:rsidR="006D61F0" w:rsidRPr="00AE7135" w:rsidRDefault="006D61F0" w:rsidP="004B7B7F">
      <w:pPr>
        <w:rPr>
          <w:b/>
          <w:sz w:val="28"/>
          <w:szCs w:val="28"/>
        </w:rPr>
      </w:pPr>
    </w:p>
    <w:p w:rsidR="006D61F0" w:rsidRPr="00AE7135" w:rsidRDefault="006D61F0" w:rsidP="004B7B7F">
      <w:pPr>
        <w:rPr>
          <w:b/>
          <w:sz w:val="28"/>
          <w:szCs w:val="28"/>
        </w:rPr>
      </w:pPr>
    </w:p>
    <w:p w:rsidR="006D61F0" w:rsidRDefault="006D61F0" w:rsidP="004B7B7F">
      <w:pPr>
        <w:ind w:firstLine="567"/>
        <w:jc w:val="both"/>
      </w:pPr>
    </w:p>
    <w:p w:rsidR="006D61F0" w:rsidRDefault="006D61F0" w:rsidP="004B7B7F">
      <w:pPr>
        <w:ind w:firstLine="567"/>
        <w:jc w:val="both"/>
      </w:pPr>
    </w:p>
    <w:p w:rsidR="006D61F0" w:rsidRDefault="006D61F0" w:rsidP="004B7B7F">
      <w:pPr>
        <w:ind w:firstLine="567"/>
        <w:jc w:val="both"/>
      </w:pPr>
      <w:r>
        <w:rPr>
          <w:noProof/>
          <w:lang w:val="ru-RU"/>
        </w:rPr>
        <w:pict>
          <v:rect id="_x0000_s1051" style="position:absolute;left:0;text-align:left;margin-left:-2.55pt;margin-top:3.35pt;width:488.8pt;height:44.45pt;z-index:251662336" fillcolor="#dbe5f1">
            <v:fill color2="#8db3e2" recolor="t" rotate="t" focus="100%" type="gradient"/>
            <v:textbox style="mso-next-textbox:#_x0000_s1051">
              <w:txbxContent>
                <w:p w:rsidR="006D61F0" w:rsidRDefault="006D61F0" w:rsidP="005A482E">
                  <w:pPr>
                    <w:pStyle w:val="ListParagraph"/>
                    <w:spacing w:after="0" w:line="240" w:lineRule="auto"/>
                    <w:ind w:left="0"/>
                    <w:jc w:val="center"/>
                    <w:rPr>
                      <w:rFonts w:ascii="Times New Roman" w:hAnsi="Times New Roman"/>
                      <w:sz w:val="28"/>
                      <w:szCs w:val="28"/>
                      <w:lang w:val="uk-UA"/>
                    </w:rPr>
                  </w:pPr>
                  <w:r w:rsidRPr="005A482E">
                    <w:rPr>
                      <w:rFonts w:ascii="Times New Roman" w:hAnsi="Times New Roman"/>
                      <w:sz w:val="28"/>
                      <w:szCs w:val="28"/>
                      <w:lang w:val="uk-UA"/>
                    </w:rPr>
                    <w:t>підвищення ефективності управління фінансовим</w:t>
                  </w:r>
                  <w:r w:rsidRPr="005A482E">
                    <w:rPr>
                      <w:rFonts w:ascii="Times New Roman" w:hAnsi="Times New Roman"/>
                      <w:sz w:val="28"/>
                      <w:szCs w:val="28"/>
                    </w:rPr>
                    <w:t xml:space="preserve">и та матеріальними </w:t>
                  </w:r>
                  <w:r>
                    <w:rPr>
                      <w:rFonts w:ascii="Times New Roman" w:hAnsi="Times New Roman"/>
                      <w:sz w:val="28"/>
                      <w:szCs w:val="28"/>
                      <w:lang w:val="uk-UA"/>
                    </w:rPr>
                    <w:t>ресурсами</w:t>
                  </w:r>
                </w:p>
                <w:p w:rsidR="006D61F0" w:rsidRPr="00D24AE6" w:rsidRDefault="006D61F0" w:rsidP="005A482E">
                  <w:pPr>
                    <w:pStyle w:val="ListParagraph"/>
                    <w:spacing w:after="0" w:line="240" w:lineRule="auto"/>
                    <w:ind w:left="0"/>
                    <w:jc w:val="center"/>
                    <w:rPr>
                      <w:rFonts w:ascii="Times New Roman" w:hAnsi="Times New Roman"/>
                      <w:sz w:val="28"/>
                      <w:szCs w:val="28"/>
                      <w:lang w:val="uk-UA"/>
                    </w:rPr>
                  </w:pPr>
                </w:p>
                <w:p w:rsidR="006D61F0" w:rsidRPr="004224C1" w:rsidRDefault="006D61F0" w:rsidP="004B3CBB">
                  <w:pPr>
                    <w:ind w:firstLine="284"/>
                    <w:rPr>
                      <w:lang w:val="ru-RU"/>
                    </w:rPr>
                  </w:pPr>
                </w:p>
              </w:txbxContent>
            </v:textbox>
          </v:rect>
        </w:pict>
      </w:r>
    </w:p>
    <w:p w:rsidR="006D61F0" w:rsidRDefault="006D61F0" w:rsidP="004B7B7F">
      <w:pPr>
        <w:ind w:firstLine="567"/>
        <w:jc w:val="both"/>
      </w:pPr>
    </w:p>
    <w:p w:rsidR="006D61F0" w:rsidRDefault="006D61F0" w:rsidP="004B7B7F">
      <w:pPr>
        <w:ind w:firstLine="567"/>
        <w:jc w:val="both"/>
      </w:pPr>
    </w:p>
    <w:p w:rsidR="006D61F0" w:rsidRDefault="006D61F0" w:rsidP="004B7B7F">
      <w:pPr>
        <w:ind w:firstLine="567"/>
        <w:jc w:val="both"/>
      </w:pPr>
    </w:p>
    <w:p w:rsidR="006D61F0" w:rsidRDefault="006D61F0" w:rsidP="004B7B7F">
      <w:pPr>
        <w:ind w:firstLine="567"/>
        <w:jc w:val="both"/>
      </w:pPr>
      <w:r>
        <w:rPr>
          <w:noProof/>
          <w:lang w:val="ru-RU"/>
        </w:rPr>
        <w:pict>
          <v:rect id="_x0000_s1052" style="position:absolute;left:0;text-align:left;margin-left:-2.55pt;margin-top:7.45pt;width:488.8pt;height:24.45pt;z-index:251663360" fillcolor="#dbe5f1">
            <v:fill color2="#8db3e2" recolor="t" rotate="t" focus="100%" type="gradient"/>
            <v:textbox style="mso-next-textbox:#_x0000_s1052">
              <w:txbxContent>
                <w:p w:rsidR="006D61F0" w:rsidRPr="005A482E" w:rsidRDefault="006D61F0" w:rsidP="005A482E">
                  <w:pPr>
                    <w:jc w:val="center"/>
                    <w:rPr>
                      <w:sz w:val="28"/>
                      <w:szCs w:val="28"/>
                      <w:lang w:val="ru-RU"/>
                    </w:rPr>
                  </w:pPr>
                  <w:r w:rsidRPr="005A482E">
                    <w:rPr>
                      <w:sz w:val="28"/>
                      <w:szCs w:val="28"/>
                      <w:lang w:val="ru-RU"/>
                    </w:rPr>
                    <w:t>розвиток економіки</w:t>
                  </w:r>
                </w:p>
              </w:txbxContent>
            </v:textbox>
          </v:rect>
        </w:pict>
      </w:r>
    </w:p>
    <w:p w:rsidR="006D61F0" w:rsidRDefault="006D61F0" w:rsidP="004B7B7F">
      <w:pPr>
        <w:ind w:firstLine="567"/>
        <w:jc w:val="both"/>
      </w:pPr>
    </w:p>
    <w:p w:rsidR="006D61F0" w:rsidRDefault="006D61F0" w:rsidP="004B7B7F">
      <w:pPr>
        <w:ind w:firstLine="567"/>
        <w:jc w:val="both"/>
      </w:pPr>
    </w:p>
    <w:p w:rsidR="006D61F0" w:rsidRDefault="006D61F0" w:rsidP="004B7B7F">
      <w:pPr>
        <w:ind w:firstLine="567"/>
        <w:jc w:val="both"/>
      </w:pPr>
      <w:r>
        <w:rPr>
          <w:noProof/>
          <w:lang w:val="ru-RU"/>
        </w:rPr>
        <w:pict>
          <v:rect id="_x0000_s1053" style="position:absolute;left:0;text-align:left;margin-left:-2.55pt;margin-top:2.75pt;width:488.8pt;height:24.45pt;z-index:251664384" fillcolor="#dbe5f1">
            <v:fill color2="#8db3e2" recolor="t" rotate="t" focus="100%" type="gradient"/>
            <v:textbox style="mso-next-textbox:#_x0000_s1053">
              <w:txbxContent>
                <w:p w:rsidR="006D61F0" w:rsidRPr="005A482E" w:rsidRDefault="006D61F0" w:rsidP="005A482E">
                  <w:pPr>
                    <w:pStyle w:val="ListParagraph"/>
                    <w:spacing w:after="0" w:line="240" w:lineRule="auto"/>
                    <w:ind w:left="0"/>
                    <w:jc w:val="center"/>
                    <w:rPr>
                      <w:rFonts w:ascii="Times New Roman" w:hAnsi="Times New Roman"/>
                      <w:sz w:val="28"/>
                      <w:szCs w:val="28"/>
                      <w:lang w:val="uk-UA"/>
                    </w:rPr>
                  </w:pPr>
                  <w:r w:rsidRPr="005A482E">
                    <w:rPr>
                      <w:rFonts w:ascii="Times New Roman" w:hAnsi="Times New Roman"/>
                      <w:sz w:val="28"/>
                      <w:szCs w:val="28"/>
                    </w:rPr>
                    <w:t>розвиток  інфраструктури</w:t>
                  </w:r>
                </w:p>
                <w:p w:rsidR="006D61F0" w:rsidRPr="004224C1" w:rsidRDefault="006D61F0" w:rsidP="004B3CBB">
                  <w:pPr>
                    <w:ind w:firstLine="284"/>
                    <w:rPr>
                      <w:lang w:val="ru-RU"/>
                    </w:rPr>
                  </w:pPr>
                </w:p>
                <w:p w:rsidR="006D61F0" w:rsidRDefault="006D61F0"/>
              </w:txbxContent>
            </v:textbox>
          </v:rect>
        </w:pict>
      </w:r>
    </w:p>
    <w:p w:rsidR="006D61F0" w:rsidRDefault="006D61F0" w:rsidP="004B3CBB">
      <w:pPr>
        <w:pStyle w:val="ListParagraph"/>
        <w:spacing w:after="0" w:line="240" w:lineRule="auto"/>
        <w:ind w:left="1211"/>
        <w:rPr>
          <w:rFonts w:ascii="Times New Roman" w:hAnsi="Times New Roman"/>
          <w:sz w:val="24"/>
          <w:szCs w:val="24"/>
          <w:lang w:val="uk-UA"/>
        </w:rPr>
      </w:pPr>
    </w:p>
    <w:p w:rsidR="006D61F0" w:rsidRDefault="006D61F0" w:rsidP="004B3CBB">
      <w:pPr>
        <w:pStyle w:val="ListParagraph"/>
        <w:spacing w:after="0" w:line="240" w:lineRule="auto"/>
        <w:ind w:left="1211"/>
        <w:rPr>
          <w:rFonts w:ascii="Times New Roman" w:hAnsi="Times New Roman"/>
          <w:sz w:val="24"/>
          <w:szCs w:val="24"/>
          <w:lang w:val="uk-UA"/>
        </w:rPr>
      </w:pPr>
      <w:r>
        <w:rPr>
          <w:noProof/>
          <w:lang w:eastAsia="ru-RU"/>
        </w:rPr>
        <w:pict>
          <v:rect id="_x0000_s1054" style="position:absolute;left:0;text-align:left;margin-left:-2.55pt;margin-top:10.45pt;width:488.8pt;height:24.45pt;z-index:251665408" fillcolor="#dbe5f1">
            <v:fill color2="#8db3e2" recolor="t" rotate="t" focus="100%" type="gradient"/>
            <v:textbox style="mso-next-textbox:#_x0000_s1054">
              <w:txbxContent>
                <w:p w:rsidR="006D61F0" w:rsidRPr="005A482E" w:rsidRDefault="006D61F0" w:rsidP="005A482E">
                  <w:pPr>
                    <w:ind w:firstLine="284"/>
                    <w:jc w:val="center"/>
                    <w:rPr>
                      <w:sz w:val="28"/>
                      <w:szCs w:val="28"/>
                      <w:lang w:val="ru-RU"/>
                    </w:rPr>
                  </w:pPr>
                  <w:r w:rsidRPr="005A482E">
                    <w:rPr>
                      <w:sz w:val="28"/>
                      <w:szCs w:val="28"/>
                    </w:rPr>
                    <w:t>підвищення соціальних стандартів та якості життя</w:t>
                  </w:r>
                </w:p>
              </w:txbxContent>
            </v:textbox>
          </v:rect>
        </w:pict>
      </w:r>
    </w:p>
    <w:p w:rsidR="006D61F0" w:rsidRDefault="006D61F0" w:rsidP="004B3CBB">
      <w:pPr>
        <w:pStyle w:val="ListParagraph"/>
        <w:spacing w:after="0" w:line="240" w:lineRule="auto"/>
        <w:ind w:left="1211"/>
        <w:rPr>
          <w:rFonts w:ascii="Times New Roman" w:hAnsi="Times New Roman"/>
          <w:sz w:val="24"/>
          <w:szCs w:val="24"/>
          <w:lang w:val="uk-UA"/>
        </w:rPr>
      </w:pPr>
    </w:p>
    <w:p w:rsidR="006D61F0" w:rsidRDefault="006D61F0" w:rsidP="004B3CBB">
      <w:pPr>
        <w:pStyle w:val="ListParagraph"/>
        <w:spacing w:after="0" w:line="240" w:lineRule="auto"/>
        <w:ind w:left="1211"/>
        <w:rPr>
          <w:rFonts w:ascii="Times New Roman" w:hAnsi="Times New Roman"/>
          <w:sz w:val="24"/>
          <w:szCs w:val="24"/>
          <w:lang w:val="uk-UA"/>
        </w:rPr>
      </w:pPr>
    </w:p>
    <w:p w:rsidR="006D61F0" w:rsidRPr="004B3CBB" w:rsidRDefault="006D61F0" w:rsidP="004B3CBB">
      <w:pPr>
        <w:pStyle w:val="ListParagraph"/>
        <w:spacing w:after="0" w:line="240" w:lineRule="auto"/>
        <w:ind w:left="1211"/>
        <w:rPr>
          <w:rFonts w:ascii="Times New Roman" w:hAnsi="Times New Roman"/>
          <w:sz w:val="24"/>
          <w:szCs w:val="24"/>
          <w:lang w:val="uk-UA"/>
        </w:rPr>
      </w:pPr>
      <w:r>
        <w:rPr>
          <w:noProof/>
          <w:lang w:eastAsia="ru-RU"/>
        </w:rPr>
        <w:pict>
          <v:rect id="_x0000_s1055" style="position:absolute;left:0;text-align:left;margin-left:-2.55pt;margin-top:4.35pt;width:488.8pt;height:24.45pt;z-index:251666432" fillcolor="#dbe5f1">
            <v:fill color2="#8db3e2" recolor="t" rotate="t" focus="100%" type="gradient"/>
            <v:textbox style="mso-next-textbox:#_x0000_s1055">
              <w:txbxContent>
                <w:p w:rsidR="006D61F0" w:rsidRPr="005A482E" w:rsidRDefault="006D61F0" w:rsidP="005A482E">
                  <w:pPr>
                    <w:pStyle w:val="ListParagraph"/>
                    <w:spacing w:after="0" w:line="240" w:lineRule="auto"/>
                    <w:ind w:left="0"/>
                    <w:jc w:val="center"/>
                    <w:rPr>
                      <w:rFonts w:ascii="Times New Roman" w:hAnsi="Times New Roman"/>
                      <w:sz w:val="28"/>
                      <w:szCs w:val="28"/>
                    </w:rPr>
                  </w:pPr>
                  <w:r w:rsidRPr="005A482E">
                    <w:rPr>
                      <w:rFonts w:ascii="Times New Roman" w:hAnsi="Times New Roman"/>
                      <w:sz w:val="28"/>
                      <w:szCs w:val="28"/>
                    </w:rPr>
                    <w:t>забезпечення безпеки життєдіяльності мешканців міста</w:t>
                  </w:r>
                </w:p>
                <w:p w:rsidR="006D61F0" w:rsidRPr="004224C1" w:rsidRDefault="006D61F0" w:rsidP="004B3CBB">
                  <w:pPr>
                    <w:ind w:firstLine="284"/>
                    <w:rPr>
                      <w:lang w:val="ru-RU"/>
                    </w:rPr>
                  </w:pPr>
                </w:p>
              </w:txbxContent>
            </v:textbox>
          </v:rect>
        </w:pict>
      </w:r>
    </w:p>
    <w:p w:rsidR="006D61F0" w:rsidRPr="004B3CBB" w:rsidRDefault="006D61F0" w:rsidP="004B3CBB">
      <w:pPr>
        <w:pStyle w:val="ListParagraph"/>
        <w:spacing w:after="0" w:line="240" w:lineRule="auto"/>
        <w:ind w:left="1211"/>
        <w:rPr>
          <w:rFonts w:ascii="Times New Roman" w:hAnsi="Times New Roman"/>
          <w:sz w:val="24"/>
          <w:szCs w:val="24"/>
        </w:rPr>
      </w:pPr>
    </w:p>
    <w:p w:rsidR="006D61F0" w:rsidRDefault="006D61F0" w:rsidP="004B3CBB">
      <w:pPr>
        <w:pStyle w:val="ListParagraph"/>
        <w:spacing w:after="0" w:line="240" w:lineRule="auto"/>
        <w:ind w:left="1211"/>
        <w:rPr>
          <w:rFonts w:ascii="Times New Roman" w:hAnsi="Times New Roman"/>
          <w:sz w:val="24"/>
          <w:szCs w:val="24"/>
          <w:lang w:val="uk-UA"/>
        </w:rPr>
      </w:pPr>
    </w:p>
    <w:p w:rsidR="006D61F0" w:rsidRDefault="006D61F0" w:rsidP="005A037E">
      <w:pPr>
        <w:pStyle w:val="ListParagraph"/>
        <w:spacing w:after="0" w:line="240" w:lineRule="auto"/>
        <w:ind w:left="1211"/>
        <w:rPr>
          <w:rFonts w:ascii="Times New Roman" w:hAnsi="Times New Roman"/>
          <w:sz w:val="24"/>
          <w:szCs w:val="24"/>
          <w:lang w:val="uk-UA"/>
        </w:rPr>
        <w:sectPr w:rsidR="006D61F0" w:rsidSect="00DE31C1">
          <w:headerReference w:type="default" r:id="rId35"/>
          <w:headerReference w:type="first" r:id="rId36"/>
          <w:pgSz w:w="11906" w:h="16838"/>
          <w:pgMar w:top="1134" w:right="510" w:bottom="568" w:left="1701" w:header="709" w:footer="709" w:gutter="0"/>
          <w:cols w:space="708"/>
          <w:docGrid w:linePitch="360"/>
        </w:sectPr>
      </w:pPr>
    </w:p>
    <w:p w:rsidR="006D61F0" w:rsidRDefault="006D61F0" w:rsidP="005A037E">
      <w:pPr>
        <w:pStyle w:val="ListParagraph"/>
        <w:spacing w:after="0" w:line="240" w:lineRule="auto"/>
        <w:ind w:left="1211"/>
      </w:pPr>
    </w:p>
    <w:tbl>
      <w:tblPr>
        <w:tblW w:w="0" w:type="auto"/>
        <w:tblBorders>
          <w:bottom w:val="thinThickSmallGap" w:sz="24" w:space="0" w:color="FF0066"/>
        </w:tblBorders>
        <w:tblLook w:val="00A0"/>
      </w:tblPr>
      <w:tblGrid>
        <w:gridCol w:w="9747"/>
      </w:tblGrid>
      <w:tr w:rsidR="006D61F0" w:rsidRPr="00404233" w:rsidTr="00FE3066">
        <w:tc>
          <w:tcPr>
            <w:tcW w:w="9747" w:type="dxa"/>
            <w:tcBorders>
              <w:bottom w:val="thinThickSmallGap" w:sz="24" w:space="0" w:color="FF0066"/>
            </w:tcBorders>
          </w:tcPr>
          <w:p w:rsidR="006D61F0" w:rsidRPr="001C7607" w:rsidRDefault="006D61F0" w:rsidP="00DD0CDB">
            <w:pPr>
              <w:ind w:right="56"/>
              <w:jc w:val="center"/>
              <w:rPr>
                <w:b/>
                <w:color w:val="0000FF"/>
              </w:rPr>
            </w:pPr>
            <w:r>
              <w:rPr>
                <w:b/>
                <w:color w:val="0000FF"/>
              </w:rPr>
              <w:t xml:space="preserve">1. ПІДВИЩЕННЯ ЕФЕКТИВНОСТІ УПРАВЛІННЯ </w:t>
            </w:r>
            <w:r w:rsidRPr="001C7607">
              <w:rPr>
                <w:b/>
                <w:color w:val="0000FF"/>
              </w:rPr>
              <w:t>ФІ</w:t>
            </w:r>
            <w:r>
              <w:rPr>
                <w:b/>
                <w:color w:val="0000FF"/>
              </w:rPr>
              <w:t>НАНСОВИМИ ТА МАТЕРІАЛЬНИМИ РЕСУРСАМИ</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Borders>
          <w:bottom w:val="thinThickSmallGap" w:sz="24" w:space="0" w:color="FF0066"/>
        </w:tblBorders>
        <w:tblLook w:val="00A0"/>
      </w:tblPr>
      <w:tblGrid>
        <w:gridCol w:w="3652"/>
      </w:tblGrid>
      <w:tr w:rsidR="006D61F0" w:rsidRPr="00404233" w:rsidTr="00FE3066">
        <w:tc>
          <w:tcPr>
            <w:tcW w:w="3652" w:type="dxa"/>
            <w:tcBorders>
              <w:bottom w:val="thinThickSmallGap" w:sz="24" w:space="0" w:color="FF0066"/>
            </w:tcBorders>
          </w:tcPr>
          <w:p w:rsidR="006D61F0" w:rsidRPr="00404233" w:rsidRDefault="006D61F0" w:rsidP="00FE3066">
            <w:pPr>
              <w:ind w:right="56"/>
              <w:jc w:val="both"/>
              <w:rPr>
                <w:b/>
                <w:color w:val="0070C0"/>
              </w:rPr>
            </w:pPr>
            <w:r>
              <w:rPr>
                <w:b/>
                <w:color w:val="0000FF"/>
              </w:rPr>
              <w:t>1.1.БЮДЖЕТНА ПОЛІТИКА</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417"/>
        <w:gridCol w:w="8330"/>
      </w:tblGrid>
      <w:tr w:rsidR="006D61F0" w:rsidRPr="00404233" w:rsidTr="00FE3066">
        <w:tc>
          <w:tcPr>
            <w:tcW w:w="1417" w:type="dxa"/>
          </w:tcPr>
          <w:p w:rsidR="006D61F0" w:rsidRPr="00404233" w:rsidRDefault="006D61F0" w:rsidP="00FE3066">
            <w:pPr>
              <w:jc w:val="both"/>
              <w:rPr>
                <w:b/>
                <w:i/>
                <w:color w:val="FF0066"/>
                <w:sz w:val="20"/>
                <w:szCs w:val="20"/>
              </w:rPr>
            </w:pPr>
            <w:r w:rsidRPr="00404233">
              <w:rPr>
                <w:b/>
                <w:i/>
                <w:color w:val="FF0066"/>
                <w:sz w:val="20"/>
                <w:szCs w:val="20"/>
              </w:rPr>
              <w:t xml:space="preserve">Пріоритети:   </w:t>
            </w:r>
          </w:p>
          <w:p w:rsidR="006D61F0" w:rsidRPr="00404233" w:rsidRDefault="006D61F0" w:rsidP="00FE3066">
            <w:pPr>
              <w:pStyle w:val="newsp"/>
              <w:spacing w:before="0" w:beforeAutospacing="0" w:after="0" w:afterAutospacing="0"/>
              <w:ind w:right="57"/>
              <w:jc w:val="both"/>
              <w:rPr>
                <w:b/>
                <w:i/>
                <w:color w:val="FF0000"/>
                <w:sz w:val="20"/>
                <w:szCs w:val="20"/>
                <w:lang w:val="uk-UA"/>
              </w:rPr>
            </w:pPr>
          </w:p>
        </w:tc>
        <w:tc>
          <w:tcPr>
            <w:tcW w:w="8330" w:type="dxa"/>
          </w:tcPr>
          <w:p w:rsidR="006D61F0" w:rsidRPr="001C7607" w:rsidRDefault="006D61F0" w:rsidP="00AA16C2">
            <w:pPr>
              <w:numPr>
                <w:ilvl w:val="0"/>
                <w:numId w:val="44"/>
              </w:numPr>
              <w:tabs>
                <w:tab w:val="left" w:pos="0"/>
                <w:tab w:val="left" w:pos="851"/>
              </w:tabs>
              <w:ind w:left="0" w:firstLine="567"/>
              <w:jc w:val="both"/>
              <w:rPr>
                <w:i/>
                <w:sz w:val="20"/>
                <w:szCs w:val="20"/>
              </w:rPr>
            </w:pPr>
            <w:r w:rsidRPr="001C7607">
              <w:rPr>
                <w:i/>
                <w:sz w:val="20"/>
                <w:szCs w:val="20"/>
              </w:rPr>
              <w:t xml:space="preserve">забезпечення виконання бюджету міста у відповідності </w:t>
            </w:r>
            <w:r>
              <w:rPr>
                <w:i/>
                <w:sz w:val="20"/>
                <w:szCs w:val="20"/>
              </w:rPr>
              <w:t>до</w:t>
            </w:r>
            <w:r w:rsidRPr="001C7607">
              <w:rPr>
                <w:i/>
                <w:sz w:val="20"/>
                <w:szCs w:val="20"/>
              </w:rPr>
              <w:t xml:space="preserve"> затверджени</w:t>
            </w:r>
            <w:r>
              <w:rPr>
                <w:i/>
                <w:sz w:val="20"/>
                <w:szCs w:val="20"/>
              </w:rPr>
              <w:t>х</w:t>
            </w:r>
            <w:r w:rsidRPr="001C7607">
              <w:rPr>
                <w:i/>
                <w:sz w:val="20"/>
                <w:szCs w:val="20"/>
              </w:rPr>
              <w:t xml:space="preserve"> показник</w:t>
            </w:r>
            <w:r>
              <w:rPr>
                <w:i/>
                <w:sz w:val="20"/>
                <w:szCs w:val="20"/>
              </w:rPr>
              <w:t>ів</w:t>
            </w:r>
            <w:r w:rsidRPr="001C7607">
              <w:rPr>
                <w:i/>
                <w:sz w:val="20"/>
                <w:szCs w:val="20"/>
              </w:rPr>
              <w:t>;</w:t>
            </w:r>
          </w:p>
          <w:p w:rsidR="006D61F0" w:rsidRPr="001C7607" w:rsidRDefault="006D61F0" w:rsidP="00AA16C2">
            <w:pPr>
              <w:numPr>
                <w:ilvl w:val="0"/>
                <w:numId w:val="44"/>
              </w:numPr>
              <w:tabs>
                <w:tab w:val="left" w:pos="0"/>
                <w:tab w:val="left" w:pos="851"/>
              </w:tabs>
              <w:ind w:left="0" w:firstLine="567"/>
              <w:jc w:val="both"/>
              <w:rPr>
                <w:i/>
                <w:sz w:val="20"/>
                <w:szCs w:val="20"/>
              </w:rPr>
            </w:pPr>
            <w:r w:rsidRPr="001C7607">
              <w:rPr>
                <w:i/>
                <w:sz w:val="20"/>
                <w:szCs w:val="20"/>
              </w:rPr>
              <w:t>активізаці</w:t>
            </w:r>
            <w:r>
              <w:rPr>
                <w:i/>
                <w:sz w:val="20"/>
                <w:szCs w:val="20"/>
              </w:rPr>
              <w:t>я</w:t>
            </w:r>
            <w:r w:rsidRPr="001C7607">
              <w:rPr>
                <w:i/>
                <w:sz w:val="20"/>
                <w:szCs w:val="20"/>
              </w:rPr>
              <w:t xml:space="preserve"> роботи виконавчих органів міської ради, податкових та інших контролюючих органів із залучення коштів до бюджету міста, у тому числі щодо зменшення податкового боргу;</w:t>
            </w:r>
          </w:p>
          <w:p w:rsidR="006D61F0" w:rsidRPr="001C7607" w:rsidRDefault="006D61F0" w:rsidP="00AA16C2">
            <w:pPr>
              <w:numPr>
                <w:ilvl w:val="0"/>
                <w:numId w:val="44"/>
              </w:numPr>
              <w:tabs>
                <w:tab w:val="left" w:pos="0"/>
                <w:tab w:val="left" w:pos="851"/>
              </w:tabs>
              <w:spacing w:line="240" w:lineRule="atLeast"/>
              <w:ind w:left="0" w:firstLine="567"/>
              <w:jc w:val="both"/>
              <w:rPr>
                <w:i/>
                <w:sz w:val="20"/>
                <w:szCs w:val="20"/>
              </w:rPr>
            </w:pPr>
            <w:r w:rsidRPr="001C7607">
              <w:rPr>
                <w:i/>
                <w:sz w:val="20"/>
                <w:szCs w:val="20"/>
              </w:rPr>
              <w:t>залучення фінансових ресурсів державного бюджету, донорських коштів та здійснення муніципальних запозичень  до бюджету розвитку спеціального фонду міського бюджету для виконання інвестиційних проектів;</w:t>
            </w:r>
          </w:p>
          <w:p w:rsidR="006D61F0" w:rsidRPr="001C7607" w:rsidRDefault="006D61F0" w:rsidP="00AA16C2">
            <w:pPr>
              <w:pStyle w:val="af"/>
              <w:numPr>
                <w:ilvl w:val="0"/>
                <w:numId w:val="44"/>
              </w:numPr>
              <w:tabs>
                <w:tab w:val="left" w:pos="0"/>
                <w:tab w:val="left" w:pos="851"/>
              </w:tabs>
              <w:spacing w:before="0"/>
              <w:ind w:left="0" w:firstLine="567"/>
              <w:jc w:val="both"/>
              <w:rPr>
                <w:rFonts w:ascii="Times New Roman" w:hAnsi="Times New Roman"/>
                <w:i/>
                <w:sz w:val="20"/>
                <w:u w:val="single"/>
              </w:rPr>
            </w:pPr>
            <w:r w:rsidRPr="001C7607">
              <w:rPr>
                <w:rFonts w:ascii="Times New Roman" w:hAnsi="Times New Roman"/>
                <w:i/>
                <w:sz w:val="20"/>
              </w:rPr>
              <w:t>застосування програмно-цільового методу, зосередженість на результатах, які мають бути досягнуті внаслідок виконання програм;</w:t>
            </w:r>
          </w:p>
          <w:p w:rsidR="006D61F0" w:rsidRPr="001C7607" w:rsidRDefault="006D61F0" w:rsidP="00AA16C2">
            <w:pPr>
              <w:numPr>
                <w:ilvl w:val="0"/>
                <w:numId w:val="44"/>
              </w:numPr>
              <w:tabs>
                <w:tab w:val="left" w:pos="0"/>
                <w:tab w:val="left" w:pos="851"/>
              </w:tabs>
              <w:spacing w:line="240" w:lineRule="atLeast"/>
              <w:ind w:left="0" w:firstLine="567"/>
              <w:jc w:val="both"/>
              <w:rPr>
                <w:i/>
                <w:sz w:val="20"/>
                <w:szCs w:val="20"/>
              </w:rPr>
            </w:pPr>
            <w:r w:rsidRPr="001C7607">
              <w:rPr>
                <w:i/>
                <w:sz w:val="20"/>
                <w:szCs w:val="20"/>
              </w:rPr>
              <w:t>оптимізація мережі закладів соціально-культурної сфери, удосконалення їх структури і функцій та зміцнення матеріально-технічної бази бюджетних установ;</w:t>
            </w:r>
          </w:p>
          <w:p w:rsidR="006D61F0" w:rsidRPr="001C7607" w:rsidRDefault="006D61F0" w:rsidP="00AA16C2">
            <w:pPr>
              <w:numPr>
                <w:ilvl w:val="0"/>
                <w:numId w:val="44"/>
              </w:numPr>
              <w:tabs>
                <w:tab w:val="left" w:pos="0"/>
                <w:tab w:val="left" w:pos="851"/>
              </w:tabs>
              <w:ind w:left="0" w:firstLine="567"/>
              <w:jc w:val="both"/>
              <w:rPr>
                <w:i/>
                <w:sz w:val="20"/>
                <w:szCs w:val="20"/>
              </w:rPr>
            </w:pPr>
            <w:r w:rsidRPr="001C7607">
              <w:rPr>
                <w:i/>
                <w:sz w:val="20"/>
                <w:szCs w:val="20"/>
              </w:rPr>
              <w:t>забезпечення своєчасної та в повному обсязі виплати заробітної плати працівникам бюджетних установ міста та розрахунків за спожиті енергоресурси установами, що утримуються за рахунок коштів міського бюджету;</w:t>
            </w:r>
          </w:p>
          <w:p w:rsidR="006D61F0" w:rsidRPr="001C7607" w:rsidRDefault="006D61F0" w:rsidP="00AA16C2">
            <w:pPr>
              <w:numPr>
                <w:ilvl w:val="0"/>
                <w:numId w:val="44"/>
              </w:numPr>
              <w:tabs>
                <w:tab w:val="left" w:pos="0"/>
                <w:tab w:val="left" w:pos="851"/>
              </w:tabs>
              <w:ind w:left="0" w:firstLine="567"/>
              <w:jc w:val="both"/>
              <w:rPr>
                <w:i/>
                <w:sz w:val="20"/>
                <w:szCs w:val="20"/>
              </w:rPr>
            </w:pPr>
            <w:r w:rsidRPr="001C7607">
              <w:rPr>
                <w:i/>
                <w:sz w:val="20"/>
                <w:szCs w:val="20"/>
              </w:rPr>
              <w:t>проведення заходів з енергозбереження та енергоефективності;</w:t>
            </w:r>
          </w:p>
          <w:p w:rsidR="006D61F0" w:rsidRPr="001C7607" w:rsidRDefault="006D61F0" w:rsidP="00AA16C2">
            <w:pPr>
              <w:numPr>
                <w:ilvl w:val="0"/>
                <w:numId w:val="44"/>
              </w:numPr>
              <w:tabs>
                <w:tab w:val="left" w:pos="0"/>
                <w:tab w:val="left" w:pos="851"/>
              </w:tabs>
              <w:ind w:left="0" w:firstLine="567"/>
              <w:jc w:val="both"/>
              <w:rPr>
                <w:i/>
                <w:sz w:val="20"/>
                <w:szCs w:val="20"/>
              </w:rPr>
            </w:pPr>
            <w:r w:rsidRPr="001C7607">
              <w:rPr>
                <w:i/>
                <w:sz w:val="20"/>
                <w:szCs w:val="20"/>
              </w:rPr>
              <w:t>першочергове спрямування коштів на заходи невідкладного характеру,  завершення будівництва, капітального ремонту, реконструкції та реставрації, реалізацію економічно ефективних інвестиційних проектів;</w:t>
            </w:r>
          </w:p>
          <w:p w:rsidR="006D61F0" w:rsidRPr="00E56E01" w:rsidRDefault="006D61F0" w:rsidP="00AA16C2">
            <w:pPr>
              <w:numPr>
                <w:ilvl w:val="0"/>
                <w:numId w:val="44"/>
              </w:numPr>
              <w:tabs>
                <w:tab w:val="left" w:pos="0"/>
                <w:tab w:val="left" w:pos="851"/>
              </w:tabs>
              <w:ind w:left="0" w:firstLine="567"/>
              <w:jc w:val="both"/>
              <w:rPr>
                <w:i/>
                <w:sz w:val="20"/>
                <w:szCs w:val="20"/>
              </w:rPr>
            </w:pPr>
            <w:r w:rsidRPr="001C7607">
              <w:rPr>
                <w:i/>
                <w:sz w:val="20"/>
                <w:szCs w:val="20"/>
              </w:rPr>
              <w:t xml:space="preserve">підвищення рівня прозорості бюджетного процесу, створення умов для участі мешканців міста в  бюджетному процесі для задоволення їх потреб. </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Borders>
          <w:top w:val="single" w:sz="4" w:space="0" w:color="1F497D"/>
          <w:bottom w:val="single" w:sz="4" w:space="0" w:color="1F497D"/>
        </w:tblBorders>
        <w:tblLook w:val="00A0"/>
      </w:tblPr>
      <w:tblGrid>
        <w:gridCol w:w="9911"/>
      </w:tblGrid>
      <w:tr w:rsidR="006D61F0" w:rsidRPr="00404233" w:rsidTr="00FE3066">
        <w:tc>
          <w:tcPr>
            <w:tcW w:w="9911" w:type="dxa"/>
            <w:tcBorders>
              <w:top w:val="single" w:sz="4" w:space="0" w:color="1F497D"/>
              <w:bottom w:val="single" w:sz="4" w:space="0" w:color="1F497D"/>
            </w:tcBorders>
            <w:shd w:val="clear" w:color="auto" w:fill="FFFFFF"/>
          </w:tcPr>
          <w:p w:rsidR="006D61F0" w:rsidRPr="00404233" w:rsidRDefault="006D61F0" w:rsidP="00FE3066">
            <w:pPr>
              <w:tabs>
                <w:tab w:val="left" w:pos="900"/>
              </w:tabs>
              <w:jc w:val="both"/>
              <w:rPr>
                <w:color w:val="0000FF"/>
                <w:u w:val="single"/>
              </w:rPr>
            </w:pPr>
            <w:r w:rsidRPr="00404233">
              <w:rPr>
                <w:b/>
                <w:color w:val="1F497D"/>
              </w:rPr>
              <w:t>Головна мета</w:t>
            </w:r>
            <w:r w:rsidRPr="00404233">
              <w:rPr>
                <w:b/>
                <w:i/>
                <w:color w:val="1F497D"/>
              </w:rPr>
              <w:t xml:space="preserve">   -</w:t>
            </w:r>
            <w:r w:rsidRPr="00AE7135">
              <w:t>формування достатніх фінансових ресурсів для реалізації заходів міських програм, підвищення ефективності використання бюджетних коштів і посилення фінансової дисципліни, спрямування коштів на фінансування пріоритетних напрямків  соціально-економічного розвитку міста.</w:t>
            </w:r>
          </w:p>
        </w:tc>
      </w:tr>
    </w:tbl>
    <w:p w:rsidR="006D61F0" w:rsidRDefault="006D61F0" w:rsidP="004844DE">
      <w:pPr>
        <w:jc w:val="both"/>
        <w:rPr>
          <w:b/>
          <w:i/>
          <w:color w:val="1F497D"/>
        </w:rPr>
      </w:pPr>
    </w:p>
    <w:tbl>
      <w:tblPr>
        <w:tblW w:w="9747" w:type="dxa"/>
        <w:tblLook w:val="00A0"/>
      </w:tblPr>
      <w:tblGrid>
        <w:gridCol w:w="1384"/>
        <w:gridCol w:w="8363"/>
      </w:tblGrid>
      <w:tr w:rsidR="006D61F0" w:rsidRPr="00BD62EA" w:rsidTr="00BD62EA">
        <w:tc>
          <w:tcPr>
            <w:tcW w:w="1384" w:type="dxa"/>
          </w:tcPr>
          <w:p w:rsidR="006D61F0" w:rsidRPr="00BD62EA" w:rsidRDefault="006D61F0" w:rsidP="00FE3066">
            <w:pPr>
              <w:jc w:val="both"/>
              <w:rPr>
                <w:b/>
                <w:i/>
                <w:color w:val="1F497D"/>
              </w:rPr>
            </w:pPr>
            <w:r w:rsidRPr="00BD62EA">
              <w:rPr>
                <w:b/>
                <w:i/>
                <w:color w:val="1F497D"/>
                <w:sz w:val="22"/>
                <w:szCs w:val="22"/>
              </w:rPr>
              <w:t xml:space="preserve">Головні </w:t>
            </w:r>
          </w:p>
          <w:p w:rsidR="006D61F0" w:rsidRPr="00BD62EA" w:rsidRDefault="006D61F0" w:rsidP="00FE3066">
            <w:pPr>
              <w:jc w:val="both"/>
              <w:rPr>
                <w:b/>
                <w:i/>
                <w:color w:val="1F497D"/>
              </w:rPr>
            </w:pPr>
            <w:r w:rsidRPr="00BD62EA">
              <w:rPr>
                <w:b/>
                <w:i/>
                <w:color w:val="1F497D"/>
                <w:sz w:val="22"/>
                <w:szCs w:val="22"/>
              </w:rPr>
              <w:t xml:space="preserve">проблеми </w:t>
            </w:r>
          </w:p>
          <w:p w:rsidR="006D61F0" w:rsidRPr="00BD62EA" w:rsidRDefault="006D61F0" w:rsidP="00FE3066">
            <w:pPr>
              <w:jc w:val="both"/>
              <w:rPr>
                <w:b/>
                <w:i/>
                <w:color w:val="1F497D"/>
              </w:rPr>
            </w:pPr>
          </w:p>
        </w:tc>
        <w:tc>
          <w:tcPr>
            <w:tcW w:w="8363" w:type="dxa"/>
          </w:tcPr>
          <w:p w:rsidR="006D61F0" w:rsidRPr="00BD62EA" w:rsidRDefault="006D61F0" w:rsidP="00AA16C2">
            <w:pPr>
              <w:numPr>
                <w:ilvl w:val="0"/>
                <w:numId w:val="20"/>
              </w:numPr>
              <w:tabs>
                <w:tab w:val="clear" w:pos="4320"/>
                <w:tab w:val="num" w:pos="0"/>
                <w:tab w:val="left" w:pos="567"/>
                <w:tab w:val="left" w:pos="900"/>
              </w:tabs>
              <w:ind w:left="0" w:firstLine="317"/>
              <w:jc w:val="both"/>
              <w:rPr>
                <w:i/>
              </w:rPr>
            </w:pPr>
            <w:r w:rsidRPr="00BD62EA">
              <w:rPr>
                <w:i/>
                <w:sz w:val="22"/>
                <w:szCs w:val="22"/>
              </w:rPr>
              <w:t>наявність податкового боргу до бюджету міста, заборгованості по заробітній платі;</w:t>
            </w:r>
          </w:p>
          <w:p w:rsidR="006D61F0" w:rsidRPr="00BD62EA" w:rsidRDefault="006D61F0" w:rsidP="00AA16C2">
            <w:pPr>
              <w:numPr>
                <w:ilvl w:val="0"/>
                <w:numId w:val="20"/>
              </w:numPr>
              <w:tabs>
                <w:tab w:val="clear" w:pos="4320"/>
                <w:tab w:val="num" w:pos="0"/>
                <w:tab w:val="left" w:pos="567"/>
                <w:tab w:val="left" w:pos="900"/>
              </w:tabs>
              <w:ind w:left="0" w:firstLine="317"/>
              <w:jc w:val="both"/>
              <w:rPr>
                <w:i/>
              </w:rPr>
            </w:pPr>
            <w:r w:rsidRPr="00BD62EA">
              <w:rPr>
                <w:i/>
                <w:sz w:val="22"/>
                <w:szCs w:val="22"/>
              </w:rPr>
              <w:t>збитковість підприємств комунальної форми власності;</w:t>
            </w:r>
          </w:p>
          <w:p w:rsidR="006D61F0" w:rsidRPr="00BD62EA" w:rsidRDefault="006D61F0" w:rsidP="00AA16C2">
            <w:pPr>
              <w:numPr>
                <w:ilvl w:val="0"/>
                <w:numId w:val="20"/>
              </w:numPr>
              <w:tabs>
                <w:tab w:val="clear" w:pos="4320"/>
                <w:tab w:val="num" w:pos="0"/>
                <w:tab w:val="left" w:pos="567"/>
                <w:tab w:val="left" w:pos="900"/>
              </w:tabs>
              <w:ind w:left="0" w:firstLine="317"/>
              <w:jc w:val="both"/>
              <w:rPr>
                <w:i/>
              </w:rPr>
            </w:pPr>
            <w:r w:rsidRPr="00BD62EA">
              <w:rPr>
                <w:i/>
                <w:sz w:val="22"/>
                <w:szCs w:val="22"/>
              </w:rPr>
              <w:t>непередбачуваність державної бюджетної та податкової політики, часті щорічні зміни законодавства та передача нових видаткових повноважень на місцевий рівень без одночасної передачі фінансового ресурсу;</w:t>
            </w:r>
          </w:p>
          <w:p w:rsidR="006D61F0" w:rsidRPr="00BD62EA" w:rsidRDefault="006D61F0" w:rsidP="00AA16C2">
            <w:pPr>
              <w:numPr>
                <w:ilvl w:val="0"/>
                <w:numId w:val="20"/>
              </w:numPr>
              <w:tabs>
                <w:tab w:val="clear" w:pos="4320"/>
                <w:tab w:val="num" w:pos="0"/>
                <w:tab w:val="left" w:pos="567"/>
                <w:tab w:val="left" w:pos="900"/>
              </w:tabs>
              <w:ind w:left="0" w:firstLine="317"/>
              <w:jc w:val="both"/>
              <w:rPr>
                <w:i/>
              </w:rPr>
            </w:pPr>
            <w:r w:rsidRPr="00BD62EA">
              <w:rPr>
                <w:i/>
                <w:sz w:val="22"/>
                <w:szCs w:val="22"/>
              </w:rPr>
              <w:t xml:space="preserve">недостатній рівень впровадження енергоефективних і енергоощадних технологій на підприємствах комунального господарства, у житлових будинках та бюджетних закладах; </w:t>
            </w:r>
          </w:p>
          <w:p w:rsidR="006D61F0" w:rsidRPr="00BD62EA" w:rsidRDefault="006D61F0" w:rsidP="00AA16C2">
            <w:pPr>
              <w:numPr>
                <w:ilvl w:val="0"/>
                <w:numId w:val="20"/>
              </w:numPr>
              <w:tabs>
                <w:tab w:val="clear" w:pos="4320"/>
                <w:tab w:val="num" w:pos="0"/>
                <w:tab w:val="left" w:pos="567"/>
                <w:tab w:val="left" w:pos="900"/>
              </w:tabs>
              <w:ind w:left="0" w:firstLine="317"/>
              <w:jc w:val="both"/>
              <w:rPr>
                <w:i/>
              </w:rPr>
            </w:pPr>
            <w:r w:rsidRPr="00BD62EA">
              <w:rPr>
                <w:i/>
                <w:sz w:val="22"/>
                <w:szCs w:val="22"/>
              </w:rPr>
              <w:t>відсутність місцевої політики у сфері фінансування інвестиційних проектів з можливістю отримання низьковідсоткових довгострокових кредитів.</w:t>
            </w:r>
          </w:p>
          <w:p w:rsidR="006D61F0" w:rsidRPr="00BD62EA" w:rsidRDefault="006D61F0" w:rsidP="00FE3066">
            <w:pPr>
              <w:pStyle w:val="newsp"/>
              <w:shd w:val="clear" w:color="auto" w:fill="FFFFFF"/>
              <w:tabs>
                <w:tab w:val="left" w:pos="318"/>
                <w:tab w:val="left" w:pos="459"/>
                <w:tab w:val="left" w:pos="900"/>
              </w:tabs>
              <w:spacing w:before="0" w:beforeAutospacing="0" w:after="0" w:afterAutospacing="0"/>
              <w:ind w:left="4320" w:right="57"/>
              <w:jc w:val="both"/>
              <w:rPr>
                <w:b/>
                <w:i/>
                <w:color w:val="1F497D"/>
                <w:lang w:val="uk-UA"/>
              </w:rPr>
            </w:pPr>
          </w:p>
        </w:tc>
      </w:tr>
    </w:tbl>
    <w:p w:rsidR="006D61F0" w:rsidRPr="003057BA" w:rsidRDefault="006D61F0" w:rsidP="004844DE">
      <w:pPr>
        <w:jc w:val="both"/>
        <w:rPr>
          <w:b/>
          <w:color w:val="1F497D"/>
        </w:rPr>
      </w:pPr>
      <w:r w:rsidRPr="003057BA">
        <w:rPr>
          <w:b/>
          <w:color w:val="1F497D"/>
        </w:rPr>
        <w:t>Заходи щодо забезпечення виконання Програми економічного і соціального розвитку м.Миколаєва на 2018-2020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408"/>
        <w:gridCol w:w="1891"/>
        <w:gridCol w:w="1955"/>
        <w:gridCol w:w="2302"/>
      </w:tblGrid>
      <w:tr w:rsidR="006D61F0" w:rsidRPr="007C40E2" w:rsidTr="00BD62EA">
        <w:tc>
          <w:tcPr>
            <w:tcW w:w="3408" w:type="dxa"/>
            <w:shd w:val="clear" w:color="auto" w:fill="E1D7DE"/>
          </w:tcPr>
          <w:p w:rsidR="006D61F0" w:rsidRPr="007C40E2" w:rsidRDefault="006D61F0" w:rsidP="00FE3066">
            <w:pPr>
              <w:tabs>
                <w:tab w:val="left" w:pos="284"/>
                <w:tab w:val="left" w:pos="900"/>
              </w:tabs>
              <w:jc w:val="center"/>
              <w:rPr>
                <w:b/>
                <w:color w:val="1F497D"/>
              </w:rPr>
            </w:pPr>
            <w:r w:rsidRPr="007C40E2">
              <w:rPr>
                <w:b/>
                <w:color w:val="1F497D"/>
              </w:rPr>
              <w:t>Заходи</w:t>
            </w:r>
          </w:p>
        </w:tc>
        <w:tc>
          <w:tcPr>
            <w:tcW w:w="1891" w:type="dxa"/>
            <w:shd w:val="clear" w:color="auto" w:fill="E1D7DE"/>
          </w:tcPr>
          <w:p w:rsidR="006D61F0" w:rsidRPr="007C40E2" w:rsidRDefault="006D61F0" w:rsidP="00FE3066">
            <w:pPr>
              <w:tabs>
                <w:tab w:val="left" w:pos="284"/>
                <w:tab w:val="left" w:pos="900"/>
              </w:tabs>
              <w:jc w:val="center"/>
              <w:rPr>
                <w:b/>
                <w:color w:val="1F497D"/>
              </w:rPr>
            </w:pPr>
            <w:r w:rsidRPr="007C40E2">
              <w:rPr>
                <w:b/>
                <w:color w:val="1F497D"/>
              </w:rPr>
              <w:t>Термін виконання</w:t>
            </w:r>
          </w:p>
        </w:tc>
        <w:tc>
          <w:tcPr>
            <w:tcW w:w="1955" w:type="dxa"/>
            <w:shd w:val="clear" w:color="auto" w:fill="E1D7DE"/>
          </w:tcPr>
          <w:p w:rsidR="006D61F0" w:rsidRPr="007C40E2" w:rsidRDefault="006D61F0" w:rsidP="00FE3066">
            <w:pPr>
              <w:ind w:right="18"/>
              <w:jc w:val="center"/>
              <w:rPr>
                <w:b/>
                <w:color w:val="1F497D"/>
              </w:rPr>
            </w:pPr>
            <w:r w:rsidRPr="007C40E2">
              <w:rPr>
                <w:b/>
                <w:color w:val="1F497D"/>
              </w:rPr>
              <w:t>Відповідальний за виконання</w:t>
            </w:r>
          </w:p>
        </w:tc>
        <w:tc>
          <w:tcPr>
            <w:tcW w:w="2302" w:type="dxa"/>
            <w:shd w:val="clear" w:color="auto" w:fill="E1D7DE"/>
          </w:tcPr>
          <w:p w:rsidR="006D61F0" w:rsidRPr="007C40E2" w:rsidRDefault="006D61F0" w:rsidP="00FE3066">
            <w:pPr>
              <w:tabs>
                <w:tab w:val="left" w:pos="1487"/>
              </w:tabs>
              <w:jc w:val="center"/>
              <w:rPr>
                <w:b/>
                <w:color w:val="1F497D"/>
              </w:rPr>
            </w:pPr>
            <w:r w:rsidRPr="007C40E2">
              <w:rPr>
                <w:b/>
                <w:color w:val="1F497D"/>
              </w:rPr>
              <w:t>Очікуваний результат</w:t>
            </w:r>
          </w:p>
        </w:tc>
      </w:tr>
      <w:tr w:rsidR="006D61F0" w:rsidRPr="007C40E2" w:rsidTr="00FE3066">
        <w:tc>
          <w:tcPr>
            <w:tcW w:w="3408"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lang w:val="uk-UA"/>
              </w:rPr>
              <w:t>Д</w:t>
            </w:r>
            <w:r w:rsidRPr="00CA59FD">
              <w:rPr>
                <w:rFonts w:ascii="Times New Roman" w:hAnsi="Times New Roman"/>
                <w:sz w:val="24"/>
                <w:szCs w:val="24"/>
              </w:rPr>
              <w:t>оведення до органів стягнення планових показників розпису доходів бюджету міста, а також змін до них</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січень</w:t>
            </w:r>
          </w:p>
          <w:p w:rsidR="006D61F0" w:rsidRPr="00CA59FD" w:rsidRDefault="006D61F0" w:rsidP="00B014D9">
            <w:pPr>
              <w:pStyle w:val="NoSpacing"/>
              <w:rPr>
                <w:rFonts w:ascii="Times New Roman" w:hAnsi="Times New Roman"/>
                <w:sz w:val="24"/>
                <w:szCs w:val="24"/>
                <w:highlight w:val="green"/>
              </w:rPr>
            </w:pPr>
            <w:r w:rsidRPr="00CA59FD">
              <w:rPr>
                <w:rFonts w:ascii="Times New Roman" w:hAnsi="Times New Roman"/>
                <w:sz w:val="24"/>
                <w:szCs w:val="24"/>
              </w:rPr>
              <w:t>2018 року</w:t>
            </w:r>
          </w:p>
        </w:tc>
        <w:tc>
          <w:tcPr>
            <w:tcW w:w="1955" w:type="dxa"/>
          </w:tcPr>
          <w:p w:rsidR="006D61F0" w:rsidRPr="00CA59FD" w:rsidRDefault="006D61F0" w:rsidP="00D55340">
            <w:pPr>
              <w:pStyle w:val="NoSpacing"/>
              <w:rPr>
                <w:rFonts w:ascii="Times New Roman" w:hAnsi="Times New Roman"/>
                <w:sz w:val="24"/>
                <w:szCs w:val="24"/>
                <w:lang w:val="uk-UA"/>
              </w:rPr>
            </w:pPr>
            <w:r w:rsidRPr="00CA59FD">
              <w:rPr>
                <w:rFonts w:ascii="Times New Roman" w:hAnsi="Times New Roman"/>
                <w:sz w:val="24"/>
                <w:szCs w:val="24"/>
              </w:rPr>
              <w:t xml:space="preserve">департамент фінансів </w:t>
            </w:r>
            <w:r w:rsidRPr="00CA59FD">
              <w:rPr>
                <w:rFonts w:ascii="Times New Roman" w:hAnsi="Times New Roman"/>
                <w:sz w:val="24"/>
                <w:szCs w:val="24"/>
                <w:lang w:val="uk-UA"/>
              </w:rPr>
              <w:t>ММР</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виконання планових показників доходів</w:t>
            </w:r>
          </w:p>
        </w:tc>
      </w:tr>
      <w:tr w:rsidR="006D61F0" w:rsidRPr="007C40E2" w:rsidTr="00FE3066">
        <w:tc>
          <w:tcPr>
            <w:tcW w:w="3408"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bCs/>
                <w:iCs/>
                <w:sz w:val="24"/>
                <w:szCs w:val="24"/>
                <w:lang w:val="uk-UA"/>
              </w:rPr>
              <w:t>О</w:t>
            </w:r>
            <w:r w:rsidRPr="00CA59FD">
              <w:rPr>
                <w:rFonts w:ascii="Times New Roman" w:hAnsi="Times New Roman"/>
                <w:bCs/>
                <w:iCs/>
                <w:sz w:val="24"/>
                <w:szCs w:val="24"/>
              </w:rPr>
              <w:t>рганізація проведення конкурсу на розміщення тимчасово вільних коштів міського бюджету на депозитах (за наявності відповідного пункту в рішенні про міський бюджет)</w:t>
            </w:r>
          </w:p>
        </w:tc>
        <w:tc>
          <w:tcPr>
            <w:tcW w:w="1891" w:type="dxa"/>
          </w:tcPr>
          <w:p w:rsidR="006D61F0" w:rsidRPr="00CA59FD" w:rsidRDefault="006D61F0" w:rsidP="00B014D9">
            <w:pPr>
              <w:pStyle w:val="NoSpacing"/>
              <w:rPr>
                <w:rFonts w:ascii="Times New Roman" w:hAnsi="Times New Roman"/>
                <w:sz w:val="24"/>
                <w:szCs w:val="24"/>
                <w:highlight w:val="green"/>
              </w:rPr>
            </w:pPr>
            <w:r w:rsidRPr="00CA59FD">
              <w:rPr>
                <w:rFonts w:ascii="Times New Roman" w:hAnsi="Times New Roman"/>
                <w:sz w:val="24"/>
                <w:szCs w:val="24"/>
              </w:rPr>
              <w:t>І квартал 2018 року</w:t>
            </w:r>
          </w:p>
        </w:tc>
        <w:tc>
          <w:tcPr>
            <w:tcW w:w="1955"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департамент фінансів Миколаївської міської ради</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ефективне управління фінансовими ресурсами та наповнення бюджету</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lang w:val="uk-UA"/>
              </w:rPr>
              <w:t>П</w:t>
            </w:r>
            <w:r w:rsidRPr="00CA59FD">
              <w:rPr>
                <w:rFonts w:ascii="Times New Roman" w:hAnsi="Times New Roman"/>
                <w:sz w:val="24"/>
                <w:szCs w:val="24"/>
              </w:rPr>
              <w:t xml:space="preserve">роведення роботи </w:t>
            </w:r>
            <w:r w:rsidRPr="00CA59FD">
              <w:rPr>
                <w:rFonts w:ascii="Times New Roman" w:hAnsi="Times New Roman"/>
                <w:sz w:val="24"/>
                <w:szCs w:val="24"/>
                <w:lang w:val="uk-UA"/>
              </w:rPr>
              <w:t>з</w:t>
            </w:r>
            <w:r w:rsidRPr="00CA59FD">
              <w:rPr>
                <w:rFonts w:ascii="Times New Roman" w:hAnsi="Times New Roman"/>
                <w:sz w:val="24"/>
                <w:szCs w:val="24"/>
              </w:rPr>
              <w:t xml:space="preserve"> виявленн</w:t>
            </w:r>
            <w:r w:rsidRPr="00CA59FD">
              <w:rPr>
                <w:rFonts w:ascii="Times New Roman" w:hAnsi="Times New Roman"/>
                <w:sz w:val="24"/>
                <w:szCs w:val="24"/>
                <w:lang w:val="uk-UA"/>
              </w:rPr>
              <w:t>я</w:t>
            </w:r>
            <w:r w:rsidRPr="00CA59FD">
              <w:rPr>
                <w:rFonts w:ascii="Times New Roman" w:hAnsi="Times New Roman"/>
                <w:sz w:val="24"/>
                <w:szCs w:val="24"/>
              </w:rPr>
              <w:t xml:space="preserve"> фактів самовільного зайняття земельних ділянок та використання землі без правовстановлюючих документів; врегулювання земельних відносин при оформленні земельних ділянок для встановлення споруд некапітального типу (МАФ) шляхом встановлення земельного сервітуту на земельні ділянки комунальної власності міста; налагодження ефективної роботи по проведенню аукціонів із продажу земельних ділянок несільськогосподарського призначення</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постійно</w:t>
            </w:r>
          </w:p>
        </w:tc>
        <w:tc>
          <w:tcPr>
            <w:tcW w:w="1955" w:type="dxa"/>
          </w:tcPr>
          <w:p w:rsidR="006D61F0" w:rsidRPr="00CA59FD" w:rsidRDefault="006D61F0" w:rsidP="00D55340">
            <w:pPr>
              <w:pStyle w:val="NoSpacing"/>
              <w:rPr>
                <w:rFonts w:ascii="Times New Roman" w:hAnsi="Times New Roman"/>
                <w:sz w:val="24"/>
                <w:szCs w:val="24"/>
                <w:lang w:val="uk-UA"/>
              </w:rPr>
            </w:pPr>
            <w:r w:rsidRPr="00CA59FD">
              <w:rPr>
                <w:rFonts w:ascii="Times New Roman" w:hAnsi="Times New Roman"/>
                <w:sz w:val="24"/>
                <w:szCs w:val="24"/>
              </w:rPr>
              <w:t xml:space="preserve">управління земельних ресурсів </w:t>
            </w:r>
            <w:r w:rsidRPr="00CA59FD">
              <w:rPr>
                <w:rFonts w:ascii="Times New Roman" w:hAnsi="Times New Roman"/>
                <w:sz w:val="24"/>
                <w:szCs w:val="24"/>
                <w:lang w:val="uk-UA"/>
              </w:rPr>
              <w:t>ММР</w:t>
            </w:r>
          </w:p>
        </w:tc>
        <w:tc>
          <w:tcPr>
            <w:tcW w:w="2302" w:type="dxa"/>
          </w:tcPr>
          <w:p w:rsidR="006D61F0" w:rsidRPr="00CA59FD" w:rsidRDefault="006D61F0" w:rsidP="00FD6720">
            <w:pPr>
              <w:pStyle w:val="NoSpacing"/>
              <w:rPr>
                <w:rFonts w:ascii="Times New Roman" w:hAnsi="Times New Roman"/>
                <w:sz w:val="24"/>
                <w:szCs w:val="24"/>
              </w:rPr>
            </w:pPr>
            <w:r w:rsidRPr="00CA59FD">
              <w:rPr>
                <w:rFonts w:ascii="Times New Roman" w:hAnsi="Times New Roman"/>
                <w:sz w:val="24"/>
                <w:szCs w:val="24"/>
              </w:rPr>
              <w:t>виконання вимог законодавства, наповнення дох</w:t>
            </w:r>
            <w:r w:rsidRPr="00CA59FD">
              <w:rPr>
                <w:rFonts w:ascii="Times New Roman" w:hAnsi="Times New Roman"/>
                <w:sz w:val="24"/>
                <w:szCs w:val="24"/>
                <w:lang w:val="uk-UA"/>
              </w:rPr>
              <w:t>і</w:t>
            </w:r>
            <w:r w:rsidRPr="00CA59FD">
              <w:rPr>
                <w:rFonts w:ascii="Times New Roman" w:hAnsi="Times New Roman"/>
                <w:sz w:val="24"/>
                <w:szCs w:val="24"/>
              </w:rPr>
              <w:t>дної частини бюджету</w:t>
            </w:r>
          </w:p>
        </w:tc>
      </w:tr>
      <w:tr w:rsidR="006D61F0" w:rsidRPr="007C40E2" w:rsidTr="00FE3066">
        <w:tc>
          <w:tcPr>
            <w:tcW w:w="3408" w:type="dxa"/>
          </w:tcPr>
          <w:p w:rsidR="006D61F0" w:rsidRPr="00CA59FD" w:rsidRDefault="006D61F0" w:rsidP="00FD6720">
            <w:pPr>
              <w:pStyle w:val="NoSpacing"/>
              <w:jc w:val="both"/>
              <w:rPr>
                <w:rFonts w:ascii="Times New Roman" w:hAnsi="Times New Roman"/>
                <w:sz w:val="24"/>
                <w:szCs w:val="24"/>
              </w:rPr>
            </w:pPr>
            <w:r w:rsidRPr="00CA59FD">
              <w:rPr>
                <w:rFonts w:ascii="Times New Roman" w:hAnsi="Times New Roman"/>
                <w:sz w:val="24"/>
                <w:szCs w:val="24"/>
                <w:lang w:val="uk-UA"/>
              </w:rPr>
              <w:t xml:space="preserve">Забезпечення постійного контролю за своєчасністю здійснення платежів  за тимчасове користування місцями розміщення зовнішньої реклами відповідно до укладених договорів. </w:t>
            </w:r>
            <w:r w:rsidRPr="00CA59FD">
              <w:rPr>
                <w:rFonts w:ascii="Times New Roman" w:hAnsi="Times New Roman"/>
                <w:sz w:val="24"/>
                <w:szCs w:val="24"/>
              </w:rPr>
              <w:t>У випадках систематичної несплати платежів застосовувати право щодо анулювання дозволів на розміщення зовнішньої реклами та розірвання   договорів</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постійно</w:t>
            </w:r>
          </w:p>
        </w:tc>
        <w:tc>
          <w:tcPr>
            <w:tcW w:w="1955" w:type="dxa"/>
          </w:tcPr>
          <w:p w:rsidR="006D61F0" w:rsidRPr="00CA59FD" w:rsidRDefault="006D61F0" w:rsidP="00D55340">
            <w:pPr>
              <w:pStyle w:val="NoSpacing"/>
              <w:rPr>
                <w:rFonts w:ascii="Times New Roman" w:hAnsi="Times New Roman"/>
                <w:sz w:val="24"/>
                <w:szCs w:val="24"/>
                <w:lang w:val="uk-UA"/>
              </w:rPr>
            </w:pPr>
            <w:r w:rsidRPr="00CA59FD">
              <w:rPr>
                <w:rFonts w:ascii="Times New Roman" w:hAnsi="Times New Roman"/>
                <w:sz w:val="24"/>
                <w:szCs w:val="24"/>
              </w:rPr>
              <w:t xml:space="preserve">управління містобудування та архітектури </w:t>
            </w:r>
            <w:r w:rsidRPr="00CA59FD">
              <w:rPr>
                <w:rFonts w:ascii="Times New Roman" w:hAnsi="Times New Roman"/>
                <w:sz w:val="24"/>
                <w:szCs w:val="24"/>
                <w:lang w:val="uk-UA"/>
              </w:rPr>
              <w:t>ММР</w:t>
            </w:r>
          </w:p>
        </w:tc>
        <w:tc>
          <w:tcPr>
            <w:tcW w:w="2302" w:type="dxa"/>
          </w:tcPr>
          <w:p w:rsidR="006D61F0" w:rsidRPr="00CA59FD" w:rsidRDefault="006D61F0" w:rsidP="00FD6720">
            <w:pPr>
              <w:pStyle w:val="NoSpacing"/>
              <w:rPr>
                <w:rFonts w:ascii="Times New Roman" w:hAnsi="Times New Roman"/>
                <w:sz w:val="24"/>
                <w:szCs w:val="24"/>
              </w:rPr>
            </w:pPr>
            <w:r w:rsidRPr="00CA59FD">
              <w:rPr>
                <w:rFonts w:ascii="Times New Roman" w:hAnsi="Times New Roman"/>
                <w:sz w:val="24"/>
                <w:szCs w:val="24"/>
              </w:rPr>
              <w:t>виконання вимог законодавства, наповнення дох</w:t>
            </w:r>
            <w:r w:rsidRPr="00CA59FD">
              <w:rPr>
                <w:rFonts w:ascii="Times New Roman" w:hAnsi="Times New Roman"/>
                <w:sz w:val="24"/>
                <w:szCs w:val="24"/>
                <w:lang w:val="uk-UA"/>
              </w:rPr>
              <w:t>і</w:t>
            </w:r>
            <w:r w:rsidRPr="00CA59FD">
              <w:rPr>
                <w:rFonts w:ascii="Times New Roman" w:hAnsi="Times New Roman"/>
                <w:sz w:val="24"/>
                <w:szCs w:val="24"/>
              </w:rPr>
              <w:t>дної частини бюджету</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lang w:val="uk-UA"/>
              </w:rPr>
              <w:t>З</w:t>
            </w:r>
            <w:r w:rsidRPr="00CA59FD">
              <w:rPr>
                <w:rFonts w:ascii="Times New Roman" w:hAnsi="Times New Roman"/>
                <w:sz w:val="24"/>
                <w:szCs w:val="24"/>
              </w:rPr>
              <w:t>абезпечення повноти  укладання договорів та сплати   пайової участі у розвитку інженерно-транспортної та соціальної інфраструктури м. Миколаєва</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постійно</w:t>
            </w:r>
          </w:p>
        </w:tc>
        <w:tc>
          <w:tcPr>
            <w:tcW w:w="1955" w:type="dxa"/>
          </w:tcPr>
          <w:p w:rsidR="006D61F0" w:rsidRPr="00CA59FD" w:rsidRDefault="006D61F0" w:rsidP="00D55340">
            <w:pPr>
              <w:pStyle w:val="NoSpacing"/>
              <w:rPr>
                <w:rFonts w:ascii="Times New Roman" w:hAnsi="Times New Roman"/>
                <w:sz w:val="24"/>
                <w:szCs w:val="24"/>
                <w:lang w:val="uk-UA"/>
              </w:rPr>
            </w:pPr>
            <w:r w:rsidRPr="00CA59FD">
              <w:rPr>
                <w:rFonts w:ascii="Times New Roman" w:hAnsi="Times New Roman"/>
                <w:sz w:val="24"/>
                <w:szCs w:val="24"/>
              </w:rPr>
              <w:t>управління містобудування та архітектури М</w:t>
            </w:r>
            <w:r w:rsidRPr="00CA59FD">
              <w:rPr>
                <w:rFonts w:ascii="Times New Roman" w:hAnsi="Times New Roman"/>
                <w:sz w:val="24"/>
                <w:szCs w:val="24"/>
                <w:lang w:val="uk-UA"/>
              </w:rPr>
              <w:t>МР</w:t>
            </w:r>
          </w:p>
        </w:tc>
        <w:tc>
          <w:tcPr>
            <w:tcW w:w="2302" w:type="dxa"/>
          </w:tcPr>
          <w:p w:rsidR="006D61F0" w:rsidRPr="00CA59FD" w:rsidRDefault="006D61F0" w:rsidP="00FD6720">
            <w:pPr>
              <w:pStyle w:val="NoSpacing"/>
              <w:rPr>
                <w:rFonts w:ascii="Times New Roman" w:hAnsi="Times New Roman"/>
                <w:sz w:val="24"/>
                <w:szCs w:val="24"/>
              </w:rPr>
            </w:pPr>
            <w:r w:rsidRPr="00CA59FD">
              <w:rPr>
                <w:rFonts w:ascii="Times New Roman" w:hAnsi="Times New Roman"/>
                <w:sz w:val="24"/>
                <w:szCs w:val="24"/>
              </w:rPr>
              <w:t>виконання вимог законодавства, наповнення дох</w:t>
            </w:r>
            <w:r w:rsidRPr="00CA59FD">
              <w:rPr>
                <w:rFonts w:ascii="Times New Roman" w:hAnsi="Times New Roman"/>
                <w:sz w:val="24"/>
                <w:szCs w:val="24"/>
                <w:lang w:val="uk-UA"/>
              </w:rPr>
              <w:t>і</w:t>
            </w:r>
            <w:r w:rsidRPr="00CA59FD">
              <w:rPr>
                <w:rFonts w:ascii="Times New Roman" w:hAnsi="Times New Roman"/>
                <w:sz w:val="24"/>
                <w:szCs w:val="24"/>
              </w:rPr>
              <w:t>дної частини бюджету</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lang w:val="uk-UA"/>
              </w:rPr>
              <w:t>З</w:t>
            </w:r>
            <w:r w:rsidRPr="00CA59FD">
              <w:rPr>
                <w:rFonts w:ascii="Times New Roman" w:hAnsi="Times New Roman"/>
                <w:sz w:val="24"/>
                <w:szCs w:val="24"/>
              </w:rPr>
              <w:t>абезпечення контролю своєчасної та в повному обсязі виплати заробітної плати працівникам бюджетних установ міста та розрахунків за спожиті енергоресурси установами, що утримуються за рахунок коштів міського бюджету</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постійно</w:t>
            </w:r>
          </w:p>
        </w:tc>
        <w:tc>
          <w:tcPr>
            <w:tcW w:w="1955"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головні розпорядники бюджетних коштів</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виконання вимог законодавства</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lang w:val="uk-UA"/>
              </w:rPr>
              <w:t>Р</w:t>
            </w:r>
            <w:r w:rsidRPr="00CA59FD">
              <w:rPr>
                <w:rFonts w:ascii="Times New Roman" w:hAnsi="Times New Roman"/>
                <w:sz w:val="24"/>
                <w:szCs w:val="24"/>
              </w:rPr>
              <w:t xml:space="preserve">еалізація міської програми «Громадський бюджет м.Миколаєва» на 2017-2020 роки </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протягом року</w:t>
            </w:r>
          </w:p>
        </w:tc>
        <w:tc>
          <w:tcPr>
            <w:tcW w:w="1955" w:type="dxa"/>
          </w:tcPr>
          <w:p w:rsidR="006D61F0" w:rsidRPr="00CA59FD" w:rsidRDefault="006D61F0" w:rsidP="00FE3066">
            <w:pPr>
              <w:pStyle w:val="NoSpacing"/>
              <w:rPr>
                <w:rFonts w:ascii="Times New Roman" w:hAnsi="Times New Roman"/>
                <w:sz w:val="24"/>
                <w:szCs w:val="24"/>
                <w:lang w:val="uk-UA"/>
              </w:rPr>
            </w:pPr>
            <w:r w:rsidRPr="00CA59FD">
              <w:rPr>
                <w:rFonts w:ascii="Times New Roman" w:hAnsi="Times New Roman"/>
                <w:sz w:val="24"/>
                <w:szCs w:val="24"/>
                <w:lang w:val="uk-UA"/>
              </w:rPr>
              <w:t>департамент економічного розвитку ММР,</w:t>
            </w:r>
          </w:p>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виконавці програми</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 xml:space="preserve">активізація участі громадян міста у прийнятті рішень щодо розподілу частини міського бюджету </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lang w:val="uk-UA"/>
              </w:rPr>
              <w:t>Р</w:t>
            </w:r>
            <w:r w:rsidRPr="00CA59FD">
              <w:rPr>
                <w:rFonts w:ascii="Times New Roman" w:hAnsi="Times New Roman"/>
                <w:sz w:val="24"/>
                <w:szCs w:val="24"/>
              </w:rPr>
              <w:t>озширення та систематичне поповнення бази даних для візуалізації міського бюджету на сайті міської ради у проекті «Відкритий бюджет»</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щокварталу</w:t>
            </w:r>
          </w:p>
        </w:tc>
        <w:tc>
          <w:tcPr>
            <w:tcW w:w="1955"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департамент фінансів ММР, головні розпорядники бюджетних коштів</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забезпечення прозорості міського бюджету</w:t>
            </w:r>
          </w:p>
        </w:tc>
      </w:tr>
      <w:tr w:rsidR="006D61F0" w:rsidRPr="007C40E2" w:rsidTr="00FE3066">
        <w:tc>
          <w:tcPr>
            <w:tcW w:w="3408" w:type="dxa"/>
          </w:tcPr>
          <w:p w:rsidR="006D61F0" w:rsidRPr="00CA59FD" w:rsidRDefault="006D61F0" w:rsidP="00FE3066">
            <w:pPr>
              <w:pStyle w:val="NoSpacing"/>
              <w:jc w:val="both"/>
              <w:rPr>
                <w:rFonts w:ascii="Times New Roman" w:hAnsi="Times New Roman"/>
                <w:sz w:val="24"/>
                <w:szCs w:val="24"/>
              </w:rPr>
            </w:pPr>
            <w:r w:rsidRPr="00CA59FD">
              <w:rPr>
                <w:rFonts w:ascii="Times New Roman" w:hAnsi="Times New Roman"/>
                <w:sz w:val="24"/>
                <w:szCs w:val="24"/>
              </w:rPr>
              <w:t>Вжиття заходів на виконання доручень виборців за пропозиціями міського голови та депутатів міської ради за рахунок коштів міського бюджету</w:t>
            </w:r>
          </w:p>
        </w:tc>
        <w:tc>
          <w:tcPr>
            <w:tcW w:w="1891" w:type="dxa"/>
          </w:tcPr>
          <w:p w:rsidR="006D61F0" w:rsidRPr="00CA59FD" w:rsidRDefault="006D61F0" w:rsidP="00B014D9">
            <w:pPr>
              <w:pStyle w:val="NoSpacing"/>
              <w:rPr>
                <w:rFonts w:ascii="Times New Roman" w:hAnsi="Times New Roman"/>
                <w:sz w:val="24"/>
                <w:szCs w:val="24"/>
              </w:rPr>
            </w:pPr>
            <w:r w:rsidRPr="00CA59FD">
              <w:rPr>
                <w:rFonts w:ascii="Times New Roman" w:hAnsi="Times New Roman"/>
                <w:sz w:val="24"/>
                <w:szCs w:val="24"/>
              </w:rPr>
              <w:t>протягом року</w:t>
            </w:r>
          </w:p>
        </w:tc>
        <w:tc>
          <w:tcPr>
            <w:tcW w:w="1955"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lang w:val="uk-UA"/>
              </w:rPr>
              <w:t xml:space="preserve">управління </w:t>
            </w:r>
            <w:r w:rsidRPr="00CA59FD">
              <w:rPr>
                <w:rFonts w:ascii="Times New Roman" w:hAnsi="Times New Roman"/>
                <w:sz w:val="24"/>
                <w:szCs w:val="24"/>
              </w:rPr>
              <w:t>аппарат</w:t>
            </w:r>
            <w:r w:rsidRPr="00CA59FD">
              <w:rPr>
                <w:rFonts w:ascii="Times New Roman" w:hAnsi="Times New Roman"/>
                <w:sz w:val="24"/>
                <w:szCs w:val="24"/>
                <w:lang w:val="uk-UA"/>
              </w:rPr>
              <w:t>у</w:t>
            </w:r>
            <w:r w:rsidRPr="00CA59FD">
              <w:rPr>
                <w:rFonts w:ascii="Times New Roman" w:hAnsi="Times New Roman"/>
                <w:sz w:val="24"/>
                <w:szCs w:val="24"/>
              </w:rPr>
              <w:t xml:space="preserve"> ММР, департамент фінансів ММР, головні розпорядники бюджетних коштів</w:t>
            </w:r>
          </w:p>
        </w:tc>
        <w:tc>
          <w:tcPr>
            <w:tcW w:w="2302" w:type="dxa"/>
          </w:tcPr>
          <w:p w:rsidR="006D61F0" w:rsidRPr="00CA59FD" w:rsidRDefault="006D61F0" w:rsidP="00FE3066">
            <w:pPr>
              <w:pStyle w:val="NoSpacing"/>
              <w:rPr>
                <w:rFonts w:ascii="Times New Roman" w:hAnsi="Times New Roman"/>
                <w:sz w:val="24"/>
                <w:szCs w:val="24"/>
              </w:rPr>
            </w:pPr>
            <w:r w:rsidRPr="00CA59FD">
              <w:rPr>
                <w:rFonts w:ascii="Times New Roman" w:hAnsi="Times New Roman"/>
                <w:sz w:val="24"/>
                <w:szCs w:val="24"/>
              </w:rPr>
              <w:t>виконання доручень виборців, зростання довіри до влади</w:t>
            </w:r>
          </w:p>
        </w:tc>
      </w:tr>
    </w:tbl>
    <w:p w:rsidR="006D61F0" w:rsidRDefault="006D61F0" w:rsidP="004844DE">
      <w:pPr>
        <w:shd w:val="clear" w:color="auto" w:fill="FFFFFF"/>
        <w:tabs>
          <w:tab w:val="left" w:pos="900"/>
        </w:tabs>
      </w:pPr>
    </w:p>
    <w:tbl>
      <w:tblPr>
        <w:tblW w:w="0" w:type="auto"/>
        <w:tblBorders>
          <w:bottom w:val="thinThickSmallGap" w:sz="24" w:space="0" w:color="FF0066"/>
        </w:tblBorders>
        <w:tblLook w:val="00A0"/>
      </w:tblPr>
      <w:tblGrid>
        <w:gridCol w:w="4077"/>
      </w:tblGrid>
      <w:tr w:rsidR="006D61F0" w:rsidRPr="00404233" w:rsidTr="00FE3066">
        <w:tc>
          <w:tcPr>
            <w:tcW w:w="4077" w:type="dxa"/>
            <w:tcBorders>
              <w:bottom w:val="thinThickSmallGap" w:sz="24" w:space="0" w:color="FF0066"/>
            </w:tcBorders>
          </w:tcPr>
          <w:p w:rsidR="006D61F0" w:rsidRDefault="006D61F0" w:rsidP="00FE3066">
            <w:pPr>
              <w:ind w:right="56"/>
              <w:jc w:val="both"/>
              <w:rPr>
                <w:b/>
                <w:color w:val="0000FF"/>
              </w:rPr>
            </w:pPr>
            <w:r>
              <w:rPr>
                <w:b/>
                <w:color w:val="0000FF"/>
              </w:rPr>
              <w:t>3.2. УПРАВЛІННЯ ОБ</w:t>
            </w:r>
            <w:r>
              <w:rPr>
                <w:b/>
              </w:rPr>
              <w:t>’</w:t>
            </w:r>
            <w:r>
              <w:rPr>
                <w:b/>
                <w:color w:val="0000FF"/>
              </w:rPr>
              <w:t xml:space="preserve">ЄКТАМИ </w:t>
            </w:r>
          </w:p>
          <w:p w:rsidR="006D61F0" w:rsidRPr="00404233" w:rsidRDefault="006D61F0" w:rsidP="00FE3066">
            <w:pPr>
              <w:ind w:right="56"/>
              <w:jc w:val="both"/>
              <w:rPr>
                <w:b/>
                <w:color w:val="0070C0"/>
              </w:rPr>
            </w:pPr>
            <w:r>
              <w:rPr>
                <w:b/>
                <w:color w:val="0000FF"/>
              </w:rPr>
              <w:t>КОМУНАЛЬНОЇ ВЛАСНОСТІ</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537"/>
        <w:gridCol w:w="8189"/>
      </w:tblGrid>
      <w:tr w:rsidR="006D61F0" w:rsidRPr="00835871" w:rsidTr="00FE3066">
        <w:tc>
          <w:tcPr>
            <w:tcW w:w="1417" w:type="dxa"/>
          </w:tcPr>
          <w:p w:rsidR="006D61F0" w:rsidRPr="00835871" w:rsidRDefault="006D61F0" w:rsidP="00FE3066">
            <w:pPr>
              <w:jc w:val="both"/>
              <w:rPr>
                <w:b/>
                <w:i/>
                <w:color w:val="FF0066"/>
              </w:rPr>
            </w:pPr>
            <w:r w:rsidRPr="00835871">
              <w:rPr>
                <w:b/>
                <w:i/>
                <w:color w:val="FF0066"/>
                <w:sz w:val="22"/>
                <w:szCs w:val="22"/>
              </w:rPr>
              <w:t xml:space="preserve">Пріоритети:   </w:t>
            </w:r>
          </w:p>
          <w:p w:rsidR="006D61F0" w:rsidRPr="00835871" w:rsidRDefault="006D61F0" w:rsidP="00FE3066">
            <w:pPr>
              <w:pStyle w:val="newsp"/>
              <w:spacing w:before="0" w:beforeAutospacing="0" w:after="0" w:afterAutospacing="0"/>
              <w:ind w:right="57"/>
              <w:jc w:val="both"/>
              <w:rPr>
                <w:b/>
                <w:i/>
                <w:color w:val="FF0000"/>
                <w:lang w:val="uk-UA"/>
              </w:rPr>
            </w:pPr>
          </w:p>
        </w:tc>
        <w:tc>
          <w:tcPr>
            <w:tcW w:w="8189" w:type="dxa"/>
          </w:tcPr>
          <w:p w:rsidR="006D61F0" w:rsidRPr="00CA59FD" w:rsidRDefault="006D61F0" w:rsidP="00FE3066">
            <w:pPr>
              <w:pStyle w:val="NormalWeb"/>
              <w:numPr>
                <w:ilvl w:val="0"/>
                <w:numId w:val="1"/>
              </w:numPr>
              <w:tabs>
                <w:tab w:val="clear" w:pos="1620"/>
                <w:tab w:val="num" w:pos="0"/>
                <w:tab w:val="left" w:pos="900"/>
              </w:tabs>
              <w:spacing w:before="0" w:after="0"/>
              <w:ind w:left="0" w:firstLine="540"/>
              <w:jc w:val="both"/>
              <w:rPr>
                <w:i/>
                <w:sz w:val="24"/>
                <w:szCs w:val="22"/>
              </w:rPr>
            </w:pPr>
            <w:r w:rsidRPr="00CA59FD">
              <w:rPr>
                <w:i/>
                <w:sz w:val="22"/>
                <w:szCs w:val="22"/>
              </w:rPr>
              <w:t>здійснення ефективного управління майном комунальної власності територіальної громади м. Миколаєва та збільшення обсягів надходжень до бюджету міста від використання об’єктів комунальної власності;</w:t>
            </w:r>
          </w:p>
          <w:p w:rsidR="006D61F0" w:rsidRPr="00CA59FD" w:rsidRDefault="006D61F0" w:rsidP="00FE3066">
            <w:pPr>
              <w:pStyle w:val="NormalWeb"/>
              <w:numPr>
                <w:ilvl w:val="0"/>
                <w:numId w:val="1"/>
              </w:numPr>
              <w:tabs>
                <w:tab w:val="clear" w:pos="1620"/>
                <w:tab w:val="num" w:pos="0"/>
                <w:tab w:val="left" w:pos="900"/>
              </w:tabs>
              <w:spacing w:before="0" w:after="0"/>
              <w:ind w:left="0" w:firstLine="540"/>
              <w:jc w:val="both"/>
              <w:rPr>
                <w:i/>
                <w:sz w:val="24"/>
                <w:szCs w:val="22"/>
              </w:rPr>
            </w:pPr>
            <w:r w:rsidRPr="00CA59FD">
              <w:rPr>
                <w:i/>
                <w:sz w:val="22"/>
                <w:szCs w:val="22"/>
              </w:rPr>
              <w:t>досягнення балансу інтересів: орендодавців щодо максимізації доходів від оренди комунального майна, орендарів щодо можливості користування комунальним майном для здійснення підприємницької діяльності;</w:t>
            </w:r>
          </w:p>
          <w:p w:rsidR="006D61F0" w:rsidRPr="00CA59FD" w:rsidRDefault="006D61F0" w:rsidP="00FE3066">
            <w:pPr>
              <w:pStyle w:val="NormalWeb"/>
              <w:numPr>
                <w:ilvl w:val="0"/>
                <w:numId w:val="1"/>
              </w:numPr>
              <w:tabs>
                <w:tab w:val="clear" w:pos="1620"/>
                <w:tab w:val="num" w:pos="0"/>
                <w:tab w:val="left" w:pos="900"/>
              </w:tabs>
              <w:spacing w:before="0" w:after="0"/>
              <w:ind w:left="0" w:firstLine="540"/>
              <w:jc w:val="both"/>
              <w:rPr>
                <w:i/>
                <w:sz w:val="24"/>
                <w:szCs w:val="22"/>
              </w:rPr>
            </w:pPr>
            <w:r w:rsidRPr="00CA59FD">
              <w:rPr>
                <w:i/>
                <w:sz w:val="22"/>
                <w:szCs w:val="22"/>
              </w:rPr>
              <w:t>аналіз показників фінансової діяльності підприємств комунальної власності міста.</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Borders>
          <w:top w:val="single" w:sz="4" w:space="0" w:color="1F497D"/>
          <w:bottom w:val="single" w:sz="4" w:space="0" w:color="1F497D"/>
        </w:tblBorders>
        <w:tblLook w:val="00A0"/>
      </w:tblPr>
      <w:tblGrid>
        <w:gridCol w:w="9911"/>
      </w:tblGrid>
      <w:tr w:rsidR="006D61F0" w:rsidRPr="00404233" w:rsidTr="00FE3066">
        <w:tc>
          <w:tcPr>
            <w:tcW w:w="9911" w:type="dxa"/>
            <w:tcBorders>
              <w:top w:val="single" w:sz="4" w:space="0" w:color="1F497D"/>
              <w:bottom w:val="single" w:sz="4" w:space="0" w:color="1F497D"/>
            </w:tcBorders>
            <w:shd w:val="clear" w:color="auto" w:fill="FFFFFF"/>
          </w:tcPr>
          <w:p w:rsidR="006D61F0" w:rsidRPr="00404233" w:rsidRDefault="006D61F0" w:rsidP="00FE3066">
            <w:pPr>
              <w:jc w:val="both"/>
              <w:rPr>
                <w:color w:val="0000FF"/>
                <w:u w:val="single"/>
              </w:rPr>
            </w:pPr>
            <w:r w:rsidRPr="00835871">
              <w:rPr>
                <w:b/>
                <w:i/>
                <w:color w:val="1F497D"/>
              </w:rPr>
              <w:t>Головна мета  -</w:t>
            </w:r>
            <w:r>
              <w:t>забезпечення реалізації місцевої політики у сфері управління комунальною власністю.</w:t>
            </w:r>
          </w:p>
        </w:tc>
      </w:tr>
    </w:tbl>
    <w:p w:rsidR="006D61F0" w:rsidRDefault="006D61F0" w:rsidP="004844DE">
      <w:pPr>
        <w:jc w:val="both"/>
        <w:rPr>
          <w:b/>
          <w:i/>
          <w:color w:val="1F497D"/>
        </w:rPr>
      </w:pPr>
    </w:p>
    <w:tbl>
      <w:tblPr>
        <w:tblW w:w="9747" w:type="dxa"/>
        <w:tblLook w:val="00A0"/>
      </w:tblPr>
      <w:tblGrid>
        <w:gridCol w:w="1526"/>
        <w:gridCol w:w="8221"/>
      </w:tblGrid>
      <w:tr w:rsidR="006D61F0" w:rsidRPr="00835871" w:rsidTr="00835871">
        <w:tc>
          <w:tcPr>
            <w:tcW w:w="1526" w:type="dxa"/>
          </w:tcPr>
          <w:p w:rsidR="006D61F0" w:rsidRPr="00835871" w:rsidRDefault="006D61F0" w:rsidP="00835871">
            <w:pPr>
              <w:jc w:val="both"/>
              <w:rPr>
                <w:b/>
                <w:i/>
                <w:color w:val="1F497D"/>
              </w:rPr>
            </w:pPr>
            <w:r w:rsidRPr="00835871">
              <w:rPr>
                <w:b/>
                <w:i/>
                <w:color w:val="1F497D"/>
                <w:sz w:val="22"/>
                <w:szCs w:val="22"/>
              </w:rPr>
              <w:t xml:space="preserve">Головні </w:t>
            </w:r>
          </w:p>
          <w:p w:rsidR="006D61F0" w:rsidRPr="00835871" w:rsidRDefault="006D61F0" w:rsidP="00835871">
            <w:pPr>
              <w:jc w:val="both"/>
              <w:rPr>
                <w:b/>
                <w:i/>
                <w:color w:val="1F497D"/>
              </w:rPr>
            </w:pPr>
            <w:r w:rsidRPr="00835871">
              <w:rPr>
                <w:b/>
                <w:i/>
                <w:color w:val="1F497D"/>
                <w:sz w:val="22"/>
                <w:szCs w:val="22"/>
              </w:rPr>
              <w:t>проблеми</w:t>
            </w:r>
          </w:p>
        </w:tc>
        <w:tc>
          <w:tcPr>
            <w:tcW w:w="8221" w:type="dxa"/>
          </w:tcPr>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незадовільний технічний стан об’єктів  міської комунальної власності, які часто не конкурентоспроможні порівняно з об’єктами на вторинному ринку;</w:t>
            </w:r>
          </w:p>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невідповідність діючого Положення про оренду майна, що належить до комунальної власності територіальної громади міста Миколаєва, затвердженого рішенням Миколаївської міської ради від 20.10.2011 № 10/15, вимогам чинного законодавства  в частині проведення процедури передачі майна в оренду, скорочення кількості документів, які додаються до заяви на оренду майна,  та перегляду орендних ставок;</w:t>
            </w:r>
          </w:p>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скорочення термінів оплати за придбаний об’єкт з 2 місяців до 1 дня;</w:t>
            </w:r>
          </w:p>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збільшення суми витрат на проведення невід’ємних поліпшень  з 25% від балансової вартості до 25% від ринкової вартості, що значно удорожчує витрати покупця під час приватизації комунального майна;</w:t>
            </w:r>
          </w:p>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зниження вартості об’єктів на вторинному ринку;</w:t>
            </w:r>
          </w:p>
          <w:p w:rsidR="006D61F0" w:rsidRPr="00CA59FD" w:rsidRDefault="006D61F0" w:rsidP="00AA16C2">
            <w:pPr>
              <w:pStyle w:val="NormalWeb"/>
              <w:numPr>
                <w:ilvl w:val="0"/>
                <w:numId w:val="20"/>
              </w:numPr>
              <w:tabs>
                <w:tab w:val="clear" w:pos="4320"/>
                <w:tab w:val="num" w:pos="176"/>
                <w:tab w:val="left" w:pos="459"/>
                <w:tab w:val="left" w:pos="601"/>
              </w:tabs>
              <w:spacing w:before="0" w:after="0"/>
              <w:ind w:left="34" w:firstLine="284"/>
              <w:jc w:val="both"/>
              <w:rPr>
                <w:i/>
                <w:sz w:val="24"/>
                <w:szCs w:val="22"/>
              </w:rPr>
            </w:pPr>
            <w:r w:rsidRPr="00CA59FD">
              <w:rPr>
                <w:i/>
                <w:sz w:val="22"/>
                <w:szCs w:val="22"/>
              </w:rPr>
              <w:t>відсутність економічно вигідного кредитування.</w:t>
            </w:r>
          </w:p>
        </w:tc>
      </w:tr>
    </w:tbl>
    <w:p w:rsidR="006D61F0" w:rsidRDefault="006D61F0" w:rsidP="004844DE">
      <w:pPr>
        <w:pStyle w:val="NormalWeb"/>
        <w:spacing w:before="0" w:after="0"/>
        <w:jc w:val="both"/>
        <w:rPr>
          <w:i/>
          <w:color w:val="FF0000"/>
        </w:rPr>
      </w:pPr>
    </w:p>
    <w:p w:rsidR="006D61F0" w:rsidRPr="00EB3ECF" w:rsidRDefault="006D61F0" w:rsidP="004844DE">
      <w:pPr>
        <w:pStyle w:val="NormalWeb"/>
        <w:spacing w:before="0" w:after="0"/>
        <w:jc w:val="both"/>
        <w:rPr>
          <w:i/>
          <w:color w:val="FF0000"/>
        </w:rPr>
      </w:pPr>
    </w:p>
    <w:p w:rsidR="006D61F0" w:rsidRPr="003057BA" w:rsidRDefault="006D61F0" w:rsidP="004844DE">
      <w:pPr>
        <w:jc w:val="both"/>
        <w:rPr>
          <w:b/>
          <w:color w:val="1F497D"/>
        </w:rPr>
      </w:pPr>
      <w:r w:rsidRPr="003057BA">
        <w:rPr>
          <w:b/>
          <w:color w:val="1F497D"/>
        </w:rPr>
        <w:t>Заходи щодо забезпечення виконання Програми економічного і соціального розвитку м.Микол</w:t>
      </w:r>
      <w:r>
        <w:rPr>
          <w:b/>
          <w:color w:val="1F497D"/>
        </w:rPr>
        <w:t>аєва на 2018-2020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408"/>
        <w:gridCol w:w="1891"/>
        <w:gridCol w:w="1955"/>
        <w:gridCol w:w="2302"/>
      </w:tblGrid>
      <w:tr w:rsidR="006D61F0" w:rsidRPr="007C40E2" w:rsidTr="00BD62EA">
        <w:tc>
          <w:tcPr>
            <w:tcW w:w="3408" w:type="dxa"/>
            <w:shd w:val="clear" w:color="auto" w:fill="E1D7DE"/>
          </w:tcPr>
          <w:p w:rsidR="006D61F0" w:rsidRPr="007C40E2" w:rsidRDefault="006D61F0" w:rsidP="00FE3066">
            <w:pPr>
              <w:tabs>
                <w:tab w:val="left" w:pos="284"/>
                <w:tab w:val="left" w:pos="900"/>
              </w:tabs>
              <w:jc w:val="center"/>
              <w:rPr>
                <w:b/>
                <w:color w:val="1F497D"/>
              </w:rPr>
            </w:pPr>
            <w:r w:rsidRPr="007C40E2">
              <w:rPr>
                <w:b/>
                <w:color w:val="1F497D"/>
              </w:rPr>
              <w:t>Заходи</w:t>
            </w:r>
          </w:p>
        </w:tc>
        <w:tc>
          <w:tcPr>
            <w:tcW w:w="1891" w:type="dxa"/>
            <w:shd w:val="clear" w:color="auto" w:fill="E1D7DE"/>
          </w:tcPr>
          <w:p w:rsidR="006D61F0" w:rsidRPr="007C40E2" w:rsidRDefault="006D61F0" w:rsidP="00FE3066">
            <w:pPr>
              <w:tabs>
                <w:tab w:val="left" w:pos="284"/>
                <w:tab w:val="left" w:pos="900"/>
              </w:tabs>
              <w:jc w:val="center"/>
              <w:rPr>
                <w:b/>
                <w:color w:val="1F497D"/>
              </w:rPr>
            </w:pPr>
            <w:r w:rsidRPr="007C40E2">
              <w:rPr>
                <w:b/>
                <w:color w:val="1F497D"/>
              </w:rPr>
              <w:t>Термін виконання</w:t>
            </w:r>
          </w:p>
        </w:tc>
        <w:tc>
          <w:tcPr>
            <w:tcW w:w="1955" w:type="dxa"/>
            <w:shd w:val="clear" w:color="auto" w:fill="E1D7DE"/>
          </w:tcPr>
          <w:p w:rsidR="006D61F0" w:rsidRPr="007C40E2" w:rsidRDefault="006D61F0" w:rsidP="00FE3066">
            <w:pPr>
              <w:ind w:right="18"/>
              <w:jc w:val="center"/>
              <w:rPr>
                <w:b/>
                <w:color w:val="1F497D"/>
              </w:rPr>
            </w:pPr>
            <w:r w:rsidRPr="007C40E2">
              <w:rPr>
                <w:b/>
                <w:color w:val="1F497D"/>
              </w:rPr>
              <w:t>Відповідальний за виконання</w:t>
            </w:r>
          </w:p>
        </w:tc>
        <w:tc>
          <w:tcPr>
            <w:tcW w:w="2302" w:type="dxa"/>
            <w:shd w:val="clear" w:color="auto" w:fill="E1D7DE"/>
          </w:tcPr>
          <w:p w:rsidR="006D61F0" w:rsidRPr="007C40E2" w:rsidRDefault="006D61F0" w:rsidP="00FE3066">
            <w:pPr>
              <w:tabs>
                <w:tab w:val="left" w:pos="1487"/>
              </w:tabs>
              <w:jc w:val="center"/>
              <w:rPr>
                <w:b/>
                <w:color w:val="1F497D"/>
              </w:rPr>
            </w:pPr>
            <w:r w:rsidRPr="007C40E2">
              <w:rPr>
                <w:b/>
                <w:color w:val="1F497D"/>
              </w:rPr>
              <w:t>Очікуваний результат</w:t>
            </w:r>
          </w:p>
        </w:tc>
      </w:tr>
      <w:tr w:rsidR="006D61F0" w:rsidRPr="007C40E2" w:rsidTr="00FE3066">
        <w:tc>
          <w:tcPr>
            <w:tcW w:w="3408" w:type="dxa"/>
          </w:tcPr>
          <w:p w:rsidR="006D61F0" w:rsidRPr="007C640E" w:rsidRDefault="006D61F0" w:rsidP="00FE3066">
            <w:pPr>
              <w:tabs>
                <w:tab w:val="left" w:pos="284"/>
                <w:tab w:val="left" w:pos="900"/>
              </w:tabs>
            </w:pPr>
            <w:r w:rsidRPr="007C640E">
              <w:t xml:space="preserve">Залучення суб’єктів підприємницької діяльності до процесу приватизації </w:t>
            </w:r>
          </w:p>
          <w:p w:rsidR="006D61F0" w:rsidRPr="007C640E" w:rsidRDefault="006D61F0" w:rsidP="00FE3066">
            <w:pPr>
              <w:tabs>
                <w:tab w:val="left" w:pos="284"/>
                <w:tab w:val="left" w:pos="900"/>
              </w:tabs>
            </w:pPr>
          </w:p>
          <w:p w:rsidR="006D61F0" w:rsidRPr="007C640E" w:rsidRDefault="006D61F0" w:rsidP="00FE3066">
            <w:pPr>
              <w:tabs>
                <w:tab w:val="left" w:pos="284"/>
                <w:tab w:val="left" w:pos="900"/>
              </w:tabs>
            </w:pPr>
          </w:p>
        </w:tc>
        <w:tc>
          <w:tcPr>
            <w:tcW w:w="1891" w:type="dxa"/>
          </w:tcPr>
          <w:p w:rsidR="006D61F0" w:rsidRPr="007C640E" w:rsidRDefault="006D61F0" w:rsidP="00B014D9">
            <w:pPr>
              <w:tabs>
                <w:tab w:val="left" w:pos="284"/>
                <w:tab w:val="left" w:pos="900"/>
              </w:tabs>
            </w:pPr>
            <w:r>
              <w:t>п</w:t>
            </w:r>
            <w:r w:rsidRPr="007C640E">
              <w:t>ротягом</w:t>
            </w:r>
          </w:p>
          <w:p w:rsidR="006D61F0" w:rsidRPr="007C640E" w:rsidRDefault="006D61F0" w:rsidP="00B014D9">
            <w:pPr>
              <w:tabs>
                <w:tab w:val="left" w:pos="284"/>
                <w:tab w:val="left" w:pos="900"/>
              </w:tabs>
            </w:pPr>
            <w:r w:rsidRPr="007C640E">
              <w:t>року</w:t>
            </w:r>
          </w:p>
        </w:tc>
        <w:tc>
          <w:tcPr>
            <w:tcW w:w="1955" w:type="dxa"/>
          </w:tcPr>
          <w:p w:rsidR="006D61F0" w:rsidRPr="007C640E" w:rsidRDefault="006D61F0" w:rsidP="00B014D9">
            <w:pPr>
              <w:ind w:right="18"/>
            </w:pPr>
            <w:r w:rsidRPr="007C640E">
              <w:t>управління  комунального майна ММР</w:t>
            </w:r>
          </w:p>
        </w:tc>
        <w:tc>
          <w:tcPr>
            <w:tcW w:w="2302" w:type="dxa"/>
          </w:tcPr>
          <w:p w:rsidR="006D61F0" w:rsidRPr="007C640E" w:rsidRDefault="006D61F0" w:rsidP="00FE3066">
            <w:pPr>
              <w:tabs>
                <w:tab w:val="left" w:pos="1487"/>
              </w:tabs>
            </w:pPr>
            <w:r>
              <w:t>з</w:t>
            </w:r>
            <w:r w:rsidRPr="007C640E">
              <w:t>більшення надходження коштів від приватизації  до міського бюджету</w:t>
            </w:r>
          </w:p>
        </w:tc>
      </w:tr>
      <w:tr w:rsidR="006D61F0" w:rsidRPr="007C40E2" w:rsidTr="00FE3066">
        <w:tc>
          <w:tcPr>
            <w:tcW w:w="3408" w:type="dxa"/>
          </w:tcPr>
          <w:p w:rsidR="006D61F0" w:rsidRPr="007C640E" w:rsidRDefault="006D61F0" w:rsidP="00FE3066">
            <w:pPr>
              <w:tabs>
                <w:tab w:val="left" w:pos="284"/>
                <w:tab w:val="left" w:pos="900"/>
              </w:tabs>
            </w:pPr>
            <w:r w:rsidRPr="007C640E">
              <w:t>Прийняття нової редакції Положення про оренду територіальної громади міста Миколаєва</w:t>
            </w:r>
          </w:p>
        </w:tc>
        <w:tc>
          <w:tcPr>
            <w:tcW w:w="1891" w:type="dxa"/>
          </w:tcPr>
          <w:p w:rsidR="006D61F0" w:rsidRPr="007C640E" w:rsidRDefault="006D61F0" w:rsidP="00B014D9">
            <w:pPr>
              <w:tabs>
                <w:tab w:val="left" w:pos="284"/>
                <w:tab w:val="left" w:pos="900"/>
              </w:tabs>
            </w:pPr>
            <w:r>
              <w:t>п</w:t>
            </w:r>
            <w:r w:rsidRPr="007C640E">
              <w:t>ерше півріччя 2018 року</w:t>
            </w:r>
          </w:p>
        </w:tc>
        <w:tc>
          <w:tcPr>
            <w:tcW w:w="1955" w:type="dxa"/>
          </w:tcPr>
          <w:p w:rsidR="006D61F0" w:rsidRPr="007C640E" w:rsidRDefault="006D61F0" w:rsidP="00B014D9">
            <w:pPr>
              <w:ind w:right="18"/>
            </w:pPr>
            <w:r w:rsidRPr="007C640E">
              <w:t>управління  комунального майна ММР</w:t>
            </w:r>
          </w:p>
        </w:tc>
        <w:tc>
          <w:tcPr>
            <w:tcW w:w="2302" w:type="dxa"/>
          </w:tcPr>
          <w:p w:rsidR="006D61F0" w:rsidRPr="007C640E" w:rsidRDefault="006D61F0" w:rsidP="00FE3066">
            <w:pPr>
              <w:tabs>
                <w:tab w:val="left" w:pos="1487"/>
              </w:tabs>
            </w:pPr>
            <w:r>
              <w:t>з</w:t>
            </w:r>
            <w:r w:rsidRPr="007C640E">
              <w:t>більшення внаслідок вдосконалення та спрощення процедури передачі майна в оренду кількості договорів оренди та надходжень до міського бюджету;</w:t>
            </w:r>
          </w:p>
          <w:p w:rsidR="006D61F0" w:rsidRPr="007C640E" w:rsidRDefault="006D61F0" w:rsidP="00FE3066">
            <w:pPr>
              <w:tabs>
                <w:tab w:val="left" w:pos="1487"/>
              </w:tabs>
            </w:pPr>
            <w:r w:rsidRPr="007C640E">
              <w:t>- мінімізація корупційних можливостей через забезпечення рівності прав претендентів на оренду майна територіальної громади міста Миколаєва</w:t>
            </w:r>
          </w:p>
        </w:tc>
      </w:tr>
      <w:tr w:rsidR="006D61F0" w:rsidRPr="007C40E2" w:rsidTr="00FE3066">
        <w:tc>
          <w:tcPr>
            <w:tcW w:w="3408" w:type="dxa"/>
          </w:tcPr>
          <w:p w:rsidR="006D61F0" w:rsidRPr="007C640E" w:rsidRDefault="006D61F0" w:rsidP="00FE3066">
            <w:pPr>
              <w:tabs>
                <w:tab w:val="left" w:pos="284"/>
                <w:tab w:val="left" w:pos="900"/>
              </w:tabs>
            </w:pPr>
            <w:r w:rsidRPr="007C640E">
              <w:t xml:space="preserve">Виготовлення технічної документації та </w:t>
            </w:r>
            <w:r>
              <w:t>право- установчих</w:t>
            </w:r>
            <w:r w:rsidRPr="007C640E">
              <w:t xml:space="preserve"> документів </w:t>
            </w:r>
          </w:p>
          <w:p w:rsidR="006D61F0" w:rsidRPr="007C640E" w:rsidRDefault="006D61F0" w:rsidP="00FE3066">
            <w:pPr>
              <w:tabs>
                <w:tab w:val="left" w:pos="284"/>
                <w:tab w:val="left" w:pos="900"/>
              </w:tabs>
            </w:pPr>
          </w:p>
        </w:tc>
        <w:tc>
          <w:tcPr>
            <w:tcW w:w="1891" w:type="dxa"/>
          </w:tcPr>
          <w:p w:rsidR="006D61F0" w:rsidRPr="007C640E" w:rsidRDefault="006D61F0" w:rsidP="00B014D9">
            <w:pPr>
              <w:tabs>
                <w:tab w:val="left" w:pos="284"/>
                <w:tab w:val="left" w:pos="900"/>
              </w:tabs>
            </w:pPr>
            <w:r>
              <w:t>п</w:t>
            </w:r>
            <w:r w:rsidRPr="007C640E">
              <w:t xml:space="preserve">ротягом </w:t>
            </w:r>
          </w:p>
          <w:p w:rsidR="006D61F0" w:rsidRPr="007C640E" w:rsidRDefault="006D61F0" w:rsidP="00B014D9">
            <w:pPr>
              <w:tabs>
                <w:tab w:val="left" w:pos="284"/>
                <w:tab w:val="left" w:pos="900"/>
              </w:tabs>
            </w:pPr>
            <w:r w:rsidRPr="007C640E">
              <w:t>року</w:t>
            </w:r>
          </w:p>
        </w:tc>
        <w:tc>
          <w:tcPr>
            <w:tcW w:w="1955" w:type="dxa"/>
          </w:tcPr>
          <w:p w:rsidR="006D61F0" w:rsidRPr="007C640E" w:rsidRDefault="006D61F0" w:rsidP="00FE3066">
            <w:r w:rsidRPr="007C640E">
              <w:t>управління  комунального майна ММР</w:t>
            </w:r>
          </w:p>
        </w:tc>
        <w:tc>
          <w:tcPr>
            <w:tcW w:w="2302" w:type="dxa"/>
          </w:tcPr>
          <w:p w:rsidR="006D61F0" w:rsidRPr="007C640E" w:rsidRDefault="006D61F0" w:rsidP="00FE3066">
            <w:r>
              <w:t>в</w:t>
            </w:r>
            <w:r w:rsidRPr="007C640E">
              <w:t>регулювання правових відносин між органами місцевого самоврядування та суб’єктами господарювання;</w:t>
            </w:r>
          </w:p>
          <w:p w:rsidR="006D61F0" w:rsidRPr="007C640E" w:rsidRDefault="006D61F0" w:rsidP="00FE3066">
            <w:r w:rsidRPr="007C640E">
              <w:t>прискорення процесу передачі житлових будинків ОСББ</w:t>
            </w:r>
          </w:p>
        </w:tc>
      </w:tr>
      <w:tr w:rsidR="006D61F0" w:rsidRPr="007C40E2" w:rsidTr="00FE3066">
        <w:tc>
          <w:tcPr>
            <w:tcW w:w="3408" w:type="dxa"/>
          </w:tcPr>
          <w:p w:rsidR="006D61F0" w:rsidRPr="007C640E" w:rsidRDefault="006D61F0" w:rsidP="00FE3066">
            <w:pPr>
              <w:tabs>
                <w:tab w:val="left" w:pos="284"/>
                <w:tab w:val="left" w:pos="900"/>
              </w:tabs>
            </w:pPr>
            <w:r w:rsidRPr="007C640E">
              <w:t>Впровадження програмно-апаратного комплексу “Миколаїв-Майно”, “ АРМ-Оренда ”</w:t>
            </w:r>
          </w:p>
        </w:tc>
        <w:tc>
          <w:tcPr>
            <w:tcW w:w="1891" w:type="dxa"/>
          </w:tcPr>
          <w:p w:rsidR="006D61F0" w:rsidRPr="007C640E" w:rsidRDefault="006D61F0" w:rsidP="00B014D9">
            <w:pPr>
              <w:tabs>
                <w:tab w:val="left" w:pos="284"/>
                <w:tab w:val="left" w:pos="900"/>
              </w:tabs>
            </w:pPr>
            <w:r>
              <w:t>п</w:t>
            </w:r>
            <w:r w:rsidRPr="007C640E">
              <w:t>ротягом</w:t>
            </w:r>
          </w:p>
          <w:p w:rsidR="006D61F0" w:rsidRPr="007C640E" w:rsidRDefault="006D61F0" w:rsidP="00B014D9">
            <w:pPr>
              <w:tabs>
                <w:tab w:val="left" w:pos="284"/>
                <w:tab w:val="left" w:pos="900"/>
              </w:tabs>
            </w:pPr>
            <w:r w:rsidRPr="007C640E">
              <w:t>року</w:t>
            </w:r>
          </w:p>
        </w:tc>
        <w:tc>
          <w:tcPr>
            <w:tcW w:w="1955" w:type="dxa"/>
          </w:tcPr>
          <w:p w:rsidR="006D61F0" w:rsidRPr="007C640E" w:rsidRDefault="006D61F0" w:rsidP="00FE3066">
            <w:r w:rsidRPr="007C640E">
              <w:t>управління  комунального майна ММР</w:t>
            </w:r>
          </w:p>
        </w:tc>
        <w:tc>
          <w:tcPr>
            <w:tcW w:w="2302" w:type="dxa"/>
          </w:tcPr>
          <w:p w:rsidR="006D61F0" w:rsidRPr="007C640E" w:rsidRDefault="006D61F0" w:rsidP="00835871">
            <w:pPr>
              <w:jc w:val="both"/>
            </w:pPr>
            <w:r>
              <w:t>е</w:t>
            </w:r>
            <w:r w:rsidRPr="007C640E">
              <w:t>фективне використа</w:t>
            </w:r>
            <w:r>
              <w:t>ння та облік комунального майна</w:t>
            </w:r>
          </w:p>
        </w:tc>
      </w:tr>
      <w:tr w:rsidR="006D61F0" w:rsidRPr="007C40E2" w:rsidTr="00FE3066">
        <w:tc>
          <w:tcPr>
            <w:tcW w:w="3408" w:type="dxa"/>
          </w:tcPr>
          <w:p w:rsidR="006D61F0" w:rsidRPr="007C640E" w:rsidRDefault="006D61F0" w:rsidP="00FE3066">
            <w:pPr>
              <w:tabs>
                <w:tab w:val="left" w:pos="284"/>
                <w:tab w:val="left" w:pos="900"/>
              </w:tabs>
            </w:pPr>
            <w:r w:rsidRPr="007C640E">
              <w:t>Ведення реєстру нерухомого майна міської комунальної власності</w:t>
            </w:r>
          </w:p>
        </w:tc>
        <w:tc>
          <w:tcPr>
            <w:tcW w:w="1891" w:type="dxa"/>
          </w:tcPr>
          <w:p w:rsidR="006D61F0" w:rsidRPr="007C640E" w:rsidRDefault="006D61F0" w:rsidP="00B014D9">
            <w:pPr>
              <w:tabs>
                <w:tab w:val="left" w:pos="284"/>
                <w:tab w:val="left" w:pos="900"/>
              </w:tabs>
            </w:pPr>
            <w:r>
              <w:t>п</w:t>
            </w:r>
            <w:r w:rsidRPr="007C640E">
              <w:t xml:space="preserve">ротягом </w:t>
            </w:r>
          </w:p>
          <w:p w:rsidR="006D61F0" w:rsidRPr="007C640E" w:rsidRDefault="006D61F0" w:rsidP="00B014D9">
            <w:pPr>
              <w:tabs>
                <w:tab w:val="left" w:pos="284"/>
                <w:tab w:val="left" w:pos="900"/>
              </w:tabs>
            </w:pPr>
            <w:r w:rsidRPr="007C640E">
              <w:t>року</w:t>
            </w:r>
          </w:p>
        </w:tc>
        <w:tc>
          <w:tcPr>
            <w:tcW w:w="1955" w:type="dxa"/>
          </w:tcPr>
          <w:p w:rsidR="006D61F0" w:rsidRPr="007C640E" w:rsidRDefault="006D61F0" w:rsidP="00FE3066">
            <w:r w:rsidRPr="007C640E">
              <w:t>управління  комунального майна ММР</w:t>
            </w:r>
          </w:p>
        </w:tc>
        <w:tc>
          <w:tcPr>
            <w:tcW w:w="2302" w:type="dxa"/>
          </w:tcPr>
          <w:p w:rsidR="006D61F0" w:rsidRPr="007C640E" w:rsidRDefault="006D61F0" w:rsidP="00FE3066">
            <w:r>
              <w:t>в</w:t>
            </w:r>
            <w:r w:rsidRPr="007C640E">
              <w:t>порядкування об’єктів комунальної власності міста,  прозорість обліку комунального майн</w:t>
            </w:r>
            <w:r>
              <w:t>а</w:t>
            </w:r>
            <w:r w:rsidRPr="007C640E">
              <w:t xml:space="preserve"> територіальної громади міста</w:t>
            </w:r>
          </w:p>
        </w:tc>
      </w:tr>
      <w:tr w:rsidR="006D61F0" w:rsidRPr="007C40E2" w:rsidTr="00FE3066">
        <w:tc>
          <w:tcPr>
            <w:tcW w:w="3408" w:type="dxa"/>
          </w:tcPr>
          <w:p w:rsidR="006D61F0" w:rsidRPr="007C640E" w:rsidRDefault="006D61F0" w:rsidP="00FE3066">
            <w:pPr>
              <w:tabs>
                <w:tab w:val="left" w:pos="284"/>
                <w:tab w:val="left" w:pos="900"/>
              </w:tabs>
            </w:pPr>
            <w:r w:rsidRPr="007C640E">
              <w:t>Прийняття нової редакції Порядку списання майна, що належить до комунальної власності територіальної громади м.Миколаєва</w:t>
            </w:r>
          </w:p>
        </w:tc>
        <w:tc>
          <w:tcPr>
            <w:tcW w:w="1891" w:type="dxa"/>
          </w:tcPr>
          <w:p w:rsidR="006D61F0" w:rsidRDefault="006D61F0" w:rsidP="00B014D9">
            <w:pPr>
              <w:tabs>
                <w:tab w:val="left" w:pos="284"/>
                <w:tab w:val="left" w:pos="900"/>
              </w:tabs>
            </w:pPr>
            <w:r w:rsidRPr="007C640E">
              <w:t xml:space="preserve">протягом  </w:t>
            </w:r>
          </w:p>
          <w:p w:rsidR="006D61F0" w:rsidRPr="007C640E" w:rsidRDefault="006D61F0" w:rsidP="00B014D9">
            <w:pPr>
              <w:tabs>
                <w:tab w:val="left" w:pos="284"/>
                <w:tab w:val="left" w:pos="900"/>
              </w:tabs>
            </w:pPr>
            <w:r w:rsidRPr="007C640E">
              <w:t>року</w:t>
            </w:r>
          </w:p>
        </w:tc>
        <w:tc>
          <w:tcPr>
            <w:tcW w:w="1955" w:type="dxa"/>
          </w:tcPr>
          <w:p w:rsidR="006D61F0" w:rsidRPr="007C640E" w:rsidRDefault="006D61F0" w:rsidP="00FE3066">
            <w:r w:rsidRPr="007C640E">
              <w:t>управління  комунального майна ММР</w:t>
            </w:r>
          </w:p>
        </w:tc>
        <w:tc>
          <w:tcPr>
            <w:tcW w:w="2302" w:type="dxa"/>
          </w:tcPr>
          <w:p w:rsidR="006D61F0" w:rsidRPr="007C640E" w:rsidRDefault="006D61F0" w:rsidP="00FE3066">
            <w:pPr>
              <w:tabs>
                <w:tab w:val="left" w:pos="1487"/>
              </w:tabs>
            </w:pPr>
            <w:r>
              <w:t>в</w:t>
            </w:r>
            <w:r w:rsidRPr="007C640E">
              <w:t>досконалення процедури списання комунального майна</w:t>
            </w:r>
          </w:p>
          <w:p w:rsidR="006D61F0" w:rsidRPr="007C640E" w:rsidRDefault="006D61F0" w:rsidP="00FE3066">
            <w:pPr>
              <w:tabs>
                <w:tab w:val="left" w:pos="1487"/>
              </w:tabs>
            </w:pPr>
          </w:p>
        </w:tc>
      </w:tr>
    </w:tbl>
    <w:p w:rsidR="006D61F0" w:rsidRDefault="006D61F0" w:rsidP="004844DE">
      <w:pPr>
        <w:shd w:val="clear" w:color="auto" w:fill="FFFFFF"/>
        <w:tabs>
          <w:tab w:val="left" w:pos="900"/>
        </w:tabs>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Pr="00404233" w:rsidRDefault="006D61F0" w:rsidP="00FE3066">
            <w:pPr>
              <w:ind w:right="56"/>
              <w:jc w:val="both"/>
              <w:rPr>
                <w:b/>
                <w:color w:val="0070C0"/>
              </w:rPr>
            </w:pPr>
            <w:r>
              <w:rPr>
                <w:b/>
                <w:color w:val="0000FF"/>
              </w:rPr>
              <w:t>3</w:t>
            </w:r>
            <w:r w:rsidRPr="00404233">
              <w:rPr>
                <w:b/>
                <w:color w:val="0000FF"/>
              </w:rPr>
              <w:t>.</w:t>
            </w:r>
            <w:r>
              <w:rPr>
                <w:b/>
                <w:color w:val="0000FF"/>
              </w:rPr>
              <w:t>3.УПРАВЛІННЯ ЗЕМЕЛЬНИМИ РЕСУРСАМИ</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526"/>
        <w:gridCol w:w="8080"/>
      </w:tblGrid>
      <w:tr w:rsidR="006D61F0" w:rsidRPr="00835871" w:rsidTr="00835871">
        <w:tc>
          <w:tcPr>
            <w:tcW w:w="1526" w:type="dxa"/>
          </w:tcPr>
          <w:p w:rsidR="006D61F0" w:rsidRPr="00835871" w:rsidRDefault="006D61F0" w:rsidP="00FE3066">
            <w:pPr>
              <w:pStyle w:val="newsp"/>
              <w:spacing w:before="0" w:beforeAutospacing="0" w:after="0" w:afterAutospacing="0"/>
              <w:ind w:right="57"/>
              <w:jc w:val="both"/>
              <w:rPr>
                <w:b/>
                <w:i/>
                <w:color w:val="FF0066"/>
                <w:lang w:val="uk-UA"/>
              </w:rPr>
            </w:pPr>
            <w:r w:rsidRPr="00835871">
              <w:rPr>
                <w:b/>
                <w:i/>
                <w:color w:val="FF0066"/>
                <w:sz w:val="22"/>
                <w:szCs w:val="22"/>
                <w:lang w:val="uk-UA"/>
              </w:rPr>
              <w:t xml:space="preserve">Пріоритети </w:t>
            </w:r>
          </w:p>
        </w:tc>
        <w:tc>
          <w:tcPr>
            <w:tcW w:w="8080" w:type="dxa"/>
          </w:tcPr>
          <w:p w:rsidR="006D61F0" w:rsidRPr="00835871" w:rsidRDefault="006D61F0" w:rsidP="00AA16C2">
            <w:pPr>
              <w:numPr>
                <w:ilvl w:val="0"/>
                <w:numId w:val="26"/>
              </w:numPr>
              <w:tabs>
                <w:tab w:val="left" w:pos="601"/>
              </w:tabs>
              <w:ind w:left="0" w:firstLine="317"/>
              <w:jc w:val="both"/>
              <w:rPr>
                <w:i/>
              </w:rPr>
            </w:pPr>
            <w:r w:rsidRPr="00835871">
              <w:rPr>
                <w:i/>
                <w:sz w:val="22"/>
                <w:szCs w:val="22"/>
              </w:rPr>
              <w:t>створення сприятливих умов для  залучення вітчизняних   та іноземних     інвесторів    у   сферу  торговельного,   готельного, транспортного  та  іншого   капітального будівництва,  зовнішнього облаштування   територій,   рекреаційну  діяльність,    реконструкцію неефективних  виробництв шляхом надання земельних  ділянок  із  земель комунальної власності у довгострокову оренду  з  правом продовження строків користування земельною ділянкою або  з  правом  її викупу;</w:t>
            </w:r>
          </w:p>
          <w:p w:rsidR="006D61F0" w:rsidRPr="00835871" w:rsidRDefault="006D61F0" w:rsidP="00AA16C2">
            <w:pPr>
              <w:numPr>
                <w:ilvl w:val="0"/>
                <w:numId w:val="26"/>
              </w:numPr>
              <w:tabs>
                <w:tab w:val="left" w:pos="601"/>
              </w:tabs>
              <w:ind w:left="0" w:firstLine="317"/>
              <w:jc w:val="both"/>
              <w:rPr>
                <w:i/>
              </w:rPr>
            </w:pPr>
            <w:r w:rsidRPr="00835871">
              <w:rPr>
                <w:i/>
                <w:sz w:val="22"/>
                <w:szCs w:val="22"/>
              </w:rPr>
              <w:t>стимулювання розвитку  ринку  земель  населених пунктів шляхом надання   інвесторам   широкого   вибору   можливостей  придбання земельних  ділянок  із земель комунальної власності  для здійснення підприємницької діяльності;</w:t>
            </w:r>
          </w:p>
          <w:p w:rsidR="006D61F0" w:rsidRPr="00835871" w:rsidRDefault="006D61F0" w:rsidP="00AA16C2">
            <w:pPr>
              <w:numPr>
                <w:ilvl w:val="0"/>
                <w:numId w:val="26"/>
              </w:numPr>
              <w:tabs>
                <w:tab w:val="left" w:pos="601"/>
              </w:tabs>
              <w:ind w:left="0" w:firstLine="317"/>
              <w:jc w:val="both"/>
              <w:rPr>
                <w:i/>
              </w:rPr>
            </w:pPr>
            <w:r w:rsidRPr="00835871">
              <w:rPr>
                <w:i/>
                <w:sz w:val="22"/>
                <w:szCs w:val="22"/>
              </w:rPr>
              <w:t>впровадження прозорих і конкурентних процедур відчуження земель;</w:t>
            </w:r>
          </w:p>
          <w:p w:rsidR="006D61F0" w:rsidRPr="00835871" w:rsidRDefault="006D61F0" w:rsidP="00AA16C2">
            <w:pPr>
              <w:numPr>
                <w:ilvl w:val="0"/>
                <w:numId w:val="26"/>
              </w:numPr>
              <w:tabs>
                <w:tab w:val="left" w:pos="601"/>
              </w:tabs>
              <w:ind w:left="0" w:firstLine="317"/>
              <w:jc w:val="both"/>
              <w:rPr>
                <w:i/>
              </w:rPr>
            </w:pPr>
            <w:r w:rsidRPr="00835871">
              <w:rPr>
                <w:i/>
                <w:sz w:val="22"/>
                <w:szCs w:val="22"/>
              </w:rPr>
              <w:t>збільшення надходжень до міського бюджету за користування землею комунальної власності;</w:t>
            </w:r>
          </w:p>
          <w:p w:rsidR="006D61F0" w:rsidRPr="00835871" w:rsidRDefault="006D61F0" w:rsidP="00AA16C2">
            <w:pPr>
              <w:numPr>
                <w:ilvl w:val="0"/>
                <w:numId w:val="26"/>
              </w:numPr>
              <w:tabs>
                <w:tab w:val="left" w:pos="601"/>
              </w:tabs>
              <w:ind w:left="0" w:firstLine="317"/>
              <w:jc w:val="both"/>
              <w:rPr>
                <w:i/>
              </w:rPr>
            </w:pPr>
            <w:r w:rsidRPr="00835871">
              <w:rPr>
                <w:i/>
                <w:sz w:val="22"/>
                <w:szCs w:val="22"/>
              </w:rPr>
              <w:t>ефективне та раціональне використання земель комунальної власності;</w:t>
            </w:r>
          </w:p>
          <w:p w:rsidR="006D61F0" w:rsidRPr="00835871" w:rsidRDefault="006D61F0" w:rsidP="00AA16C2">
            <w:pPr>
              <w:numPr>
                <w:ilvl w:val="0"/>
                <w:numId w:val="26"/>
              </w:numPr>
              <w:tabs>
                <w:tab w:val="left" w:pos="601"/>
              </w:tabs>
              <w:ind w:left="0" w:firstLine="317"/>
              <w:jc w:val="both"/>
              <w:rPr>
                <w:i/>
              </w:rPr>
            </w:pPr>
            <w:r w:rsidRPr="00835871">
              <w:rPr>
                <w:i/>
                <w:sz w:val="22"/>
                <w:szCs w:val="22"/>
              </w:rPr>
              <w:t>удосконалення системи управління земельними ресурсами комунальної власності міста;</w:t>
            </w:r>
          </w:p>
          <w:p w:rsidR="006D61F0" w:rsidRPr="00835871" w:rsidRDefault="006D61F0" w:rsidP="00AA16C2">
            <w:pPr>
              <w:numPr>
                <w:ilvl w:val="0"/>
                <w:numId w:val="26"/>
              </w:numPr>
              <w:tabs>
                <w:tab w:val="left" w:pos="601"/>
              </w:tabs>
              <w:ind w:left="0" w:firstLine="317"/>
              <w:jc w:val="both"/>
              <w:rPr>
                <w:i/>
              </w:rPr>
            </w:pPr>
            <w:r w:rsidRPr="00835871">
              <w:rPr>
                <w:i/>
                <w:sz w:val="22"/>
                <w:szCs w:val="22"/>
              </w:rPr>
              <w:t>збереження на рівні 2017 року (215,8  млн.грн.) надходжень до бюджету від плати за землю;</w:t>
            </w:r>
          </w:p>
          <w:p w:rsidR="006D61F0" w:rsidRPr="00835871" w:rsidRDefault="006D61F0" w:rsidP="00DD2191">
            <w:pPr>
              <w:numPr>
                <w:ilvl w:val="0"/>
                <w:numId w:val="26"/>
              </w:numPr>
              <w:tabs>
                <w:tab w:val="left" w:pos="601"/>
              </w:tabs>
              <w:ind w:left="0" w:firstLine="317"/>
              <w:jc w:val="both"/>
              <w:rPr>
                <w:i/>
              </w:rPr>
            </w:pPr>
            <w:r w:rsidRPr="00835871">
              <w:rPr>
                <w:i/>
                <w:sz w:val="22"/>
                <w:szCs w:val="22"/>
              </w:rPr>
              <w:t>підготовка лотів для продажу прав на земельні діля</w:t>
            </w:r>
            <w:r>
              <w:rPr>
                <w:i/>
                <w:sz w:val="22"/>
                <w:szCs w:val="22"/>
              </w:rPr>
              <w:t>нки і</w:t>
            </w:r>
            <w:r w:rsidRPr="00835871">
              <w:rPr>
                <w:i/>
                <w:sz w:val="22"/>
                <w:szCs w:val="22"/>
              </w:rPr>
              <w:t>з земельних торгів.</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p w:rsidR="006D61F0" w:rsidRPr="00085A54" w:rsidRDefault="006D61F0" w:rsidP="004844DE">
      <w:pPr>
        <w:pBdr>
          <w:top w:val="single" w:sz="4" w:space="1" w:color="1F497D"/>
          <w:bottom w:val="single" w:sz="4" w:space="1" w:color="1F497D"/>
        </w:pBdr>
        <w:rPr>
          <w:color w:val="0000FF"/>
          <w:u w:val="single"/>
        </w:rPr>
      </w:pPr>
      <w:r w:rsidRPr="00D675BB">
        <w:rPr>
          <w:b/>
          <w:i/>
          <w:color w:val="1F497D"/>
        </w:rPr>
        <w:t>Головна мета  -</w:t>
      </w: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p w:rsidR="006D61F0" w:rsidRDefault="006D61F0" w:rsidP="004844DE">
      <w:pPr>
        <w:pStyle w:val="BlockText"/>
        <w:ind w:left="0" w:right="26" w:firstLine="720"/>
        <w:rPr>
          <w:sz w:val="24"/>
          <w:szCs w:val="24"/>
        </w:rPr>
      </w:pPr>
    </w:p>
    <w:tbl>
      <w:tblPr>
        <w:tblW w:w="9747" w:type="dxa"/>
        <w:tblLook w:val="00A0"/>
      </w:tblPr>
      <w:tblGrid>
        <w:gridCol w:w="1526"/>
        <w:gridCol w:w="8221"/>
      </w:tblGrid>
      <w:tr w:rsidR="006D61F0" w:rsidRPr="00835871" w:rsidTr="00835871">
        <w:tc>
          <w:tcPr>
            <w:tcW w:w="1526" w:type="dxa"/>
          </w:tcPr>
          <w:p w:rsidR="006D61F0" w:rsidRPr="00835871" w:rsidRDefault="006D61F0" w:rsidP="00835871">
            <w:pPr>
              <w:jc w:val="both"/>
              <w:rPr>
                <w:b/>
                <w:i/>
                <w:color w:val="1F497D"/>
              </w:rPr>
            </w:pPr>
            <w:r w:rsidRPr="00835871">
              <w:rPr>
                <w:b/>
                <w:i/>
                <w:color w:val="1F497D"/>
                <w:sz w:val="22"/>
                <w:szCs w:val="22"/>
              </w:rPr>
              <w:t xml:space="preserve">Головні </w:t>
            </w:r>
          </w:p>
          <w:p w:rsidR="006D61F0" w:rsidRPr="00835871" w:rsidRDefault="006D61F0" w:rsidP="00835871">
            <w:pPr>
              <w:jc w:val="both"/>
              <w:rPr>
                <w:b/>
                <w:i/>
                <w:color w:val="1F497D"/>
              </w:rPr>
            </w:pPr>
            <w:r w:rsidRPr="00835871">
              <w:rPr>
                <w:b/>
                <w:i/>
                <w:color w:val="1F497D"/>
                <w:sz w:val="22"/>
                <w:szCs w:val="22"/>
              </w:rPr>
              <w:t>проблеми</w:t>
            </w:r>
          </w:p>
        </w:tc>
        <w:tc>
          <w:tcPr>
            <w:tcW w:w="8221" w:type="dxa"/>
          </w:tcPr>
          <w:p w:rsidR="006D61F0" w:rsidRPr="00835871" w:rsidRDefault="006D61F0" w:rsidP="00AA16C2">
            <w:pPr>
              <w:numPr>
                <w:ilvl w:val="0"/>
                <w:numId w:val="25"/>
              </w:numPr>
              <w:tabs>
                <w:tab w:val="left" w:pos="601"/>
              </w:tabs>
              <w:ind w:left="0" w:firstLine="317"/>
              <w:jc w:val="both"/>
              <w:rPr>
                <w:i/>
              </w:rPr>
            </w:pPr>
            <w:r w:rsidRPr="00835871">
              <w:rPr>
                <w:i/>
                <w:sz w:val="22"/>
                <w:szCs w:val="22"/>
              </w:rPr>
              <w:t>недосконалість та невідповідність у нормах земельного законодавства (не передбачено зобов’язання щодо обов’язковості оформлення правових документів на землю та строки їх оформлення або переоформлення);</w:t>
            </w:r>
          </w:p>
          <w:p w:rsidR="006D61F0" w:rsidRPr="00835871" w:rsidRDefault="006D61F0" w:rsidP="00AA16C2">
            <w:pPr>
              <w:numPr>
                <w:ilvl w:val="0"/>
                <w:numId w:val="25"/>
              </w:numPr>
              <w:tabs>
                <w:tab w:val="left" w:pos="601"/>
              </w:tabs>
              <w:ind w:left="0" w:firstLine="317"/>
              <w:jc w:val="both"/>
              <w:rPr>
                <w:i/>
              </w:rPr>
            </w:pPr>
            <w:r w:rsidRPr="00835871">
              <w:rPr>
                <w:i/>
                <w:sz w:val="22"/>
                <w:szCs w:val="22"/>
              </w:rPr>
              <w:t>відсутність інвентаризації земель комунальної власності;</w:t>
            </w:r>
          </w:p>
          <w:p w:rsidR="006D61F0" w:rsidRPr="00835871" w:rsidRDefault="006D61F0" w:rsidP="00AA16C2">
            <w:pPr>
              <w:numPr>
                <w:ilvl w:val="0"/>
                <w:numId w:val="25"/>
              </w:numPr>
              <w:tabs>
                <w:tab w:val="left" w:pos="601"/>
              </w:tabs>
              <w:ind w:left="0" w:firstLine="317"/>
              <w:jc w:val="both"/>
              <w:rPr>
                <w:i/>
              </w:rPr>
            </w:pPr>
            <w:r w:rsidRPr="00835871">
              <w:rPr>
                <w:i/>
                <w:sz w:val="22"/>
                <w:szCs w:val="22"/>
              </w:rPr>
              <w:t>затримка в оформленні правовстановлюючих документів на земельні ділянки, наслідками чого є недоотримання бюджетом міста коштів від сплати орендної плати за землю;</w:t>
            </w:r>
          </w:p>
          <w:p w:rsidR="006D61F0" w:rsidRPr="00835871" w:rsidRDefault="006D61F0" w:rsidP="00AA16C2">
            <w:pPr>
              <w:numPr>
                <w:ilvl w:val="0"/>
                <w:numId w:val="25"/>
              </w:numPr>
              <w:tabs>
                <w:tab w:val="left" w:pos="601"/>
              </w:tabs>
              <w:ind w:left="0" w:firstLine="317"/>
              <w:jc w:val="both"/>
              <w:rPr>
                <w:i/>
              </w:rPr>
            </w:pPr>
            <w:r w:rsidRPr="00835871">
              <w:rPr>
                <w:i/>
                <w:sz w:val="22"/>
                <w:szCs w:val="22"/>
              </w:rPr>
              <w:t>зменшення купівельної спроможності фізичних та юридичних осіб.</w:t>
            </w:r>
          </w:p>
          <w:p w:rsidR="006D61F0" w:rsidRPr="00CA59FD" w:rsidRDefault="006D61F0" w:rsidP="00835871">
            <w:pPr>
              <w:pStyle w:val="NormalWeb"/>
              <w:tabs>
                <w:tab w:val="left" w:pos="459"/>
                <w:tab w:val="left" w:pos="601"/>
              </w:tabs>
              <w:spacing w:before="0" w:after="0"/>
              <w:ind w:left="318" w:firstLine="317"/>
              <w:jc w:val="both"/>
              <w:rPr>
                <w:i/>
                <w:sz w:val="24"/>
                <w:szCs w:val="22"/>
              </w:rPr>
            </w:pPr>
          </w:p>
        </w:tc>
      </w:tr>
    </w:tbl>
    <w:p w:rsidR="006D61F0" w:rsidRPr="0099255C" w:rsidRDefault="006D61F0" w:rsidP="004844DE">
      <w:pPr>
        <w:pStyle w:val="PlainText"/>
        <w:jc w:val="both"/>
        <w:rPr>
          <w:rFonts w:ascii="Times New Roman" w:hAnsi="Times New Roman"/>
          <w:b/>
          <w:color w:val="1F497D"/>
          <w:sz w:val="24"/>
          <w:szCs w:val="24"/>
          <w:lang w:val="uk-UA"/>
        </w:rPr>
      </w:pPr>
      <w:r w:rsidRPr="0099255C">
        <w:rPr>
          <w:rFonts w:ascii="Times New Roman" w:hAnsi="Times New Roman"/>
          <w:b/>
          <w:color w:val="1F497D"/>
          <w:sz w:val="24"/>
          <w:szCs w:val="24"/>
          <w:lang w:val="uk-UA"/>
        </w:rPr>
        <w:t>Заходи щодо забезпечення виконання Програми  економічного і соціального  розвитку  м. Миколаєва на 2018-2020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392"/>
        <w:gridCol w:w="2393"/>
        <w:gridCol w:w="2393"/>
        <w:gridCol w:w="2393"/>
      </w:tblGrid>
      <w:tr w:rsidR="006D61F0" w:rsidRPr="005242C7" w:rsidTr="00BD62EA">
        <w:tc>
          <w:tcPr>
            <w:tcW w:w="2392" w:type="dxa"/>
            <w:shd w:val="clear" w:color="auto" w:fill="E1D7DE"/>
          </w:tcPr>
          <w:p w:rsidR="006D61F0" w:rsidRPr="009E29AD" w:rsidRDefault="006D61F0" w:rsidP="00FE3066">
            <w:pPr>
              <w:jc w:val="both"/>
              <w:rPr>
                <w:b/>
                <w:color w:val="1F497D"/>
              </w:rPr>
            </w:pPr>
            <w:r w:rsidRPr="009E29AD">
              <w:rPr>
                <w:b/>
                <w:color w:val="1F497D"/>
              </w:rPr>
              <w:t>Зміст заходу</w:t>
            </w:r>
          </w:p>
        </w:tc>
        <w:tc>
          <w:tcPr>
            <w:tcW w:w="2393" w:type="dxa"/>
            <w:shd w:val="clear" w:color="auto" w:fill="E1D7DE"/>
          </w:tcPr>
          <w:p w:rsidR="006D61F0" w:rsidRPr="009E29AD" w:rsidRDefault="006D61F0" w:rsidP="00FE3066">
            <w:pPr>
              <w:jc w:val="both"/>
              <w:rPr>
                <w:b/>
                <w:color w:val="1F497D"/>
              </w:rPr>
            </w:pPr>
            <w:r w:rsidRPr="009E29AD">
              <w:rPr>
                <w:b/>
                <w:color w:val="1F497D"/>
              </w:rPr>
              <w:t>Термін виконання</w:t>
            </w:r>
          </w:p>
        </w:tc>
        <w:tc>
          <w:tcPr>
            <w:tcW w:w="2393" w:type="dxa"/>
            <w:shd w:val="clear" w:color="auto" w:fill="E1D7DE"/>
          </w:tcPr>
          <w:p w:rsidR="006D61F0" w:rsidRPr="009E29AD" w:rsidRDefault="006D61F0" w:rsidP="00FE3066">
            <w:pPr>
              <w:jc w:val="both"/>
              <w:rPr>
                <w:b/>
                <w:color w:val="1F497D"/>
              </w:rPr>
            </w:pPr>
            <w:r w:rsidRPr="009E29AD">
              <w:rPr>
                <w:b/>
                <w:color w:val="1F497D"/>
              </w:rPr>
              <w:t>Відповідальний за виконання</w:t>
            </w:r>
          </w:p>
        </w:tc>
        <w:tc>
          <w:tcPr>
            <w:tcW w:w="2393" w:type="dxa"/>
            <w:shd w:val="clear" w:color="auto" w:fill="E1D7DE"/>
          </w:tcPr>
          <w:p w:rsidR="006D61F0" w:rsidRPr="009E29AD" w:rsidRDefault="006D61F0" w:rsidP="00FE3066">
            <w:pPr>
              <w:jc w:val="both"/>
              <w:rPr>
                <w:b/>
                <w:color w:val="1F497D"/>
              </w:rPr>
            </w:pPr>
            <w:r w:rsidRPr="009E29AD">
              <w:rPr>
                <w:b/>
                <w:color w:val="1F497D"/>
              </w:rPr>
              <w:t>Очікуваний результат</w:t>
            </w:r>
          </w:p>
        </w:tc>
      </w:tr>
      <w:tr w:rsidR="006D61F0" w:rsidRPr="005242C7" w:rsidTr="00FE3066">
        <w:tc>
          <w:tcPr>
            <w:tcW w:w="2392" w:type="dxa"/>
          </w:tcPr>
          <w:p w:rsidR="006D61F0" w:rsidRPr="005242C7" w:rsidRDefault="006D61F0" w:rsidP="00FE3066">
            <w:pPr>
              <w:jc w:val="both"/>
            </w:pPr>
            <w:r w:rsidRPr="005242C7">
              <w:t>Своєчасне укладання договорів оренди землі, договорів про встановлення особистого строкового сервітуту</w:t>
            </w:r>
          </w:p>
        </w:tc>
        <w:tc>
          <w:tcPr>
            <w:tcW w:w="2393" w:type="dxa"/>
          </w:tcPr>
          <w:p w:rsidR="006D61F0" w:rsidRPr="005242C7" w:rsidRDefault="006D61F0" w:rsidP="00FE3066">
            <w:pPr>
              <w:jc w:val="both"/>
            </w:pPr>
            <w:r w:rsidRPr="005242C7">
              <w:t>постійно</w:t>
            </w:r>
          </w:p>
          <w:p w:rsidR="006D61F0" w:rsidRPr="005242C7" w:rsidRDefault="006D61F0" w:rsidP="00FE3066">
            <w:pPr>
              <w:jc w:val="both"/>
            </w:pP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tc>
        <w:tc>
          <w:tcPr>
            <w:tcW w:w="2393" w:type="dxa"/>
          </w:tcPr>
          <w:p w:rsidR="006D61F0" w:rsidRPr="005242C7" w:rsidRDefault="006D61F0" w:rsidP="00FE3066">
            <w:pPr>
              <w:jc w:val="both"/>
            </w:pPr>
            <w:r w:rsidRPr="005242C7">
              <w:t>підвищення ефективності управління земельними ресурсами, збільшення надходжень до бюджету міста</w:t>
            </w:r>
          </w:p>
        </w:tc>
      </w:tr>
      <w:tr w:rsidR="006D61F0" w:rsidRPr="005242C7" w:rsidTr="00FE3066">
        <w:tc>
          <w:tcPr>
            <w:tcW w:w="2392" w:type="dxa"/>
          </w:tcPr>
          <w:p w:rsidR="006D61F0" w:rsidRPr="005242C7" w:rsidRDefault="006D61F0" w:rsidP="00FE3066">
            <w:pPr>
              <w:jc w:val="both"/>
            </w:pPr>
            <w:r w:rsidRPr="005242C7">
              <w:t>Своєчасне проведення нормативної грошової оцінки земель міста відповідно до вимог законодавства</w:t>
            </w:r>
          </w:p>
        </w:tc>
        <w:tc>
          <w:tcPr>
            <w:tcW w:w="2393" w:type="dxa"/>
          </w:tcPr>
          <w:p w:rsidR="006D61F0" w:rsidRPr="005242C7" w:rsidRDefault="006D61F0" w:rsidP="00FE3066">
            <w:pPr>
              <w:jc w:val="both"/>
            </w:pPr>
            <w:r w:rsidRPr="005242C7">
              <w:t>2018</w:t>
            </w: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p w:rsidR="006D61F0" w:rsidRPr="005242C7" w:rsidRDefault="006D61F0" w:rsidP="00FE3066">
            <w:pPr>
              <w:jc w:val="both"/>
            </w:pPr>
          </w:p>
        </w:tc>
        <w:tc>
          <w:tcPr>
            <w:tcW w:w="2393" w:type="dxa"/>
          </w:tcPr>
          <w:p w:rsidR="006D61F0" w:rsidRPr="005242C7" w:rsidRDefault="006D61F0" w:rsidP="00FE3066">
            <w:pPr>
              <w:jc w:val="both"/>
            </w:pPr>
            <w:r w:rsidRPr="005242C7">
              <w:t>збільшення надходжень до бюджету міста</w:t>
            </w:r>
          </w:p>
          <w:p w:rsidR="006D61F0" w:rsidRPr="005242C7" w:rsidRDefault="006D61F0" w:rsidP="00FE3066">
            <w:pPr>
              <w:jc w:val="both"/>
            </w:pPr>
          </w:p>
        </w:tc>
      </w:tr>
      <w:tr w:rsidR="006D61F0" w:rsidRPr="005242C7" w:rsidTr="00FE3066">
        <w:tc>
          <w:tcPr>
            <w:tcW w:w="2392" w:type="dxa"/>
          </w:tcPr>
          <w:p w:rsidR="006D61F0" w:rsidRPr="005242C7" w:rsidRDefault="006D61F0" w:rsidP="00FE3066">
            <w:pPr>
              <w:jc w:val="both"/>
            </w:pPr>
            <w:r w:rsidRPr="005242C7">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393" w:type="dxa"/>
          </w:tcPr>
          <w:p w:rsidR="006D61F0" w:rsidRPr="005242C7" w:rsidRDefault="006D61F0" w:rsidP="00FE3066">
            <w:pPr>
              <w:jc w:val="both"/>
            </w:pPr>
            <w:r w:rsidRPr="005242C7">
              <w:t>постійно</w:t>
            </w:r>
          </w:p>
          <w:p w:rsidR="006D61F0" w:rsidRPr="005242C7" w:rsidRDefault="006D61F0" w:rsidP="00FE3066">
            <w:pPr>
              <w:jc w:val="both"/>
            </w:pP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tc>
        <w:tc>
          <w:tcPr>
            <w:tcW w:w="2393" w:type="dxa"/>
          </w:tcPr>
          <w:p w:rsidR="006D61F0" w:rsidRPr="005242C7" w:rsidRDefault="006D61F0" w:rsidP="00FE3066">
            <w:pPr>
              <w:jc w:val="both"/>
            </w:pPr>
            <w:r w:rsidRPr="005242C7">
              <w:t>підвищення ефективності управління земельними ресурсами, збільшення надходжень до бюджету міста</w:t>
            </w:r>
          </w:p>
          <w:p w:rsidR="006D61F0" w:rsidRPr="005242C7" w:rsidRDefault="006D61F0" w:rsidP="00FE3066">
            <w:pPr>
              <w:jc w:val="both"/>
            </w:pPr>
          </w:p>
        </w:tc>
      </w:tr>
      <w:tr w:rsidR="006D61F0" w:rsidRPr="005242C7" w:rsidTr="00FE3066">
        <w:tc>
          <w:tcPr>
            <w:tcW w:w="2392" w:type="dxa"/>
          </w:tcPr>
          <w:p w:rsidR="006D61F0" w:rsidRPr="005242C7" w:rsidRDefault="006D61F0" w:rsidP="00FE3066">
            <w:pPr>
              <w:jc w:val="both"/>
            </w:pPr>
            <w:r w:rsidRPr="005242C7">
              <w:t>Ведення та удосконалення інформаційної системи земельного кадастру</w:t>
            </w:r>
          </w:p>
        </w:tc>
        <w:tc>
          <w:tcPr>
            <w:tcW w:w="2393" w:type="dxa"/>
          </w:tcPr>
          <w:p w:rsidR="006D61F0" w:rsidRPr="005242C7" w:rsidRDefault="006D61F0" w:rsidP="00FE3066">
            <w:pPr>
              <w:jc w:val="both"/>
            </w:pPr>
            <w:r w:rsidRPr="005242C7">
              <w:t>постійно</w:t>
            </w:r>
          </w:p>
          <w:p w:rsidR="006D61F0" w:rsidRPr="005242C7" w:rsidRDefault="006D61F0" w:rsidP="00FE3066">
            <w:pPr>
              <w:jc w:val="both"/>
            </w:pP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tc>
        <w:tc>
          <w:tcPr>
            <w:tcW w:w="2393" w:type="dxa"/>
          </w:tcPr>
          <w:p w:rsidR="006D61F0" w:rsidRPr="005242C7" w:rsidRDefault="006D61F0" w:rsidP="00FE3066">
            <w:pPr>
              <w:jc w:val="both"/>
            </w:pPr>
            <w:r w:rsidRPr="005242C7">
              <w:t>забезпечення інформацією щодо земельних ділянок міста</w:t>
            </w:r>
          </w:p>
          <w:p w:rsidR="006D61F0" w:rsidRPr="005242C7" w:rsidRDefault="006D61F0" w:rsidP="00FE3066">
            <w:pPr>
              <w:jc w:val="both"/>
            </w:pPr>
          </w:p>
        </w:tc>
      </w:tr>
      <w:tr w:rsidR="006D61F0" w:rsidRPr="005242C7" w:rsidTr="00FE3066">
        <w:tc>
          <w:tcPr>
            <w:tcW w:w="2392" w:type="dxa"/>
          </w:tcPr>
          <w:p w:rsidR="006D61F0" w:rsidRPr="005242C7" w:rsidRDefault="006D61F0" w:rsidP="00FE3066">
            <w:pPr>
              <w:jc w:val="both"/>
            </w:pPr>
            <w:r w:rsidRPr="005242C7">
              <w:t>Ведення та удосконалення  автоматизованої програми щодо обліку та контролю за надходженням орендної плати за землю, у т.ч. супроводження програми</w:t>
            </w:r>
          </w:p>
        </w:tc>
        <w:tc>
          <w:tcPr>
            <w:tcW w:w="2393" w:type="dxa"/>
          </w:tcPr>
          <w:p w:rsidR="006D61F0" w:rsidRPr="005242C7" w:rsidRDefault="006D61F0" w:rsidP="00FE3066">
            <w:pPr>
              <w:jc w:val="both"/>
            </w:pPr>
            <w:r w:rsidRPr="005242C7">
              <w:t>постійно</w:t>
            </w:r>
          </w:p>
          <w:p w:rsidR="006D61F0" w:rsidRPr="005242C7" w:rsidRDefault="006D61F0" w:rsidP="00FE3066">
            <w:pPr>
              <w:jc w:val="both"/>
            </w:pP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tc>
        <w:tc>
          <w:tcPr>
            <w:tcW w:w="2393" w:type="dxa"/>
          </w:tcPr>
          <w:p w:rsidR="006D61F0" w:rsidRPr="005242C7" w:rsidRDefault="006D61F0" w:rsidP="00FE3066">
            <w:pPr>
              <w:jc w:val="both"/>
            </w:pPr>
            <w:r w:rsidRPr="005242C7">
              <w:t>контроль за надходженням орендної плати за землю</w:t>
            </w:r>
          </w:p>
          <w:p w:rsidR="006D61F0" w:rsidRPr="005242C7" w:rsidRDefault="006D61F0" w:rsidP="00FE3066">
            <w:pPr>
              <w:jc w:val="both"/>
            </w:pPr>
          </w:p>
        </w:tc>
      </w:tr>
      <w:tr w:rsidR="006D61F0" w:rsidRPr="005242C7" w:rsidTr="00FE3066">
        <w:tc>
          <w:tcPr>
            <w:tcW w:w="2392" w:type="dxa"/>
          </w:tcPr>
          <w:p w:rsidR="006D61F0" w:rsidRPr="005242C7" w:rsidRDefault="006D61F0" w:rsidP="00FE3066">
            <w:pPr>
              <w:jc w:val="both"/>
            </w:pPr>
            <w:r w:rsidRPr="005242C7">
              <w:t>Виготовлення технічної документації із землеустрою по встановленню меж земель комунальної власності</w:t>
            </w:r>
          </w:p>
        </w:tc>
        <w:tc>
          <w:tcPr>
            <w:tcW w:w="2393" w:type="dxa"/>
          </w:tcPr>
          <w:p w:rsidR="006D61F0" w:rsidRPr="005242C7" w:rsidRDefault="006D61F0" w:rsidP="00FE3066">
            <w:pPr>
              <w:jc w:val="both"/>
            </w:pPr>
            <w:r w:rsidRPr="005242C7">
              <w:t>постійно</w:t>
            </w:r>
          </w:p>
          <w:p w:rsidR="006D61F0" w:rsidRPr="005242C7" w:rsidRDefault="006D61F0" w:rsidP="00FE3066">
            <w:pPr>
              <w:jc w:val="both"/>
            </w:pPr>
          </w:p>
        </w:tc>
        <w:tc>
          <w:tcPr>
            <w:tcW w:w="2393" w:type="dxa"/>
          </w:tcPr>
          <w:p w:rsidR="006D61F0" w:rsidRPr="005242C7" w:rsidRDefault="006D61F0" w:rsidP="00FE3066">
            <w:pPr>
              <w:jc w:val="both"/>
            </w:pPr>
            <w:r w:rsidRPr="005242C7">
              <w:t>управління земельних ресурсів ММР</w:t>
            </w:r>
          </w:p>
          <w:p w:rsidR="006D61F0" w:rsidRPr="005242C7" w:rsidRDefault="006D61F0" w:rsidP="00FE3066">
            <w:pPr>
              <w:jc w:val="both"/>
            </w:pPr>
          </w:p>
        </w:tc>
        <w:tc>
          <w:tcPr>
            <w:tcW w:w="2393" w:type="dxa"/>
          </w:tcPr>
          <w:p w:rsidR="006D61F0" w:rsidRPr="005242C7" w:rsidRDefault="006D61F0" w:rsidP="00FE3066">
            <w:pPr>
              <w:jc w:val="both"/>
            </w:pPr>
            <w:r w:rsidRPr="005242C7">
              <w:t>підвищення ефективності управління земельними ресурсами</w:t>
            </w:r>
          </w:p>
          <w:p w:rsidR="006D61F0" w:rsidRPr="005242C7" w:rsidRDefault="006D61F0" w:rsidP="00FE3066">
            <w:pPr>
              <w:jc w:val="both"/>
            </w:pPr>
          </w:p>
        </w:tc>
      </w:tr>
    </w:tbl>
    <w:p w:rsidR="006D61F0" w:rsidRPr="00701307" w:rsidRDefault="006D61F0" w:rsidP="004844DE">
      <w:pPr>
        <w:jc w:val="both"/>
      </w:pPr>
    </w:p>
    <w:tbl>
      <w:tblPr>
        <w:tblW w:w="0" w:type="auto"/>
        <w:tblBorders>
          <w:bottom w:val="thinThickSmallGap" w:sz="24" w:space="0" w:color="FF0066"/>
        </w:tblBorders>
        <w:tblLook w:val="00A0"/>
      </w:tblPr>
      <w:tblGrid>
        <w:gridCol w:w="9747"/>
      </w:tblGrid>
      <w:tr w:rsidR="006D61F0" w:rsidRPr="00404233" w:rsidTr="00FE3066">
        <w:tc>
          <w:tcPr>
            <w:tcW w:w="9747" w:type="dxa"/>
            <w:tcBorders>
              <w:bottom w:val="thinThickSmallGap" w:sz="24" w:space="0" w:color="FF0066"/>
            </w:tcBorders>
          </w:tcPr>
          <w:p w:rsidR="006D61F0" w:rsidRPr="00404233" w:rsidRDefault="006D61F0" w:rsidP="00FE3066">
            <w:pPr>
              <w:ind w:right="56"/>
              <w:jc w:val="center"/>
              <w:rPr>
                <w:b/>
                <w:color w:val="0070C0"/>
              </w:rPr>
            </w:pPr>
            <w:r>
              <w:rPr>
                <w:b/>
                <w:color w:val="0000FF"/>
              </w:rPr>
              <w:t>2.РОЗВИТОК ЕКОНОМІКИ</w:t>
            </w:r>
          </w:p>
        </w:tc>
      </w:tr>
    </w:tbl>
    <w:p w:rsidR="006D61F0" w:rsidRDefault="006D61F0" w:rsidP="0099255C">
      <w:pPr>
        <w:pStyle w:val="newsp"/>
        <w:shd w:val="clear" w:color="auto" w:fill="FFFFFF"/>
        <w:spacing w:before="0" w:beforeAutospacing="0" w:after="0" w:afterAutospacing="0"/>
        <w:ind w:right="57"/>
        <w:jc w:val="both"/>
        <w:rPr>
          <w:b/>
          <w:i/>
          <w:color w:val="FF0000"/>
          <w:lang w:val="uk-UA"/>
        </w:rPr>
      </w:pPr>
    </w:p>
    <w:tbl>
      <w:tblPr>
        <w:tblW w:w="0" w:type="auto"/>
        <w:tblBorders>
          <w:bottom w:val="thinThickSmallGap" w:sz="24" w:space="0" w:color="FF0066"/>
        </w:tblBorders>
        <w:tblLook w:val="00A0"/>
      </w:tblPr>
      <w:tblGrid>
        <w:gridCol w:w="4503"/>
      </w:tblGrid>
      <w:tr w:rsidR="006D61F0" w:rsidRPr="00404233" w:rsidTr="00D20FD2">
        <w:tc>
          <w:tcPr>
            <w:tcW w:w="4503" w:type="dxa"/>
            <w:tcBorders>
              <w:bottom w:val="thinThickSmallGap" w:sz="24" w:space="0" w:color="FF0066"/>
            </w:tcBorders>
          </w:tcPr>
          <w:p w:rsidR="006D61F0" w:rsidRPr="00404233" w:rsidRDefault="006D61F0" w:rsidP="00D20FD2">
            <w:pPr>
              <w:ind w:right="56"/>
              <w:jc w:val="both"/>
              <w:rPr>
                <w:b/>
                <w:color w:val="0070C0"/>
              </w:rPr>
            </w:pPr>
            <w:r>
              <w:rPr>
                <w:b/>
                <w:color w:val="0000FF"/>
              </w:rPr>
              <w:t>2</w:t>
            </w:r>
            <w:r w:rsidRPr="00404233">
              <w:rPr>
                <w:b/>
                <w:color w:val="0000FF"/>
              </w:rPr>
              <w:t>.</w:t>
            </w:r>
            <w:r>
              <w:rPr>
                <w:b/>
                <w:color w:val="0000FF"/>
              </w:rPr>
              <w:t>1.ПРОМИСЛОВІСТЬ</w:t>
            </w:r>
          </w:p>
        </w:tc>
      </w:tr>
    </w:tbl>
    <w:p w:rsidR="006D61F0" w:rsidRDefault="006D61F0" w:rsidP="0099255C">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526"/>
        <w:gridCol w:w="8385"/>
      </w:tblGrid>
      <w:tr w:rsidR="006D61F0" w:rsidRPr="0099255C" w:rsidTr="005F53C5">
        <w:tc>
          <w:tcPr>
            <w:tcW w:w="1526" w:type="dxa"/>
          </w:tcPr>
          <w:p w:rsidR="006D61F0" w:rsidRPr="005F53C5" w:rsidRDefault="006D61F0" w:rsidP="005F53C5">
            <w:pPr>
              <w:pStyle w:val="newsp"/>
              <w:spacing w:before="0" w:beforeAutospacing="0" w:after="0" w:afterAutospacing="0"/>
              <w:ind w:right="57"/>
              <w:jc w:val="both"/>
              <w:rPr>
                <w:b/>
                <w:i/>
                <w:color w:val="FF0066"/>
                <w:lang w:val="uk-UA"/>
              </w:rPr>
            </w:pPr>
            <w:r w:rsidRPr="005F53C5">
              <w:rPr>
                <w:b/>
                <w:i/>
                <w:color w:val="FF0066"/>
                <w:sz w:val="22"/>
                <w:szCs w:val="22"/>
                <w:lang w:val="uk-UA"/>
              </w:rPr>
              <w:t>Пріоритети</w:t>
            </w:r>
          </w:p>
        </w:tc>
        <w:tc>
          <w:tcPr>
            <w:tcW w:w="8385" w:type="dxa"/>
          </w:tcPr>
          <w:p w:rsidR="006D61F0" w:rsidRPr="005F53C5" w:rsidRDefault="006D61F0" w:rsidP="00AA16C2">
            <w:pPr>
              <w:pStyle w:val="ListParagraph"/>
              <w:numPr>
                <w:ilvl w:val="0"/>
                <w:numId w:val="27"/>
              </w:numPr>
              <w:tabs>
                <w:tab w:val="left" w:pos="459"/>
              </w:tabs>
              <w:spacing w:after="0" w:line="240" w:lineRule="auto"/>
              <w:ind w:left="0" w:firstLine="175"/>
              <w:jc w:val="both"/>
              <w:rPr>
                <w:rFonts w:ascii="Times New Roman" w:hAnsi="Times New Roman"/>
                <w:b/>
                <w:i/>
                <w:lang w:val="uk-UA"/>
              </w:rPr>
            </w:pPr>
            <w:r w:rsidRPr="005F53C5">
              <w:rPr>
                <w:rFonts w:ascii="Times New Roman" w:hAnsi="Times New Roman"/>
                <w:i/>
                <w:lang w:val="uk-UA"/>
              </w:rPr>
              <w:t>формування сприятливого клімату для залучення інвестицій у промисловий комплекс м. Миколаєва</w:t>
            </w:r>
            <w:r>
              <w:rPr>
                <w:rFonts w:ascii="Times New Roman" w:hAnsi="Times New Roman"/>
                <w:i/>
                <w:lang w:val="uk-UA"/>
              </w:rPr>
              <w:t>;</w:t>
            </w:r>
          </w:p>
          <w:p w:rsidR="006D61F0" w:rsidRPr="005F53C5" w:rsidRDefault="006D61F0" w:rsidP="00AA16C2">
            <w:pPr>
              <w:pStyle w:val="ListParagraph"/>
              <w:numPr>
                <w:ilvl w:val="0"/>
                <w:numId w:val="27"/>
              </w:numPr>
              <w:tabs>
                <w:tab w:val="left" w:pos="459"/>
              </w:tabs>
              <w:spacing w:after="0" w:line="240" w:lineRule="auto"/>
              <w:ind w:left="0" w:firstLine="175"/>
              <w:jc w:val="both"/>
              <w:rPr>
                <w:rFonts w:ascii="Times New Roman" w:hAnsi="Times New Roman"/>
                <w:b/>
                <w:i/>
                <w:lang w:val="uk-UA"/>
              </w:rPr>
            </w:pPr>
            <w:r w:rsidRPr="005F53C5">
              <w:rPr>
                <w:rFonts w:ascii="Times New Roman" w:hAnsi="Times New Roman"/>
                <w:i/>
                <w:lang w:val="uk-UA"/>
              </w:rPr>
              <w:t>сприяння розширенню внутрішнього та зовнішніх ринків збуту продукції, що виробляється промисловими підприємствами</w:t>
            </w:r>
            <w:r>
              <w:rPr>
                <w:rFonts w:ascii="Times New Roman" w:hAnsi="Times New Roman"/>
                <w:i/>
                <w:lang w:val="uk-UA"/>
              </w:rPr>
              <w:t>;</w:t>
            </w:r>
          </w:p>
          <w:p w:rsidR="006D61F0" w:rsidRPr="005F53C5" w:rsidRDefault="006D61F0" w:rsidP="00AA16C2">
            <w:pPr>
              <w:pStyle w:val="ListParagraph"/>
              <w:numPr>
                <w:ilvl w:val="0"/>
                <w:numId w:val="27"/>
              </w:numPr>
              <w:tabs>
                <w:tab w:val="left" w:pos="459"/>
              </w:tabs>
              <w:spacing w:after="0" w:line="240" w:lineRule="auto"/>
              <w:ind w:left="0" w:firstLine="175"/>
              <w:jc w:val="both"/>
              <w:rPr>
                <w:rFonts w:ascii="Times New Roman" w:hAnsi="Times New Roman"/>
                <w:b/>
                <w:i/>
                <w:lang w:val="uk-UA"/>
              </w:rPr>
            </w:pPr>
            <w:r w:rsidRPr="005F53C5">
              <w:rPr>
                <w:rFonts w:ascii="Times New Roman" w:hAnsi="Times New Roman"/>
                <w:i/>
                <w:lang w:val="uk-UA"/>
              </w:rPr>
              <w:t>робота на</w:t>
            </w:r>
            <w:r>
              <w:rPr>
                <w:rFonts w:ascii="Times New Roman" w:hAnsi="Times New Roman"/>
                <w:i/>
                <w:lang w:val="uk-UA"/>
              </w:rPr>
              <w:t>д</w:t>
            </w:r>
            <w:r w:rsidRPr="005F53C5">
              <w:rPr>
                <w:rFonts w:ascii="Times New Roman" w:hAnsi="Times New Roman"/>
                <w:i/>
                <w:lang w:val="uk-UA"/>
              </w:rPr>
              <w:t xml:space="preserve"> проектом створення ін</w:t>
            </w:r>
            <w:r>
              <w:rPr>
                <w:rFonts w:ascii="Times New Roman" w:hAnsi="Times New Roman"/>
                <w:i/>
                <w:lang w:val="uk-UA"/>
              </w:rPr>
              <w:t>дустріального парку м. Миколаєва;</w:t>
            </w:r>
          </w:p>
          <w:p w:rsidR="006D61F0" w:rsidRPr="005F53C5" w:rsidRDefault="006D61F0" w:rsidP="00AA16C2">
            <w:pPr>
              <w:pStyle w:val="ListParagraph"/>
              <w:numPr>
                <w:ilvl w:val="0"/>
                <w:numId w:val="27"/>
              </w:numPr>
              <w:tabs>
                <w:tab w:val="left" w:pos="459"/>
              </w:tabs>
              <w:spacing w:after="0" w:line="240" w:lineRule="auto"/>
              <w:ind w:left="0" w:firstLine="175"/>
              <w:jc w:val="both"/>
              <w:rPr>
                <w:rFonts w:ascii="Times New Roman" w:hAnsi="Times New Roman"/>
                <w:b/>
                <w:i/>
                <w:lang w:val="uk-UA"/>
              </w:rPr>
            </w:pPr>
            <w:r w:rsidRPr="005F53C5">
              <w:rPr>
                <w:rFonts w:ascii="Times New Roman" w:hAnsi="Times New Roman"/>
                <w:i/>
                <w:lang w:val="uk-UA"/>
              </w:rPr>
              <w:t>підвищення конкурентоспроможності місцевої промислової продукції за рахунок впровадження технологій, спрямованих на зменшення енерго-та матеріалоємності продукції.</w:t>
            </w:r>
          </w:p>
        </w:tc>
      </w:tr>
    </w:tbl>
    <w:p w:rsidR="006D61F0" w:rsidRDefault="006D61F0" w:rsidP="0099255C">
      <w:pPr>
        <w:pStyle w:val="newsp"/>
        <w:shd w:val="clear" w:color="auto" w:fill="FFFFFF"/>
        <w:spacing w:before="0" w:beforeAutospacing="0" w:after="0" w:afterAutospacing="0"/>
        <w:ind w:right="57"/>
        <w:jc w:val="both"/>
        <w:rPr>
          <w:b/>
          <w:i/>
          <w:color w:val="FF0000"/>
          <w:lang w:val="uk-UA"/>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1526"/>
        <w:gridCol w:w="8385"/>
      </w:tblGrid>
      <w:tr w:rsidR="006D61F0" w:rsidTr="005F53C5">
        <w:tc>
          <w:tcPr>
            <w:tcW w:w="9911" w:type="dxa"/>
            <w:gridSpan w:val="2"/>
          </w:tcPr>
          <w:p w:rsidR="006D61F0" w:rsidRPr="00F308F1" w:rsidRDefault="006D61F0" w:rsidP="00FB1302">
            <w:pPr>
              <w:jc w:val="both"/>
            </w:pPr>
            <w:r w:rsidRPr="005F53C5">
              <w:rPr>
                <w:b/>
                <w:i/>
                <w:color w:val="1F497D"/>
              </w:rPr>
              <w:t xml:space="preserve">Головна мета – </w:t>
            </w:r>
            <w:r>
              <w:rPr>
                <w:b/>
                <w:i/>
                <w:color w:val="1F497D"/>
              </w:rPr>
              <w:t>с</w:t>
            </w:r>
            <w:r>
              <w:t>прияння підвищенню</w:t>
            </w:r>
            <w:r w:rsidRPr="00DF2C20">
              <w:t xml:space="preserve"> рівня конкурентоспроможності переробних підприємств, підвищення обсягу виробництва промислової продукції, </w:t>
            </w:r>
            <w:r w:rsidRPr="00DF2C20">
              <w:rPr>
                <w:color w:val="333333"/>
                <w:shd w:val="clear" w:color="auto" w:fill="FFFFFF"/>
              </w:rPr>
              <w:t xml:space="preserve">підвищення ефективності використання виробничого потенціалу переробної промисловості міста, створення сприятливих умов для підвищення інноваційно </w:t>
            </w:r>
            <w:r>
              <w:rPr>
                <w:color w:val="333333"/>
                <w:shd w:val="clear" w:color="auto" w:fill="FFFFFF"/>
              </w:rPr>
              <w:t>–</w:t>
            </w:r>
            <w:r w:rsidRPr="00DF2C20">
              <w:rPr>
                <w:color w:val="333333"/>
                <w:shd w:val="clear" w:color="auto" w:fill="FFFFFF"/>
              </w:rPr>
              <w:t xml:space="preserve"> інвестиційної активності підприємств</w:t>
            </w:r>
            <w:r>
              <w:rPr>
                <w:color w:val="333333"/>
                <w:shd w:val="clear" w:color="auto" w:fill="FFFFFF"/>
              </w:rPr>
              <w:t>,</w:t>
            </w:r>
            <w:r w:rsidRPr="00DF2C20">
              <w:rPr>
                <w:color w:val="333333"/>
                <w:shd w:val="clear" w:color="auto" w:fill="FFFFFF"/>
              </w:rPr>
              <w:t xml:space="preserve"> сприяння відновленню стабільної роботи провідних промислових</w:t>
            </w:r>
            <w:r>
              <w:rPr>
                <w:color w:val="333333"/>
                <w:shd w:val="clear" w:color="auto" w:fill="FFFFFF"/>
              </w:rPr>
              <w:t xml:space="preserve"> підприємств та створення нових </w:t>
            </w:r>
          </w:p>
        </w:tc>
      </w:tr>
      <w:tr w:rsidR="006D61F0" w:rsidRPr="0099255C" w:rsidTr="005F53C5">
        <w:tblPrEx>
          <w:tblBorders>
            <w:top w:val="none" w:sz="0" w:space="0" w:color="auto"/>
            <w:bottom w:val="none" w:sz="0" w:space="0" w:color="auto"/>
            <w:insideH w:val="none" w:sz="0" w:space="0" w:color="auto"/>
            <w:insideV w:val="none" w:sz="0" w:space="0" w:color="auto"/>
          </w:tblBorders>
        </w:tblPrEx>
        <w:tc>
          <w:tcPr>
            <w:tcW w:w="1526" w:type="dxa"/>
          </w:tcPr>
          <w:p w:rsidR="006D61F0" w:rsidRPr="005F53C5" w:rsidRDefault="006D61F0" w:rsidP="005F53C5">
            <w:pPr>
              <w:pStyle w:val="newsp"/>
              <w:spacing w:before="0" w:beforeAutospacing="0" w:after="0" w:afterAutospacing="0"/>
              <w:ind w:right="57"/>
              <w:jc w:val="both"/>
              <w:rPr>
                <w:b/>
                <w:i/>
                <w:color w:val="1F497D"/>
                <w:lang w:val="uk-UA"/>
              </w:rPr>
            </w:pPr>
            <w:r w:rsidRPr="005F53C5">
              <w:rPr>
                <w:b/>
                <w:i/>
                <w:color w:val="1F497D"/>
                <w:sz w:val="22"/>
                <w:szCs w:val="22"/>
                <w:lang w:val="uk-UA"/>
              </w:rPr>
              <w:t xml:space="preserve">Головні </w:t>
            </w:r>
          </w:p>
          <w:p w:rsidR="006D61F0" w:rsidRPr="005F53C5" w:rsidRDefault="006D61F0" w:rsidP="005F53C5">
            <w:pPr>
              <w:pStyle w:val="newsp"/>
              <w:spacing w:before="0" w:beforeAutospacing="0" w:after="0" w:afterAutospacing="0"/>
              <w:ind w:right="57"/>
              <w:jc w:val="both"/>
              <w:rPr>
                <w:b/>
                <w:i/>
                <w:color w:val="1F497D"/>
                <w:lang w:val="uk-UA"/>
              </w:rPr>
            </w:pPr>
            <w:r w:rsidRPr="005F53C5">
              <w:rPr>
                <w:b/>
                <w:i/>
                <w:color w:val="1F497D"/>
                <w:sz w:val="22"/>
                <w:szCs w:val="22"/>
                <w:lang w:val="uk-UA"/>
              </w:rPr>
              <w:t>проблеми</w:t>
            </w:r>
          </w:p>
        </w:tc>
        <w:tc>
          <w:tcPr>
            <w:tcW w:w="8385" w:type="dxa"/>
          </w:tcPr>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недостатність надання фінансово-кредитної допомоги суб’єктам господарювання</w:t>
            </w:r>
            <w:r>
              <w:rPr>
                <w:rFonts w:ascii="Times New Roman" w:hAnsi="Times New Roman"/>
                <w:i/>
                <w:lang w:val="uk-UA"/>
              </w:rPr>
              <w:t>;</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відсутність державної системи фінансово-кредитної підтримки експорту промислової продукції;</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rPr>
              <w:t xml:space="preserve">відсутність наукоємних технологій; </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залежність основних бюджетоутворюючих підприємств міста від кон’юнктури зовнішнього ринк</w:t>
            </w:r>
            <w:r>
              <w:rPr>
                <w:rFonts w:ascii="Times New Roman" w:hAnsi="Times New Roman"/>
                <w:i/>
                <w:lang w:val="uk-UA"/>
              </w:rPr>
              <w:t>у;</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відсутність замовлень для підприємств суднобудування</w:t>
            </w:r>
            <w:r>
              <w:rPr>
                <w:rFonts w:ascii="Times New Roman" w:hAnsi="Times New Roman"/>
                <w:i/>
                <w:lang w:val="uk-UA"/>
              </w:rPr>
              <w:t>;</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значний ступень енергомісткості виробництва;</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rPr>
              <w:t>високі відсоткові ставки за кредитами комерційних банків;</w:t>
            </w:r>
          </w:p>
          <w:p w:rsidR="006D61F0" w:rsidRPr="005F53C5" w:rsidRDefault="006D61F0" w:rsidP="00AA16C2">
            <w:pPr>
              <w:pStyle w:val="ListParagraph"/>
              <w:numPr>
                <w:ilvl w:val="0"/>
                <w:numId w:val="28"/>
              </w:numPr>
              <w:tabs>
                <w:tab w:val="left" w:pos="459"/>
              </w:tabs>
              <w:spacing w:after="0" w:line="240" w:lineRule="auto"/>
              <w:ind w:left="0" w:firstLine="175"/>
              <w:jc w:val="both"/>
              <w:rPr>
                <w:rFonts w:ascii="Times New Roman" w:hAnsi="Times New Roman"/>
                <w:i/>
                <w:lang w:val="uk-UA"/>
              </w:rPr>
            </w:pPr>
            <w:r w:rsidRPr="005F53C5">
              <w:rPr>
                <w:rFonts w:ascii="Times New Roman" w:hAnsi="Times New Roman"/>
                <w:i/>
                <w:lang w:val="uk-UA"/>
              </w:rPr>
              <w:t>податкове навантаження, брак обігових коштів підприємств унеможливлюють проведення технічного переоснащення виробництв, освоєння нових видів продукції.</w:t>
            </w:r>
          </w:p>
        </w:tc>
      </w:tr>
    </w:tbl>
    <w:p w:rsidR="006D61F0" w:rsidRPr="00D0745E" w:rsidRDefault="006D61F0" w:rsidP="004844DE">
      <w:pPr>
        <w:pStyle w:val="ListParagraph"/>
        <w:spacing w:after="0" w:line="240" w:lineRule="auto"/>
        <w:ind w:left="0" w:firstLine="567"/>
        <w:jc w:val="both"/>
        <w:rPr>
          <w:rFonts w:ascii="Times New Roman" w:hAnsi="Times New Roman"/>
          <w:sz w:val="24"/>
          <w:szCs w:val="24"/>
          <w:lang w:val="uk-UA"/>
        </w:rPr>
      </w:pPr>
    </w:p>
    <w:p w:rsidR="006D61F0" w:rsidRPr="0099255C" w:rsidRDefault="006D61F0" w:rsidP="004844DE">
      <w:pPr>
        <w:pStyle w:val="PlainText"/>
        <w:jc w:val="both"/>
        <w:rPr>
          <w:rFonts w:ascii="Times New Roman" w:hAnsi="Times New Roman"/>
          <w:b/>
          <w:color w:val="1F497D"/>
          <w:sz w:val="24"/>
          <w:szCs w:val="24"/>
          <w:lang w:val="uk-UA"/>
        </w:rPr>
      </w:pPr>
      <w:r w:rsidRPr="0099255C">
        <w:rPr>
          <w:rFonts w:ascii="Times New Roman" w:hAnsi="Times New Roman"/>
          <w:b/>
          <w:color w:val="1F497D"/>
          <w:sz w:val="24"/>
          <w:szCs w:val="24"/>
          <w:lang w:val="uk-UA"/>
        </w:rPr>
        <w:t>Заходи щодо забезпечення виконання Програми  економічного і соціального  розвитку  м. Миколаєва на 2015-2018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274"/>
        <w:gridCol w:w="1229"/>
        <w:gridCol w:w="425"/>
        <w:gridCol w:w="1937"/>
        <w:gridCol w:w="3046"/>
      </w:tblGrid>
      <w:tr w:rsidR="006D61F0" w:rsidRPr="00AE7135" w:rsidTr="005015C2">
        <w:tc>
          <w:tcPr>
            <w:tcW w:w="3274" w:type="dxa"/>
            <w:shd w:val="clear" w:color="auto" w:fill="E1D7DE"/>
          </w:tcPr>
          <w:p w:rsidR="006D61F0" w:rsidRPr="00DE6D35" w:rsidRDefault="006D61F0" w:rsidP="004224A4">
            <w:pPr>
              <w:jc w:val="center"/>
              <w:rPr>
                <w:b/>
                <w:color w:val="1F497D"/>
                <w:highlight w:val="lightGray"/>
              </w:rPr>
            </w:pPr>
            <w:r w:rsidRPr="00A04C41">
              <w:rPr>
                <w:b/>
                <w:color w:val="1F497D"/>
              </w:rPr>
              <w:t>Заходи</w:t>
            </w:r>
          </w:p>
        </w:tc>
        <w:tc>
          <w:tcPr>
            <w:tcW w:w="1654" w:type="dxa"/>
            <w:gridSpan w:val="2"/>
            <w:shd w:val="clear" w:color="auto" w:fill="E1D7DE"/>
          </w:tcPr>
          <w:p w:rsidR="006D61F0" w:rsidRPr="00DE6D35" w:rsidRDefault="006D61F0" w:rsidP="004224A4">
            <w:pPr>
              <w:jc w:val="center"/>
              <w:rPr>
                <w:b/>
                <w:color w:val="1F497D"/>
                <w:highlight w:val="lightGray"/>
              </w:rPr>
            </w:pPr>
            <w:r w:rsidRPr="00A04C41">
              <w:rPr>
                <w:b/>
                <w:color w:val="1F497D"/>
              </w:rPr>
              <w:t xml:space="preserve">Термін виконання </w:t>
            </w:r>
          </w:p>
        </w:tc>
        <w:tc>
          <w:tcPr>
            <w:tcW w:w="1937" w:type="dxa"/>
            <w:shd w:val="clear" w:color="auto" w:fill="E1D7DE"/>
          </w:tcPr>
          <w:p w:rsidR="006D61F0" w:rsidRPr="00DE6D35" w:rsidRDefault="006D61F0" w:rsidP="004224A4">
            <w:pPr>
              <w:jc w:val="center"/>
              <w:rPr>
                <w:b/>
                <w:color w:val="1F497D"/>
                <w:highlight w:val="lightGray"/>
              </w:rPr>
            </w:pPr>
            <w:r w:rsidRPr="00A04C41">
              <w:rPr>
                <w:b/>
                <w:color w:val="1F497D"/>
              </w:rPr>
              <w:t>Відповідальний за виконання</w:t>
            </w:r>
          </w:p>
        </w:tc>
        <w:tc>
          <w:tcPr>
            <w:tcW w:w="3046" w:type="dxa"/>
            <w:shd w:val="clear" w:color="auto" w:fill="E1D7DE"/>
          </w:tcPr>
          <w:p w:rsidR="006D61F0" w:rsidRPr="00A04C41" w:rsidRDefault="006D61F0" w:rsidP="004224A4">
            <w:pPr>
              <w:jc w:val="center"/>
              <w:rPr>
                <w:b/>
                <w:color w:val="1F497D"/>
              </w:rPr>
            </w:pPr>
            <w:r w:rsidRPr="00A04C41">
              <w:rPr>
                <w:b/>
                <w:color w:val="1F497D"/>
              </w:rPr>
              <w:t>Результативні показники</w:t>
            </w:r>
          </w:p>
        </w:tc>
      </w:tr>
      <w:tr w:rsidR="006D61F0" w:rsidRPr="00AE7135" w:rsidTr="00604325">
        <w:tc>
          <w:tcPr>
            <w:tcW w:w="3274" w:type="dxa"/>
          </w:tcPr>
          <w:p w:rsidR="006D61F0" w:rsidRPr="00D55340" w:rsidRDefault="006D61F0" w:rsidP="00F057F1">
            <w:r w:rsidRPr="00D55340">
              <w:t>Розробка та впровадження Плану місцевого економічного розвитку м.Миколаєв за участю суб’єктів господарювання та експертної підтримки Європейського Союзу, в рамках Ініціативи Європейського Союзу «Мери за економічне зростання»</w:t>
            </w:r>
          </w:p>
        </w:tc>
        <w:tc>
          <w:tcPr>
            <w:tcW w:w="1654" w:type="dxa"/>
            <w:gridSpan w:val="2"/>
          </w:tcPr>
          <w:p w:rsidR="006D61F0" w:rsidRPr="00D55340" w:rsidRDefault="006D61F0" w:rsidP="00F057F1">
            <w:r w:rsidRPr="00D55340">
              <w:t>2018-2020</w:t>
            </w:r>
          </w:p>
        </w:tc>
        <w:tc>
          <w:tcPr>
            <w:tcW w:w="1937" w:type="dxa"/>
          </w:tcPr>
          <w:p w:rsidR="006D61F0" w:rsidRPr="00D55340" w:rsidRDefault="006D61F0" w:rsidP="00F057F1">
            <w:r w:rsidRPr="00D55340">
              <w:t>департамент економічного розвитку ММР, виконавчі органи ММР</w:t>
            </w:r>
            <w:r>
              <w:t>, суб’єкти господарювання</w:t>
            </w:r>
          </w:p>
        </w:tc>
        <w:tc>
          <w:tcPr>
            <w:tcW w:w="3046" w:type="dxa"/>
          </w:tcPr>
          <w:p w:rsidR="006D61F0" w:rsidRPr="00D55340" w:rsidRDefault="006D61F0" w:rsidP="00F057F1">
            <w:r w:rsidRPr="00D55340">
              <w:t xml:space="preserve">поліпшення місцевого ділового середовища, стимулювання </w:t>
            </w:r>
            <w:r>
              <w:t>п</w:t>
            </w:r>
            <w:r w:rsidRPr="00D55340">
              <w:t>ідприємництва та залучення інвестицій для сталого економічного розвитку</w:t>
            </w:r>
          </w:p>
        </w:tc>
      </w:tr>
      <w:tr w:rsidR="006D61F0" w:rsidRPr="00BA1E39" w:rsidTr="005015C2">
        <w:tblPrEx>
          <w:tblLook w:val="00A0"/>
        </w:tblPrEx>
        <w:tc>
          <w:tcPr>
            <w:tcW w:w="3274" w:type="dxa"/>
          </w:tcPr>
          <w:p w:rsidR="006D61F0" w:rsidRPr="005015C2" w:rsidRDefault="006D61F0" w:rsidP="004224A4">
            <w:pPr>
              <w:rPr>
                <w:spacing w:val="-4"/>
              </w:rPr>
            </w:pPr>
          </w:p>
          <w:p w:rsidR="006D61F0" w:rsidRPr="005015C2" w:rsidRDefault="006D61F0" w:rsidP="004224A4">
            <w:r w:rsidRPr="005015C2">
              <w:rPr>
                <w:spacing w:val="-4"/>
              </w:rPr>
              <w:t>Пров</w:t>
            </w:r>
            <w:r>
              <w:rPr>
                <w:spacing w:val="-4"/>
              </w:rPr>
              <w:t>едення</w:t>
            </w:r>
            <w:r w:rsidRPr="005015C2">
              <w:rPr>
                <w:spacing w:val="-4"/>
              </w:rPr>
              <w:t xml:space="preserve">  моніторинг обсягів реалізації продукції (робіт, послуг) промисловими підприємствами міста</w:t>
            </w:r>
          </w:p>
          <w:p w:rsidR="006D61F0" w:rsidRPr="005015C2" w:rsidRDefault="006D61F0" w:rsidP="004224A4">
            <w:pPr>
              <w:rPr>
                <w:highlight w:val="yellow"/>
              </w:rPr>
            </w:pPr>
          </w:p>
        </w:tc>
        <w:tc>
          <w:tcPr>
            <w:tcW w:w="1654" w:type="dxa"/>
            <w:gridSpan w:val="2"/>
          </w:tcPr>
          <w:p w:rsidR="006D61F0" w:rsidRPr="005015C2" w:rsidRDefault="006D61F0" w:rsidP="008E5627">
            <w:pPr>
              <w:spacing w:line="300" w:lineRule="exact"/>
            </w:pPr>
          </w:p>
          <w:p w:rsidR="006D61F0" w:rsidRPr="005015C2" w:rsidRDefault="006D61F0" w:rsidP="008E5627">
            <w:pPr>
              <w:spacing w:line="300" w:lineRule="exact"/>
              <w:rPr>
                <w:highlight w:val="yellow"/>
              </w:rPr>
            </w:pPr>
            <w:r w:rsidRPr="005015C2">
              <w:t>2018-2020</w:t>
            </w:r>
          </w:p>
        </w:tc>
        <w:tc>
          <w:tcPr>
            <w:tcW w:w="1937" w:type="dxa"/>
          </w:tcPr>
          <w:p w:rsidR="006D61F0" w:rsidRPr="005015C2" w:rsidRDefault="006D61F0" w:rsidP="004224A4">
            <w:r>
              <w:t>д</w:t>
            </w:r>
            <w:r w:rsidRPr="005015C2">
              <w:t>епартамент економічного розвитку ММР,</w:t>
            </w:r>
            <w:r>
              <w:t xml:space="preserve"> промислові підприємства міста </w:t>
            </w:r>
          </w:p>
        </w:tc>
        <w:tc>
          <w:tcPr>
            <w:tcW w:w="3046" w:type="dxa"/>
          </w:tcPr>
          <w:p w:rsidR="006D61F0" w:rsidRPr="005015C2" w:rsidRDefault="006D61F0" w:rsidP="004224A4"/>
          <w:p w:rsidR="006D61F0" w:rsidRPr="005015C2" w:rsidRDefault="006D61F0" w:rsidP="004224A4">
            <w:r>
              <w:t>з</w:t>
            </w:r>
            <w:r w:rsidRPr="005015C2">
              <w:t>абезпечення річн</w:t>
            </w:r>
            <w:r>
              <w:t>ого обсягу реалізації продукції</w:t>
            </w:r>
            <w:r w:rsidRPr="005015C2">
              <w:t xml:space="preserve"> (робіт, послуг) </w:t>
            </w:r>
          </w:p>
        </w:tc>
      </w:tr>
      <w:tr w:rsidR="006D61F0" w:rsidRPr="00BA1E39" w:rsidTr="005015C2">
        <w:tblPrEx>
          <w:tblLook w:val="00A0"/>
        </w:tblPrEx>
        <w:tc>
          <w:tcPr>
            <w:tcW w:w="3274" w:type="dxa"/>
          </w:tcPr>
          <w:p w:rsidR="006D61F0" w:rsidRPr="005015C2" w:rsidRDefault="006D61F0" w:rsidP="006C295F">
            <w:r w:rsidRPr="005015C2">
              <w:t>Залуч</w:t>
            </w:r>
            <w:r>
              <w:t>ення</w:t>
            </w:r>
            <w:r w:rsidRPr="005015C2">
              <w:t xml:space="preserve"> підприємств міста до участі у конкурс</w:t>
            </w:r>
            <w:r>
              <w:t xml:space="preserve">ах та </w:t>
            </w:r>
            <w:r w:rsidRPr="005015C2">
              <w:t xml:space="preserve"> виставках-ярмарках промислової продукції </w:t>
            </w:r>
            <w:r>
              <w:t xml:space="preserve">міжнародного, всеукраїнського, регіонального та </w:t>
            </w:r>
            <w:r w:rsidRPr="005015C2">
              <w:t xml:space="preserve">місцевого </w:t>
            </w:r>
            <w:r>
              <w:t>рівнів</w:t>
            </w:r>
          </w:p>
        </w:tc>
        <w:tc>
          <w:tcPr>
            <w:tcW w:w="1654" w:type="dxa"/>
            <w:gridSpan w:val="2"/>
          </w:tcPr>
          <w:p w:rsidR="006D61F0" w:rsidRPr="005015C2" w:rsidRDefault="006D61F0" w:rsidP="008E5627">
            <w:r w:rsidRPr="005015C2">
              <w:t>2018-2020</w:t>
            </w:r>
          </w:p>
        </w:tc>
        <w:tc>
          <w:tcPr>
            <w:tcW w:w="1937" w:type="dxa"/>
          </w:tcPr>
          <w:p w:rsidR="006D61F0" w:rsidRPr="005015C2" w:rsidRDefault="006D61F0" w:rsidP="004224A4">
            <w:r>
              <w:t>д</w:t>
            </w:r>
            <w:r w:rsidRPr="005015C2">
              <w:t>епартамент економічного розвитку ММР, промислові підприємства міста</w:t>
            </w:r>
          </w:p>
        </w:tc>
        <w:tc>
          <w:tcPr>
            <w:tcW w:w="3046" w:type="dxa"/>
          </w:tcPr>
          <w:p w:rsidR="006D61F0" w:rsidRPr="005015C2" w:rsidRDefault="006D61F0" w:rsidP="004224A4">
            <w:r>
              <w:t>п</w:t>
            </w:r>
            <w:r w:rsidRPr="005015C2">
              <w:t>оліпшення якості та підвищення конкурентоспроможності товарів і послуг</w:t>
            </w:r>
          </w:p>
        </w:tc>
      </w:tr>
      <w:tr w:rsidR="006D61F0" w:rsidRPr="00BA1E39" w:rsidTr="005015C2">
        <w:tblPrEx>
          <w:tblLook w:val="00A0"/>
        </w:tblPrEx>
        <w:tc>
          <w:tcPr>
            <w:tcW w:w="3274" w:type="dxa"/>
          </w:tcPr>
          <w:p w:rsidR="006D61F0" w:rsidRPr="005015C2" w:rsidRDefault="006D61F0" w:rsidP="004224A4">
            <w:r w:rsidRPr="005015C2">
              <w:t>Розширення випуску інноваційної продукції</w:t>
            </w:r>
          </w:p>
        </w:tc>
        <w:tc>
          <w:tcPr>
            <w:tcW w:w="1654" w:type="dxa"/>
            <w:gridSpan w:val="2"/>
          </w:tcPr>
          <w:p w:rsidR="006D61F0" w:rsidRPr="005015C2" w:rsidRDefault="006D61F0" w:rsidP="008E5627">
            <w:r w:rsidRPr="005015C2">
              <w:t>2018-2020</w:t>
            </w:r>
          </w:p>
        </w:tc>
        <w:tc>
          <w:tcPr>
            <w:tcW w:w="1937" w:type="dxa"/>
          </w:tcPr>
          <w:p w:rsidR="006D61F0" w:rsidRPr="005015C2" w:rsidRDefault="006D61F0" w:rsidP="004224A4">
            <w:r>
              <w:t>п</w:t>
            </w:r>
            <w:r w:rsidRPr="005015C2">
              <w:t>ромислові підприємства міста</w:t>
            </w:r>
          </w:p>
        </w:tc>
        <w:tc>
          <w:tcPr>
            <w:tcW w:w="3046" w:type="dxa"/>
          </w:tcPr>
          <w:p w:rsidR="006D61F0" w:rsidRPr="005015C2" w:rsidRDefault="006D61F0" w:rsidP="004224A4">
            <w:r>
              <w:t>н</w:t>
            </w:r>
            <w:r w:rsidRPr="005015C2">
              <w:t>аповнення ринку  сучасними якісними товарами</w:t>
            </w:r>
          </w:p>
        </w:tc>
      </w:tr>
      <w:tr w:rsidR="006D61F0" w:rsidRPr="00BA1E39" w:rsidTr="005015C2">
        <w:tblPrEx>
          <w:tblLook w:val="00A0"/>
        </w:tblPrEx>
        <w:tc>
          <w:tcPr>
            <w:tcW w:w="3274" w:type="dxa"/>
          </w:tcPr>
          <w:p w:rsidR="006D61F0" w:rsidRPr="005015C2" w:rsidRDefault="006D61F0" w:rsidP="004224A4">
            <w:r w:rsidRPr="005015C2">
              <w:t>Впровадження у виробництво енерго- та матеріалозберігаючих технологій</w:t>
            </w:r>
          </w:p>
        </w:tc>
        <w:tc>
          <w:tcPr>
            <w:tcW w:w="1654" w:type="dxa"/>
            <w:gridSpan w:val="2"/>
          </w:tcPr>
          <w:p w:rsidR="006D61F0" w:rsidRPr="005015C2" w:rsidRDefault="006D61F0" w:rsidP="008E5627">
            <w:r>
              <w:t>2</w:t>
            </w:r>
            <w:r w:rsidRPr="005015C2">
              <w:t>018-2020</w:t>
            </w:r>
          </w:p>
        </w:tc>
        <w:tc>
          <w:tcPr>
            <w:tcW w:w="1937" w:type="dxa"/>
          </w:tcPr>
          <w:p w:rsidR="006D61F0" w:rsidRPr="005015C2" w:rsidRDefault="006D61F0" w:rsidP="004224A4">
            <w:r>
              <w:t>п</w:t>
            </w:r>
            <w:r w:rsidRPr="005015C2">
              <w:t>ромислові підприємства міста</w:t>
            </w:r>
          </w:p>
        </w:tc>
        <w:tc>
          <w:tcPr>
            <w:tcW w:w="3046" w:type="dxa"/>
          </w:tcPr>
          <w:p w:rsidR="006D61F0" w:rsidRPr="005015C2" w:rsidRDefault="006D61F0" w:rsidP="004224A4">
            <w:r>
              <w:t>п</w:t>
            </w:r>
            <w:r w:rsidRPr="005015C2">
              <w:t>ідвищення конкурентоспроможності продукції, розширення ринків збуту</w:t>
            </w:r>
          </w:p>
        </w:tc>
      </w:tr>
      <w:tr w:rsidR="006D61F0" w:rsidRPr="00404233" w:rsidTr="00D20FD2">
        <w:tblPrEx>
          <w:tblBorders>
            <w:top w:val="none" w:sz="0" w:space="0" w:color="auto"/>
            <w:left w:val="none" w:sz="0" w:space="0" w:color="auto"/>
            <w:bottom w:val="thinThickSmallGap" w:sz="24" w:space="0" w:color="FF0066"/>
            <w:right w:val="none" w:sz="0" w:space="0" w:color="auto"/>
            <w:insideH w:val="none" w:sz="0" w:space="0" w:color="auto"/>
            <w:insideV w:val="none" w:sz="0" w:space="0" w:color="auto"/>
          </w:tblBorders>
          <w:tblLook w:val="00A0"/>
        </w:tblPrEx>
        <w:trPr>
          <w:gridAfter w:val="3"/>
          <w:wAfter w:w="5408" w:type="dxa"/>
        </w:trPr>
        <w:tc>
          <w:tcPr>
            <w:tcW w:w="4503" w:type="dxa"/>
            <w:gridSpan w:val="2"/>
            <w:tcBorders>
              <w:bottom w:val="thinThickSmallGap" w:sz="24" w:space="0" w:color="FF0066"/>
            </w:tcBorders>
          </w:tcPr>
          <w:p w:rsidR="006D61F0" w:rsidRPr="00404233" w:rsidRDefault="006D61F0" w:rsidP="00D20FD2">
            <w:pPr>
              <w:ind w:right="56"/>
              <w:jc w:val="both"/>
              <w:rPr>
                <w:b/>
                <w:color w:val="0070C0"/>
              </w:rPr>
            </w:pPr>
            <w:r>
              <w:rPr>
                <w:b/>
                <w:color w:val="0000FF"/>
              </w:rPr>
              <w:t>2</w:t>
            </w:r>
            <w:r w:rsidRPr="00404233">
              <w:rPr>
                <w:b/>
                <w:color w:val="0000FF"/>
              </w:rPr>
              <w:t>.</w:t>
            </w:r>
            <w:r>
              <w:rPr>
                <w:b/>
                <w:color w:val="0000FF"/>
              </w:rPr>
              <w:t>2.ІНВЕСТИЦІЙНА ДІЯЛЬНІСТЬ</w:t>
            </w:r>
          </w:p>
        </w:tc>
      </w:tr>
    </w:tbl>
    <w:p w:rsidR="006D61F0" w:rsidRDefault="006D61F0" w:rsidP="0099255C">
      <w:pPr>
        <w:shd w:val="clear" w:color="auto" w:fill="FFFFFF"/>
        <w:tabs>
          <w:tab w:val="left" w:pos="900"/>
        </w:tabs>
      </w:pPr>
    </w:p>
    <w:tbl>
      <w:tblPr>
        <w:tblW w:w="0" w:type="auto"/>
        <w:tblLook w:val="00A0"/>
      </w:tblPr>
      <w:tblGrid>
        <w:gridCol w:w="1577"/>
        <w:gridCol w:w="8334"/>
      </w:tblGrid>
      <w:tr w:rsidR="006D61F0" w:rsidRPr="00572BD3" w:rsidTr="005F53C5">
        <w:tc>
          <w:tcPr>
            <w:tcW w:w="1577" w:type="dxa"/>
          </w:tcPr>
          <w:p w:rsidR="006D61F0" w:rsidRPr="005F53C5" w:rsidRDefault="006D61F0" w:rsidP="005F53C5">
            <w:pPr>
              <w:tabs>
                <w:tab w:val="left" w:pos="851"/>
                <w:tab w:val="left" w:pos="8131"/>
              </w:tabs>
              <w:jc w:val="both"/>
              <w:rPr>
                <w:b/>
                <w:i/>
                <w:color w:val="FF0066"/>
              </w:rPr>
            </w:pPr>
            <w:r w:rsidRPr="005F53C5">
              <w:rPr>
                <w:b/>
                <w:i/>
                <w:color w:val="FF0066"/>
                <w:sz w:val="22"/>
                <w:szCs w:val="22"/>
              </w:rPr>
              <w:t>Пріоритети</w:t>
            </w:r>
          </w:p>
        </w:tc>
        <w:tc>
          <w:tcPr>
            <w:tcW w:w="8334" w:type="dxa"/>
          </w:tcPr>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сприяння підвищенню іміджу м. Миколаєва як території, дружньої   для інвестора;</w:t>
            </w:r>
          </w:p>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сприяння розвитку інвестиційної, інноваційної і підприємницької діяльності на території м. Миколаєва та залученню вітчизняних та іноземних інвестицій до міста;</w:t>
            </w:r>
          </w:p>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сприяння розвитку виробничої та зовнішньоекономічної діяльності підприємств   м.Миколаєва;</w:t>
            </w:r>
          </w:p>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просування та сприяння реалізації інвестиційних проектів, які увійшли до інвестиційного паспорта м. Миколаєва;</w:t>
            </w:r>
          </w:p>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забезпечення необхідного рівня поінформованості інвесторів щодо інвестиційних можливостей міста;</w:t>
            </w:r>
          </w:p>
          <w:p w:rsidR="006D61F0" w:rsidRPr="005F53C5" w:rsidRDefault="006D61F0" w:rsidP="00AA16C2">
            <w:pPr>
              <w:numPr>
                <w:ilvl w:val="0"/>
                <w:numId w:val="45"/>
              </w:numPr>
              <w:shd w:val="clear" w:color="auto" w:fill="FFFFFF"/>
              <w:tabs>
                <w:tab w:val="left" w:pos="142"/>
                <w:tab w:val="left" w:pos="408"/>
              </w:tabs>
              <w:ind w:left="0" w:right="300" w:firstLine="124"/>
              <w:jc w:val="both"/>
              <w:rPr>
                <w:i/>
                <w:color w:val="000000"/>
              </w:rPr>
            </w:pPr>
            <w:r w:rsidRPr="005F53C5">
              <w:rPr>
                <w:i/>
                <w:color w:val="000000"/>
                <w:sz w:val="22"/>
                <w:szCs w:val="22"/>
              </w:rPr>
              <w:t>створення умов для інвестиційного розвитку міста, спрямованого на модернізацію економіки та забезпечення стійкого соціально-економічного розвитку міста.</w:t>
            </w:r>
          </w:p>
        </w:tc>
      </w:tr>
    </w:tbl>
    <w:p w:rsidR="006D61F0" w:rsidRDefault="006D61F0" w:rsidP="004844DE">
      <w:pPr>
        <w:shd w:val="clear" w:color="auto" w:fill="FFFFFF"/>
        <w:tabs>
          <w:tab w:val="left" w:pos="851"/>
          <w:tab w:val="left" w:pos="8131"/>
        </w:tabs>
        <w:ind w:firstLine="567"/>
        <w:jc w:val="both"/>
        <w:rPr>
          <w:b/>
          <w:i/>
          <w:color w:val="1F497D"/>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Tr="005F53C5">
        <w:tc>
          <w:tcPr>
            <w:tcW w:w="9911" w:type="dxa"/>
          </w:tcPr>
          <w:p w:rsidR="006D61F0" w:rsidRPr="005F53C5" w:rsidRDefault="006D61F0" w:rsidP="00FB1302">
            <w:pPr>
              <w:tabs>
                <w:tab w:val="left" w:pos="851"/>
                <w:tab w:val="left" w:pos="8131"/>
              </w:tabs>
              <w:jc w:val="both"/>
              <w:rPr>
                <w:b/>
                <w:i/>
                <w:color w:val="1F497D"/>
              </w:rPr>
            </w:pPr>
            <w:r w:rsidRPr="005F53C5">
              <w:rPr>
                <w:b/>
                <w:i/>
                <w:color w:val="1F497D"/>
              </w:rPr>
              <w:t>Головна мета –</w:t>
            </w:r>
            <w:r>
              <w:t>промоція міста в Україні та за кордоном, створення позитивного іміджу міста для сприятливого інвестиційного клімату, запровадження ефективних форм співпраці з потенційним інвестором.</w:t>
            </w:r>
          </w:p>
        </w:tc>
      </w:tr>
    </w:tbl>
    <w:p w:rsidR="006D61F0" w:rsidRDefault="006D61F0" w:rsidP="004844DE">
      <w:pPr>
        <w:shd w:val="clear" w:color="auto" w:fill="FFFFFF"/>
        <w:tabs>
          <w:tab w:val="left" w:pos="851"/>
          <w:tab w:val="left" w:pos="8131"/>
        </w:tabs>
        <w:ind w:firstLine="567"/>
        <w:jc w:val="both"/>
        <w:rPr>
          <w:b/>
          <w:i/>
          <w:color w:val="1F497D"/>
        </w:rPr>
      </w:pPr>
    </w:p>
    <w:tbl>
      <w:tblPr>
        <w:tblW w:w="0" w:type="auto"/>
        <w:tblLook w:val="00A0"/>
      </w:tblPr>
      <w:tblGrid>
        <w:gridCol w:w="1526"/>
        <w:gridCol w:w="8385"/>
      </w:tblGrid>
      <w:tr w:rsidR="006D61F0" w:rsidRPr="00572BD3" w:rsidTr="005F53C5">
        <w:tc>
          <w:tcPr>
            <w:tcW w:w="1526" w:type="dxa"/>
          </w:tcPr>
          <w:p w:rsidR="006D61F0" w:rsidRPr="005F53C5" w:rsidRDefault="006D61F0" w:rsidP="005F53C5">
            <w:pPr>
              <w:tabs>
                <w:tab w:val="left" w:pos="851"/>
                <w:tab w:val="left" w:pos="8131"/>
              </w:tabs>
              <w:jc w:val="both"/>
              <w:rPr>
                <w:b/>
                <w:i/>
                <w:color w:val="1F497D"/>
              </w:rPr>
            </w:pPr>
            <w:r w:rsidRPr="005F53C5">
              <w:rPr>
                <w:b/>
                <w:i/>
                <w:color w:val="1F497D"/>
                <w:sz w:val="22"/>
                <w:szCs w:val="22"/>
              </w:rPr>
              <w:t xml:space="preserve">Головні </w:t>
            </w:r>
          </w:p>
          <w:p w:rsidR="006D61F0" w:rsidRPr="005F53C5" w:rsidRDefault="006D61F0" w:rsidP="005F53C5">
            <w:pPr>
              <w:tabs>
                <w:tab w:val="left" w:pos="851"/>
                <w:tab w:val="left" w:pos="8131"/>
              </w:tabs>
              <w:jc w:val="both"/>
              <w:rPr>
                <w:b/>
                <w:i/>
                <w:color w:val="1F497D"/>
              </w:rPr>
            </w:pPr>
            <w:r w:rsidRPr="005F53C5">
              <w:rPr>
                <w:b/>
                <w:i/>
                <w:color w:val="1F497D"/>
                <w:sz w:val="22"/>
                <w:szCs w:val="22"/>
              </w:rPr>
              <w:t>проблеми</w:t>
            </w:r>
          </w:p>
        </w:tc>
        <w:tc>
          <w:tcPr>
            <w:tcW w:w="8385" w:type="dxa"/>
          </w:tcPr>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девальвація національної в</w:t>
            </w:r>
            <w:r>
              <w:rPr>
                <w:i/>
                <w:color w:val="000000"/>
                <w:sz w:val="22"/>
                <w:szCs w:val="22"/>
              </w:rPr>
              <w:t>алюти, політична нестабільність;</w:t>
            </w:r>
          </w:p>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відсутність територій спеціальних режимів економічної діяльності;</w:t>
            </w:r>
          </w:p>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відсутність преференційних стимулів для потенційних інвесторів;</w:t>
            </w:r>
          </w:p>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обмеженість внутрішніх інвестиційних ресурсів;</w:t>
            </w:r>
          </w:p>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відсутність забезпечення державних гарантій для інвесторів;</w:t>
            </w:r>
          </w:p>
          <w:p w:rsidR="006D61F0" w:rsidRPr="005F53C5" w:rsidRDefault="006D61F0" w:rsidP="00AA16C2">
            <w:pPr>
              <w:numPr>
                <w:ilvl w:val="0"/>
                <w:numId w:val="46"/>
              </w:numPr>
              <w:shd w:val="clear" w:color="auto" w:fill="FFFFFF"/>
              <w:tabs>
                <w:tab w:val="left" w:pos="459"/>
              </w:tabs>
              <w:ind w:left="0" w:right="300" w:firstLine="175"/>
              <w:jc w:val="both"/>
              <w:rPr>
                <w:i/>
                <w:color w:val="000000"/>
              </w:rPr>
            </w:pPr>
            <w:r w:rsidRPr="005F53C5">
              <w:rPr>
                <w:i/>
                <w:color w:val="000000"/>
                <w:sz w:val="22"/>
                <w:szCs w:val="22"/>
              </w:rPr>
              <w:t>недосконала грошово-кредитна політика, висока вартість кредитних ресурсів;</w:t>
            </w:r>
          </w:p>
          <w:p w:rsidR="006D61F0" w:rsidRPr="005F53C5" w:rsidRDefault="006D61F0" w:rsidP="00AA16C2">
            <w:pPr>
              <w:numPr>
                <w:ilvl w:val="0"/>
                <w:numId w:val="46"/>
              </w:numPr>
              <w:tabs>
                <w:tab w:val="left" w:pos="459"/>
              </w:tabs>
              <w:ind w:left="0" w:firstLine="175"/>
              <w:jc w:val="both"/>
              <w:rPr>
                <w:i/>
                <w:color w:val="000000"/>
              </w:rPr>
            </w:pPr>
            <w:r w:rsidRPr="005F53C5">
              <w:rPr>
                <w:i/>
                <w:color w:val="000000"/>
                <w:sz w:val="22"/>
                <w:szCs w:val="22"/>
              </w:rPr>
              <w:t>надмірний рівень зовнішньої заборгованості та фінансова залежність країни;</w:t>
            </w:r>
          </w:p>
          <w:p w:rsidR="006D61F0" w:rsidRPr="005F53C5" w:rsidRDefault="006D61F0" w:rsidP="00AA16C2">
            <w:pPr>
              <w:numPr>
                <w:ilvl w:val="0"/>
                <w:numId w:val="46"/>
              </w:numPr>
              <w:tabs>
                <w:tab w:val="left" w:pos="459"/>
              </w:tabs>
              <w:ind w:left="0" w:firstLine="175"/>
              <w:jc w:val="both"/>
              <w:rPr>
                <w:i/>
                <w:color w:val="000000"/>
              </w:rPr>
            </w:pPr>
            <w:r w:rsidRPr="005F53C5">
              <w:rPr>
                <w:i/>
                <w:color w:val="000000"/>
                <w:sz w:val="22"/>
                <w:szCs w:val="22"/>
              </w:rPr>
              <w:t>низька конкурентоспроможність товарів, що виробляються господарським комплексом міста, та недостатній рівень доступу українських товарів і послуг до зовнішніх ринків.</w:t>
            </w:r>
          </w:p>
        </w:tc>
      </w:tr>
    </w:tbl>
    <w:p w:rsidR="006D61F0" w:rsidRDefault="006D61F0" w:rsidP="004844DE">
      <w:pPr>
        <w:tabs>
          <w:tab w:val="left" w:pos="851"/>
        </w:tabs>
        <w:jc w:val="both"/>
        <w:rPr>
          <w:color w:val="000000"/>
        </w:rPr>
      </w:pPr>
    </w:p>
    <w:p w:rsidR="006D61F0" w:rsidRPr="00572BD3" w:rsidRDefault="006D61F0" w:rsidP="004844DE">
      <w:pPr>
        <w:pStyle w:val="PlainText"/>
        <w:jc w:val="both"/>
        <w:rPr>
          <w:rFonts w:ascii="Times New Roman" w:hAnsi="Times New Roman"/>
          <w:b/>
          <w:color w:val="1F497D"/>
          <w:sz w:val="24"/>
          <w:szCs w:val="24"/>
          <w:lang w:val="uk-UA"/>
        </w:rPr>
      </w:pPr>
      <w:r w:rsidRPr="00572BD3">
        <w:rPr>
          <w:rFonts w:ascii="Times New Roman" w:hAnsi="Times New Roman"/>
          <w:b/>
          <w:color w:val="1F497D"/>
          <w:sz w:val="24"/>
          <w:szCs w:val="24"/>
          <w:lang w:val="uk-UA"/>
        </w:rPr>
        <w:t>Заходи щодо забезпечення виконання Програми  економічного і соціального  розвитку  м.Миколаєва на 2015-2018 роки</w:t>
      </w:r>
    </w:p>
    <w:tbl>
      <w:tblPr>
        <w:tblW w:w="9747"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tblPr>
      <w:tblGrid>
        <w:gridCol w:w="3227"/>
        <w:gridCol w:w="567"/>
        <w:gridCol w:w="1843"/>
        <w:gridCol w:w="1984"/>
        <w:gridCol w:w="2126"/>
      </w:tblGrid>
      <w:tr w:rsidR="006D61F0" w:rsidRPr="00AE7135" w:rsidTr="00074542">
        <w:tc>
          <w:tcPr>
            <w:tcW w:w="3794" w:type="dxa"/>
            <w:gridSpan w:val="2"/>
            <w:shd w:val="clear" w:color="auto" w:fill="E1D7DE"/>
          </w:tcPr>
          <w:p w:rsidR="006D61F0" w:rsidRPr="00DE6D35" w:rsidRDefault="006D61F0" w:rsidP="00FE3066">
            <w:pPr>
              <w:jc w:val="center"/>
              <w:rPr>
                <w:b/>
                <w:i/>
                <w:color w:val="1F497D"/>
                <w:highlight w:val="lightGray"/>
              </w:rPr>
            </w:pPr>
            <w:r w:rsidRPr="00572BD3">
              <w:rPr>
                <w:b/>
                <w:i/>
                <w:color w:val="1F497D"/>
              </w:rPr>
              <w:t>Заходи</w:t>
            </w:r>
          </w:p>
        </w:tc>
        <w:tc>
          <w:tcPr>
            <w:tcW w:w="1843" w:type="dxa"/>
            <w:shd w:val="clear" w:color="auto" w:fill="E1D7DE"/>
          </w:tcPr>
          <w:p w:rsidR="006D61F0" w:rsidRPr="00DE6D35" w:rsidRDefault="006D61F0" w:rsidP="00FE3066">
            <w:pPr>
              <w:jc w:val="center"/>
              <w:rPr>
                <w:b/>
                <w:i/>
                <w:color w:val="1F497D"/>
                <w:highlight w:val="lightGray"/>
              </w:rPr>
            </w:pPr>
            <w:r w:rsidRPr="00572BD3">
              <w:rPr>
                <w:b/>
                <w:i/>
                <w:color w:val="1F497D"/>
              </w:rPr>
              <w:t xml:space="preserve">Термін виконання </w:t>
            </w:r>
          </w:p>
        </w:tc>
        <w:tc>
          <w:tcPr>
            <w:tcW w:w="1984" w:type="dxa"/>
            <w:shd w:val="clear" w:color="auto" w:fill="E1D7DE"/>
          </w:tcPr>
          <w:p w:rsidR="006D61F0" w:rsidRPr="00DE6D35" w:rsidRDefault="006D61F0" w:rsidP="00FE3066">
            <w:pPr>
              <w:jc w:val="center"/>
              <w:rPr>
                <w:b/>
                <w:i/>
                <w:color w:val="1F497D"/>
                <w:highlight w:val="lightGray"/>
              </w:rPr>
            </w:pPr>
            <w:r w:rsidRPr="00572BD3">
              <w:rPr>
                <w:b/>
                <w:i/>
                <w:color w:val="1F497D"/>
              </w:rPr>
              <w:t>Відповідальний за виконання</w:t>
            </w:r>
          </w:p>
        </w:tc>
        <w:tc>
          <w:tcPr>
            <w:tcW w:w="2126" w:type="dxa"/>
            <w:shd w:val="clear" w:color="auto" w:fill="E1D7DE"/>
          </w:tcPr>
          <w:p w:rsidR="006D61F0" w:rsidRPr="00572BD3" w:rsidRDefault="006D61F0" w:rsidP="00FE3066">
            <w:pPr>
              <w:jc w:val="center"/>
              <w:rPr>
                <w:b/>
                <w:i/>
                <w:color w:val="1F497D"/>
              </w:rPr>
            </w:pPr>
            <w:r w:rsidRPr="00572BD3">
              <w:rPr>
                <w:b/>
                <w:i/>
                <w:color w:val="1F497D"/>
              </w:rPr>
              <w:t>Результативні показники</w:t>
            </w:r>
          </w:p>
        </w:tc>
      </w:tr>
      <w:tr w:rsidR="006D61F0" w:rsidRPr="00AE7135" w:rsidTr="00074542">
        <w:tc>
          <w:tcPr>
            <w:tcW w:w="3794" w:type="dxa"/>
            <w:gridSpan w:val="2"/>
          </w:tcPr>
          <w:p w:rsidR="006D61F0" w:rsidRPr="00345EF9" w:rsidRDefault="006D61F0" w:rsidP="00F057F1">
            <w:pPr>
              <w:pStyle w:val="newsp"/>
              <w:tabs>
                <w:tab w:val="left" w:pos="142"/>
              </w:tabs>
              <w:spacing w:before="0" w:beforeAutospacing="0" w:after="0" w:afterAutospacing="0"/>
              <w:ind w:right="300"/>
              <w:rPr>
                <w:lang w:val="uk-UA"/>
              </w:rPr>
            </w:pPr>
            <w:r w:rsidRPr="00345EF9">
              <w:rPr>
                <w:lang w:val="uk-UA"/>
              </w:rPr>
              <w:t>Підготовка та подання аплікаційних форм на участь у програмах, проектах та конкурсах міжнародної технічної допомоги</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pStyle w:val="newsp"/>
              <w:tabs>
                <w:tab w:val="left" w:pos="142"/>
              </w:tabs>
              <w:spacing w:before="0" w:beforeAutospacing="0" w:after="0" w:afterAutospacing="0"/>
              <w:ind w:right="300"/>
              <w:rPr>
                <w:lang w:val="uk-UA"/>
              </w:rPr>
            </w:pPr>
            <w:r>
              <w:rPr>
                <w:lang w:val="uk-UA"/>
              </w:rPr>
              <w:t>д</w:t>
            </w:r>
            <w:r w:rsidRPr="00345EF9">
              <w:rPr>
                <w:lang w:val="uk-UA"/>
              </w:rPr>
              <w:t>епартамент економічного розвитку ММР</w:t>
            </w:r>
          </w:p>
        </w:tc>
        <w:tc>
          <w:tcPr>
            <w:tcW w:w="2126" w:type="dxa"/>
          </w:tcPr>
          <w:p w:rsidR="006D61F0" w:rsidRPr="00345EF9" w:rsidRDefault="006D61F0" w:rsidP="00641571">
            <w:pPr>
              <w:pStyle w:val="newsp"/>
              <w:tabs>
                <w:tab w:val="left" w:pos="142"/>
              </w:tabs>
              <w:spacing w:before="0" w:beforeAutospacing="0" w:after="0" w:afterAutospacing="0"/>
              <w:ind w:right="300"/>
              <w:rPr>
                <w:lang w:val="uk-UA"/>
              </w:rPr>
            </w:pPr>
            <w:r w:rsidRPr="00345EF9">
              <w:rPr>
                <w:lang w:val="uk-UA"/>
              </w:rPr>
              <w:t xml:space="preserve">збільшення залучення </w:t>
            </w:r>
            <w:r>
              <w:rPr>
                <w:lang w:val="uk-UA"/>
              </w:rPr>
              <w:t xml:space="preserve">міжнародної технічної допомоги </w:t>
            </w:r>
          </w:p>
        </w:tc>
      </w:tr>
      <w:tr w:rsidR="006D61F0" w:rsidRPr="00AE7135" w:rsidTr="00074542">
        <w:tc>
          <w:tcPr>
            <w:tcW w:w="3794" w:type="dxa"/>
            <w:gridSpan w:val="2"/>
          </w:tcPr>
          <w:p w:rsidR="006D61F0" w:rsidRPr="00345EF9" w:rsidRDefault="006D61F0" w:rsidP="00981063">
            <w:pPr>
              <w:pStyle w:val="newsp"/>
              <w:tabs>
                <w:tab w:val="left" w:pos="142"/>
              </w:tabs>
              <w:spacing w:before="0" w:beforeAutospacing="0" w:after="0" w:afterAutospacing="0"/>
              <w:ind w:right="300"/>
              <w:rPr>
                <w:lang w:val="uk-UA"/>
              </w:rPr>
            </w:pPr>
            <w:r w:rsidRPr="00345EF9">
              <w:rPr>
                <w:lang w:val="uk-UA"/>
              </w:rPr>
              <w:t>Реалізація грантового проекту "Нові можливості адаптації вимушено переміщених осіб  та ветеранів АТО</w:t>
            </w:r>
            <w:r>
              <w:rPr>
                <w:lang w:val="uk-UA"/>
              </w:rPr>
              <w:t xml:space="preserve"> у громаду м.М</w:t>
            </w:r>
            <w:r w:rsidRPr="00345EF9">
              <w:rPr>
                <w:lang w:val="uk-UA"/>
              </w:rPr>
              <w:t>иколаєва"</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2018-2019</w:t>
            </w:r>
          </w:p>
        </w:tc>
        <w:tc>
          <w:tcPr>
            <w:tcW w:w="1984" w:type="dxa"/>
          </w:tcPr>
          <w:p w:rsidR="006D61F0" w:rsidRPr="00345EF9" w:rsidRDefault="006D61F0" w:rsidP="00F057F1">
            <w:pPr>
              <w:pStyle w:val="newsp"/>
              <w:tabs>
                <w:tab w:val="left" w:pos="142"/>
              </w:tabs>
              <w:spacing w:before="0" w:beforeAutospacing="0" w:after="0" w:afterAutospacing="0"/>
              <w:ind w:right="300"/>
              <w:rPr>
                <w:lang w:val="uk-UA"/>
              </w:rPr>
            </w:pPr>
            <w:r>
              <w:rPr>
                <w:lang w:val="uk-UA"/>
              </w:rPr>
              <w:t>д</w:t>
            </w:r>
            <w:r w:rsidRPr="00345EF9">
              <w:rPr>
                <w:lang w:val="uk-UA"/>
              </w:rPr>
              <w:t>епартамент економічного розвитку ММР,</w:t>
            </w:r>
          </w:p>
          <w:p w:rsidR="006D61F0" w:rsidRPr="00345EF9" w:rsidRDefault="006D61F0" w:rsidP="00F057F1">
            <w:pPr>
              <w:pStyle w:val="newsp"/>
              <w:tabs>
                <w:tab w:val="left" w:pos="142"/>
              </w:tabs>
              <w:spacing w:before="0" w:beforeAutospacing="0" w:after="0" w:afterAutospacing="0"/>
              <w:ind w:right="300"/>
              <w:rPr>
                <w:lang w:val="uk-UA"/>
              </w:rPr>
            </w:pPr>
            <w:r>
              <w:rPr>
                <w:lang w:val="uk-UA"/>
              </w:rPr>
              <w:t>в</w:t>
            </w:r>
            <w:r w:rsidRPr="00345EF9">
              <w:rPr>
                <w:lang w:val="uk-UA"/>
              </w:rPr>
              <w:t>иконавчі органи ММР</w:t>
            </w:r>
          </w:p>
        </w:tc>
        <w:tc>
          <w:tcPr>
            <w:tcW w:w="2126" w:type="dxa"/>
          </w:tcPr>
          <w:p w:rsidR="006D61F0" w:rsidRPr="00345EF9" w:rsidRDefault="006D61F0" w:rsidP="003B1E01">
            <w:pPr>
              <w:pStyle w:val="newsp"/>
              <w:tabs>
                <w:tab w:val="left" w:pos="142"/>
              </w:tabs>
              <w:spacing w:before="0" w:beforeAutospacing="0" w:after="0" w:afterAutospacing="0"/>
              <w:ind w:right="300"/>
              <w:rPr>
                <w:lang w:val="uk-UA"/>
              </w:rPr>
            </w:pPr>
            <w:r>
              <w:rPr>
                <w:lang w:val="uk-UA"/>
              </w:rPr>
              <w:t>п</w:t>
            </w:r>
            <w:r w:rsidRPr="00345EF9">
              <w:rPr>
                <w:lang w:val="uk-UA"/>
              </w:rPr>
              <w:t>ідвищення ділової активності, створення робочих місць, покращ</w:t>
            </w:r>
            <w:r>
              <w:rPr>
                <w:lang w:val="uk-UA"/>
              </w:rPr>
              <w:t>а</w:t>
            </w:r>
            <w:r w:rsidRPr="00345EF9">
              <w:rPr>
                <w:lang w:val="uk-UA"/>
              </w:rPr>
              <w:t xml:space="preserve">ння  надання </w:t>
            </w:r>
            <w:r>
              <w:rPr>
                <w:lang w:val="uk-UA"/>
              </w:rPr>
              <w:t>психотерапевт-</w:t>
            </w:r>
            <w:r w:rsidRPr="00345EF9">
              <w:rPr>
                <w:lang w:val="uk-UA"/>
              </w:rPr>
              <w:t>тичних та медичних послуг тощо</w:t>
            </w:r>
          </w:p>
        </w:tc>
      </w:tr>
      <w:tr w:rsidR="006D61F0" w:rsidRPr="00AE7135" w:rsidTr="00074542">
        <w:tc>
          <w:tcPr>
            <w:tcW w:w="3794" w:type="dxa"/>
            <w:gridSpan w:val="2"/>
          </w:tcPr>
          <w:p w:rsidR="006D61F0" w:rsidRPr="00345EF9" w:rsidRDefault="006D61F0" w:rsidP="00F057F1">
            <w:pPr>
              <w:jc w:val="both"/>
            </w:pPr>
            <w:r w:rsidRPr="00345EF9">
              <w:t>Налагодження контактів з міжнародними та іноземними організаціями, щодо надають кошти міжнародної технічної допомоги</w:t>
            </w:r>
          </w:p>
          <w:p w:rsidR="006D61F0" w:rsidRPr="00345EF9" w:rsidRDefault="006D61F0" w:rsidP="00F057F1">
            <w:pPr>
              <w:jc w:val="both"/>
            </w:pP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jc w:val="center"/>
            </w:pPr>
          </w:p>
        </w:tc>
        <w:tc>
          <w:tcPr>
            <w:tcW w:w="1984" w:type="dxa"/>
          </w:tcPr>
          <w:p w:rsidR="006D61F0" w:rsidRPr="00345EF9" w:rsidRDefault="006D61F0" w:rsidP="00F057F1">
            <w:pPr>
              <w:jc w:val="both"/>
            </w:pPr>
            <w:r>
              <w:t>д</w:t>
            </w:r>
            <w:r w:rsidRPr="00345EF9">
              <w:t>епартамент економічного розвитку ММР, департамент міського голови</w:t>
            </w:r>
          </w:p>
          <w:p w:rsidR="006D61F0" w:rsidRPr="00345EF9" w:rsidRDefault="006D61F0" w:rsidP="00F057F1">
            <w:pPr>
              <w:jc w:val="both"/>
            </w:pPr>
            <w:r w:rsidRPr="00345EF9">
              <w:t>ММР</w:t>
            </w:r>
          </w:p>
        </w:tc>
        <w:tc>
          <w:tcPr>
            <w:tcW w:w="2126" w:type="dxa"/>
          </w:tcPr>
          <w:p w:rsidR="006D61F0" w:rsidRPr="00345EF9" w:rsidRDefault="006D61F0" w:rsidP="00641571">
            <w:pPr>
              <w:ind w:left="75"/>
            </w:pPr>
            <w:r w:rsidRPr="00345EF9">
              <w:t>збільшення залучених коштів міжнародної технічної допомоги</w:t>
            </w:r>
          </w:p>
        </w:tc>
      </w:tr>
      <w:tr w:rsidR="006D61F0" w:rsidRPr="003B1E01" w:rsidTr="00074542">
        <w:tc>
          <w:tcPr>
            <w:tcW w:w="3794" w:type="dxa"/>
            <w:gridSpan w:val="2"/>
          </w:tcPr>
          <w:p w:rsidR="006D61F0" w:rsidRPr="003B1E01" w:rsidRDefault="006D61F0" w:rsidP="00F057F1">
            <w:pPr>
              <w:pStyle w:val="newsp"/>
              <w:tabs>
                <w:tab w:val="left" w:pos="142"/>
              </w:tabs>
              <w:spacing w:before="0" w:beforeAutospacing="0" w:after="0" w:afterAutospacing="0"/>
              <w:ind w:right="300"/>
              <w:rPr>
                <w:lang w:val="uk-UA"/>
              </w:rPr>
            </w:pPr>
            <w:r w:rsidRPr="003B1E01">
              <w:rPr>
                <w:lang w:val="uk-UA"/>
              </w:rPr>
              <w:t>Оновлення інформації  на електронній інвестиційній мапі міста; оновлення бази даних міських інвестиційних проектів (інвестиційного портфелю)  вільних земельних ділянок, виробничих площ</w:t>
            </w:r>
          </w:p>
        </w:tc>
        <w:tc>
          <w:tcPr>
            <w:tcW w:w="1843" w:type="dxa"/>
          </w:tcPr>
          <w:p w:rsidR="006D61F0" w:rsidRPr="003B1E01" w:rsidRDefault="006D61F0" w:rsidP="00F057F1">
            <w:pPr>
              <w:pStyle w:val="newsp"/>
              <w:tabs>
                <w:tab w:val="left" w:pos="142"/>
              </w:tabs>
              <w:spacing w:before="0" w:beforeAutospacing="0" w:after="0" w:afterAutospacing="0"/>
              <w:ind w:right="300"/>
              <w:jc w:val="center"/>
              <w:rPr>
                <w:lang w:val="uk-UA"/>
              </w:rPr>
            </w:pPr>
            <w:r w:rsidRPr="003B1E01">
              <w:rPr>
                <w:lang w:val="uk-UA"/>
              </w:rPr>
              <w:t>2018-2020</w:t>
            </w:r>
          </w:p>
          <w:p w:rsidR="006D61F0" w:rsidRPr="003B1E01"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B1E01" w:rsidRDefault="006D61F0" w:rsidP="00641571">
            <w:pPr>
              <w:pStyle w:val="newsp"/>
              <w:tabs>
                <w:tab w:val="left" w:pos="142"/>
              </w:tabs>
              <w:spacing w:before="0" w:beforeAutospacing="0" w:after="0" w:afterAutospacing="0"/>
              <w:ind w:right="300"/>
              <w:rPr>
                <w:lang w:val="uk-UA"/>
              </w:rPr>
            </w:pPr>
            <w:r>
              <w:rPr>
                <w:lang w:val="uk-UA"/>
              </w:rPr>
              <w:t>д</w:t>
            </w:r>
            <w:r w:rsidRPr="003B1E01">
              <w:rPr>
                <w:lang w:val="uk-UA"/>
              </w:rPr>
              <w:t>епартамент економічного розвитку ММР,  управління містобудуван</w:t>
            </w:r>
            <w:r>
              <w:rPr>
                <w:lang w:val="uk-UA"/>
              </w:rPr>
              <w:t>ня</w:t>
            </w:r>
            <w:r w:rsidRPr="003B1E01">
              <w:rPr>
                <w:lang w:val="uk-UA"/>
              </w:rPr>
              <w:t xml:space="preserve"> та архітектури  ММР, управління земельних ресурсів ММР, виконавчі органи ММР</w:t>
            </w:r>
          </w:p>
        </w:tc>
        <w:tc>
          <w:tcPr>
            <w:tcW w:w="2126" w:type="dxa"/>
          </w:tcPr>
          <w:p w:rsidR="006D61F0" w:rsidRPr="003B1E01" w:rsidRDefault="006D61F0" w:rsidP="00F057F1">
            <w:pPr>
              <w:pStyle w:val="newsp"/>
              <w:tabs>
                <w:tab w:val="left" w:pos="142"/>
              </w:tabs>
              <w:spacing w:before="0" w:beforeAutospacing="0" w:after="0" w:afterAutospacing="0"/>
              <w:ind w:right="300"/>
              <w:rPr>
                <w:lang w:val="uk-UA"/>
              </w:rPr>
            </w:pPr>
            <w:r w:rsidRPr="003B1E01">
              <w:rPr>
                <w:lang w:val="uk-UA"/>
              </w:rPr>
              <w:t>збільшення рівня зацікавленості у територіях та проектах міста з боку потенційних інвесторів</w:t>
            </w:r>
          </w:p>
        </w:tc>
      </w:tr>
      <w:tr w:rsidR="006D61F0" w:rsidRPr="003B1E01" w:rsidTr="00074542">
        <w:tc>
          <w:tcPr>
            <w:tcW w:w="3794" w:type="dxa"/>
            <w:gridSpan w:val="2"/>
          </w:tcPr>
          <w:p w:rsidR="006D61F0" w:rsidRPr="003B1E01" w:rsidRDefault="006D61F0" w:rsidP="00F057F1">
            <w:r w:rsidRPr="003B1E01">
              <w:t>Підтримка реалізації інвестиційних та інноваційних проектів, що увійшли до інвестиційного портфеля міста Миколаєва</w:t>
            </w:r>
          </w:p>
          <w:p w:rsidR="006D61F0" w:rsidRPr="003B1E01" w:rsidRDefault="006D61F0" w:rsidP="00F057F1">
            <w:pPr>
              <w:pStyle w:val="newsp"/>
              <w:tabs>
                <w:tab w:val="left" w:pos="142"/>
              </w:tabs>
              <w:spacing w:before="0" w:beforeAutospacing="0" w:after="0" w:afterAutospacing="0"/>
              <w:ind w:right="300"/>
              <w:rPr>
                <w:lang w:val="uk-UA"/>
              </w:rPr>
            </w:pPr>
          </w:p>
        </w:tc>
        <w:tc>
          <w:tcPr>
            <w:tcW w:w="1843" w:type="dxa"/>
          </w:tcPr>
          <w:p w:rsidR="006D61F0" w:rsidRPr="003B1E01" w:rsidRDefault="006D61F0" w:rsidP="00F057F1">
            <w:pPr>
              <w:pStyle w:val="newsp"/>
              <w:tabs>
                <w:tab w:val="left" w:pos="142"/>
              </w:tabs>
              <w:spacing w:before="0" w:beforeAutospacing="0" w:after="0" w:afterAutospacing="0"/>
              <w:ind w:right="300"/>
              <w:jc w:val="center"/>
              <w:rPr>
                <w:lang w:val="uk-UA"/>
              </w:rPr>
            </w:pPr>
            <w:r w:rsidRPr="003B1E01">
              <w:rPr>
                <w:lang w:val="uk-UA"/>
              </w:rPr>
              <w:t>2018-2020</w:t>
            </w:r>
          </w:p>
          <w:p w:rsidR="006D61F0" w:rsidRPr="003B1E01"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B1E01" w:rsidRDefault="006D61F0" w:rsidP="00F057F1">
            <w:pPr>
              <w:pStyle w:val="newsp"/>
              <w:tabs>
                <w:tab w:val="left" w:pos="142"/>
              </w:tabs>
              <w:spacing w:before="0" w:beforeAutospacing="0" w:after="0" w:afterAutospacing="0"/>
              <w:ind w:right="300"/>
              <w:rPr>
                <w:lang w:val="uk-UA"/>
              </w:rPr>
            </w:pPr>
            <w:r w:rsidRPr="003B1E01">
              <w:rPr>
                <w:lang w:val="uk-UA"/>
              </w:rPr>
              <w:t>департамент економічного розвитку ММР, виконавчі органи ММР</w:t>
            </w:r>
          </w:p>
        </w:tc>
        <w:tc>
          <w:tcPr>
            <w:tcW w:w="2126" w:type="dxa"/>
          </w:tcPr>
          <w:p w:rsidR="006D61F0" w:rsidRPr="003B1E01" w:rsidRDefault="006D61F0" w:rsidP="00F057F1">
            <w:pPr>
              <w:pStyle w:val="newsp"/>
              <w:tabs>
                <w:tab w:val="left" w:pos="142"/>
              </w:tabs>
              <w:spacing w:before="0" w:beforeAutospacing="0" w:after="0" w:afterAutospacing="0"/>
              <w:ind w:right="300"/>
              <w:rPr>
                <w:lang w:val="uk-UA"/>
              </w:rPr>
            </w:pPr>
            <w:r w:rsidRPr="003B1E01">
              <w:rPr>
                <w:lang w:val="uk-UA"/>
              </w:rPr>
              <w:t>збільшення рівня зацікавленості у територіях та проектах міста з боку потенційних інвесторів</w:t>
            </w:r>
          </w:p>
        </w:tc>
      </w:tr>
      <w:tr w:rsidR="006D61F0" w:rsidRPr="003B1E01" w:rsidTr="00074542">
        <w:tc>
          <w:tcPr>
            <w:tcW w:w="3794" w:type="dxa"/>
            <w:gridSpan w:val="2"/>
          </w:tcPr>
          <w:p w:rsidR="006D61F0" w:rsidRPr="003B1E01" w:rsidRDefault="006D61F0" w:rsidP="00F057F1">
            <w:pPr>
              <w:pStyle w:val="newsp"/>
              <w:shd w:val="clear" w:color="auto" w:fill="FFFFFF"/>
              <w:spacing w:before="0" w:beforeAutospacing="0" w:after="0" w:afterAutospacing="0"/>
              <w:ind w:right="300"/>
              <w:rPr>
                <w:lang w:val="uk-UA"/>
              </w:rPr>
            </w:pPr>
            <w:r w:rsidRPr="003B1E01">
              <w:rPr>
                <w:lang w:val="uk-UA"/>
              </w:rPr>
              <w:t>Сприяння створенню територій спеціальних режимів економічної діяльності (індустріальних парків тощо)</w:t>
            </w:r>
          </w:p>
          <w:p w:rsidR="006D61F0" w:rsidRPr="003B1E01" w:rsidRDefault="006D61F0" w:rsidP="00F057F1">
            <w:pPr>
              <w:pStyle w:val="newsp"/>
              <w:tabs>
                <w:tab w:val="left" w:pos="142"/>
              </w:tabs>
              <w:spacing w:before="0" w:beforeAutospacing="0" w:after="0" w:afterAutospacing="0"/>
              <w:ind w:right="300"/>
              <w:rPr>
                <w:lang w:val="uk-UA"/>
              </w:rPr>
            </w:pPr>
          </w:p>
        </w:tc>
        <w:tc>
          <w:tcPr>
            <w:tcW w:w="1843" w:type="dxa"/>
          </w:tcPr>
          <w:p w:rsidR="006D61F0" w:rsidRPr="003B1E01" w:rsidRDefault="006D61F0" w:rsidP="00F057F1">
            <w:pPr>
              <w:pStyle w:val="newsp"/>
              <w:tabs>
                <w:tab w:val="left" w:pos="142"/>
              </w:tabs>
              <w:spacing w:before="0" w:beforeAutospacing="0" w:after="0" w:afterAutospacing="0"/>
              <w:ind w:right="300"/>
              <w:jc w:val="center"/>
              <w:rPr>
                <w:lang w:val="uk-UA"/>
              </w:rPr>
            </w:pPr>
            <w:r w:rsidRPr="003B1E01">
              <w:rPr>
                <w:lang w:val="uk-UA"/>
              </w:rPr>
              <w:t>2018-2020</w:t>
            </w:r>
          </w:p>
          <w:p w:rsidR="006D61F0" w:rsidRPr="003B1E01" w:rsidRDefault="006D61F0" w:rsidP="00F057F1">
            <w:pPr>
              <w:pStyle w:val="newsp"/>
              <w:tabs>
                <w:tab w:val="left" w:pos="0"/>
              </w:tabs>
              <w:spacing w:before="0" w:beforeAutospacing="0" w:after="0" w:afterAutospacing="0"/>
              <w:jc w:val="center"/>
              <w:rPr>
                <w:lang w:val="uk-UA"/>
              </w:rPr>
            </w:pPr>
          </w:p>
        </w:tc>
        <w:tc>
          <w:tcPr>
            <w:tcW w:w="1984" w:type="dxa"/>
          </w:tcPr>
          <w:p w:rsidR="006D61F0" w:rsidRPr="003B1E01" w:rsidRDefault="006D61F0" w:rsidP="00F057F1">
            <w:pPr>
              <w:pStyle w:val="newsp"/>
              <w:tabs>
                <w:tab w:val="left" w:pos="142"/>
              </w:tabs>
              <w:spacing w:before="0" w:beforeAutospacing="0" w:after="0" w:afterAutospacing="0"/>
              <w:ind w:right="300"/>
              <w:rPr>
                <w:lang w:val="uk-UA"/>
              </w:rPr>
            </w:pPr>
            <w:r w:rsidRPr="003B1E01">
              <w:rPr>
                <w:lang w:val="uk-UA"/>
              </w:rPr>
              <w:t>департамент економічного розвитку ММР, виконавчі органи ММР</w:t>
            </w:r>
          </w:p>
        </w:tc>
        <w:tc>
          <w:tcPr>
            <w:tcW w:w="2126" w:type="dxa"/>
          </w:tcPr>
          <w:p w:rsidR="006D61F0" w:rsidRPr="003B1E01" w:rsidRDefault="006D61F0" w:rsidP="00641571">
            <w:pPr>
              <w:pStyle w:val="newsp"/>
              <w:tabs>
                <w:tab w:val="left" w:pos="142"/>
                <w:tab w:val="left" w:pos="1877"/>
              </w:tabs>
              <w:spacing w:before="0" w:beforeAutospacing="0" w:after="0" w:afterAutospacing="0"/>
              <w:rPr>
                <w:lang w:val="uk-UA"/>
              </w:rPr>
            </w:pPr>
            <w:r w:rsidRPr="003B1E01">
              <w:rPr>
                <w:lang w:val="uk-UA"/>
              </w:rPr>
              <w:t xml:space="preserve">продовження роботи щодо створення </w:t>
            </w:r>
            <w:r>
              <w:rPr>
                <w:lang w:val="uk-UA"/>
              </w:rPr>
              <w:t xml:space="preserve">індустріального </w:t>
            </w:r>
            <w:r w:rsidRPr="003B1E01">
              <w:rPr>
                <w:lang w:val="uk-UA"/>
              </w:rPr>
              <w:t xml:space="preserve">парку в м.Миколаєві </w:t>
            </w:r>
          </w:p>
        </w:tc>
      </w:tr>
      <w:tr w:rsidR="006D61F0" w:rsidRPr="003B1E01" w:rsidTr="00074542">
        <w:tc>
          <w:tcPr>
            <w:tcW w:w="3794" w:type="dxa"/>
            <w:gridSpan w:val="2"/>
          </w:tcPr>
          <w:p w:rsidR="006D61F0" w:rsidRPr="003B1E01" w:rsidRDefault="006D61F0" w:rsidP="00F057F1">
            <w:r w:rsidRPr="003B1E01">
              <w:t>Проведення моніторингу об’єктів незавершеного житлового будівництва,  виробничих площ в місті</w:t>
            </w:r>
          </w:p>
          <w:p w:rsidR="006D61F0" w:rsidRPr="003B1E01" w:rsidRDefault="006D61F0" w:rsidP="00F057F1">
            <w:pPr>
              <w:pStyle w:val="newsp"/>
              <w:shd w:val="clear" w:color="auto" w:fill="FFFFFF"/>
              <w:spacing w:before="0" w:beforeAutospacing="0" w:after="0" w:afterAutospacing="0"/>
              <w:ind w:right="300"/>
              <w:rPr>
                <w:lang w:val="uk-UA"/>
              </w:rPr>
            </w:pPr>
          </w:p>
        </w:tc>
        <w:tc>
          <w:tcPr>
            <w:tcW w:w="1843" w:type="dxa"/>
          </w:tcPr>
          <w:p w:rsidR="006D61F0" w:rsidRPr="003B1E01" w:rsidRDefault="006D61F0" w:rsidP="00F057F1">
            <w:pPr>
              <w:pStyle w:val="newsp"/>
              <w:tabs>
                <w:tab w:val="left" w:pos="142"/>
              </w:tabs>
              <w:spacing w:before="0" w:beforeAutospacing="0" w:after="0" w:afterAutospacing="0"/>
              <w:ind w:right="300"/>
              <w:jc w:val="center"/>
              <w:rPr>
                <w:lang w:val="uk-UA"/>
              </w:rPr>
            </w:pPr>
            <w:r w:rsidRPr="003B1E01">
              <w:rPr>
                <w:lang w:val="uk-UA"/>
              </w:rPr>
              <w:t>2018-2020</w:t>
            </w:r>
          </w:p>
          <w:p w:rsidR="006D61F0" w:rsidRPr="003B1E01" w:rsidRDefault="006D61F0" w:rsidP="00F057F1">
            <w:pPr>
              <w:pStyle w:val="newsp"/>
              <w:tabs>
                <w:tab w:val="left" w:pos="0"/>
              </w:tabs>
              <w:spacing w:before="0" w:beforeAutospacing="0" w:after="0" w:afterAutospacing="0"/>
              <w:jc w:val="center"/>
              <w:rPr>
                <w:lang w:val="uk-UA"/>
              </w:rPr>
            </w:pPr>
          </w:p>
        </w:tc>
        <w:tc>
          <w:tcPr>
            <w:tcW w:w="1984" w:type="dxa"/>
          </w:tcPr>
          <w:p w:rsidR="006D61F0" w:rsidRPr="003B1E01" w:rsidRDefault="006D61F0" w:rsidP="00641571">
            <w:pPr>
              <w:pStyle w:val="newsp"/>
              <w:tabs>
                <w:tab w:val="left" w:pos="142"/>
              </w:tabs>
              <w:spacing w:before="0" w:beforeAutospacing="0" w:after="0" w:afterAutospacing="0"/>
              <w:ind w:right="34"/>
              <w:rPr>
                <w:lang w:val="uk-UA"/>
              </w:rPr>
            </w:pPr>
            <w:r w:rsidRPr="003B1E01">
              <w:rPr>
                <w:lang w:val="uk-UA"/>
              </w:rPr>
              <w:t>управління містобудуванн</w:t>
            </w:r>
            <w:r>
              <w:rPr>
                <w:lang w:val="uk-UA"/>
              </w:rPr>
              <w:t xml:space="preserve">я </w:t>
            </w:r>
            <w:r w:rsidRPr="003B1E01">
              <w:rPr>
                <w:lang w:val="uk-UA"/>
              </w:rPr>
              <w:t xml:space="preserve">та </w:t>
            </w:r>
            <w:r>
              <w:rPr>
                <w:lang w:val="uk-UA"/>
              </w:rPr>
              <w:t>архітектури</w:t>
            </w:r>
            <w:r w:rsidRPr="003B1E01">
              <w:rPr>
                <w:lang w:val="uk-UA"/>
              </w:rPr>
              <w:t xml:space="preserve"> ММР</w:t>
            </w:r>
            <w:r>
              <w:rPr>
                <w:lang w:val="uk-UA"/>
              </w:rPr>
              <w:t>,</w:t>
            </w:r>
            <w:r w:rsidRPr="003B1E01">
              <w:rPr>
                <w:lang w:val="uk-UA"/>
              </w:rPr>
              <w:t>департамент економічного розв</w:t>
            </w:r>
            <w:r>
              <w:rPr>
                <w:lang w:val="uk-UA"/>
              </w:rPr>
              <w:t>итку ММР, інші виконавчі органи</w:t>
            </w:r>
          </w:p>
        </w:tc>
        <w:tc>
          <w:tcPr>
            <w:tcW w:w="2126" w:type="dxa"/>
          </w:tcPr>
          <w:p w:rsidR="006D61F0" w:rsidRPr="003B1E01" w:rsidRDefault="006D61F0" w:rsidP="00F057F1">
            <w:pPr>
              <w:pStyle w:val="newsp"/>
              <w:tabs>
                <w:tab w:val="left" w:pos="142"/>
              </w:tabs>
              <w:spacing w:before="0" w:beforeAutospacing="0" w:after="0" w:afterAutospacing="0"/>
              <w:ind w:right="300"/>
              <w:rPr>
                <w:lang w:val="uk-UA"/>
              </w:rPr>
            </w:pPr>
            <w:r>
              <w:rPr>
                <w:lang w:val="uk-UA"/>
              </w:rPr>
              <w:t>в</w:t>
            </w:r>
            <w:r w:rsidRPr="003B1E01">
              <w:rPr>
                <w:lang w:val="uk-UA"/>
              </w:rPr>
              <w:t>изначення ситуації щодо потенційних об’єктів інвестування</w:t>
            </w:r>
          </w:p>
        </w:tc>
      </w:tr>
      <w:tr w:rsidR="006D61F0" w:rsidRPr="00AE7135" w:rsidTr="00074542">
        <w:tc>
          <w:tcPr>
            <w:tcW w:w="3794" w:type="dxa"/>
            <w:gridSpan w:val="2"/>
          </w:tcPr>
          <w:p w:rsidR="006D61F0" w:rsidRPr="00345EF9" w:rsidRDefault="006D61F0" w:rsidP="00F057F1">
            <w:r w:rsidRPr="00345EF9">
              <w:t>Інформаційно-консультаційна підтримка  учасникам інвестиційної діяльності стосовно вимог щодо підготовки інвестиційних проектів, бізнес-планів, проектів міжнародної технічної допомоги,  залучення до цієї діяльності українських та міжнародних інституцій, які професійно займаються питаннями розміщення інвестицій та реалізації інвестиційних проектів</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 w:val="left" w:pos="1675"/>
              </w:tabs>
              <w:spacing w:before="0" w:beforeAutospacing="0" w:after="0" w:afterAutospacing="0"/>
              <w:jc w:val="center"/>
              <w:rPr>
                <w:lang w:val="uk-UA"/>
              </w:rPr>
            </w:pPr>
          </w:p>
        </w:tc>
        <w:tc>
          <w:tcPr>
            <w:tcW w:w="1984" w:type="dxa"/>
          </w:tcPr>
          <w:p w:rsidR="006D61F0" w:rsidRPr="00345EF9" w:rsidRDefault="006D61F0" w:rsidP="00F057F1">
            <w:pPr>
              <w:pStyle w:val="newsp"/>
              <w:tabs>
                <w:tab w:val="left" w:pos="142"/>
              </w:tabs>
              <w:spacing w:before="0" w:beforeAutospacing="0" w:after="0" w:afterAutospacing="0"/>
              <w:ind w:right="300"/>
              <w:rPr>
                <w:lang w:val="uk-UA"/>
              </w:rPr>
            </w:pPr>
            <w:r>
              <w:rPr>
                <w:lang w:val="uk-UA"/>
              </w:rPr>
              <w:t>д</w:t>
            </w:r>
            <w:r w:rsidRPr="00345EF9">
              <w:rPr>
                <w:lang w:val="uk-UA"/>
              </w:rPr>
              <w:t>епартамент економічного розвитку ММР</w:t>
            </w:r>
          </w:p>
        </w:tc>
        <w:tc>
          <w:tcPr>
            <w:tcW w:w="2126" w:type="dxa"/>
          </w:tcPr>
          <w:p w:rsidR="006D61F0" w:rsidRPr="00345EF9" w:rsidRDefault="006D61F0" w:rsidP="00F057F1">
            <w:pPr>
              <w:pStyle w:val="newsp"/>
              <w:tabs>
                <w:tab w:val="left" w:pos="142"/>
              </w:tabs>
              <w:spacing w:before="0" w:beforeAutospacing="0" w:after="0" w:afterAutospacing="0"/>
              <w:ind w:right="300"/>
              <w:rPr>
                <w:lang w:val="uk-UA"/>
              </w:rPr>
            </w:pPr>
            <w:r w:rsidRPr="00345EF9">
              <w:rPr>
                <w:lang w:val="uk-UA"/>
              </w:rPr>
              <w:t xml:space="preserve">збільшення кількості актуальних інвестиційних проектів </w:t>
            </w:r>
          </w:p>
        </w:tc>
      </w:tr>
      <w:tr w:rsidR="006D61F0" w:rsidRPr="00AE7135" w:rsidTr="00074542">
        <w:tc>
          <w:tcPr>
            <w:tcW w:w="3794" w:type="dxa"/>
            <w:gridSpan w:val="2"/>
          </w:tcPr>
          <w:p w:rsidR="006D61F0" w:rsidRPr="00345EF9" w:rsidRDefault="006D61F0" w:rsidP="00F057F1">
            <w:pPr>
              <w:pStyle w:val="newsp"/>
              <w:shd w:val="clear" w:color="auto" w:fill="FFFFFF"/>
              <w:tabs>
                <w:tab w:val="left" w:pos="142"/>
              </w:tabs>
              <w:spacing w:before="0" w:beforeAutospacing="0" w:after="0" w:afterAutospacing="0"/>
              <w:ind w:right="300"/>
              <w:rPr>
                <w:lang w:val="uk-UA"/>
              </w:rPr>
            </w:pPr>
            <w:r w:rsidRPr="00345EF9">
              <w:rPr>
                <w:lang w:val="uk-UA"/>
              </w:rPr>
              <w:t>Проведення та сприяння у проведенні тренінгів, семінарів, навчань для службовців з питань інвестиційного проектування, супроводу інвестиційних проектів тощо</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pStyle w:val="newsp"/>
              <w:tabs>
                <w:tab w:val="left" w:pos="142"/>
              </w:tabs>
              <w:spacing w:before="0" w:beforeAutospacing="0" w:after="0" w:afterAutospacing="0"/>
              <w:ind w:right="300"/>
              <w:rPr>
                <w:lang w:val="uk-UA"/>
              </w:rPr>
            </w:pPr>
            <w:r>
              <w:rPr>
                <w:lang w:val="uk-UA"/>
              </w:rPr>
              <w:t>д</w:t>
            </w:r>
            <w:r w:rsidRPr="00345EF9">
              <w:rPr>
                <w:lang w:val="uk-UA"/>
              </w:rPr>
              <w:t>епартамент економічного розвитку ММР</w:t>
            </w:r>
          </w:p>
        </w:tc>
        <w:tc>
          <w:tcPr>
            <w:tcW w:w="2126" w:type="dxa"/>
          </w:tcPr>
          <w:p w:rsidR="006D61F0" w:rsidRPr="00345EF9" w:rsidRDefault="006D61F0" w:rsidP="00F057F1">
            <w:pPr>
              <w:pStyle w:val="newsp"/>
              <w:tabs>
                <w:tab w:val="left" w:pos="142"/>
              </w:tabs>
              <w:spacing w:before="0" w:beforeAutospacing="0" w:after="0" w:afterAutospacing="0"/>
              <w:ind w:right="300"/>
              <w:rPr>
                <w:lang w:val="uk-UA"/>
              </w:rPr>
            </w:pPr>
            <w:r w:rsidRPr="00345EF9">
              <w:rPr>
                <w:lang w:val="uk-UA"/>
              </w:rPr>
              <w:t>збільшення кількості якісних та актуальних інвестиційних проектів</w:t>
            </w:r>
          </w:p>
        </w:tc>
      </w:tr>
      <w:tr w:rsidR="006D61F0" w:rsidRPr="00AE7135" w:rsidTr="00074542">
        <w:tc>
          <w:tcPr>
            <w:tcW w:w="3794" w:type="dxa"/>
            <w:gridSpan w:val="2"/>
          </w:tcPr>
          <w:p w:rsidR="006D61F0" w:rsidRPr="00345EF9" w:rsidRDefault="006D61F0" w:rsidP="00641571">
            <w:pPr>
              <w:tabs>
                <w:tab w:val="left" w:pos="993"/>
                <w:tab w:val="left" w:pos="3119"/>
                <w:tab w:val="left" w:pos="9214"/>
              </w:tabs>
              <w:ind w:right="-1"/>
              <w:jc w:val="both"/>
            </w:pPr>
            <w:r w:rsidRPr="00345EF9">
              <w:t xml:space="preserve">Участь у семінарах, Всеукраїнських та </w:t>
            </w:r>
            <w:r>
              <w:t>м</w:t>
            </w:r>
            <w:r w:rsidRPr="00345EF9">
              <w:t>іжнародних виставках, форумах,  тощо з метою обміну досвідом у питаннях залучення інвестицій, промоції міста та активізації інноваційно-інвестиційної діяльності (у тому числі відрядження, кв</w:t>
            </w:r>
            <w:r>
              <w:t>и</w:t>
            </w:r>
            <w:r w:rsidRPr="00345EF9">
              <w:t>тки, послуги перекладачів, проведення конференцій, інвестиційних панелей, форумів, відеосупровід та зйомка)</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jc w:val="center"/>
            </w:pPr>
            <w:r w:rsidRPr="00345EF9">
              <w:t xml:space="preserve"> за наявності пропозицій</w:t>
            </w:r>
          </w:p>
        </w:tc>
        <w:tc>
          <w:tcPr>
            <w:tcW w:w="1984" w:type="dxa"/>
          </w:tcPr>
          <w:p w:rsidR="006D61F0" w:rsidRPr="00345EF9" w:rsidRDefault="006D61F0" w:rsidP="00F057F1">
            <w:pPr>
              <w:jc w:val="both"/>
            </w:pPr>
            <w:r>
              <w:t>виконавчі органи ММР</w:t>
            </w:r>
          </w:p>
        </w:tc>
        <w:tc>
          <w:tcPr>
            <w:tcW w:w="2126" w:type="dxa"/>
          </w:tcPr>
          <w:p w:rsidR="006D61F0" w:rsidRPr="00345EF9" w:rsidRDefault="006D61F0" w:rsidP="00F057F1">
            <w:pPr>
              <w:jc w:val="both"/>
            </w:pPr>
            <w:r w:rsidRPr="00345EF9">
              <w:t>активізація співпраці між містами</w:t>
            </w:r>
          </w:p>
        </w:tc>
      </w:tr>
      <w:tr w:rsidR="006D61F0" w:rsidRPr="00AE7135" w:rsidTr="00074542">
        <w:tc>
          <w:tcPr>
            <w:tcW w:w="3794" w:type="dxa"/>
            <w:gridSpan w:val="2"/>
          </w:tcPr>
          <w:p w:rsidR="006D61F0" w:rsidRPr="00345EF9" w:rsidRDefault="006D61F0" w:rsidP="00641571">
            <w:r w:rsidRPr="00345EF9">
              <w:t>Інформування торгово-економічних місій при посольствах України за кордоном та торгових представництв окремих держав в Україні щодо інвестиційних можливостей</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jc w:val="center"/>
            </w:pPr>
          </w:p>
        </w:tc>
        <w:tc>
          <w:tcPr>
            <w:tcW w:w="1984" w:type="dxa"/>
          </w:tcPr>
          <w:p w:rsidR="006D61F0" w:rsidRPr="00345EF9" w:rsidRDefault="006D61F0" w:rsidP="00F057F1">
            <w:pPr>
              <w:jc w:val="both"/>
            </w:pPr>
            <w:r>
              <w:t>д</w:t>
            </w:r>
            <w:r w:rsidRPr="00345EF9">
              <w:t>епарта</w:t>
            </w:r>
            <w:r>
              <w:t>мент економічного розвитку ММР</w:t>
            </w:r>
          </w:p>
          <w:p w:rsidR="006D61F0" w:rsidRPr="00345EF9" w:rsidRDefault="006D61F0" w:rsidP="00F057F1">
            <w:pPr>
              <w:jc w:val="both"/>
            </w:pPr>
          </w:p>
        </w:tc>
        <w:tc>
          <w:tcPr>
            <w:tcW w:w="2126" w:type="dxa"/>
          </w:tcPr>
          <w:p w:rsidR="006D61F0" w:rsidRPr="00345EF9" w:rsidRDefault="006D61F0" w:rsidP="00F057F1">
            <w:pPr>
              <w:pStyle w:val="newsp"/>
              <w:tabs>
                <w:tab w:val="left" w:pos="142"/>
              </w:tabs>
              <w:spacing w:before="0" w:beforeAutospacing="0" w:after="0" w:afterAutospacing="0"/>
              <w:ind w:right="300"/>
              <w:rPr>
                <w:lang w:val="uk-UA"/>
              </w:rPr>
            </w:pPr>
            <w:r w:rsidRPr="00345EF9">
              <w:rPr>
                <w:lang w:val="uk-UA"/>
              </w:rPr>
              <w:t xml:space="preserve">підвищення інформаційної забезпеченості потенційних інвесторів </w:t>
            </w:r>
          </w:p>
          <w:p w:rsidR="006D61F0" w:rsidRPr="00345EF9" w:rsidRDefault="006D61F0" w:rsidP="00F057F1">
            <w:pPr>
              <w:ind w:left="75"/>
            </w:pPr>
          </w:p>
        </w:tc>
      </w:tr>
      <w:tr w:rsidR="006D61F0" w:rsidRPr="00AE7135" w:rsidTr="00074542">
        <w:tc>
          <w:tcPr>
            <w:tcW w:w="3794" w:type="dxa"/>
            <w:gridSpan w:val="2"/>
          </w:tcPr>
          <w:p w:rsidR="006D61F0" w:rsidRPr="00345EF9" w:rsidRDefault="006D61F0" w:rsidP="00641571">
            <w:pPr>
              <w:jc w:val="both"/>
            </w:pPr>
            <w:r w:rsidRPr="00345EF9">
              <w:t>Розроблення, постійне оновлення друк, тиражування та розповсюдження інформаційно-презентаційних  матеріалів про місто (промоційного</w:t>
            </w:r>
            <w:r>
              <w:t xml:space="preserve"> відео, інвестиційного паспорта</w:t>
            </w:r>
            <w:r w:rsidRPr="00345EF9">
              <w:t xml:space="preserve">  тощо)</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ind w:left="75"/>
            </w:pPr>
            <w:r w:rsidRPr="00345EF9">
              <w:t>підвищення зацікавленості з боку потенційних інвесторів</w:t>
            </w:r>
          </w:p>
        </w:tc>
      </w:tr>
      <w:tr w:rsidR="006D61F0" w:rsidRPr="00AE7135" w:rsidTr="00074542">
        <w:tc>
          <w:tcPr>
            <w:tcW w:w="3794" w:type="dxa"/>
            <w:gridSpan w:val="2"/>
          </w:tcPr>
          <w:p w:rsidR="006D61F0" w:rsidRPr="00345EF9" w:rsidRDefault="006D61F0" w:rsidP="00641571">
            <w:pPr>
              <w:jc w:val="both"/>
            </w:pPr>
            <w:r w:rsidRPr="00345EF9">
              <w:t>Придбання та супровід програмного забезпечення  з метою створення сучасних  презентаційних, промоційних матеріалів про місто</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ind w:left="75"/>
            </w:pPr>
            <w:r w:rsidRPr="00345EF9">
              <w:t>створення якісних презентац</w:t>
            </w:r>
            <w:r>
              <w:t>ійних та промоційних матеріалів</w:t>
            </w:r>
          </w:p>
        </w:tc>
      </w:tr>
      <w:tr w:rsidR="006D61F0" w:rsidRPr="00AE7135" w:rsidTr="00074542">
        <w:tc>
          <w:tcPr>
            <w:tcW w:w="3794" w:type="dxa"/>
            <w:gridSpan w:val="2"/>
          </w:tcPr>
          <w:p w:rsidR="006D61F0" w:rsidRPr="00345EF9" w:rsidRDefault="006D61F0" w:rsidP="00641571">
            <w:pPr>
              <w:jc w:val="both"/>
            </w:pPr>
            <w:r w:rsidRPr="00345EF9">
              <w:t xml:space="preserve">Організація проведення  інвестиційних конкурсів </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 xml:space="preserve"> 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ind w:left="75"/>
            </w:pPr>
            <w:r w:rsidRPr="00345EF9">
              <w:t>кількість проведених конкурсів</w:t>
            </w:r>
          </w:p>
        </w:tc>
      </w:tr>
      <w:tr w:rsidR="006D61F0" w:rsidTr="00074542">
        <w:tc>
          <w:tcPr>
            <w:tcW w:w="3794" w:type="dxa"/>
            <w:gridSpan w:val="2"/>
          </w:tcPr>
          <w:p w:rsidR="006D61F0" w:rsidRPr="00345EF9" w:rsidRDefault="006D61F0" w:rsidP="00F057F1">
            <w:pPr>
              <w:jc w:val="both"/>
            </w:pPr>
            <w:r w:rsidRPr="00345EF9">
              <w:t>Сприяння залученню додаткових інвестиційних ресурсів за рахунок кредитних коштів міжнародних фінансових організацій</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в</w:t>
            </w:r>
            <w:r w:rsidRPr="00345EF9">
              <w:t>иконавчі органи ММР</w:t>
            </w:r>
          </w:p>
        </w:tc>
        <w:tc>
          <w:tcPr>
            <w:tcW w:w="2126" w:type="dxa"/>
          </w:tcPr>
          <w:p w:rsidR="006D61F0" w:rsidRPr="00345EF9" w:rsidRDefault="006D61F0" w:rsidP="00F057F1">
            <w:pPr>
              <w:ind w:left="75"/>
            </w:pPr>
            <w:r w:rsidRPr="00345EF9">
              <w:t>залучені кредити</w:t>
            </w:r>
          </w:p>
        </w:tc>
      </w:tr>
      <w:tr w:rsidR="006D61F0" w:rsidRPr="00AE7135" w:rsidTr="00074542">
        <w:tc>
          <w:tcPr>
            <w:tcW w:w="3794" w:type="dxa"/>
            <w:gridSpan w:val="2"/>
          </w:tcPr>
          <w:p w:rsidR="006D61F0" w:rsidRPr="00345EF9" w:rsidRDefault="006D61F0" w:rsidP="00F057F1">
            <w:pPr>
              <w:jc w:val="both"/>
            </w:pPr>
            <w:r w:rsidRPr="00345EF9">
              <w:t>Сприяння участі міста у різноманітних рейтингах. Оновлення кредитного рейтингу міста, рі</w:t>
            </w:r>
            <w:r>
              <w:t>вня інвестиційної привабливості</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ind w:left="75"/>
            </w:pPr>
            <w:r w:rsidRPr="00345EF9">
              <w:t>отримання відповідного рішення Рейтингового комітету</w:t>
            </w:r>
          </w:p>
        </w:tc>
      </w:tr>
      <w:tr w:rsidR="006D61F0" w:rsidRPr="00AE7135" w:rsidTr="00074542">
        <w:tc>
          <w:tcPr>
            <w:tcW w:w="3794" w:type="dxa"/>
            <w:gridSpan w:val="2"/>
          </w:tcPr>
          <w:p w:rsidR="006D61F0" w:rsidRPr="00345EF9" w:rsidRDefault="006D61F0" w:rsidP="00F057F1">
            <w:pPr>
              <w:jc w:val="both"/>
            </w:pPr>
            <w:r w:rsidRPr="00345EF9">
              <w:t>Презентація інвестиційних можливостей міста на офіційному Інтернет-сайті міста (також англійською мовою)</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641571">
            <w:pPr>
              <w:ind w:left="75" w:right="-108"/>
            </w:pPr>
            <w:r w:rsidRPr="00345EF9">
              <w:t>поінформованість потенційних інвесторів щодо можливостей інвестування в економіку міста</w:t>
            </w:r>
          </w:p>
        </w:tc>
      </w:tr>
      <w:tr w:rsidR="006D61F0" w:rsidRPr="00AE7135" w:rsidTr="00074542">
        <w:tc>
          <w:tcPr>
            <w:tcW w:w="3794" w:type="dxa"/>
            <w:gridSpan w:val="2"/>
          </w:tcPr>
          <w:p w:rsidR="006D61F0" w:rsidRPr="00345EF9" w:rsidRDefault="006D61F0" w:rsidP="00F057F1">
            <w:pPr>
              <w:jc w:val="both"/>
            </w:pPr>
            <w:r w:rsidRPr="00345EF9">
              <w:t>Створення ін</w:t>
            </w:r>
            <w:r>
              <w:t>вестиційної  он-лайн платформи</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641571">
            <w:pPr>
              <w:ind w:left="75" w:right="-108"/>
            </w:pPr>
            <w:r w:rsidRPr="00345EF9">
              <w:t>поінформованість потенційних інвесторів щодо можливостей інвестування в економіку міста. Пошук потенційних інвесторів</w:t>
            </w:r>
          </w:p>
        </w:tc>
      </w:tr>
      <w:tr w:rsidR="006D61F0" w:rsidRPr="00AE7135" w:rsidTr="00074542">
        <w:tc>
          <w:tcPr>
            <w:tcW w:w="3794" w:type="dxa"/>
            <w:gridSpan w:val="2"/>
          </w:tcPr>
          <w:p w:rsidR="006D61F0" w:rsidRPr="00345EF9" w:rsidRDefault="006D61F0" w:rsidP="00F057F1">
            <w:pPr>
              <w:jc w:val="both"/>
            </w:pPr>
            <w:r w:rsidRPr="00345EF9">
              <w:t>Розвиток інформаційної інфраструктури, даних, налагодження постійного моніторингу місцевого інвестиційного ринку, збір та актуалізація інформації щодо підприємств, зацікавлених у залученні інвестицій</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ind w:left="75"/>
            </w:pPr>
            <w:r w:rsidRPr="00345EF9">
              <w:t>систематизація роботи з наявними та потенційними інвесторами</w:t>
            </w:r>
          </w:p>
        </w:tc>
      </w:tr>
      <w:tr w:rsidR="006D61F0" w:rsidRPr="00AE7135" w:rsidTr="00074542">
        <w:tc>
          <w:tcPr>
            <w:tcW w:w="3794" w:type="dxa"/>
            <w:gridSpan w:val="2"/>
          </w:tcPr>
          <w:p w:rsidR="006D61F0" w:rsidRPr="00345EF9" w:rsidRDefault="006D61F0" w:rsidP="00F057F1">
            <w:pPr>
              <w:jc w:val="both"/>
            </w:pPr>
            <w:r w:rsidRPr="00345EF9">
              <w:t>Розробка схеми проходження інвесторами дозвільно-погоджувальних процедур на етапах започаткування та ведення господарської діяльності. Розробка «Дорожн</w:t>
            </w:r>
            <w:r>
              <w:t>ь</w:t>
            </w:r>
            <w:r w:rsidRPr="00345EF9">
              <w:t>ої карти інвестора»</w:t>
            </w:r>
            <w:r>
              <w:t>,</w:t>
            </w:r>
            <w:r w:rsidRPr="00345EF9">
              <w:t xml:space="preserve"> оновлення за необхідності </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w:t>
            </w:r>
          </w:p>
        </w:tc>
        <w:tc>
          <w:tcPr>
            <w:tcW w:w="2126" w:type="dxa"/>
          </w:tcPr>
          <w:p w:rsidR="006D61F0" w:rsidRPr="00345EF9" w:rsidRDefault="006D61F0" w:rsidP="00F057F1">
            <w:pPr>
              <w:pStyle w:val="newsp"/>
              <w:shd w:val="clear" w:color="auto" w:fill="FFFFFF"/>
              <w:tabs>
                <w:tab w:val="left" w:pos="900"/>
              </w:tabs>
              <w:spacing w:before="0" w:beforeAutospacing="0" w:after="0" w:afterAutospacing="0"/>
              <w:ind w:left="34" w:right="300"/>
              <w:jc w:val="both"/>
              <w:rPr>
                <w:lang w:val="uk-UA"/>
              </w:rPr>
            </w:pPr>
            <w:r w:rsidRPr="00345EF9">
              <w:rPr>
                <w:lang w:val="uk-UA"/>
              </w:rPr>
              <w:t>встановлення чіткого механізму супроводу інвестора</w:t>
            </w:r>
          </w:p>
          <w:p w:rsidR="006D61F0" w:rsidRPr="00345EF9" w:rsidRDefault="006D61F0" w:rsidP="00F057F1"/>
        </w:tc>
      </w:tr>
      <w:tr w:rsidR="006D61F0" w:rsidRPr="00AE7135" w:rsidTr="00074542">
        <w:tc>
          <w:tcPr>
            <w:tcW w:w="3794" w:type="dxa"/>
            <w:gridSpan w:val="2"/>
          </w:tcPr>
          <w:p w:rsidR="006D61F0" w:rsidRPr="00345EF9" w:rsidRDefault="006D61F0" w:rsidP="00F057F1">
            <w:r w:rsidRPr="00345EF9">
              <w:t>Участь у розробці інвестиційних програм розвитку підприємств ком</w:t>
            </w:r>
            <w:r>
              <w:t>унальної форми власності міста</w:t>
            </w:r>
          </w:p>
          <w:p w:rsidR="006D61F0" w:rsidRPr="00345EF9" w:rsidRDefault="006D61F0" w:rsidP="00F057F1">
            <w:pPr>
              <w:jc w:val="both"/>
            </w:pP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F057F1">
            <w:pPr>
              <w:jc w:val="both"/>
            </w:pPr>
            <w:r>
              <w:t>д</w:t>
            </w:r>
            <w:r w:rsidRPr="00345EF9">
              <w:t>епартамент економічного розвитку ММР, виконавчі органи ММР, підприємства комунальної форми власності міста</w:t>
            </w:r>
          </w:p>
        </w:tc>
        <w:tc>
          <w:tcPr>
            <w:tcW w:w="2126" w:type="dxa"/>
          </w:tcPr>
          <w:p w:rsidR="006D61F0" w:rsidRPr="00345EF9" w:rsidRDefault="006D61F0" w:rsidP="00F057F1">
            <w:pPr>
              <w:pStyle w:val="newsp"/>
              <w:shd w:val="clear" w:color="auto" w:fill="FFFFFF"/>
              <w:tabs>
                <w:tab w:val="left" w:pos="900"/>
              </w:tabs>
              <w:spacing w:before="0" w:beforeAutospacing="0" w:after="0" w:afterAutospacing="0"/>
              <w:ind w:left="34" w:right="300"/>
              <w:jc w:val="both"/>
              <w:rPr>
                <w:lang w:val="uk-UA"/>
              </w:rPr>
            </w:pPr>
            <w:r w:rsidRPr="00345EF9">
              <w:rPr>
                <w:lang w:val="uk-UA"/>
              </w:rPr>
              <w:t>залучення інвестиційній до розвитку підприємств ко</w:t>
            </w:r>
            <w:r>
              <w:rPr>
                <w:lang w:val="uk-UA"/>
              </w:rPr>
              <w:t>мунальної форми власності міста</w:t>
            </w:r>
          </w:p>
        </w:tc>
      </w:tr>
      <w:tr w:rsidR="006D61F0" w:rsidRPr="00AE7135" w:rsidTr="00074542">
        <w:tc>
          <w:tcPr>
            <w:tcW w:w="3794" w:type="dxa"/>
            <w:gridSpan w:val="2"/>
          </w:tcPr>
          <w:p w:rsidR="006D61F0" w:rsidRPr="00345EF9" w:rsidRDefault="006D61F0" w:rsidP="00F057F1">
            <w:r w:rsidRPr="00345EF9">
              <w:t>Робота з проектами, які надаються мешканцями, для участі у Гром</w:t>
            </w:r>
            <w:r>
              <w:t>адському бюджеті  м.Миколаєва</w:t>
            </w:r>
          </w:p>
        </w:tc>
        <w:tc>
          <w:tcPr>
            <w:tcW w:w="1843" w:type="dxa"/>
          </w:tcPr>
          <w:p w:rsidR="006D61F0" w:rsidRPr="00345EF9" w:rsidRDefault="006D61F0" w:rsidP="00F057F1">
            <w:pPr>
              <w:pStyle w:val="newsp"/>
              <w:tabs>
                <w:tab w:val="left" w:pos="142"/>
              </w:tabs>
              <w:spacing w:before="0" w:beforeAutospacing="0" w:after="0" w:afterAutospacing="0"/>
              <w:ind w:right="300"/>
              <w:jc w:val="center"/>
              <w:rPr>
                <w:lang w:val="uk-UA"/>
              </w:rPr>
            </w:pPr>
            <w:r w:rsidRPr="00345EF9">
              <w:rPr>
                <w:lang w:val="uk-UA"/>
              </w:rPr>
              <w:t>2018-2020</w:t>
            </w:r>
          </w:p>
          <w:p w:rsidR="006D61F0" w:rsidRPr="00345EF9" w:rsidRDefault="006D61F0" w:rsidP="00F057F1">
            <w:pPr>
              <w:pStyle w:val="newsp"/>
              <w:tabs>
                <w:tab w:val="left" w:pos="142"/>
              </w:tabs>
              <w:spacing w:before="0" w:beforeAutospacing="0" w:after="0" w:afterAutospacing="0"/>
              <w:ind w:right="300"/>
              <w:jc w:val="center"/>
              <w:rPr>
                <w:lang w:val="uk-UA"/>
              </w:rPr>
            </w:pPr>
          </w:p>
        </w:tc>
        <w:tc>
          <w:tcPr>
            <w:tcW w:w="1984" w:type="dxa"/>
          </w:tcPr>
          <w:p w:rsidR="006D61F0" w:rsidRPr="00345EF9" w:rsidRDefault="006D61F0" w:rsidP="003B1E01">
            <w:pPr>
              <w:jc w:val="both"/>
            </w:pPr>
            <w:r>
              <w:t>д</w:t>
            </w:r>
            <w:r w:rsidRPr="00345EF9">
              <w:t>епартамент економічного розвитку ММР, Координаційна рада з питань громадського бюджету м.Миколаєва, Експертна група з питань громадського бюджету м.</w:t>
            </w:r>
            <w:r>
              <w:t>Миколаєва</w:t>
            </w:r>
          </w:p>
        </w:tc>
        <w:tc>
          <w:tcPr>
            <w:tcW w:w="2126" w:type="dxa"/>
          </w:tcPr>
          <w:p w:rsidR="006D61F0" w:rsidRPr="00345EF9" w:rsidRDefault="006D61F0" w:rsidP="00F057F1">
            <w:pPr>
              <w:pStyle w:val="newsp"/>
              <w:shd w:val="clear" w:color="auto" w:fill="FFFFFF"/>
              <w:tabs>
                <w:tab w:val="left" w:pos="900"/>
              </w:tabs>
              <w:spacing w:before="0" w:beforeAutospacing="0" w:after="0" w:afterAutospacing="0"/>
              <w:ind w:left="34" w:right="300"/>
              <w:jc w:val="both"/>
              <w:rPr>
                <w:lang w:val="uk-UA"/>
              </w:rPr>
            </w:pPr>
            <w:r w:rsidRPr="00345EF9">
              <w:rPr>
                <w:lang w:val="uk-UA"/>
              </w:rPr>
              <w:t>впровадження інноваційних механізмів залучення громадськості до розподілу коштів міського бюдж</w:t>
            </w:r>
            <w:r>
              <w:rPr>
                <w:lang w:val="uk-UA"/>
              </w:rPr>
              <w:t>ету, кількість поданих проектів</w:t>
            </w:r>
          </w:p>
        </w:tc>
      </w:tr>
      <w:tr w:rsidR="006D61F0" w:rsidRPr="00404233" w:rsidTr="00074542">
        <w:tblPrEx>
          <w:tblBorders>
            <w:top w:val="none" w:sz="0" w:space="0" w:color="auto"/>
            <w:left w:val="none" w:sz="0" w:space="0" w:color="auto"/>
            <w:bottom w:val="thinThickSmallGap" w:sz="24" w:space="0" w:color="FF0066"/>
            <w:right w:val="none" w:sz="0" w:space="0" w:color="auto"/>
            <w:insideH w:val="none" w:sz="0" w:space="0" w:color="auto"/>
            <w:insideV w:val="none" w:sz="0" w:space="0" w:color="auto"/>
          </w:tblBorders>
          <w:tblLook w:val="00A0"/>
        </w:tblPrEx>
        <w:trPr>
          <w:gridAfter w:val="4"/>
          <w:wAfter w:w="6520" w:type="dxa"/>
        </w:trPr>
        <w:tc>
          <w:tcPr>
            <w:tcW w:w="3227" w:type="dxa"/>
            <w:tcBorders>
              <w:bottom w:val="thinThickSmallGap" w:sz="24" w:space="0" w:color="FF0066"/>
            </w:tcBorders>
          </w:tcPr>
          <w:p w:rsidR="006D61F0" w:rsidRPr="00404233" w:rsidRDefault="006D61F0" w:rsidP="00FE3066">
            <w:pPr>
              <w:ind w:right="56"/>
              <w:rPr>
                <w:b/>
                <w:color w:val="0070C0"/>
              </w:rPr>
            </w:pPr>
            <w:r>
              <w:rPr>
                <w:b/>
                <w:color w:val="0000FF"/>
              </w:rPr>
              <w:t>2</w:t>
            </w:r>
            <w:r w:rsidRPr="00404233">
              <w:rPr>
                <w:b/>
                <w:color w:val="0000FF"/>
              </w:rPr>
              <w:t>.</w:t>
            </w:r>
            <w:r>
              <w:rPr>
                <w:b/>
                <w:color w:val="0000FF"/>
              </w:rPr>
              <w:t>3.АРХІТЕКТУРА ТА МІСТОБУДУВАННЯ</w:t>
            </w:r>
          </w:p>
        </w:tc>
      </w:tr>
    </w:tbl>
    <w:p w:rsidR="006D61F0" w:rsidRDefault="006D61F0" w:rsidP="004844DE">
      <w:pPr>
        <w:pStyle w:val="PlainText"/>
        <w:tabs>
          <w:tab w:val="num" w:pos="0"/>
          <w:tab w:val="left" w:pos="1080"/>
        </w:tabs>
        <w:jc w:val="both"/>
        <w:rPr>
          <w:rFonts w:ascii="Times New Roman" w:hAnsi="Times New Roman"/>
          <w:b/>
          <w:i/>
          <w:color w:val="1F497D"/>
          <w:sz w:val="24"/>
          <w:szCs w:val="24"/>
          <w:lang w:val="uk-UA"/>
        </w:rPr>
      </w:pPr>
    </w:p>
    <w:tbl>
      <w:tblPr>
        <w:tblW w:w="0" w:type="auto"/>
        <w:tblLook w:val="00A0"/>
      </w:tblPr>
      <w:tblGrid>
        <w:gridCol w:w="1526"/>
        <w:gridCol w:w="8363"/>
      </w:tblGrid>
      <w:tr w:rsidR="006D61F0" w:rsidRPr="00D40B18" w:rsidTr="00572BD3">
        <w:tc>
          <w:tcPr>
            <w:tcW w:w="1526" w:type="dxa"/>
          </w:tcPr>
          <w:p w:rsidR="006D61F0" w:rsidRPr="00CA59FD" w:rsidRDefault="006D61F0" w:rsidP="00FE3066">
            <w:pPr>
              <w:pStyle w:val="PlainText"/>
              <w:tabs>
                <w:tab w:val="num" w:pos="0"/>
                <w:tab w:val="left" w:pos="1080"/>
              </w:tabs>
              <w:jc w:val="both"/>
              <w:rPr>
                <w:rFonts w:ascii="Times New Roman" w:hAnsi="Times New Roman"/>
                <w:b/>
                <w:i/>
                <w:color w:val="FF0066"/>
                <w:sz w:val="22"/>
                <w:szCs w:val="22"/>
                <w:lang w:val="uk-UA"/>
              </w:rPr>
            </w:pPr>
            <w:r w:rsidRPr="00CA59FD">
              <w:rPr>
                <w:rFonts w:ascii="Times New Roman" w:hAnsi="Times New Roman"/>
                <w:b/>
                <w:i/>
                <w:color w:val="FF0066"/>
                <w:sz w:val="22"/>
                <w:szCs w:val="22"/>
                <w:lang w:val="uk-UA"/>
              </w:rPr>
              <w:t>Пріоритети</w:t>
            </w:r>
          </w:p>
        </w:tc>
        <w:tc>
          <w:tcPr>
            <w:tcW w:w="8363" w:type="dxa"/>
          </w:tcPr>
          <w:p w:rsidR="006D61F0" w:rsidRPr="00CA59FD" w:rsidRDefault="006D61F0" w:rsidP="00AA16C2">
            <w:pPr>
              <w:pStyle w:val="NormalWeb"/>
              <w:numPr>
                <w:ilvl w:val="0"/>
                <w:numId w:val="57"/>
              </w:numPr>
              <w:tabs>
                <w:tab w:val="left" w:pos="601"/>
              </w:tabs>
              <w:spacing w:before="0" w:after="0"/>
              <w:ind w:left="34" w:firstLine="284"/>
              <w:jc w:val="both"/>
              <w:rPr>
                <w:i/>
                <w:sz w:val="24"/>
                <w:szCs w:val="22"/>
              </w:rPr>
            </w:pPr>
            <w:r w:rsidRPr="00CA59FD">
              <w:rPr>
                <w:i/>
                <w:sz w:val="22"/>
                <w:szCs w:val="22"/>
              </w:rPr>
              <w:t>розроблення (оновлення) містобудівної документації території міста Миколаєва та створення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w:t>
            </w:r>
          </w:p>
          <w:p w:rsidR="006D61F0" w:rsidRPr="00CA59FD" w:rsidRDefault="006D61F0" w:rsidP="00AA16C2">
            <w:pPr>
              <w:pStyle w:val="NormalWeb"/>
              <w:numPr>
                <w:ilvl w:val="0"/>
                <w:numId w:val="57"/>
              </w:numPr>
              <w:tabs>
                <w:tab w:val="left" w:pos="601"/>
              </w:tabs>
              <w:spacing w:before="0" w:after="0"/>
              <w:ind w:left="34" w:firstLine="284"/>
              <w:jc w:val="both"/>
              <w:rPr>
                <w:i/>
                <w:sz w:val="24"/>
                <w:szCs w:val="22"/>
              </w:rPr>
            </w:pPr>
            <w:r w:rsidRPr="00CA59FD">
              <w:rPr>
                <w:i/>
                <w:sz w:val="22"/>
                <w:szCs w:val="22"/>
              </w:rPr>
              <w:t>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пріоритетні напрями використання території міста  на перспективу.</w:t>
            </w:r>
          </w:p>
        </w:tc>
      </w:tr>
    </w:tbl>
    <w:p w:rsidR="006D61F0" w:rsidRDefault="006D61F0" w:rsidP="004844DE">
      <w:pPr>
        <w:pStyle w:val="PlainText"/>
        <w:tabs>
          <w:tab w:val="num" w:pos="0"/>
          <w:tab w:val="left" w:pos="1080"/>
        </w:tabs>
        <w:jc w:val="both"/>
        <w:rPr>
          <w:rFonts w:ascii="Times New Roman" w:hAnsi="Times New Roman"/>
          <w:b/>
          <w:i/>
          <w:color w:val="1F497D"/>
          <w:sz w:val="24"/>
          <w:szCs w:val="24"/>
          <w:lang w:val="uk-UA"/>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D40B18" w:rsidTr="00FE3066">
        <w:tc>
          <w:tcPr>
            <w:tcW w:w="9911" w:type="dxa"/>
          </w:tcPr>
          <w:p w:rsidR="006D61F0" w:rsidRPr="00CA59FD" w:rsidRDefault="006D61F0" w:rsidP="00FE3066">
            <w:pPr>
              <w:pStyle w:val="PlainText"/>
              <w:tabs>
                <w:tab w:val="num" w:pos="0"/>
                <w:tab w:val="left" w:pos="1080"/>
              </w:tabs>
              <w:jc w:val="both"/>
              <w:rPr>
                <w:rFonts w:ascii="Times New Roman" w:hAnsi="Times New Roman"/>
                <w:color w:val="1F497D"/>
                <w:sz w:val="24"/>
                <w:szCs w:val="24"/>
                <w:lang w:val="uk-UA"/>
              </w:rPr>
            </w:pPr>
            <w:r w:rsidRPr="00CA59FD">
              <w:rPr>
                <w:rFonts w:ascii="Times New Roman" w:hAnsi="Times New Roman"/>
                <w:b/>
                <w:i/>
                <w:color w:val="1F497D"/>
                <w:sz w:val="24"/>
                <w:szCs w:val="24"/>
                <w:lang w:val="uk-UA"/>
              </w:rPr>
              <w:t xml:space="preserve">Головна мета – </w:t>
            </w:r>
            <w:r w:rsidRPr="00CA59FD">
              <w:rPr>
                <w:rFonts w:ascii="Times New Roman" w:hAnsi="Times New Roman"/>
                <w:sz w:val="24"/>
                <w:szCs w:val="24"/>
                <w:lang w:val="uk-UA"/>
              </w:rPr>
              <w:t>забезпечення на території міста проведення єдиної політики у сфері містобудування та архітектури.</w:t>
            </w:r>
          </w:p>
        </w:tc>
      </w:tr>
    </w:tbl>
    <w:p w:rsidR="006D61F0" w:rsidRDefault="006D61F0" w:rsidP="004844DE">
      <w:pPr>
        <w:pStyle w:val="PlainText"/>
        <w:tabs>
          <w:tab w:val="num" w:pos="0"/>
          <w:tab w:val="left" w:pos="1080"/>
        </w:tabs>
        <w:jc w:val="both"/>
        <w:rPr>
          <w:rFonts w:ascii="Times New Roman" w:hAnsi="Times New Roman"/>
          <w:b/>
          <w:i/>
          <w:color w:val="1F497D"/>
          <w:sz w:val="24"/>
          <w:szCs w:val="24"/>
          <w:lang w:val="uk-UA"/>
        </w:rPr>
      </w:pPr>
    </w:p>
    <w:tbl>
      <w:tblPr>
        <w:tblW w:w="0" w:type="auto"/>
        <w:tblLook w:val="00A0"/>
      </w:tblPr>
      <w:tblGrid>
        <w:gridCol w:w="1668"/>
        <w:gridCol w:w="8221"/>
      </w:tblGrid>
      <w:tr w:rsidR="006D61F0" w:rsidRPr="00D40B18" w:rsidTr="00572BD3">
        <w:tc>
          <w:tcPr>
            <w:tcW w:w="1668" w:type="dxa"/>
          </w:tcPr>
          <w:p w:rsidR="006D61F0" w:rsidRPr="00CA59FD" w:rsidRDefault="006D61F0" w:rsidP="00FE3066">
            <w:pPr>
              <w:pStyle w:val="PlainText"/>
              <w:tabs>
                <w:tab w:val="num" w:pos="0"/>
                <w:tab w:val="left" w:pos="1080"/>
              </w:tabs>
              <w:jc w:val="both"/>
              <w:rPr>
                <w:rFonts w:ascii="Times New Roman" w:hAnsi="Times New Roman"/>
                <w:b/>
                <w:i/>
                <w:color w:val="1F497D"/>
                <w:sz w:val="22"/>
                <w:szCs w:val="22"/>
                <w:lang w:val="uk-UA"/>
              </w:rPr>
            </w:pPr>
            <w:r w:rsidRPr="00CA59FD">
              <w:rPr>
                <w:rFonts w:ascii="Times New Roman" w:hAnsi="Times New Roman"/>
                <w:b/>
                <w:i/>
                <w:color w:val="1F497D"/>
                <w:sz w:val="22"/>
                <w:szCs w:val="22"/>
                <w:lang w:val="uk-UA"/>
              </w:rPr>
              <w:t>Головні проблеми</w:t>
            </w:r>
          </w:p>
        </w:tc>
        <w:tc>
          <w:tcPr>
            <w:tcW w:w="8221" w:type="dxa"/>
          </w:tcPr>
          <w:p w:rsidR="006D61F0" w:rsidRPr="00CA59FD" w:rsidRDefault="006D61F0" w:rsidP="00AA16C2">
            <w:pPr>
              <w:pStyle w:val="PlainText"/>
              <w:numPr>
                <w:ilvl w:val="0"/>
                <w:numId w:val="51"/>
              </w:numPr>
              <w:tabs>
                <w:tab w:val="left" w:pos="601"/>
              </w:tabs>
              <w:ind w:left="7" w:firstLine="311"/>
              <w:jc w:val="both"/>
              <w:rPr>
                <w:rFonts w:ascii="Times New Roman" w:hAnsi="Times New Roman"/>
                <w:i/>
                <w:sz w:val="22"/>
                <w:szCs w:val="22"/>
                <w:lang w:val="uk-UA"/>
              </w:rPr>
            </w:pPr>
            <w:r w:rsidRPr="00CA59FD">
              <w:rPr>
                <w:rFonts w:ascii="Times New Roman" w:hAnsi="Times New Roman"/>
                <w:i/>
                <w:sz w:val="22"/>
                <w:szCs w:val="22"/>
                <w:lang w:val="uk-UA"/>
              </w:rPr>
              <w:t>відсутність містобудівної документації призводила до неоднозначного застосування містобудівного та земельного законодавства, створювала підґрунтя для зловживань, а також до прийняття суперечливих рішень щодо забудови території та оскарження цих рішень;</w:t>
            </w:r>
          </w:p>
          <w:p w:rsidR="006D61F0" w:rsidRPr="00CA59FD" w:rsidRDefault="006D61F0" w:rsidP="00AA16C2">
            <w:pPr>
              <w:pStyle w:val="PlainText"/>
              <w:numPr>
                <w:ilvl w:val="0"/>
                <w:numId w:val="51"/>
              </w:numPr>
              <w:tabs>
                <w:tab w:val="left" w:pos="601"/>
              </w:tabs>
              <w:ind w:left="7" w:firstLine="311"/>
              <w:jc w:val="both"/>
              <w:rPr>
                <w:rFonts w:ascii="Times New Roman" w:hAnsi="Times New Roman"/>
                <w:i/>
                <w:sz w:val="22"/>
                <w:szCs w:val="22"/>
                <w:lang w:val="uk-UA"/>
              </w:rPr>
            </w:pPr>
            <w:r w:rsidRPr="00CA59FD">
              <w:rPr>
                <w:rFonts w:ascii="Times New Roman" w:hAnsi="Times New Roman"/>
                <w:i/>
                <w:sz w:val="22"/>
                <w:szCs w:val="22"/>
                <w:lang w:val="uk-UA"/>
              </w:rPr>
              <w:t>оновлення топографо-геодезичної основи для подальшої розробки містобудівної документації є обов’язковою вимогою ч.3 ст.2 Закону України «Про регулювання містобудівної діяльності»;</w:t>
            </w:r>
          </w:p>
          <w:p w:rsidR="006D61F0" w:rsidRPr="00CA59FD" w:rsidRDefault="006D61F0" w:rsidP="00FB1302">
            <w:pPr>
              <w:pStyle w:val="PlainText"/>
              <w:numPr>
                <w:ilvl w:val="0"/>
                <w:numId w:val="51"/>
              </w:numPr>
              <w:tabs>
                <w:tab w:val="left" w:pos="601"/>
              </w:tabs>
              <w:ind w:left="7" w:firstLine="311"/>
              <w:jc w:val="both"/>
              <w:rPr>
                <w:rFonts w:ascii="Times New Roman" w:hAnsi="Times New Roman"/>
                <w:i/>
                <w:sz w:val="22"/>
                <w:szCs w:val="22"/>
                <w:lang w:val="uk-UA"/>
              </w:rPr>
            </w:pPr>
            <w:r w:rsidRPr="00CA59FD">
              <w:rPr>
                <w:rFonts w:ascii="Times New Roman" w:hAnsi="Times New Roman"/>
                <w:i/>
                <w:sz w:val="22"/>
                <w:szCs w:val="22"/>
                <w:lang w:val="uk-UA"/>
              </w:rPr>
              <w:t>відсутність відкритих інформаційних ресурсів містобудівного кадастру               м.Миколаєва та належного моніторингу містобудівних процесів, продовження розроблення містобудівної документації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p>
        </w:tc>
      </w:tr>
    </w:tbl>
    <w:p w:rsidR="006D61F0" w:rsidRDefault="006D61F0" w:rsidP="004844DE">
      <w:pPr>
        <w:pStyle w:val="PlainText"/>
        <w:tabs>
          <w:tab w:val="num" w:pos="0"/>
          <w:tab w:val="left" w:pos="1080"/>
        </w:tabs>
        <w:jc w:val="both"/>
        <w:rPr>
          <w:rFonts w:ascii="Times New Roman" w:hAnsi="Times New Roman"/>
          <w:b/>
          <w:i/>
          <w:color w:val="1F497D"/>
          <w:sz w:val="24"/>
          <w:szCs w:val="24"/>
          <w:lang w:val="uk-UA"/>
        </w:rPr>
      </w:pPr>
    </w:p>
    <w:p w:rsidR="006D61F0" w:rsidRPr="00572BD3" w:rsidRDefault="006D61F0" w:rsidP="004844DE">
      <w:pPr>
        <w:pStyle w:val="PlainText"/>
        <w:jc w:val="both"/>
        <w:rPr>
          <w:rFonts w:ascii="Times New Roman" w:hAnsi="Times New Roman"/>
          <w:b/>
          <w:color w:val="1F497D"/>
          <w:sz w:val="24"/>
          <w:szCs w:val="24"/>
          <w:lang w:val="uk-UA"/>
        </w:rPr>
      </w:pPr>
      <w:r w:rsidRPr="00572BD3">
        <w:rPr>
          <w:rFonts w:ascii="Times New Roman" w:hAnsi="Times New Roman"/>
          <w:b/>
          <w:color w:val="1F497D"/>
          <w:sz w:val="24"/>
          <w:szCs w:val="24"/>
          <w:lang w:val="uk-UA"/>
        </w:rPr>
        <w:t>Заходи щодо забезпечення виконання Програми  економічного і соціального  розвитку  м.Миколаєва на 2018-2020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0A0"/>
      </w:tblPr>
      <w:tblGrid>
        <w:gridCol w:w="2735"/>
        <w:gridCol w:w="2171"/>
        <w:gridCol w:w="2258"/>
        <w:gridCol w:w="2277"/>
      </w:tblGrid>
      <w:tr w:rsidR="006D61F0" w:rsidRPr="008E66E6" w:rsidTr="00FE3066">
        <w:tc>
          <w:tcPr>
            <w:tcW w:w="2735" w:type="dxa"/>
          </w:tcPr>
          <w:p w:rsidR="006D61F0" w:rsidRPr="008E66E6" w:rsidRDefault="006D61F0" w:rsidP="00FE3066">
            <w:pPr>
              <w:jc w:val="center"/>
              <w:rPr>
                <w:b/>
                <w:color w:val="1F497D"/>
              </w:rPr>
            </w:pPr>
            <w:r w:rsidRPr="008E66E6">
              <w:rPr>
                <w:b/>
                <w:color w:val="1F497D"/>
              </w:rPr>
              <w:t>Зміст заходу</w:t>
            </w:r>
          </w:p>
        </w:tc>
        <w:tc>
          <w:tcPr>
            <w:tcW w:w="2171" w:type="dxa"/>
          </w:tcPr>
          <w:p w:rsidR="006D61F0" w:rsidRPr="008E66E6" w:rsidRDefault="006D61F0" w:rsidP="00FE3066">
            <w:pPr>
              <w:jc w:val="center"/>
              <w:rPr>
                <w:b/>
                <w:color w:val="1F497D"/>
              </w:rPr>
            </w:pPr>
            <w:r w:rsidRPr="008E66E6">
              <w:rPr>
                <w:b/>
                <w:color w:val="1F497D"/>
              </w:rPr>
              <w:t xml:space="preserve">Термін </w:t>
            </w:r>
          </w:p>
          <w:p w:rsidR="006D61F0" w:rsidRPr="008E66E6" w:rsidRDefault="006D61F0" w:rsidP="00FE3066">
            <w:pPr>
              <w:jc w:val="center"/>
              <w:rPr>
                <w:b/>
                <w:color w:val="1F497D"/>
              </w:rPr>
            </w:pPr>
            <w:r w:rsidRPr="008E66E6">
              <w:rPr>
                <w:b/>
                <w:color w:val="1F497D"/>
              </w:rPr>
              <w:t>виконання</w:t>
            </w:r>
          </w:p>
        </w:tc>
        <w:tc>
          <w:tcPr>
            <w:tcW w:w="2258" w:type="dxa"/>
          </w:tcPr>
          <w:p w:rsidR="006D61F0" w:rsidRPr="008E66E6" w:rsidRDefault="006D61F0" w:rsidP="00FE3066">
            <w:pPr>
              <w:jc w:val="center"/>
              <w:rPr>
                <w:b/>
                <w:color w:val="1F497D"/>
              </w:rPr>
            </w:pPr>
            <w:r w:rsidRPr="008E66E6">
              <w:rPr>
                <w:b/>
                <w:color w:val="1F497D"/>
              </w:rPr>
              <w:t>Відповідальний за виконання</w:t>
            </w:r>
          </w:p>
        </w:tc>
        <w:tc>
          <w:tcPr>
            <w:tcW w:w="2277" w:type="dxa"/>
          </w:tcPr>
          <w:p w:rsidR="006D61F0" w:rsidRPr="008E66E6" w:rsidRDefault="006D61F0" w:rsidP="00FE3066">
            <w:pPr>
              <w:jc w:val="center"/>
              <w:rPr>
                <w:b/>
                <w:color w:val="1F497D"/>
              </w:rPr>
            </w:pPr>
            <w:r w:rsidRPr="008E66E6">
              <w:rPr>
                <w:b/>
                <w:color w:val="1F497D"/>
              </w:rPr>
              <w:t xml:space="preserve">Очікуваний </w:t>
            </w:r>
          </w:p>
          <w:p w:rsidR="006D61F0" w:rsidRPr="008E66E6" w:rsidRDefault="006D61F0" w:rsidP="00FE3066">
            <w:pPr>
              <w:jc w:val="center"/>
              <w:rPr>
                <w:b/>
                <w:color w:val="1F497D"/>
                <w:sz w:val="28"/>
                <w:szCs w:val="28"/>
              </w:rPr>
            </w:pPr>
            <w:r w:rsidRPr="008E66E6">
              <w:rPr>
                <w:b/>
                <w:color w:val="1F497D"/>
              </w:rPr>
              <w:t>результат</w:t>
            </w:r>
          </w:p>
        </w:tc>
      </w:tr>
      <w:tr w:rsidR="006D61F0" w:rsidRPr="00883B20" w:rsidTr="00FE3066">
        <w:tc>
          <w:tcPr>
            <w:tcW w:w="2735" w:type="dxa"/>
          </w:tcPr>
          <w:p w:rsidR="006D61F0" w:rsidRPr="00CA59FD" w:rsidRDefault="006D61F0" w:rsidP="002C7859">
            <w:pPr>
              <w:pStyle w:val="NormalWeb"/>
              <w:spacing w:before="0" w:after="0"/>
              <w:rPr>
                <w:sz w:val="24"/>
                <w:szCs w:val="24"/>
              </w:rPr>
            </w:pPr>
            <w:r w:rsidRPr="00CA59FD">
              <w:rPr>
                <w:sz w:val="24"/>
                <w:szCs w:val="24"/>
              </w:rPr>
              <w:t>Розробка програмного продукту щодо створення геоінформаційної  електронної містобудівної кадастрової системи м.Миколаєва.</w:t>
            </w:r>
          </w:p>
          <w:p w:rsidR="006D61F0" w:rsidRPr="00CA59FD" w:rsidRDefault="006D61F0" w:rsidP="002C7859">
            <w:pPr>
              <w:pStyle w:val="NormalWeb"/>
              <w:spacing w:before="0" w:after="0"/>
              <w:rPr>
                <w:sz w:val="24"/>
                <w:szCs w:val="24"/>
              </w:rPr>
            </w:pPr>
          </w:p>
          <w:p w:rsidR="006D61F0" w:rsidRPr="00CA59FD" w:rsidRDefault="006D61F0" w:rsidP="002C7859">
            <w:pPr>
              <w:pStyle w:val="NormalWeb"/>
              <w:spacing w:before="0" w:after="0"/>
              <w:rPr>
                <w:sz w:val="24"/>
                <w:szCs w:val="24"/>
              </w:rPr>
            </w:pPr>
            <w:r w:rsidRPr="00CA59FD">
              <w:rPr>
                <w:sz w:val="24"/>
                <w:szCs w:val="24"/>
              </w:rPr>
              <w:t>1-й підшар:</w:t>
            </w:r>
          </w:p>
          <w:p w:rsidR="006D61F0" w:rsidRPr="00CA59FD" w:rsidRDefault="006D61F0" w:rsidP="002C7859">
            <w:pPr>
              <w:pStyle w:val="NormalWeb"/>
              <w:spacing w:before="0" w:after="0"/>
              <w:rPr>
                <w:sz w:val="24"/>
                <w:szCs w:val="24"/>
              </w:rPr>
            </w:pPr>
            <w:r w:rsidRPr="00CA59FD">
              <w:rPr>
                <w:sz w:val="24"/>
                <w:szCs w:val="24"/>
              </w:rPr>
              <w:t>- тимчасові споруди для провадження підприємницької діяльності на території м. Миколаєва;</w:t>
            </w:r>
          </w:p>
          <w:p w:rsidR="006D61F0" w:rsidRPr="00CA59FD" w:rsidRDefault="006D61F0" w:rsidP="002C7859">
            <w:pPr>
              <w:pStyle w:val="NormalWeb"/>
              <w:spacing w:before="0" w:after="0"/>
              <w:rPr>
                <w:sz w:val="24"/>
                <w:szCs w:val="24"/>
              </w:rPr>
            </w:pPr>
            <w:r w:rsidRPr="00CA59FD">
              <w:rPr>
                <w:sz w:val="24"/>
                <w:szCs w:val="24"/>
              </w:rPr>
              <w:t>2-й підшар:</w:t>
            </w:r>
          </w:p>
          <w:p w:rsidR="006D61F0" w:rsidRPr="00CA59FD" w:rsidRDefault="006D61F0" w:rsidP="002C7859">
            <w:pPr>
              <w:pStyle w:val="NormalWeb"/>
              <w:spacing w:before="0" w:after="0"/>
              <w:rPr>
                <w:sz w:val="24"/>
                <w:szCs w:val="24"/>
              </w:rPr>
            </w:pPr>
            <w:r w:rsidRPr="00CA59FD">
              <w:rPr>
                <w:sz w:val="24"/>
                <w:szCs w:val="24"/>
              </w:rPr>
              <w:t>- містобудівні умови та обмеження забудови земельної ділянки;</w:t>
            </w:r>
          </w:p>
          <w:p w:rsidR="006D61F0" w:rsidRPr="00CA59FD" w:rsidRDefault="006D61F0" w:rsidP="002C7859">
            <w:pPr>
              <w:pStyle w:val="NormalWeb"/>
              <w:spacing w:before="0" w:after="0"/>
              <w:rPr>
                <w:sz w:val="24"/>
                <w:szCs w:val="24"/>
              </w:rPr>
            </w:pPr>
            <w:r w:rsidRPr="00CA59FD">
              <w:rPr>
                <w:sz w:val="24"/>
                <w:szCs w:val="24"/>
              </w:rPr>
              <w:t>3-й підшар:</w:t>
            </w:r>
          </w:p>
          <w:p w:rsidR="006D61F0" w:rsidRPr="00CA59FD" w:rsidRDefault="006D61F0" w:rsidP="002C7859">
            <w:pPr>
              <w:pStyle w:val="NormalWeb"/>
              <w:spacing w:before="0" w:after="0"/>
              <w:rPr>
                <w:sz w:val="24"/>
                <w:szCs w:val="24"/>
              </w:rPr>
            </w:pPr>
            <w:r w:rsidRPr="00CA59FD">
              <w:rPr>
                <w:sz w:val="24"/>
                <w:szCs w:val="24"/>
              </w:rPr>
              <w:t>- об’єкти зовнішньої реклами</w:t>
            </w:r>
          </w:p>
          <w:p w:rsidR="006D61F0" w:rsidRPr="00CA59FD" w:rsidRDefault="006D61F0" w:rsidP="002C7859">
            <w:pPr>
              <w:pStyle w:val="NormalWeb"/>
              <w:spacing w:before="0" w:after="0"/>
              <w:rPr>
                <w:sz w:val="24"/>
                <w:szCs w:val="24"/>
              </w:rPr>
            </w:pP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створення системи зберігання і вико-ристання геопрос-торових даних про територію, адмініс-тративно-терито-ріальні одиниці, екологічні, інже-нерно-геологічні умови та інфор-маційні ресурси будівельних норм, державні стандарти і правила для задо-волення інфор-маційних потреб у плануванні тери-торій та будівниц-тві, формування галузевої складової державних геоін-формаційних ресурсів</w:t>
            </w:r>
          </w:p>
        </w:tc>
      </w:tr>
      <w:tr w:rsidR="006D61F0" w:rsidRPr="00883B20" w:rsidTr="00FE3066">
        <w:tc>
          <w:tcPr>
            <w:tcW w:w="2735" w:type="dxa"/>
          </w:tcPr>
          <w:p w:rsidR="006D61F0" w:rsidRPr="00CA59FD" w:rsidRDefault="006D61F0" w:rsidP="002C7859">
            <w:pPr>
              <w:pStyle w:val="NormalWeb"/>
              <w:rPr>
                <w:sz w:val="24"/>
                <w:szCs w:val="24"/>
              </w:rPr>
            </w:pPr>
            <w:r w:rsidRPr="00CA59FD">
              <w:rPr>
                <w:sz w:val="24"/>
                <w:szCs w:val="24"/>
              </w:rPr>
              <w:t xml:space="preserve">Розробка Генерального плану території м.Миколаєва на оновленій картогра-фічній основі (у складі розробка Плану зонування території м.Миколаєва) та експертиза </w:t>
            </w:r>
          </w:p>
          <w:p w:rsidR="006D61F0" w:rsidRPr="00CA59FD" w:rsidRDefault="006D61F0" w:rsidP="002C7859">
            <w:pPr>
              <w:pStyle w:val="NormalWeb"/>
              <w:rPr>
                <w:sz w:val="24"/>
                <w:szCs w:val="24"/>
              </w:rPr>
            </w:pP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розробка місто-будівної докумен-тації, прогнозуван-ня розвитку, плану-вання та забудови міста, проектування будівництва і реконструкції об’єктів містобуду-вання, створення ефективної соціаль-ної, інженерної, транспортної інфраструктури, регулювання земельних відно-син, коригування містобудівної документації, в частині приведення відповідності до чинного генераль-ного плану</w:t>
            </w:r>
          </w:p>
        </w:tc>
      </w:tr>
      <w:tr w:rsidR="006D61F0" w:rsidRPr="00883B20" w:rsidTr="00FE3066">
        <w:tc>
          <w:tcPr>
            <w:tcW w:w="2735" w:type="dxa"/>
          </w:tcPr>
          <w:p w:rsidR="006D61F0" w:rsidRPr="001F089C" w:rsidRDefault="006D61F0" w:rsidP="002C7859">
            <w:pPr>
              <w:jc w:val="both"/>
            </w:pPr>
            <w:r w:rsidRPr="001F089C">
              <w:t>Організація проведення архітектурних та містобудівних конкурсів:</w:t>
            </w:r>
          </w:p>
          <w:p w:rsidR="006D61F0" w:rsidRPr="001F089C" w:rsidRDefault="006D61F0" w:rsidP="002C7859">
            <w:r w:rsidRPr="001F089C">
              <w:t>1.Архітектурний конкурсна кращу проектну пропозицію реконструкції парку-пам`ятки садово-паркового мистецтва «Парк Перемоги» в м.Миколаєві;</w:t>
            </w:r>
          </w:p>
          <w:p w:rsidR="006D61F0" w:rsidRPr="001F089C" w:rsidRDefault="006D61F0" w:rsidP="002C7859">
            <w:r w:rsidRPr="001F089C">
              <w:t>2. Містобудівний конкурс на кращу проектну пропозицію Детального плану території  багатоквартирної житлової забудови мікро</w:t>
            </w:r>
            <w:r>
              <w:t>району Матвіївка в м. Миколаєві</w:t>
            </w:r>
          </w:p>
          <w:p w:rsidR="006D61F0" w:rsidRPr="001F089C" w:rsidRDefault="006D61F0" w:rsidP="00FB1302">
            <w:r w:rsidRPr="001F089C">
              <w:t>3.Архітектурний конкурс на кращу архітектурно-планувальну концепцію берегової зони від вул.Набережної до вул.</w:t>
            </w:r>
            <w:r>
              <w:t>Індустріальної в м.Миколаєві</w:t>
            </w: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p w:rsidR="006D61F0" w:rsidRPr="00CA59FD" w:rsidRDefault="006D61F0" w:rsidP="008E5627">
            <w:pPr>
              <w:pStyle w:val="NormalWeb"/>
              <w:spacing w:before="0" w:after="0"/>
              <w:rPr>
                <w:sz w:val="24"/>
                <w:szCs w:val="24"/>
              </w:rPr>
            </w:pPr>
          </w:p>
        </w:tc>
        <w:tc>
          <w:tcPr>
            <w:tcW w:w="2277" w:type="dxa"/>
          </w:tcPr>
          <w:p w:rsidR="006D61F0" w:rsidRPr="00CA59FD" w:rsidRDefault="006D61F0" w:rsidP="008E5627">
            <w:pPr>
              <w:pStyle w:val="NormalWeb"/>
              <w:spacing w:before="0" w:after="0"/>
              <w:jc w:val="both"/>
              <w:rPr>
                <w:sz w:val="24"/>
                <w:szCs w:val="24"/>
              </w:rPr>
            </w:pPr>
            <w:r w:rsidRPr="00CA59FD">
              <w:rPr>
                <w:sz w:val="24"/>
                <w:szCs w:val="24"/>
              </w:rPr>
              <w:t>організація прове-дення конкурсів з метою реалізації державної політики у сфері містобуду-вання та архітекту-ри, збереження історичного ареалу міста та створення сучасного і ком-фортного громадсь-кого простору міста</w:t>
            </w:r>
          </w:p>
        </w:tc>
      </w:tr>
      <w:tr w:rsidR="006D61F0" w:rsidRPr="00883B20" w:rsidTr="00FE3066">
        <w:tc>
          <w:tcPr>
            <w:tcW w:w="2735" w:type="dxa"/>
          </w:tcPr>
          <w:p w:rsidR="006D61F0" w:rsidRPr="00CA59FD" w:rsidRDefault="006D61F0" w:rsidP="00DC48AC">
            <w:pPr>
              <w:pStyle w:val="NormalWeb"/>
              <w:rPr>
                <w:sz w:val="24"/>
                <w:szCs w:val="24"/>
              </w:rPr>
            </w:pPr>
            <w:r w:rsidRPr="00CA59FD">
              <w:rPr>
                <w:sz w:val="24"/>
                <w:szCs w:val="24"/>
              </w:rPr>
              <w:t xml:space="preserve">Розробка   історико – архітектурного  опор-ного плану м.Миколаєва на оновленій картогра-фічній основі, з нане-сенням червоних ліній  </w:t>
            </w:r>
          </w:p>
        </w:tc>
        <w:tc>
          <w:tcPr>
            <w:tcW w:w="2171" w:type="dxa"/>
          </w:tcPr>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розробка містобудівної документації, прогнозування розвитку, планування та забудови  історичного ореалу міста, проектування будівництва і реконструкції об’єктів містобудування, створення ефективної соціальної, інженерної, транспортної інфраструктури, регулювання земельних відносин</w:t>
            </w:r>
          </w:p>
        </w:tc>
      </w:tr>
      <w:tr w:rsidR="006D61F0" w:rsidRPr="00883B20" w:rsidTr="00FE3066">
        <w:tc>
          <w:tcPr>
            <w:tcW w:w="2735" w:type="dxa"/>
          </w:tcPr>
          <w:p w:rsidR="006D61F0" w:rsidRPr="00CA59FD" w:rsidRDefault="006D61F0" w:rsidP="002C7859">
            <w:pPr>
              <w:pStyle w:val="NormalWeb"/>
              <w:rPr>
                <w:sz w:val="24"/>
                <w:szCs w:val="24"/>
              </w:rPr>
            </w:pPr>
            <w:r w:rsidRPr="00CA59FD">
              <w:rPr>
                <w:sz w:val="24"/>
                <w:szCs w:val="24"/>
              </w:rPr>
              <w:t>Розробка детальних планів території (ДПТ) мікрорайонів відповід-но до генплану          м.Миколаєва, а саме:</w:t>
            </w:r>
          </w:p>
          <w:p w:rsidR="006D61F0" w:rsidRPr="00CA59FD" w:rsidRDefault="006D61F0" w:rsidP="002C7859">
            <w:pPr>
              <w:pStyle w:val="NormalWeb"/>
              <w:rPr>
                <w:sz w:val="24"/>
                <w:szCs w:val="24"/>
              </w:rPr>
            </w:pPr>
            <w:r w:rsidRPr="00CA59FD">
              <w:rPr>
                <w:sz w:val="24"/>
                <w:szCs w:val="24"/>
              </w:rPr>
              <w:t xml:space="preserve"> 1.Детальний план території багатоповер-хової житлової забудови мікрорайону «Сонячний» в Центральному районі    м. Миколаєва.                 </w:t>
            </w:r>
          </w:p>
          <w:p w:rsidR="006D61F0" w:rsidRPr="00CA59FD" w:rsidRDefault="006D61F0" w:rsidP="002C7859">
            <w:pPr>
              <w:pStyle w:val="NormalWeb"/>
              <w:rPr>
                <w:sz w:val="24"/>
                <w:szCs w:val="24"/>
              </w:rPr>
            </w:pPr>
            <w:r w:rsidRPr="00CA59FD">
              <w:rPr>
                <w:sz w:val="24"/>
                <w:szCs w:val="24"/>
              </w:rPr>
              <w:t xml:space="preserve">2.  Детальний план території Індустріаль-ного парку по вул.Троїцькій (Кірова), 2 Промзона в Інгульському районі м.Миколаєва.                  </w:t>
            </w:r>
          </w:p>
          <w:p w:rsidR="006D61F0" w:rsidRPr="00CA59FD" w:rsidRDefault="006D61F0" w:rsidP="002C7859">
            <w:pPr>
              <w:pStyle w:val="NormalWeb"/>
              <w:rPr>
                <w:sz w:val="24"/>
                <w:szCs w:val="24"/>
              </w:rPr>
            </w:pPr>
            <w:r w:rsidRPr="00CA59FD">
              <w:rPr>
                <w:sz w:val="24"/>
                <w:szCs w:val="24"/>
              </w:rPr>
              <w:t>3.  Детальний план території мкр. Матвіївка в Центральному районі м. Миколаєва.</w:t>
            </w:r>
          </w:p>
          <w:p w:rsidR="006D61F0" w:rsidRPr="00CA59FD" w:rsidRDefault="006D61F0" w:rsidP="002C7859">
            <w:pPr>
              <w:pStyle w:val="NormalWeb"/>
              <w:rPr>
                <w:sz w:val="24"/>
                <w:szCs w:val="24"/>
              </w:rPr>
            </w:pPr>
            <w:r w:rsidRPr="00CA59FD">
              <w:rPr>
                <w:sz w:val="24"/>
                <w:szCs w:val="24"/>
              </w:rPr>
              <w:t>4. Детальний план території 109-го мкр., обмеженого пр.Центральним, вул. 6 Слобідською, вул. Казаріна, вул. Гречишнікова, вул.Степовою в Центральному районі  м.Миколаєва.</w:t>
            </w:r>
          </w:p>
          <w:p w:rsidR="006D61F0" w:rsidRPr="00CA59FD" w:rsidRDefault="006D61F0" w:rsidP="002C7859">
            <w:pPr>
              <w:pStyle w:val="NormalWeb"/>
              <w:rPr>
                <w:sz w:val="24"/>
                <w:szCs w:val="24"/>
              </w:rPr>
            </w:pPr>
            <w:r w:rsidRPr="00CA59FD">
              <w:rPr>
                <w:sz w:val="24"/>
                <w:szCs w:val="24"/>
              </w:rPr>
              <w:t>5. Детальний план території 111-го мкр., обмеженого  пр. Центральним, пр. Богоявленським, вул. 8 Слобідською, вул. Чкалова, вул. Севастополською в Інгульському районі м.Миколаєва.</w:t>
            </w:r>
          </w:p>
          <w:p w:rsidR="006D61F0" w:rsidRPr="00CA59FD" w:rsidRDefault="006D61F0" w:rsidP="002C7859">
            <w:pPr>
              <w:pStyle w:val="NormalWeb"/>
              <w:rPr>
                <w:sz w:val="24"/>
                <w:szCs w:val="24"/>
              </w:rPr>
            </w:pPr>
            <w:r w:rsidRPr="00CA59FD">
              <w:rPr>
                <w:sz w:val="24"/>
                <w:szCs w:val="24"/>
              </w:rPr>
              <w:t>6. Детальний план території Індустріаль-ного парку по вул. Національної Гвардії (Радянської Армії) в Корабельному районі м.Миколаєва.</w:t>
            </w:r>
          </w:p>
          <w:p w:rsidR="006D61F0" w:rsidRPr="00CA59FD" w:rsidRDefault="006D61F0" w:rsidP="002C7859">
            <w:pPr>
              <w:pStyle w:val="NormalWeb"/>
              <w:rPr>
                <w:sz w:val="24"/>
                <w:szCs w:val="24"/>
              </w:rPr>
            </w:pPr>
            <w:r w:rsidRPr="00CA59FD">
              <w:rPr>
                <w:sz w:val="24"/>
                <w:szCs w:val="24"/>
              </w:rPr>
              <w:t>7. Детальний план території Промислової зони по вул. Айвазовського в Корабельному районі     м. Миколаєва.</w:t>
            </w:r>
          </w:p>
          <w:p w:rsidR="006D61F0" w:rsidRPr="00CA59FD" w:rsidRDefault="006D61F0" w:rsidP="002C7859">
            <w:pPr>
              <w:pStyle w:val="NormalWeb"/>
              <w:rPr>
                <w:sz w:val="24"/>
                <w:szCs w:val="24"/>
              </w:rPr>
            </w:pPr>
            <w:r w:rsidRPr="00CA59FD">
              <w:rPr>
                <w:sz w:val="24"/>
                <w:szCs w:val="24"/>
              </w:rPr>
              <w:t>8. Детальний план території, обмеженої вул. 6 Слобідською (Комсомольською),     вул. Кузнецькою (Скороходова),               вул. 3 Слобідською (Дзержинського) в Центральному районі м.Миколаєва.</w:t>
            </w:r>
          </w:p>
          <w:p w:rsidR="006D61F0" w:rsidRPr="00CA59FD" w:rsidRDefault="006D61F0" w:rsidP="002C7859">
            <w:pPr>
              <w:pStyle w:val="NormalWeb"/>
              <w:rPr>
                <w:sz w:val="24"/>
                <w:szCs w:val="24"/>
              </w:rPr>
            </w:pPr>
            <w:r w:rsidRPr="00CA59FD">
              <w:rPr>
                <w:sz w:val="24"/>
                <w:szCs w:val="24"/>
              </w:rPr>
              <w:t>9.Детальний план території («Дормашина») багатоповерхової житлової забудови, обмеженої пр. Центральним, вул.Малою Морською, вул. Чкалова, вул. Інженерною в Центральному районі м.Миколаєва.</w:t>
            </w:r>
          </w:p>
          <w:p w:rsidR="006D61F0" w:rsidRPr="00CA59FD" w:rsidRDefault="006D61F0" w:rsidP="002C7859">
            <w:pPr>
              <w:pStyle w:val="NormalWeb"/>
              <w:rPr>
                <w:sz w:val="24"/>
                <w:szCs w:val="24"/>
              </w:rPr>
            </w:pPr>
            <w:r w:rsidRPr="00CA59FD">
              <w:rPr>
                <w:sz w:val="24"/>
                <w:szCs w:val="24"/>
              </w:rPr>
              <w:t>10.Детальний план території «Селище Залізничне», обмеженої вул. Дачною, вул. Індустріальною, територією Одеської залізниці в Заводському районі м. Миколаєва.</w:t>
            </w:r>
          </w:p>
          <w:p w:rsidR="006D61F0" w:rsidRPr="00CA59FD" w:rsidRDefault="006D61F0" w:rsidP="002C7859">
            <w:pPr>
              <w:pStyle w:val="NormalWeb"/>
              <w:rPr>
                <w:sz w:val="24"/>
                <w:szCs w:val="24"/>
              </w:rPr>
            </w:pPr>
            <w:r w:rsidRPr="00CA59FD">
              <w:rPr>
                <w:sz w:val="24"/>
                <w:szCs w:val="24"/>
              </w:rPr>
              <w:t>11.Детальний план території багатоповер-хової житлової забудо-ви 4-го мікрорайону, обмеженої пр. Богоявленським, вул. Янтарною, вул. Рильською, вул. Торговою в Корабельному районі м.Миколаєва.</w:t>
            </w:r>
          </w:p>
          <w:p w:rsidR="006D61F0" w:rsidRPr="00CA59FD" w:rsidRDefault="006D61F0" w:rsidP="002C7859">
            <w:pPr>
              <w:pStyle w:val="NormalWeb"/>
              <w:rPr>
                <w:sz w:val="24"/>
                <w:szCs w:val="24"/>
              </w:rPr>
            </w:pPr>
            <w:r w:rsidRPr="00CA59FD">
              <w:rPr>
                <w:sz w:val="24"/>
                <w:szCs w:val="24"/>
              </w:rPr>
              <w:t>12. Детальний план території, обмеженої вул. Водопровідною, вул. Морехідною, вул. 6 Поперечною та вул. Привокзальною в Заводському районі  м.Миколаєва.</w:t>
            </w:r>
          </w:p>
          <w:p w:rsidR="006D61F0" w:rsidRPr="00CA59FD" w:rsidRDefault="006D61F0" w:rsidP="0014162D">
            <w:pPr>
              <w:pStyle w:val="NormalWeb"/>
              <w:rPr>
                <w:color w:val="FF0000"/>
                <w:sz w:val="24"/>
                <w:szCs w:val="24"/>
              </w:rPr>
            </w:pPr>
            <w:r w:rsidRPr="00CA59FD">
              <w:rPr>
                <w:sz w:val="24"/>
                <w:szCs w:val="24"/>
              </w:rPr>
              <w:t>13. Детальний план території, обмеженої вул. Херсонське шосе, вул. Скульптора Ізмалкова,  вул. Генера-ла Свиридова та вул. 7 Поздовжньою в Інгульському районі м.Миколаєва</w:t>
            </w: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розробка містобудівної документації для визначення планувальної організації  та розвитку  окремих територій міста</w:t>
            </w:r>
          </w:p>
        </w:tc>
      </w:tr>
      <w:tr w:rsidR="006D61F0" w:rsidRPr="00883B20" w:rsidTr="00FE3066">
        <w:tc>
          <w:tcPr>
            <w:tcW w:w="2735" w:type="dxa"/>
          </w:tcPr>
          <w:p w:rsidR="006D61F0" w:rsidRPr="00CA59FD" w:rsidRDefault="006D61F0" w:rsidP="00392163">
            <w:pPr>
              <w:pStyle w:val="NormalWeb"/>
              <w:rPr>
                <w:sz w:val="24"/>
                <w:szCs w:val="24"/>
              </w:rPr>
            </w:pPr>
            <w:r w:rsidRPr="00CA59FD">
              <w:rPr>
                <w:sz w:val="24"/>
                <w:szCs w:val="24"/>
              </w:rPr>
              <w:t>Розробка проекту землеустрою щодо встановлення меж прибережно захисних смуг та водоохоронних зон річок Інгул, Південий Буг, та Бузького лиману на території землекористування м.Миколаєва</w:t>
            </w:r>
          </w:p>
        </w:tc>
        <w:tc>
          <w:tcPr>
            <w:tcW w:w="2171" w:type="dxa"/>
          </w:tcPr>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 xml:space="preserve">розробка проекту встановлення меж водоохоронних зон, прибережно-захисних смуг для забезпечення, упорядкування та контролю використання і екологічно спрямованого захисту водних зон. </w:t>
            </w: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 xml:space="preserve">Паспортизація з благоустроєм та озелененням вул. Адміральської                          м. Миколаєва  </w:t>
            </w:r>
          </w:p>
          <w:p w:rsidR="006D61F0" w:rsidRPr="00CA59FD" w:rsidRDefault="006D61F0" w:rsidP="002C7859">
            <w:pPr>
              <w:pStyle w:val="NormalWeb"/>
              <w:rPr>
                <w:sz w:val="24"/>
                <w:szCs w:val="24"/>
              </w:rPr>
            </w:pPr>
          </w:p>
        </w:tc>
        <w:tc>
          <w:tcPr>
            <w:tcW w:w="2171" w:type="dxa"/>
          </w:tcPr>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ind w:right="122"/>
              <w:rPr>
                <w:sz w:val="24"/>
                <w:szCs w:val="24"/>
              </w:rPr>
            </w:pPr>
            <w:r w:rsidRPr="00CA59FD">
              <w:rPr>
                <w:sz w:val="24"/>
                <w:szCs w:val="24"/>
              </w:rPr>
              <w:t>розробка проекту оновлення (реконструкції, реставрації) фасадів вулиці та елементів благоустрою, озеленення, підсвітлення основної пішохідної вулиці Соборної, розташованої у центральній зоні регулювання історико -архітектурної забудови м.Миколаєва</w:t>
            </w:r>
          </w:p>
        </w:tc>
      </w:tr>
      <w:tr w:rsidR="006D61F0" w:rsidRPr="000A2200" w:rsidTr="00FE3066">
        <w:tc>
          <w:tcPr>
            <w:tcW w:w="2735" w:type="dxa"/>
          </w:tcPr>
          <w:p w:rsidR="006D61F0" w:rsidRPr="00CA59FD" w:rsidRDefault="006D61F0" w:rsidP="00392163">
            <w:pPr>
              <w:pStyle w:val="NormalWeb"/>
              <w:rPr>
                <w:sz w:val="24"/>
                <w:szCs w:val="24"/>
              </w:rPr>
            </w:pPr>
            <w:r w:rsidRPr="00CA59FD">
              <w:rPr>
                <w:sz w:val="24"/>
                <w:szCs w:val="24"/>
              </w:rPr>
              <w:t>Розробка проекту випрямлення проспекту Богоявленського, від вул. Приозерної до вул. Торгової</w:t>
            </w: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14162D">
            <w:pPr>
              <w:pStyle w:val="NormalWeb"/>
              <w:spacing w:before="0" w:after="0"/>
              <w:ind w:right="122"/>
              <w:rPr>
                <w:sz w:val="24"/>
                <w:szCs w:val="24"/>
              </w:rPr>
            </w:pPr>
            <w:r w:rsidRPr="00CA59FD">
              <w:rPr>
                <w:sz w:val="24"/>
                <w:szCs w:val="24"/>
              </w:rPr>
              <w:t>реалізація генерального плану м.Миколаєва згідно з чинним законодавством та будівельними нормами</w:t>
            </w: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Розробка проектів рекреаційних зон територій м.Миколаєва:</w:t>
            </w:r>
          </w:p>
          <w:p w:rsidR="006D61F0" w:rsidRPr="00CA59FD" w:rsidRDefault="006D61F0" w:rsidP="002C7859">
            <w:pPr>
              <w:pStyle w:val="NormalWeb"/>
              <w:rPr>
                <w:sz w:val="24"/>
                <w:szCs w:val="24"/>
              </w:rPr>
            </w:pPr>
            <w:r w:rsidRPr="00CA59FD">
              <w:rPr>
                <w:sz w:val="24"/>
                <w:szCs w:val="24"/>
              </w:rPr>
              <w:t>1. Реконструкція парку-пам`ятки садово-паркового мистецтва «Адміралтейський» в Центральному районі м.Миколаєва.</w:t>
            </w:r>
          </w:p>
          <w:p w:rsidR="006D61F0" w:rsidRPr="00CA59FD" w:rsidRDefault="006D61F0" w:rsidP="002C7859">
            <w:pPr>
              <w:pStyle w:val="NormalWeb"/>
              <w:rPr>
                <w:sz w:val="24"/>
                <w:szCs w:val="24"/>
              </w:rPr>
            </w:pPr>
            <w:r w:rsidRPr="00CA59FD">
              <w:rPr>
                <w:sz w:val="24"/>
                <w:szCs w:val="24"/>
              </w:rPr>
              <w:t>2.Реконструкція парку-пам`ятки садово-паркового мистецтва «Народний парк» в Центральному районі м.Миколаєва.</w:t>
            </w:r>
          </w:p>
          <w:p w:rsidR="006D61F0" w:rsidRPr="00CA59FD" w:rsidRDefault="006D61F0" w:rsidP="002C7859">
            <w:pPr>
              <w:pStyle w:val="NormalWeb"/>
              <w:rPr>
                <w:sz w:val="24"/>
                <w:szCs w:val="24"/>
              </w:rPr>
            </w:pPr>
            <w:r w:rsidRPr="00CA59FD">
              <w:rPr>
                <w:sz w:val="24"/>
                <w:szCs w:val="24"/>
              </w:rPr>
              <w:t>3.Реконструкція парку-пам`ятки садово-паркового мистецтва «Ліски» в Заводському районі м.Миколаєва.</w:t>
            </w:r>
          </w:p>
          <w:p w:rsidR="006D61F0" w:rsidRPr="00CA59FD" w:rsidRDefault="006D61F0" w:rsidP="002C7859">
            <w:pPr>
              <w:pStyle w:val="NormalWeb"/>
              <w:rPr>
                <w:sz w:val="24"/>
                <w:szCs w:val="24"/>
              </w:rPr>
            </w:pPr>
            <w:r w:rsidRPr="00CA59FD">
              <w:rPr>
                <w:sz w:val="24"/>
                <w:szCs w:val="24"/>
              </w:rPr>
              <w:t>4. Реконструкція лісопарку по вул. Космонавтів в Інгульському районі м.Миколаєва.</w:t>
            </w:r>
          </w:p>
          <w:p w:rsidR="006D61F0" w:rsidRPr="00CA59FD" w:rsidRDefault="006D61F0" w:rsidP="002C7859">
            <w:pPr>
              <w:pStyle w:val="NormalWeb"/>
              <w:rPr>
                <w:sz w:val="24"/>
                <w:szCs w:val="24"/>
              </w:rPr>
            </w:pPr>
            <w:r w:rsidRPr="00CA59FD">
              <w:rPr>
                <w:sz w:val="24"/>
                <w:szCs w:val="24"/>
              </w:rPr>
              <w:t>5. Реконструкція парку «Дружба» в Корабельному районі м.Миколаєва.</w:t>
            </w:r>
          </w:p>
          <w:p w:rsidR="006D61F0" w:rsidRPr="00CA59FD" w:rsidRDefault="006D61F0" w:rsidP="002C7859">
            <w:pPr>
              <w:pStyle w:val="NormalWeb"/>
              <w:rPr>
                <w:sz w:val="24"/>
                <w:szCs w:val="24"/>
              </w:rPr>
            </w:pPr>
            <w:r w:rsidRPr="00CA59FD">
              <w:rPr>
                <w:sz w:val="24"/>
                <w:szCs w:val="24"/>
              </w:rPr>
              <w:t>6. Реконструкція парку «Богоявленський» в Корабельному районі м.Миколаєва.</w:t>
            </w: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E5627">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 xml:space="preserve">визначення правових, економічних, соціальних та організаційних засад проведення комплексної реконструкції, благоустрою та озеленення рекреаційних територій міста. Проект організації  благоустрою  громадського простору з визначенням зон   для відпочинку  та архетипів малих архітектурних форм </w:t>
            </w:r>
            <w:r w:rsidRPr="00CA59FD">
              <w:rPr>
                <w:iCs/>
                <w:sz w:val="24"/>
                <w:szCs w:val="24"/>
              </w:rPr>
              <w:t>(урни, елементи огородження, вазони, квіткарні, парклети тощо)</w:t>
            </w:r>
          </w:p>
          <w:p w:rsidR="006D61F0" w:rsidRPr="00CA59FD" w:rsidRDefault="006D61F0" w:rsidP="008E5627">
            <w:pPr>
              <w:pStyle w:val="NormalWeb"/>
              <w:spacing w:before="0" w:after="0"/>
              <w:ind w:right="122"/>
              <w:rPr>
                <w:sz w:val="24"/>
                <w:szCs w:val="24"/>
              </w:rPr>
            </w:pPr>
          </w:p>
        </w:tc>
      </w:tr>
      <w:tr w:rsidR="006D61F0" w:rsidRPr="000A2200" w:rsidTr="00FE3066">
        <w:tc>
          <w:tcPr>
            <w:tcW w:w="2735" w:type="dxa"/>
          </w:tcPr>
          <w:p w:rsidR="006D61F0" w:rsidRPr="00CA59FD" w:rsidRDefault="006D61F0" w:rsidP="002C7859">
            <w:pPr>
              <w:pStyle w:val="NormalWeb"/>
              <w:rPr>
                <w:sz w:val="24"/>
                <w:szCs w:val="24"/>
              </w:rPr>
            </w:pPr>
            <w:r w:rsidRPr="00CA59FD">
              <w:rPr>
                <w:sz w:val="24"/>
                <w:szCs w:val="24"/>
              </w:rPr>
              <w:t xml:space="preserve">Розробка проекту перенесення залізничної колії від ст. Прибузька до вул. Айвазовського з відновленням автодороги по вул. Самойловича від ст. Прибузька до проспекту Корабелів,                        вул. Айвазовського </w:t>
            </w:r>
          </w:p>
        </w:tc>
        <w:tc>
          <w:tcPr>
            <w:tcW w:w="2171" w:type="dxa"/>
          </w:tcPr>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2C7859">
            <w:pPr>
              <w:pStyle w:val="NormalWeb"/>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tabs>
                <w:tab w:val="left" w:pos="2663"/>
              </w:tabs>
              <w:spacing w:before="0" w:after="0"/>
              <w:ind w:right="122"/>
              <w:rPr>
                <w:sz w:val="24"/>
                <w:szCs w:val="24"/>
              </w:rPr>
            </w:pPr>
            <w:r w:rsidRPr="00CA59FD">
              <w:rPr>
                <w:sz w:val="24"/>
                <w:szCs w:val="24"/>
              </w:rPr>
              <w:t>реалізація генерального плану м.Миколаєва згідно із чинним законодавством та будівельними нормами</w:t>
            </w:r>
          </w:p>
        </w:tc>
      </w:tr>
      <w:tr w:rsidR="006D61F0" w:rsidRPr="00DA16B0" w:rsidTr="00FE3066">
        <w:tc>
          <w:tcPr>
            <w:tcW w:w="2735" w:type="dxa"/>
          </w:tcPr>
          <w:p w:rsidR="006D61F0" w:rsidRPr="001F089C" w:rsidRDefault="006D61F0" w:rsidP="002C7859">
            <w:r>
              <w:t>Розробка</w:t>
            </w:r>
            <w:r w:rsidRPr="001F089C">
              <w:t xml:space="preserve"> проекту комплексної схеми розміщення тимчасових споруд для провадження підприємницької діяльності на території м.Миколаєва та архетипів(продовження)</w:t>
            </w:r>
          </w:p>
          <w:p w:rsidR="006D61F0" w:rsidRPr="00CA59FD" w:rsidRDefault="006D61F0" w:rsidP="002C7859">
            <w:pPr>
              <w:pStyle w:val="NormalWeb"/>
              <w:tabs>
                <w:tab w:val="left" w:pos="1935"/>
              </w:tabs>
              <w:rPr>
                <w:sz w:val="24"/>
                <w:szCs w:val="24"/>
              </w:rPr>
            </w:pPr>
            <w:r w:rsidRPr="00CA59FD">
              <w:rPr>
                <w:sz w:val="24"/>
                <w:szCs w:val="24"/>
              </w:rPr>
              <w:tab/>
            </w: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p>
        </w:tc>
        <w:tc>
          <w:tcPr>
            <w:tcW w:w="2258" w:type="dxa"/>
          </w:tcPr>
          <w:p w:rsidR="006D61F0" w:rsidRPr="00CA59FD" w:rsidRDefault="006D61F0" w:rsidP="002C7859">
            <w:pPr>
              <w:pStyle w:val="NormalWeb"/>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розробка схеми розміщення ТС на території м.Миколаєва, у т.ч.  тимчасових споруд торговельного, побутового, соціально-культурного чи іншого призначення для здійснення підприємницької діяльності</w:t>
            </w:r>
          </w:p>
        </w:tc>
      </w:tr>
      <w:tr w:rsidR="006D61F0" w:rsidRPr="000A2200" w:rsidTr="00FE3066">
        <w:tc>
          <w:tcPr>
            <w:tcW w:w="2735" w:type="dxa"/>
          </w:tcPr>
          <w:p w:rsidR="006D61F0" w:rsidRPr="00CA59FD" w:rsidRDefault="006D61F0" w:rsidP="00FD57A4">
            <w:pPr>
              <w:pStyle w:val="NormalWeb"/>
              <w:spacing w:before="0" w:after="0"/>
              <w:rPr>
                <w:sz w:val="24"/>
              </w:rPr>
            </w:pPr>
            <w:r w:rsidRPr="00CA59FD">
              <w:rPr>
                <w:sz w:val="24"/>
              </w:rPr>
              <w:t>Розробка проекту комплексних схем розміщення зовнішньої реклами на території      м.Миколаєва:</w:t>
            </w:r>
          </w:p>
          <w:p w:rsidR="006D61F0" w:rsidRPr="00CA59FD" w:rsidRDefault="006D61F0" w:rsidP="00FD57A4">
            <w:pPr>
              <w:pStyle w:val="NormalWeb"/>
              <w:spacing w:before="0" w:after="0"/>
              <w:rPr>
                <w:sz w:val="24"/>
              </w:rPr>
            </w:pPr>
            <w:r w:rsidRPr="00CA59FD">
              <w:rPr>
                <w:sz w:val="24"/>
              </w:rPr>
              <w:t xml:space="preserve">- по  пр.Богоявленському; </w:t>
            </w:r>
          </w:p>
          <w:p w:rsidR="006D61F0" w:rsidRPr="00CA59FD" w:rsidRDefault="006D61F0" w:rsidP="00FD57A4">
            <w:pPr>
              <w:pStyle w:val="NormalWeb"/>
              <w:spacing w:before="0" w:after="0"/>
              <w:rPr>
                <w:sz w:val="24"/>
              </w:rPr>
            </w:pPr>
            <w:r w:rsidRPr="00CA59FD">
              <w:rPr>
                <w:sz w:val="24"/>
              </w:rPr>
              <w:t>-по пр.Героїв України;</w:t>
            </w:r>
          </w:p>
          <w:p w:rsidR="006D61F0" w:rsidRPr="00CA59FD" w:rsidRDefault="006D61F0" w:rsidP="00FD57A4">
            <w:pPr>
              <w:pStyle w:val="NormalWeb"/>
              <w:spacing w:before="0" w:after="0"/>
              <w:rPr>
                <w:sz w:val="24"/>
                <w:szCs w:val="24"/>
              </w:rPr>
            </w:pPr>
            <w:r w:rsidRPr="00CA59FD">
              <w:rPr>
                <w:sz w:val="24"/>
              </w:rPr>
              <w:t>-по вул. Космонавтів</w:t>
            </w:r>
          </w:p>
        </w:tc>
        <w:tc>
          <w:tcPr>
            <w:tcW w:w="2171" w:type="dxa"/>
          </w:tcPr>
          <w:p w:rsidR="006D61F0" w:rsidRPr="00CA59FD" w:rsidRDefault="006D61F0" w:rsidP="00847378">
            <w:pPr>
              <w:pStyle w:val="NormalWeb"/>
              <w:spacing w:before="0" w:after="0"/>
              <w:rPr>
                <w:sz w:val="24"/>
                <w:szCs w:val="24"/>
              </w:rPr>
            </w:pPr>
            <w:r w:rsidRPr="00CA59FD">
              <w:rPr>
                <w:sz w:val="24"/>
                <w:szCs w:val="24"/>
              </w:rPr>
              <w:t> </w:t>
            </w:r>
          </w:p>
          <w:p w:rsidR="006D61F0" w:rsidRPr="00CA59FD" w:rsidRDefault="006D61F0" w:rsidP="00847378">
            <w:pPr>
              <w:pStyle w:val="NormalWeb"/>
              <w:spacing w:before="0" w:after="0"/>
              <w:rPr>
                <w:sz w:val="24"/>
                <w:szCs w:val="24"/>
              </w:rPr>
            </w:pPr>
            <w:r w:rsidRPr="00CA59FD">
              <w:rPr>
                <w:sz w:val="24"/>
                <w:szCs w:val="24"/>
              </w:rPr>
              <w:t>2018</w:t>
            </w:r>
          </w:p>
          <w:p w:rsidR="006D61F0" w:rsidRPr="00CA59FD" w:rsidRDefault="006D61F0" w:rsidP="00847378">
            <w:pPr>
              <w:pStyle w:val="NormalWeb"/>
              <w:spacing w:before="0" w:after="0"/>
              <w:rPr>
                <w:sz w:val="24"/>
                <w:szCs w:val="24"/>
              </w:rPr>
            </w:pPr>
            <w:r w:rsidRPr="00CA59FD">
              <w:rPr>
                <w:sz w:val="24"/>
                <w:szCs w:val="24"/>
              </w:rPr>
              <w:t>2019</w:t>
            </w:r>
          </w:p>
          <w:p w:rsidR="006D61F0" w:rsidRPr="00CA59FD" w:rsidRDefault="006D61F0" w:rsidP="00847378">
            <w:pPr>
              <w:pStyle w:val="NormalWeb"/>
              <w:spacing w:before="0" w:after="0"/>
              <w:rPr>
                <w:sz w:val="24"/>
                <w:szCs w:val="24"/>
              </w:rPr>
            </w:pPr>
            <w:r w:rsidRPr="00CA59FD">
              <w:rPr>
                <w:sz w:val="24"/>
                <w:szCs w:val="24"/>
              </w:rPr>
              <w:t>2020</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проект розміщення та впорядкування об’єктів рекламно-інформаційного призначення та елементів міського дизайну м.Миколаєва</w:t>
            </w:r>
          </w:p>
        </w:tc>
      </w:tr>
      <w:tr w:rsidR="006D61F0" w:rsidRPr="00DA16B0" w:rsidTr="00FE3066">
        <w:tc>
          <w:tcPr>
            <w:tcW w:w="2735" w:type="dxa"/>
          </w:tcPr>
          <w:p w:rsidR="006D61F0" w:rsidRPr="001F089C" w:rsidRDefault="006D61F0" w:rsidP="008E5627">
            <w:r w:rsidRPr="001F089C">
              <w:t>Топографо-геодезичні роботи території в З</w:t>
            </w:r>
            <w:r>
              <w:t>аводському районі м.Миколаєва</w:t>
            </w:r>
          </w:p>
        </w:tc>
        <w:tc>
          <w:tcPr>
            <w:tcW w:w="2171" w:type="dxa"/>
          </w:tcPr>
          <w:p w:rsidR="006D61F0" w:rsidRPr="00CA59FD" w:rsidRDefault="006D61F0" w:rsidP="00847378">
            <w:pPr>
              <w:pStyle w:val="NormalWeb"/>
              <w:spacing w:before="0" w:after="0"/>
              <w:rPr>
                <w:sz w:val="24"/>
                <w:szCs w:val="24"/>
              </w:rPr>
            </w:pPr>
            <w:r w:rsidRPr="00CA59FD">
              <w:rPr>
                <w:sz w:val="24"/>
                <w:szCs w:val="24"/>
              </w:rPr>
              <w:t>2018</w:t>
            </w:r>
          </w:p>
          <w:p w:rsidR="006D61F0" w:rsidRPr="00CA59FD" w:rsidRDefault="006D61F0" w:rsidP="00847378">
            <w:pPr>
              <w:pStyle w:val="NormalWeb"/>
              <w:spacing w:before="0" w:after="0"/>
              <w:rPr>
                <w:sz w:val="24"/>
                <w:szCs w:val="24"/>
              </w:rPr>
            </w:pPr>
            <w:r w:rsidRPr="00CA59FD">
              <w:rPr>
                <w:sz w:val="24"/>
                <w:szCs w:val="24"/>
              </w:rPr>
              <w:t>2019</w:t>
            </w:r>
          </w:p>
          <w:p w:rsidR="006D61F0" w:rsidRPr="00CA59FD" w:rsidRDefault="006D61F0" w:rsidP="00847378">
            <w:pPr>
              <w:pStyle w:val="NormalWeb"/>
              <w:spacing w:before="0" w:after="0"/>
              <w:rPr>
                <w:sz w:val="24"/>
                <w:szCs w:val="24"/>
              </w:rPr>
            </w:pPr>
            <w:r w:rsidRPr="00CA59FD">
              <w:rPr>
                <w:sz w:val="24"/>
                <w:szCs w:val="24"/>
              </w:rPr>
              <w:t>2020</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організація поетапного оновлення плану інженерно-геодезичного забезпечення території міста Миколаєва</w:t>
            </w:r>
          </w:p>
          <w:p w:rsidR="006D61F0" w:rsidRPr="00CA59FD" w:rsidRDefault="006D61F0" w:rsidP="008E5627">
            <w:pPr>
              <w:pStyle w:val="NormalWeb"/>
              <w:spacing w:before="0" w:after="0"/>
              <w:rPr>
                <w:sz w:val="24"/>
                <w:szCs w:val="24"/>
              </w:rPr>
            </w:pPr>
            <w:r w:rsidRPr="00CA59FD">
              <w:rPr>
                <w:sz w:val="24"/>
                <w:szCs w:val="24"/>
              </w:rPr>
              <w:t>(М 1:500 )</w:t>
            </w: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Топографо-геодезичні роботи території в Центральному районі м.Миколаєва</w:t>
            </w: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організація поетапного оновлення плану інженерно-геодезичного забезпечення території міста Миколаєва     </w:t>
            </w:r>
          </w:p>
          <w:p w:rsidR="006D61F0" w:rsidRPr="00CA59FD" w:rsidRDefault="006D61F0" w:rsidP="00847378">
            <w:pPr>
              <w:pStyle w:val="NormalWeb"/>
              <w:spacing w:before="0" w:after="0"/>
              <w:rPr>
                <w:sz w:val="24"/>
                <w:szCs w:val="24"/>
              </w:rPr>
            </w:pPr>
            <w:r w:rsidRPr="00CA59FD">
              <w:rPr>
                <w:sz w:val="24"/>
                <w:szCs w:val="24"/>
              </w:rPr>
              <w:t>(М 1:500 )</w:t>
            </w:r>
          </w:p>
          <w:p w:rsidR="006D61F0" w:rsidRPr="00CA59FD" w:rsidRDefault="006D61F0" w:rsidP="00847378">
            <w:pPr>
              <w:pStyle w:val="NormalWeb"/>
              <w:spacing w:before="0" w:after="0"/>
              <w:ind w:left="360"/>
              <w:rPr>
                <w:sz w:val="24"/>
                <w:szCs w:val="24"/>
              </w:rPr>
            </w:pPr>
          </w:p>
          <w:p w:rsidR="006D61F0" w:rsidRPr="00CA59FD" w:rsidRDefault="006D61F0" w:rsidP="00847378">
            <w:pPr>
              <w:pStyle w:val="NormalWeb"/>
              <w:spacing w:before="0" w:after="0"/>
              <w:rPr>
                <w:sz w:val="24"/>
                <w:szCs w:val="24"/>
              </w:rPr>
            </w:pPr>
          </w:p>
          <w:p w:rsidR="006D61F0" w:rsidRPr="00CA59FD" w:rsidRDefault="006D61F0" w:rsidP="00847378">
            <w:pPr>
              <w:pStyle w:val="NormalWeb"/>
              <w:spacing w:before="0" w:after="0"/>
              <w:rPr>
                <w:sz w:val="24"/>
                <w:szCs w:val="24"/>
              </w:rPr>
            </w:pP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Топографо-геодезичні роботи території в Інгульському районі м.Миколаєва</w:t>
            </w: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організація поетапного оновлення плану інженерно-геодезичного забезпечення території міста Миколаєва     </w:t>
            </w:r>
          </w:p>
          <w:p w:rsidR="006D61F0" w:rsidRPr="00CA59FD" w:rsidRDefault="006D61F0" w:rsidP="00847378">
            <w:pPr>
              <w:pStyle w:val="NormalWeb"/>
              <w:spacing w:before="0" w:after="0"/>
              <w:rPr>
                <w:sz w:val="24"/>
                <w:szCs w:val="24"/>
              </w:rPr>
            </w:pPr>
            <w:r w:rsidRPr="00CA59FD">
              <w:rPr>
                <w:sz w:val="24"/>
                <w:szCs w:val="24"/>
              </w:rPr>
              <w:t>(М 1:500 )</w:t>
            </w:r>
          </w:p>
          <w:p w:rsidR="006D61F0" w:rsidRPr="00CA59FD" w:rsidRDefault="006D61F0" w:rsidP="00847378">
            <w:pPr>
              <w:pStyle w:val="NormalWeb"/>
              <w:spacing w:before="0" w:after="0"/>
              <w:rPr>
                <w:sz w:val="24"/>
                <w:szCs w:val="24"/>
              </w:rPr>
            </w:pP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Топографо-геодезичні роботи території Корабельного району м.Миколаєва</w:t>
            </w:r>
          </w:p>
          <w:p w:rsidR="006D61F0" w:rsidRPr="00CA59FD" w:rsidRDefault="006D61F0" w:rsidP="002C7859">
            <w:pPr>
              <w:pStyle w:val="NormalWeb"/>
              <w:rPr>
                <w:sz w:val="24"/>
                <w:szCs w:val="24"/>
              </w:rPr>
            </w:pPr>
          </w:p>
        </w:tc>
        <w:tc>
          <w:tcPr>
            <w:tcW w:w="2171" w:type="dxa"/>
          </w:tcPr>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r w:rsidRPr="00CA59FD">
              <w:rPr>
                <w:sz w:val="24"/>
                <w:szCs w:val="24"/>
              </w:rPr>
              <w:t>2019</w:t>
            </w:r>
          </w:p>
          <w:p w:rsidR="006D61F0" w:rsidRPr="00CA59FD" w:rsidRDefault="006D61F0" w:rsidP="002C7859">
            <w:pPr>
              <w:pStyle w:val="NormalWeb"/>
              <w:rPr>
                <w:sz w:val="24"/>
                <w:szCs w:val="24"/>
              </w:rPr>
            </w:pPr>
            <w:r w:rsidRPr="00CA59FD">
              <w:rPr>
                <w:sz w:val="24"/>
                <w:szCs w:val="24"/>
              </w:rPr>
              <w:t>2020</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організація поетапного оновлення плану інженерно-геодезичного забезпечення території міста Миколаєва     </w:t>
            </w:r>
          </w:p>
          <w:p w:rsidR="006D61F0" w:rsidRPr="00CA59FD" w:rsidRDefault="006D61F0" w:rsidP="00847378">
            <w:pPr>
              <w:pStyle w:val="NormalWeb"/>
              <w:spacing w:before="0" w:after="0"/>
              <w:rPr>
                <w:sz w:val="24"/>
                <w:szCs w:val="24"/>
              </w:rPr>
            </w:pPr>
            <w:r w:rsidRPr="00CA59FD">
              <w:rPr>
                <w:sz w:val="24"/>
                <w:szCs w:val="24"/>
              </w:rPr>
              <w:t>(М 1:500 )</w:t>
            </w: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Топографо-геодезичні роботи території вул.Адміральської (від вул. Артилерійської до вул. Набережної)</w:t>
            </w:r>
          </w:p>
        </w:tc>
        <w:tc>
          <w:tcPr>
            <w:tcW w:w="2171" w:type="dxa"/>
          </w:tcPr>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організація поетапного оновлення плану інженерно-геодезичного забезпечення території міста Миколаєва     </w:t>
            </w:r>
          </w:p>
          <w:p w:rsidR="006D61F0" w:rsidRPr="00CA59FD" w:rsidRDefault="006D61F0" w:rsidP="00847378">
            <w:pPr>
              <w:pStyle w:val="NormalWeb"/>
              <w:spacing w:before="0" w:after="0"/>
              <w:rPr>
                <w:sz w:val="24"/>
                <w:szCs w:val="24"/>
              </w:rPr>
            </w:pPr>
            <w:r w:rsidRPr="00CA59FD">
              <w:rPr>
                <w:sz w:val="24"/>
                <w:szCs w:val="24"/>
              </w:rPr>
              <w:t>(М 1:500 )</w:t>
            </w:r>
          </w:p>
          <w:p w:rsidR="006D61F0" w:rsidRPr="00CA59FD" w:rsidRDefault="006D61F0" w:rsidP="00847378">
            <w:pPr>
              <w:pStyle w:val="NormalWeb"/>
              <w:spacing w:before="0" w:after="0"/>
              <w:rPr>
                <w:sz w:val="24"/>
                <w:szCs w:val="24"/>
              </w:rPr>
            </w:pPr>
          </w:p>
        </w:tc>
      </w:tr>
      <w:tr w:rsidR="006D61F0" w:rsidRPr="00DA16B0" w:rsidTr="00FE3066">
        <w:tc>
          <w:tcPr>
            <w:tcW w:w="2735" w:type="dxa"/>
          </w:tcPr>
          <w:p w:rsidR="006D61F0" w:rsidRPr="00CA59FD" w:rsidRDefault="006D61F0" w:rsidP="002C7859">
            <w:pPr>
              <w:pStyle w:val="NormalWeb"/>
              <w:rPr>
                <w:sz w:val="24"/>
                <w:szCs w:val="24"/>
              </w:rPr>
            </w:pPr>
            <w:r w:rsidRPr="00CA59FD">
              <w:rPr>
                <w:sz w:val="24"/>
                <w:szCs w:val="24"/>
              </w:rPr>
              <w:t>Топографо-геодезичні роботи території багатоповерхової житлової забудови мікрорайону «Сонячний»</w:t>
            </w:r>
          </w:p>
        </w:tc>
        <w:tc>
          <w:tcPr>
            <w:tcW w:w="2171" w:type="dxa"/>
          </w:tcPr>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2C7859">
            <w:pPr>
              <w:pStyle w:val="NormalWeb"/>
              <w:rPr>
                <w:sz w:val="24"/>
                <w:szCs w:val="24"/>
              </w:rPr>
            </w:pPr>
          </w:p>
        </w:tc>
        <w:tc>
          <w:tcPr>
            <w:tcW w:w="2277" w:type="dxa"/>
          </w:tcPr>
          <w:p w:rsidR="006D61F0" w:rsidRPr="00CA59FD" w:rsidRDefault="006D61F0" w:rsidP="002C090E">
            <w:pPr>
              <w:pStyle w:val="NormalWeb"/>
              <w:spacing w:before="0" w:after="0"/>
              <w:rPr>
                <w:sz w:val="24"/>
                <w:szCs w:val="24"/>
              </w:rPr>
            </w:pPr>
            <w:r w:rsidRPr="00CA59FD">
              <w:rPr>
                <w:sz w:val="24"/>
                <w:szCs w:val="24"/>
              </w:rPr>
              <w:t>організація поетапного оновлення плану інженерно-геодезичного забезпечення території міста</w:t>
            </w:r>
          </w:p>
        </w:tc>
      </w:tr>
      <w:tr w:rsidR="006D61F0" w:rsidRPr="00DA16B0" w:rsidTr="00FE3066">
        <w:tc>
          <w:tcPr>
            <w:tcW w:w="2735" w:type="dxa"/>
          </w:tcPr>
          <w:p w:rsidR="006D61F0" w:rsidRPr="00CA59FD" w:rsidRDefault="006D61F0" w:rsidP="00FD57A4">
            <w:pPr>
              <w:pStyle w:val="NormalWeb"/>
              <w:rPr>
                <w:sz w:val="24"/>
                <w:szCs w:val="24"/>
              </w:rPr>
            </w:pPr>
            <w:r w:rsidRPr="00CA59FD">
              <w:rPr>
                <w:sz w:val="24"/>
                <w:szCs w:val="24"/>
              </w:rPr>
              <w:t>Топографо-геодезичні роботи території, обмеженої пр.Центральним,             вул. Чкалова,                    вул. Малою Морською та вул. Інженерною</w:t>
            </w:r>
          </w:p>
        </w:tc>
        <w:tc>
          <w:tcPr>
            <w:tcW w:w="2171" w:type="dxa"/>
          </w:tcPr>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2C7859">
            <w:pPr>
              <w:pStyle w:val="NormalWeb"/>
              <w:rPr>
                <w:sz w:val="24"/>
                <w:szCs w:val="24"/>
              </w:rPr>
            </w:pPr>
          </w:p>
        </w:tc>
        <w:tc>
          <w:tcPr>
            <w:tcW w:w="2277" w:type="dxa"/>
          </w:tcPr>
          <w:p w:rsidR="006D61F0" w:rsidRPr="00CA59FD" w:rsidRDefault="006D61F0" w:rsidP="002C090E">
            <w:pPr>
              <w:pStyle w:val="NormalWeb"/>
              <w:spacing w:before="0" w:after="0"/>
              <w:rPr>
                <w:sz w:val="24"/>
                <w:szCs w:val="24"/>
              </w:rPr>
            </w:pPr>
            <w:r w:rsidRPr="00CA59FD">
              <w:rPr>
                <w:sz w:val="24"/>
                <w:szCs w:val="24"/>
              </w:rPr>
              <w:t>організація поетапного оновлення плану інженерно-геодезичного забезпечення території міста Миколаєва</w:t>
            </w:r>
          </w:p>
          <w:p w:rsidR="006D61F0" w:rsidRPr="00CA59FD" w:rsidRDefault="006D61F0" w:rsidP="002C090E">
            <w:pPr>
              <w:pStyle w:val="NormalWeb"/>
              <w:spacing w:before="0" w:after="0"/>
              <w:rPr>
                <w:sz w:val="24"/>
                <w:szCs w:val="24"/>
              </w:rPr>
            </w:pPr>
            <w:r w:rsidRPr="00CA59FD">
              <w:rPr>
                <w:sz w:val="24"/>
                <w:szCs w:val="24"/>
              </w:rPr>
              <w:t xml:space="preserve"> (М 1:500 )</w:t>
            </w:r>
          </w:p>
        </w:tc>
      </w:tr>
      <w:tr w:rsidR="006D61F0" w:rsidRPr="00DA16B0" w:rsidTr="00FE3066">
        <w:tc>
          <w:tcPr>
            <w:tcW w:w="2735" w:type="dxa"/>
          </w:tcPr>
          <w:p w:rsidR="006D61F0" w:rsidRPr="001F089C" w:rsidRDefault="006D61F0" w:rsidP="002C7859">
            <w:r w:rsidRPr="001F089C">
              <w:t xml:space="preserve">Топографо-геодезичні роботи з оновлення топографічних планів </w:t>
            </w:r>
            <w:r>
              <w:t>(</w:t>
            </w:r>
            <w:r w:rsidRPr="001F089C">
              <w:t>М 1:500</w:t>
            </w:r>
            <w:r>
              <w:t>)</w:t>
            </w:r>
            <w:r w:rsidRPr="001F089C">
              <w:t xml:space="preserve"> території 109-го мкр., обмеженого  пр. Центральним, вул. 6 Слобідськ</w:t>
            </w:r>
            <w:r>
              <w:t>ою</w:t>
            </w:r>
            <w:r w:rsidRPr="001F089C">
              <w:t>, вул. Казаріна, вул. Гречишнікова, вул.Степов</w:t>
            </w:r>
            <w:r>
              <w:t>ою м.Миколаєва</w:t>
            </w:r>
          </w:p>
          <w:p w:rsidR="006D61F0" w:rsidRPr="00CA59FD" w:rsidRDefault="006D61F0" w:rsidP="002C7859">
            <w:pPr>
              <w:pStyle w:val="NormalWeb"/>
              <w:jc w:val="right"/>
              <w:rPr>
                <w:sz w:val="24"/>
                <w:szCs w:val="24"/>
              </w:rPr>
            </w:pP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організація поетапного оновлення плану інженерно-геодезичного забезпечення території міста Миколаєва    </w:t>
            </w:r>
          </w:p>
          <w:p w:rsidR="006D61F0" w:rsidRPr="00CA59FD" w:rsidRDefault="006D61F0" w:rsidP="00847378">
            <w:pPr>
              <w:pStyle w:val="NormalWeb"/>
              <w:spacing w:before="0" w:after="0"/>
              <w:rPr>
                <w:sz w:val="24"/>
                <w:szCs w:val="24"/>
              </w:rPr>
            </w:pPr>
            <w:r w:rsidRPr="00CA59FD">
              <w:rPr>
                <w:sz w:val="24"/>
                <w:szCs w:val="24"/>
              </w:rPr>
              <w:t xml:space="preserve"> (М 1:500 )</w:t>
            </w:r>
          </w:p>
          <w:p w:rsidR="006D61F0" w:rsidRPr="00CA59FD" w:rsidRDefault="006D61F0" w:rsidP="00847378">
            <w:pPr>
              <w:pStyle w:val="NormalWeb"/>
              <w:spacing w:before="0" w:after="0"/>
              <w:rPr>
                <w:sz w:val="24"/>
                <w:szCs w:val="24"/>
              </w:rPr>
            </w:pPr>
          </w:p>
        </w:tc>
      </w:tr>
      <w:tr w:rsidR="006D61F0" w:rsidRPr="00DA16B0" w:rsidTr="00FE3066">
        <w:tc>
          <w:tcPr>
            <w:tcW w:w="2735" w:type="dxa"/>
          </w:tcPr>
          <w:p w:rsidR="006D61F0" w:rsidRPr="001F089C" w:rsidRDefault="006D61F0" w:rsidP="00FD57A4">
            <w:r w:rsidRPr="001F089C">
              <w:t xml:space="preserve">Топографо-геодезичні роботи з оновлення топографічних планів </w:t>
            </w:r>
            <w:r>
              <w:t>(</w:t>
            </w:r>
            <w:r w:rsidRPr="001F089C">
              <w:t>М 1:500</w:t>
            </w:r>
            <w:r>
              <w:t>)</w:t>
            </w:r>
            <w:r w:rsidRPr="001F089C">
              <w:t xml:space="preserve"> території 111-го мкр., обмеженого  пр.Централь</w:t>
            </w:r>
            <w:r>
              <w:t>ним, пр.Богоявленським, вул. 8</w:t>
            </w:r>
            <w:r w:rsidRPr="001F089C">
              <w:t xml:space="preserve"> Слобідськ</w:t>
            </w:r>
            <w:r>
              <w:t>ою, вул.</w:t>
            </w:r>
            <w:r w:rsidRPr="001F089C">
              <w:t>Чкалова, вул. Севастоп</w:t>
            </w:r>
            <w:r>
              <w:t>ольською</w:t>
            </w:r>
            <w:r w:rsidRPr="001F089C">
              <w:t xml:space="preserve"> м.Миколаєва</w:t>
            </w:r>
          </w:p>
        </w:tc>
        <w:tc>
          <w:tcPr>
            <w:tcW w:w="2171" w:type="dxa"/>
          </w:tcPr>
          <w:p w:rsidR="006D61F0" w:rsidRPr="00CA59FD" w:rsidRDefault="006D61F0" w:rsidP="002C7859">
            <w:pPr>
              <w:pStyle w:val="NormalWeb"/>
              <w:rPr>
                <w:sz w:val="24"/>
                <w:szCs w:val="24"/>
              </w:rPr>
            </w:pPr>
            <w:r w:rsidRPr="00CA59FD">
              <w:rPr>
                <w:sz w:val="24"/>
                <w:szCs w:val="24"/>
              </w:rPr>
              <w:t> </w:t>
            </w:r>
          </w:p>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організація поетапного оновлення плану інженерно-геодезичного забезпечення території міста Миколаєва                   (М 1:500)</w:t>
            </w:r>
          </w:p>
        </w:tc>
      </w:tr>
      <w:tr w:rsidR="006D61F0" w:rsidRPr="00DA16B0" w:rsidTr="00FE3066">
        <w:tc>
          <w:tcPr>
            <w:tcW w:w="2735" w:type="dxa"/>
          </w:tcPr>
          <w:p w:rsidR="006D61F0" w:rsidRPr="002C090E" w:rsidRDefault="006D61F0" w:rsidP="002C7859">
            <w:r w:rsidRPr="002C090E">
              <w:t xml:space="preserve">Комплекс робіт зі створення цифрових топографічних карт та планів території міста Миколаєва на основі актуалізованої аерофотозйомки </w:t>
            </w:r>
          </w:p>
        </w:tc>
        <w:tc>
          <w:tcPr>
            <w:tcW w:w="2171" w:type="dxa"/>
          </w:tcPr>
          <w:p w:rsidR="006D61F0" w:rsidRPr="00CA59FD" w:rsidRDefault="006D61F0" w:rsidP="002C7859">
            <w:pPr>
              <w:pStyle w:val="NormalWeb"/>
              <w:rPr>
                <w:sz w:val="24"/>
                <w:szCs w:val="24"/>
              </w:rPr>
            </w:pPr>
          </w:p>
          <w:p w:rsidR="006D61F0" w:rsidRPr="00CA59FD" w:rsidRDefault="006D61F0" w:rsidP="002C7859">
            <w:pPr>
              <w:pStyle w:val="NormalWeb"/>
              <w:rPr>
                <w:sz w:val="24"/>
                <w:szCs w:val="24"/>
              </w:rPr>
            </w:pPr>
            <w:r w:rsidRPr="00CA59FD">
              <w:rPr>
                <w:sz w:val="24"/>
                <w:szCs w:val="24"/>
              </w:rPr>
              <w:t>2018</w:t>
            </w:r>
          </w:p>
          <w:p w:rsidR="006D61F0" w:rsidRPr="00CA59FD" w:rsidRDefault="006D61F0" w:rsidP="002C7859">
            <w:pPr>
              <w:pStyle w:val="NormalWeb"/>
              <w:rPr>
                <w:sz w:val="24"/>
                <w:szCs w:val="24"/>
              </w:rPr>
            </w:pPr>
          </w:p>
        </w:tc>
        <w:tc>
          <w:tcPr>
            <w:tcW w:w="2258" w:type="dxa"/>
          </w:tcPr>
          <w:p w:rsidR="006D61F0" w:rsidRPr="00CA59FD" w:rsidRDefault="006D61F0" w:rsidP="00847378">
            <w:pPr>
              <w:pStyle w:val="NormalWeb"/>
              <w:spacing w:before="0" w:after="0"/>
              <w:rPr>
                <w:sz w:val="24"/>
                <w:szCs w:val="24"/>
              </w:rPr>
            </w:pPr>
            <w:r w:rsidRPr="00CA59FD">
              <w:rPr>
                <w:sz w:val="24"/>
                <w:szCs w:val="24"/>
              </w:rPr>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 xml:space="preserve">виконання робіт з аерознімання,                    (фіксація  існуючо-го стану забудови та об’єктів), ство-рення ортофото-плану для подальшого використання при розробці генерального плану та ведення містобудівного кадастру території м. Миколаєва. </w:t>
            </w:r>
          </w:p>
        </w:tc>
      </w:tr>
      <w:tr w:rsidR="006D61F0" w:rsidRPr="000A2200" w:rsidTr="00FE3066">
        <w:tc>
          <w:tcPr>
            <w:tcW w:w="2735" w:type="dxa"/>
          </w:tcPr>
          <w:p w:rsidR="006D61F0" w:rsidRPr="00CA59FD" w:rsidRDefault="006D61F0" w:rsidP="00C16B91">
            <w:pPr>
              <w:pStyle w:val="NormalWeb"/>
              <w:spacing w:before="0" w:after="0"/>
              <w:rPr>
                <w:sz w:val="24"/>
              </w:rPr>
            </w:pPr>
            <w:r w:rsidRPr="00CA59FD">
              <w:rPr>
                <w:sz w:val="24"/>
              </w:rPr>
              <w:t xml:space="preserve">Топографо-геодезичні роботи з оновлення топографічних планів в М 1:500                 </w:t>
            </w:r>
          </w:p>
          <w:p w:rsidR="006D61F0" w:rsidRPr="00CA59FD" w:rsidRDefault="006D61F0" w:rsidP="00C16B91">
            <w:pPr>
              <w:pStyle w:val="NormalWeb"/>
              <w:spacing w:before="0" w:after="0"/>
              <w:rPr>
                <w:sz w:val="24"/>
              </w:rPr>
            </w:pPr>
            <w:r w:rsidRPr="00CA59FD">
              <w:rPr>
                <w:sz w:val="24"/>
              </w:rPr>
              <w:t xml:space="preserve"> - по пр. Богоявленському; </w:t>
            </w:r>
          </w:p>
          <w:p w:rsidR="006D61F0" w:rsidRPr="00CA59FD" w:rsidRDefault="006D61F0" w:rsidP="00C16B91">
            <w:pPr>
              <w:pStyle w:val="NormalWeb"/>
              <w:spacing w:before="0" w:after="0"/>
              <w:rPr>
                <w:sz w:val="24"/>
              </w:rPr>
            </w:pPr>
            <w:r w:rsidRPr="00CA59FD">
              <w:rPr>
                <w:sz w:val="24"/>
              </w:rPr>
              <w:t>-по пр. Героїв України;</w:t>
            </w:r>
          </w:p>
          <w:p w:rsidR="006D61F0" w:rsidRPr="00CA59FD" w:rsidRDefault="006D61F0" w:rsidP="00C16B91">
            <w:pPr>
              <w:pStyle w:val="NormalWeb"/>
              <w:spacing w:before="0" w:after="0"/>
              <w:rPr>
                <w:sz w:val="24"/>
              </w:rPr>
            </w:pPr>
            <w:r w:rsidRPr="00CA59FD">
              <w:rPr>
                <w:sz w:val="24"/>
              </w:rPr>
              <w:t>-по вул. Космонавтів</w:t>
            </w:r>
          </w:p>
        </w:tc>
        <w:tc>
          <w:tcPr>
            <w:tcW w:w="2171" w:type="dxa"/>
          </w:tcPr>
          <w:p w:rsidR="006D61F0" w:rsidRPr="00CA59FD" w:rsidRDefault="006D61F0" w:rsidP="00847378">
            <w:pPr>
              <w:pStyle w:val="NormalWeb"/>
              <w:spacing w:before="0" w:after="0"/>
              <w:rPr>
                <w:sz w:val="24"/>
                <w:szCs w:val="24"/>
              </w:rPr>
            </w:pPr>
            <w:r w:rsidRPr="00CA59FD">
              <w:rPr>
                <w:sz w:val="24"/>
                <w:szCs w:val="24"/>
              </w:rPr>
              <w:t>2018</w:t>
            </w:r>
          </w:p>
        </w:tc>
        <w:tc>
          <w:tcPr>
            <w:tcW w:w="2258" w:type="dxa"/>
          </w:tcPr>
          <w:p w:rsidR="006D61F0" w:rsidRPr="00CA59FD" w:rsidRDefault="006D61F0" w:rsidP="00847378">
            <w:pPr>
              <w:pStyle w:val="NormalWeb"/>
              <w:spacing w:before="0" w:after="0"/>
              <w:rPr>
                <w:sz w:val="24"/>
                <w:szCs w:val="24"/>
              </w:rPr>
            </w:pPr>
          </w:p>
        </w:tc>
        <w:tc>
          <w:tcPr>
            <w:tcW w:w="2277" w:type="dxa"/>
          </w:tcPr>
          <w:p w:rsidR="006D61F0" w:rsidRPr="00CA59FD" w:rsidRDefault="006D61F0" w:rsidP="00847378">
            <w:pPr>
              <w:pStyle w:val="NormalWeb"/>
              <w:spacing w:before="0" w:after="0"/>
              <w:rPr>
                <w:sz w:val="24"/>
                <w:szCs w:val="24"/>
              </w:rPr>
            </w:pPr>
            <w:r w:rsidRPr="00CA59FD">
              <w:rPr>
                <w:sz w:val="24"/>
                <w:szCs w:val="24"/>
              </w:rPr>
              <w:t>організація поетапного оновлення плану інженерно-геодезичного забезпечення території міста Миколаєва                   (М 1:500)</w:t>
            </w:r>
          </w:p>
        </w:tc>
      </w:tr>
      <w:tr w:rsidR="006D61F0" w:rsidRPr="00DA16B0" w:rsidTr="00FE3066">
        <w:tc>
          <w:tcPr>
            <w:tcW w:w="2735" w:type="dxa"/>
          </w:tcPr>
          <w:p w:rsidR="006D61F0" w:rsidRPr="001F089C" w:rsidRDefault="006D61F0" w:rsidP="002C7859">
            <w:r w:rsidRPr="001F089C">
              <w:t>Роботи з впровадження  підсистеми чергування топ</w:t>
            </w:r>
            <w:r>
              <w:t>ографічної  основи   (</w:t>
            </w:r>
            <w:r w:rsidRPr="001F089C">
              <w:t>М 1: 500</w:t>
            </w:r>
            <w:r>
              <w:t>)</w:t>
            </w:r>
            <w:r w:rsidRPr="001F089C">
              <w:t xml:space="preserve"> м.Миколаєва             </w:t>
            </w:r>
          </w:p>
          <w:p w:rsidR="006D61F0" w:rsidRPr="001F089C" w:rsidRDefault="006D61F0" w:rsidP="002C7859"/>
        </w:tc>
        <w:tc>
          <w:tcPr>
            <w:tcW w:w="2171" w:type="dxa"/>
          </w:tcPr>
          <w:p w:rsidR="006D61F0" w:rsidRPr="00CA59FD" w:rsidRDefault="006D61F0" w:rsidP="002C7859">
            <w:pPr>
              <w:pStyle w:val="NormalWeb"/>
              <w:rPr>
                <w:sz w:val="24"/>
                <w:szCs w:val="24"/>
              </w:rPr>
            </w:pPr>
            <w:r w:rsidRPr="00CA59FD">
              <w:rPr>
                <w:sz w:val="24"/>
                <w:szCs w:val="24"/>
              </w:rPr>
              <w:t>2018</w:t>
            </w:r>
          </w:p>
        </w:tc>
        <w:tc>
          <w:tcPr>
            <w:tcW w:w="2258" w:type="dxa"/>
          </w:tcPr>
          <w:p w:rsidR="006D61F0" w:rsidRPr="00CA59FD" w:rsidRDefault="006D61F0" w:rsidP="002C7859">
            <w:pPr>
              <w:pStyle w:val="NormalWeb"/>
              <w:rPr>
                <w:sz w:val="24"/>
                <w:szCs w:val="24"/>
              </w:rPr>
            </w:pPr>
            <w:r w:rsidRPr="00CA59FD">
              <w:rPr>
                <w:sz w:val="24"/>
                <w:szCs w:val="24"/>
              </w:rPr>
              <w:t>управління містобудування та архітектури ММР</w:t>
            </w:r>
          </w:p>
          <w:p w:rsidR="006D61F0" w:rsidRPr="00CA59FD" w:rsidRDefault="006D61F0" w:rsidP="002C7859">
            <w:pPr>
              <w:pStyle w:val="NormalWeb"/>
              <w:rPr>
                <w:sz w:val="24"/>
                <w:szCs w:val="24"/>
              </w:rPr>
            </w:pPr>
          </w:p>
        </w:tc>
        <w:tc>
          <w:tcPr>
            <w:tcW w:w="2277" w:type="dxa"/>
          </w:tcPr>
          <w:p w:rsidR="006D61F0" w:rsidRPr="001F089C" w:rsidRDefault="006D61F0" w:rsidP="00536074">
            <w:r>
              <w:t>в</w:t>
            </w:r>
            <w:r w:rsidRPr="001F089C">
              <w:t xml:space="preserve">иконання робіт з аерознімання,      (сканування топозйомки та переведення в електронний вигляд з подальшим оновленням), створення інженерно – геодезичного плану  для подальшого використання при розробці генерального плану та ведення містобудівного </w:t>
            </w:r>
            <w:r>
              <w:t>кадастру території м. Миколаєва</w:t>
            </w:r>
          </w:p>
        </w:tc>
      </w:tr>
      <w:tr w:rsidR="006D61F0" w:rsidRPr="00DA16B0" w:rsidTr="00FE3066">
        <w:tc>
          <w:tcPr>
            <w:tcW w:w="2735" w:type="dxa"/>
          </w:tcPr>
          <w:p w:rsidR="006D61F0" w:rsidRPr="001F089C" w:rsidRDefault="006D61F0" w:rsidP="002C7859">
            <w:r w:rsidRPr="001F089C">
              <w:t xml:space="preserve">Розробка Проекту реконструкції привокзальної площі по вул. Новозаводській    з благоустроєм  території </w:t>
            </w:r>
          </w:p>
        </w:tc>
        <w:tc>
          <w:tcPr>
            <w:tcW w:w="2171" w:type="dxa"/>
          </w:tcPr>
          <w:p w:rsidR="006D61F0" w:rsidRPr="00CA59FD" w:rsidRDefault="006D61F0" w:rsidP="00847378">
            <w:pPr>
              <w:pStyle w:val="NormalWeb"/>
              <w:spacing w:before="0" w:after="0"/>
              <w:rPr>
                <w:sz w:val="24"/>
                <w:szCs w:val="24"/>
              </w:rPr>
            </w:pPr>
            <w:r w:rsidRPr="00CA59FD">
              <w:rPr>
                <w:sz w:val="24"/>
                <w:szCs w:val="24"/>
              </w:rPr>
              <w:t>2018</w:t>
            </w:r>
          </w:p>
        </w:tc>
        <w:tc>
          <w:tcPr>
            <w:tcW w:w="2258" w:type="dxa"/>
          </w:tcPr>
          <w:p w:rsidR="006D61F0" w:rsidRPr="001F089C" w:rsidRDefault="006D61F0" w:rsidP="00847378">
            <w:r w:rsidRPr="001F089C">
              <w:t>управління містобудування та архітектури ММР</w:t>
            </w:r>
          </w:p>
        </w:tc>
        <w:tc>
          <w:tcPr>
            <w:tcW w:w="2277" w:type="dxa"/>
          </w:tcPr>
          <w:p w:rsidR="006D61F0" w:rsidRPr="00CA59FD" w:rsidRDefault="006D61F0" w:rsidP="00847378">
            <w:pPr>
              <w:pStyle w:val="NormalWeb"/>
              <w:spacing w:before="0" w:after="0"/>
              <w:rPr>
                <w:sz w:val="24"/>
                <w:szCs w:val="24"/>
              </w:rPr>
            </w:pPr>
            <w:r w:rsidRPr="00CA59FD">
              <w:rPr>
                <w:sz w:val="24"/>
                <w:szCs w:val="24"/>
              </w:rPr>
              <w:t>розробка проекту оновлення (реконструкції)  площі  з благоустроем території  (озелененням, оновленням покриття, освітленням, розміщенням МАФ тощо)</w:t>
            </w:r>
          </w:p>
        </w:tc>
      </w:tr>
      <w:tr w:rsidR="006D61F0" w:rsidRPr="00DA16B0" w:rsidTr="00FE3066">
        <w:tc>
          <w:tcPr>
            <w:tcW w:w="2735" w:type="dxa"/>
          </w:tcPr>
          <w:p w:rsidR="006D61F0" w:rsidRPr="005C10D4" w:rsidRDefault="006D61F0" w:rsidP="002C7859">
            <w:r w:rsidRPr="005C10D4">
              <w:t>Розробка демонстраційних версій матеріалів містобудівної документації</w:t>
            </w:r>
          </w:p>
        </w:tc>
        <w:tc>
          <w:tcPr>
            <w:tcW w:w="2171" w:type="dxa"/>
          </w:tcPr>
          <w:p w:rsidR="006D61F0" w:rsidRPr="00CA59FD" w:rsidRDefault="006D61F0" w:rsidP="002C7859">
            <w:pPr>
              <w:pStyle w:val="NormalWeb"/>
              <w:rPr>
                <w:sz w:val="24"/>
                <w:szCs w:val="24"/>
              </w:rPr>
            </w:pPr>
            <w:r w:rsidRPr="00CA59FD">
              <w:rPr>
                <w:sz w:val="24"/>
                <w:szCs w:val="24"/>
              </w:rPr>
              <w:t>2018</w:t>
            </w:r>
          </w:p>
        </w:tc>
        <w:tc>
          <w:tcPr>
            <w:tcW w:w="2258" w:type="dxa"/>
          </w:tcPr>
          <w:p w:rsidR="006D61F0" w:rsidRPr="005C10D4" w:rsidRDefault="006D61F0" w:rsidP="002C7859">
            <w:r w:rsidRPr="005C10D4">
              <w:t>управління містобудування та архітектури ММР</w:t>
            </w:r>
          </w:p>
        </w:tc>
        <w:tc>
          <w:tcPr>
            <w:tcW w:w="2277" w:type="dxa"/>
          </w:tcPr>
          <w:p w:rsidR="006D61F0" w:rsidRPr="00CA59FD" w:rsidRDefault="006D61F0" w:rsidP="008E5627">
            <w:pPr>
              <w:pStyle w:val="NormalWeb"/>
              <w:spacing w:before="0" w:after="0"/>
              <w:rPr>
                <w:sz w:val="24"/>
                <w:szCs w:val="24"/>
              </w:rPr>
            </w:pPr>
            <w:r w:rsidRPr="00CA59FD">
              <w:rPr>
                <w:sz w:val="24"/>
                <w:szCs w:val="24"/>
              </w:rPr>
              <w:t xml:space="preserve">отримання демонстраційних матеріалів для здійснення заходів щодо висвітлення в засобах масової інформації затвердженої містобудівної документації на місцевому рівні </w:t>
            </w:r>
          </w:p>
        </w:tc>
      </w:tr>
    </w:tbl>
    <w:p w:rsidR="006D61F0" w:rsidRDefault="006D61F0" w:rsidP="006E1250">
      <w:pPr>
        <w:tabs>
          <w:tab w:val="left" w:pos="851"/>
        </w:tabs>
        <w:jc w:val="both"/>
        <w:rPr>
          <w:color w:val="000000"/>
        </w:rPr>
      </w:pPr>
    </w:p>
    <w:tbl>
      <w:tblPr>
        <w:tblW w:w="0" w:type="auto"/>
        <w:tblBorders>
          <w:bottom w:val="thinThickSmallGap" w:sz="24" w:space="0" w:color="FF0066"/>
        </w:tblBorders>
        <w:tblLook w:val="00A0"/>
      </w:tblPr>
      <w:tblGrid>
        <w:gridCol w:w="3227"/>
      </w:tblGrid>
      <w:tr w:rsidR="006D61F0" w:rsidRPr="00404233" w:rsidTr="00D20FD2">
        <w:tc>
          <w:tcPr>
            <w:tcW w:w="3227" w:type="dxa"/>
            <w:tcBorders>
              <w:bottom w:val="thinThickSmallGap" w:sz="24" w:space="0" w:color="FF0066"/>
            </w:tcBorders>
          </w:tcPr>
          <w:p w:rsidR="006D61F0" w:rsidRPr="00404233" w:rsidRDefault="006D61F0" w:rsidP="00D20FD2">
            <w:pPr>
              <w:ind w:right="56"/>
              <w:rPr>
                <w:b/>
                <w:color w:val="0070C0"/>
              </w:rPr>
            </w:pPr>
            <w:r>
              <w:rPr>
                <w:b/>
                <w:color w:val="0000FF"/>
              </w:rPr>
              <w:t>2</w:t>
            </w:r>
            <w:r w:rsidRPr="00404233">
              <w:rPr>
                <w:b/>
                <w:color w:val="0000FF"/>
              </w:rPr>
              <w:t>.</w:t>
            </w:r>
            <w:r>
              <w:rPr>
                <w:b/>
                <w:color w:val="0000FF"/>
              </w:rPr>
              <w:t xml:space="preserve">4.РОЗВИТОК  ПІДПРИЄМНИЦТВА </w:t>
            </w:r>
          </w:p>
        </w:tc>
      </w:tr>
    </w:tbl>
    <w:p w:rsidR="006D61F0" w:rsidRDefault="006D61F0" w:rsidP="006E1250">
      <w:pPr>
        <w:pStyle w:val="PlainText"/>
        <w:tabs>
          <w:tab w:val="num" w:pos="0"/>
          <w:tab w:val="left" w:pos="1080"/>
        </w:tabs>
        <w:jc w:val="both"/>
        <w:rPr>
          <w:rFonts w:ascii="Times New Roman" w:hAnsi="Times New Roman"/>
          <w:b/>
          <w:i/>
          <w:color w:val="1F497D"/>
          <w:sz w:val="24"/>
          <w:szCs w:val="24"/>
          <w:lang w:val="uk-UA"/>
        </w:rPr>
      </w:pPr>
    </w:p>
    <w:tbl>
      <w:tblPr>
        <w:tblW w:w="0" w:type="auto"/>
        <w:tblLook w:val="00A0"/>
      </w:tblPr>
      <w:tblGrid>
        <w:gridCol w:w="1526"/>
        <w:gridCol w:w="8385"/>
      </w:tblGrid>
      <w:tr w:rsidR="006D61F0" w:rsidTr="005F53C5">
        <w:tc>
          <w:tcPr>
            <w:tcW w:w="1526" w:type="dxa"/>
          </w:tcPr>
          <w:p w:rsidR="006D61F0" w:rsidRPr="005F53C5" w:rsidRDefault="006D61F0" w:rsidP="005F53C5">
            <w:pPr>
              <w:tabs>
                <w:tab w:val="num" w:pos="709"/>
                <w:tab w:val="left" w:pos="1843"/>
              </w:tabs>
              <w:jc w:val="both"/>
              <w:rPr>
                <w:b/>
                <w:i/>
                <w:color w:val="FF0066"/>
              </w:rPr>
            </w:pPr>
            <w:r w:rsidRPr="005F53C5">
              <w:rPr>
                <w:b/>
                <w:i/>
                <w:color w:val="FF0066"/>
                <w:sz w:val="22"/>
                <w:szCs w:val="22"/>
              </w:rPr>
              <w:t>Пріоритети</w:t>
            </w:r>
          </w:p>
        </w:tc>
        <w:tc>
          <w:tcPr>
            <w:tcW w:w="8385" w:type="dxa"/>
          </w:tcPr>
          <w:p w:rsidR="006D61F0" w:rsidRPr="005F53C5" w:rsidRDefault="006D61F0" w:rsidP="00AA16C2">
            <w:pPr>
              <w:pStyle w:val="ListParagraph"/>
              <w:numPr>
                <w:ilvl w:val="0"/>
                <w:numId w:val="15"/>
              </w:numPr>
              <w:tabs>
                <w:tab w:val="left" w:pos="459"/>
                <w:tab w:val="left" w:pos="851"/>
              </w:tabs>
              <w:spacing w:after="0" w:line="240" w:lineRule="auto"/>
              <w:ind w:left="0" w:firstLine="175"/>
              <w:jc w:val="both"/>
              <w:rPr>
                <w:rFonts w:ascii="Times New Roman" w:hAnsi="Times New Roman"/>
                <w:i/>
                <w:lang w:val="uk-UA"/>
              </w:rPr>
            </w:pPr>
            <w:r w:rsidRPr="005F53C5">
              <w:rPr>
                <w:rFonts w:ascii="Times New Roman" w:hAnsi="Times New Roman"/>
                <w:i/>
                <w:lang w:val="uk-UA"/>
              </w:rPr>
              <w:t>створення умов для збільшення чисельності осіб, зайнятих у малому і  середньому підприємництві;</w:t>
            </w:r>
          </w:p>
          <w:p w:rsidR="006D61F0" w:rsidRPr="005F53C5" w:rsidRDefault="006D61F0" w:rsidP="00AA16C2">
            <w:pPr>
              <w:pStyle w:val="Default"/>
              <w:numPr>
                <w:ilvl w:val="0"/>
                <w:numId w:val="15"/>
              </w:numPr>
              <w:tabs>
                <w:tab w:val="left" w:pos="459"/>
                <w:tab w:val="left" w:pos="851"/>
              </w:tabs>
              <w:ind w:left="0" w:firstLine="175"/>
              <w:jc w:val="both"/>
              <w:rPr>
                <w:i/>
                <w:color w:val="auto"/>
                <w:sz w:val="22"/>
                <w:szCs w:val="22"/>
                <w:lang w:val="uk-UA"/>
              </w:rPr>
            </w:pPr>
            <w:r w:rsidRPr="005F53C5">
              <w:rPr>
                <w:i/>
                <w:color w:val="auto"/>
                <w:sz w:val="22"/>
                <w:szCs w:val="22"/>
                <w:lang w:val="uk-UA"/>
              </w:rPr>
              <w:t>збільшення податкових надходжень до бюджету міста від діяльності суб’єктів підприємництва;</w:t>
            </w:r>
          </w:p>
          <w:p w:rsidR="006D61F0" w:rsidRPr="005F53C5" w:rsidRDefault="006D61F0" w:rsidP="00AA16C2">
            <w:pPr>
              <w:pStyle w:val="Default"/>
              <w:numPr>
                <w:ilvl w:val="0"/>
                <w:numId w:val="15"/>
              </w:numPr>
              <w:tabs>
                <w:tab w:val="left" w:pos="459"/>
                <w:tab w:val="left" w:pos="851"/>
              </w:tabs>
              <w:ind w:left="0" w:firstLine="175"/>
              <w:jc w:val="both"/>
              <w:rPr>
                <w:i/>
                <w:color w:val="auto"/>
                <w:sz w:val="22"/>
                <w:szCs w:val="22"/>
                <w:lang w:val="uk-UA"/>
              </w:rPr>
            </w:pPr>
            <w:r w:rsidRPr="005F53C5">
              <w:rPr>
                <w:i/>
                <w:color w:val="auto"/>
                <w:sz w:val="22"/>
                <w:szCs w:val="22"/>
                <w:lang w:val="uk-UA"/>
              </w:rPr>
              <w:t>підвищення соціальної відповідальності малого бізнесу, створення ефективної, прозорої взаємодії між владою та бізнесом в рамках державно-приватного партнерства;</w:t>
            </w:r>
          </w:p>
          <w:p w:rsidR="006D61F0" w:rsidRPr="005F53C5" w:rsidRDefault="006D61F0" w:rsidP="00AA16C2">
            <w:pPr>
              <w:pStyle w:val="Default"/>
              <w:numPr>
                <w:ilvl w:val="0"/>
                <w:numId w:val="15"/>
              </w:numPr>
              <w:tabs>
                <w:tab w:val="left" w:pos="459"/>
                <w:tab w:val="left" w:pos="851"/>
              </w:tabs>
              <w:ind w:left="0" w:firstLine="175"/>
              <w:jc w:val="both"/>
              <w:rPr>
                <w:i/>
                <w:color w:val="auto"/>
                <w:sz w:val="22"/>
                <w:szCs w:val="22"/>
                <w:lang w:val="uk-UA"/>
              </w:rPr>
            </w:pPr>
            <w:r w:rsidRPr="005F53C5">
              <w:rPr>
                <w:i/>
                <w:color w:val="auto"/>
                <w:sz w:val="22"/>
                <w:szCs w:val="22"/>
                <w:lang w:val="uk-UA"/>
              </w:rPr>
              <w:t xml:space="preserve">створення дієвих об’єктів інфраструктури підтримки підприємництва, що відповідають європейським стандартам; </w:t>
            </w:r>
          </w:p>
          <w:p w:rsidR="006D61F0" w:rsidRPr="005F53C5" w:rsidRDefault="006D61F0" w:rsidP="00AA16C2">
            <w:pPr>
              <w:pStyle w:val="ListParagraph"/>
              <w:numPr>
                <w:ilvl w:val="0"/>
                <w:numId w:val="15"/>
              </w:numPr>
              <w:tabs>
                <w:tab w:val="left" w:pos="459"/>
                <w:tab w:val="left" w:pos="851"/>
              </w:tabs>
              <w:spacing w:after="0" w:line="240" w:lineRule="auto"/>
              <w:ind w:left="0" w:firstLine="175"/>
              <w:jc w:val="both"/>
              <w:rPr>
                <w:rFonts w:ascii="Times New Roman" w:hAnsi="Times New Roman"/>
                <w:i/>
                <w:lang w:val="uk-UA"/>
              </w:rPr>
            </w:pPr>
            <w:r w:rsidRPr="005F53C5">
              <w:rPr>
                <w:rFonts w:ascii="Times New Roman" w:hAnsi="Times New Roman"/>
                <w:i/>
                <w:lang w:val="uk-UA"/>
              </w:rPr>
              <w:t>забезпечення широкого доступу підприємців до інформації про адміністративні послуги, які надаються органами державної влади та місцевого самоврядування, виробничі ресурси міста, фінансово-кредитну підтримку підприємницької діяльності тощо;</w:t>
            </w:r>
          </w:p>
          <w:p w:rsidR="006D61F0" w:rsidRPr="005F53C5" w:rsidRDefault="006D61F0" w:rsidP="00AA16C2">
            <w:pPr>
              <w:numPr>
                <w:ilvl w:val="0"/>
                <w:numId w:val="15"/>
              </w:numPr>
              <w:tabs>
                <w:tab w:val="left" w:pos="459"/>
                <w:tab w:val="left" w:pos="851"/>
              </w:tabs>
              <w:ind w:left="0" w:firstLine="175"/>
              <w:jc w:val="both"/>
              <w:rPr>
                <w:i/>
              </w:rPr>
            </w:pPr>
            <w:r w:rsidRPr="005F53C5">
              <w:rPr>
                <w:i/>
                <w:sz w:val="22"/>
                <w:szCs w:val="22"/>
              </w:rPr>
              <w:t>підвищення рівня нормативно-правової освіти суб'єктів підприємницької діяльності та сприяння всім бажаючим в отриманні та підвищенні рівня знань та навичок для започаткування підприємницької діяльності;</w:t>
            </w:r>
          </w:p>
          <w:p w:rsidR="006D61F0" w:rsidRPr="005F53C5" w:rsidRDefault="006D61F0" w:rsidP="00AA16C2">
            <w:pPr>
              <w:numPr>
                <w:ilvl w:val="0"/>
                <w:numId w:val="15"/>
              </w:numPr>
              <w:tabs>
                <w:tab w:val="left" w:pos="459"/>
                <w:tab w:val="left" w:pos="851"/>
              </w:tabs>
              <w:ind w:left="0" w:firstLine="175"/>
              <w:jc w:val="both"/>
              <w:rPr>
                <w:i/>
              </w:rPr>
            </w:pPr>
            <w:r w:rsidRPr="005F53C5">
              <w:rPr>
                <w:i/>
                <w:sz w:val="22"/>
                <w:szCs w:val="22"/>
              </w:rPr>
              <w:t>удосконалення фінансово-кредитних механізмів підтримки бізнесу;</w:t>
            </w:r>
          </w:p>
          <w:p w:rsidR="006D61F0" w:rsidRPr="005F53C5" w:rsidRDefault="006D61F0" w:rsidP="00AA16C2">
            <w:pPr>
              <w:numPr>
                <w:ilvl w:val="0"/>
                <w:numId w:val="15"/>
              </w:numPr>
              <w:tabs>
                <w:tab w:val="left" w:pos="459"/>
                <w:tab w:val="left" w:pos="851"/>
              </w:tabs>
              <w:ind w:left="0" w:firstLine="175"/>
              <w:jc w:val="both"/>
              <w:rPr>
                <w:i/>
              </w:rPr>
            </w:pPr>
            <w:r w:rsidRPr="005F53C5">
              <w:rPr>
                <w:i/>
                <w:sz w:val="22"/>
                <w:szCs w:val="22"/>
              </w:rPr>
              <w:t xml:space="preserve">збільшення кількості малих та середніх підприємств; </w:t>
            </w:r>
          </w:p>
          <w:p w:rsidR="006D61F0" w:rsidRPr="005F53C5" w:rsidRDefault="006D61F0" w:rsidP="00AA16C2">
            <w:pPr>
              <w:numPr>
                <w:ilvl w:val="0"/>
                <w:numId w:val="15"/>
              </w:numPr>
              <w:tabs>
                <w:tab w:val="left" w:pos="459"/>
                <w:tab w:val="left" w:pos="851"/>
              </w:tabs>
              <w:ind w:left="0" w:firstLine="175"/>
              <w:jc w:val="both"/>
              <w:rPr>
                <w:i/>
              </w:rPr>
            </w:pPr>
            <w:r w:rsidRPr="005F53C5">
              <w:rPr>
                <w:i/>
                <w:sz w:val="22"/>
                <w:szCs w:val="22"/>
              </w:rPr>
              <w:t>сприяння розвитку ділової та інвестиційної активності;</w:t>
            </w:r>
          </w:p>
          <w:p w:rsidR="006D61F0" w:rsidRPr="000F0C4A" w:rsidRDefault="006D61F0" w:rsidP="00AA16C2">
            <w:pPr>
              <w:numPr>
                <w:ilvl w:val="0"/>
                <w:numId w:val="15"/>
              </w:numPr>
              <w:tabs>
                <w:tab w:val="left" w:pos="459"/>
                <w:tab w:val="left" w:pos="851"/>
              </w:tabs>
              <w:ind w:left="0" w:firstLine="175"/>
              <w:jc w:val="both"/>
              <w:rPr>
                <w:i/>
              </w:rPr>
            </w:pPr>
            <w:r w:rsidRPr="005F53C5">
              <w:rPr>
                <w:i/>
                <w:sz w:val="22"/>
                <w:szCs w:val="22"/>
              </w:rPr>
              <w:t>підвищення позитивного іміджу підприємця;</w:t>
            </w:r>
          </w:p>
          <w:p w:rsidR="006D61F0" w:rsidRPr="005F53C5" w:rsidRDefault="006D61F0" w:rsidP="00AA16C2">
            <w:pPr>
              <w:numPr>
                <w:ilvl w:val="0"/>
                <w:numId w:val="14"/>
              </w:numPr>
              <w:tabs>
                <w:tab w:val="left" w:pos="459"/>
                <w:tab w:val="left" w:pos="601"/>
                <w:tab w:val="left" w:pos="900"/>
              </w:tabs>
              <w:ind w:left="34" w:firstLine="175"/>
              <w:jc w:val="both"/>
              <w:rPr>
                <w:i/>
              </w:rPr>
            </w:pPr>
            <w:r w:rsidRPr="005F53C5">
              <w:rPr>
                <w:i/>
                <w:sz w:val="22"/>
                <w:szCs w:val="22"/>
              </w:rPr>
              <w:t>послідовність регуляторної діяльності, що дозволяє суб’єктам господарювання здійснювати планування їхньої діяльності.</w:t>
            </w:r>
          </w:p>
        </w:tc>
      </w:tr>
    </w:tbl>
    <w:p w:rsidR="006D61F0" w:rsidRDefault="006D61F0" w:rsidP="004844DE">
      <w:pPr>
        <w:tabs>
          <w:tab w:val="num" w:pos="709"/>
          <w:tab w:val="left" w:pos="1843"/>
        </w:tabs>
        <w:jc w:val="both"/>
        <w:rPr>
          <w:b/>
          <w:i/>
          <w:color w:val="FF0000"/>
          <w:u w:val="single"/>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Tr="005F53C5">
        <w:tc>
          <w:tcPr>
            <w:tcW w:w="9911" w:type="dxa"/>
          </w:tcPr>
          <w:p w:rsidR="006D61F0" w:rsidRPr="005F53C5" w:rsidRDefault="006D61F0" w:rsidP="005F53C5">
            <w:pPr>
              <w:tabs>
                <w:tab w:val="num" w:pos="709"/>
                <w:tab w:val="left" w:pos="1843"/>
              </w:tabs>
              <w:jc w:val="both"/>
              <w:rPr>
                <w:b/>
                <w:i/>
                <w:color w:val="1F497D"/>
              </w:rPr>
            </w:pPr>
            <w:r w:rsidRPr="005F53C5">
              <w:rPr>
                <w:b/>
                <w:i/>
                <w:color w:val="1F497D"/>
              </w:rPr>
              <w:t xml:space="preserve">Головна мета – </w:t>
            </w:r>
            <w:r w:rsidRPr="00DF774C">
              <w:t>створення сприятливих умов для розвитку малого та середнього підприємництва, запровадження ефективних форм співпраці міської влади та суб’єктів підприємництва задля стійкого функціонування і розвитку підприємництва та економічного зростання міста.</w:t>
            </w:r>
          </w:p>
        </w:tc>
      </w:tr>
    </w:tbl>
    <w:p w:rsidR="006D61F0" w:rsidRDefault="006D61F0" w:rsidP="004844DE">
      <w:pPr>
        <w:tabs>
          <w:tab w:val="num" w:pos="709"/>
          <w:tab w:val="left" w:pos="1843"/>
        </w:tabs>
        <w:jc w:val="both"/>
        <w:rPr>
          <w:b/>
          <w:i/>
          <w:color w:val="FF0000"/>
          <w:u w:val="single"/>
        </w:rPr>
      </w:pPr>
    </w:p>
    <w:tbl>
      <w:tblPr>
        <w:tblW w:w="0" w:type="auto"/>
        <w:tblLook w:val="00A0"/>
      </w:tblPr>
      <w:tblGrid>
        <w:gridCol w:w="1526"/>
        <w:gridCol w:w="8385"/>
      </w:tblGrid>
      <w:tr w:rsidR="006D61F0" w:rsidTr="005F53C5">
        <w:tc>
          <w:tcPr>
            <w:tcW w:w="1526" w:type="dxa"/>
          </w:tcPr>
          <w:p w:rsidR="006D61F0" w:rsidRPr="005F53C5" w:rsidRDefault="006D61F0" w:rsidP="005F53C5">
            <w:pPr>
              <w:tabs>
                <w:tab w:val="num" w:pos="709"/>
                <w:tab w:val="left" w:pos="1843"/>
              </w:tabs>
              <w:jc w:val="both"/>
              <w:rPr>
                <w:b/>
                <w:i/>
                <w:color w:val="1F497D"/>
              </w:rPr>
            </w:pPr>
            <w:r w:rsidRPr="005F53C5">
              <w:rPr>
                <w:b/>
                <w:i/>
                <w:color w:val="1F497D"/>
                <w:sz w:val="22"/>
                <w:szCs w:val="22"/>
              </w:rPr>
              <w:t>Головні проблеми</w:t>
            </w:r>
          </w:p>
        </w:tc>
        <w:tc>
          <w:tcPr>
            <w:tcW w:w="8385" w:type="dxa"/>
          </w:tcPr>
          <w:p w:rsidR="006D61F0" w:rsidRDefault="006D61F0" w:rsidP="000F0C4A">
            <w:pPr>
              <w:tabs>
                <w:tab w:val="left" w:pos="459"/>
                <w:tab w:val="left" w:pos="851"/>
              </w:tabs>
              <w:jc w:val="both"/>
              <w:rPr>
                <w:i/>
              </w:rPr>
            </w:pPr>
          </w:p>
          <w:p w:rsidR="006D61F0" w:rsidRPr="005F53C5" w:rsidRDefault="006D61F0" w:rsidP="00AA16C2">
            <w:pPr>
              <w:pStyle w:val="ListParagraph"/>
              <w:numPr>
                <w:ilvl w:val="0"/>
                <w:numId w:val="14"/>
              </w:numPr>
              <w:shd w:val="clear" w:color="auto" w:fill="FFFFFF"/>
              <w:tabs>
                <w:tab w:val="left" w:pos="459"/>
                <w:tab w:val="left" w:pos="601"/>
              </w:tabs>
              <w:spacing w:after="0" w:line="240" w:lineRule="auto"/>
              <w:ind w:left="34" w:firstLine="283"/>
              <w:jc w:val="both"/>
              <w:rPr>
                <w:rFonts w:ascii="Times New Roman" w:hAnsi="Times New Roman"/>
                <w:i/>
                <w:lang w:val="uk-UA"/>
              </w:rPr>
            </w:pPr>
            <w:r w:rsidRPr="005F53C5">
              <w:rPr>
                <w:rFonts w:ascii="Times New Roman" w:hAnsi="Times New Roman"/>
                <w:i/>
                <w:lang w:val="uk-UA"/>
              </w:rPr>
              <w:t>відсутність дієвих механізмів фінансово-кредитної підтримки розвитку підприємницької діяльності;</w:t>
            </w:r>
          </w:p>
          <w:p w:rsidR="006D61F0" w:rsidRPr="005F53C5" w:rsidRDefault="006D61F0" w:rsidP="00AA16C2">
            <w:pPr>
              <w:numPr>
                <w:ilvl w:val="0"/>
                <w:numId w:val="14"/>
              </w:numPr>
              <w:shd w:val="clear" w:color="auto" w:fill="FFFFFF"/>
              <w:tabs>
                <w:tab w:val="left" w:pos="459"/>
                <w:tab w:val="left" w:pos="601"/>
              </w:tabs>
              <w:ind w:left="34" w:firstLine="283"/>
              <w:jc w:val="both"/>
              <w:rPr>
                <w:i/>
              </w:rPr>
            </w:pPr>
            <w:r w:rsidRPr="005F53C5">
              <w:rPr>
                <w:i/>
                <w:sz w:val="22"/>
                <w:szCs w:val="22"/>
              </w:rPr>
              <w:t xml:space="preserve">високі відсоткові ставки банківських кредитів;  </w:t>
            </w:r>
          </w:p>
          <w:p w:rsidR="006D61F0" w:rsidRPr="005F53C5" w:rsidRDefault="006D61F0" w:rsidP="00AA16C2">
            <w:pPr>
              <w:numPr>
                <w:ilvl w:val="0"/>
                <w:numId w:val="14"/>
              </w:numPr>
              <w:tabs>
                <w:tab w:val="left" w:pos="459"/>
                <w:tab w:val="left" w:pos="601"/>
              </w:tabs>
              <w:ind w:left="34" w:firstLine="283"/>
              <w:jc w:val="both"/>
              <w:rPr>
                <w:i/>
              </w:rPr>
            </w:pPr>
            <w:r w:rsidRPr="005F53C5">
              <w:rPr>
                <w:i/>
                <w:sz w:val="22"/>
                <w:szCs w:val="22"/>
              </w:rPr>
              <w:t>низька інноваційна активність суб’єктів підприємницької діяльності;</w:t>
            </w:r>
          </w:p>
          <w:p w:rsidR="006D61F0" w:rsidRPr="005F53C5" w:rsidRDefault="006D61F0" w:rsidP="00AA16C2">
            <w:pPr>
              <w:numPr>
                <w:ilvl w:val="0"/>
                <w:numId w:val="14"/>
              </w:numPr>
              <w:tabs>
                <w:tab w:val="left" w:pos="459"/>
                <w:tab w:val="left" w:pos="601"/>
              </w:tabs>
              <w:ind w:left="34" w:firstLine="283"/>
              <w:jc w:val="both"/>
              <w:rPr>
                <w:i/>
              </w:rPr>
            </w:pPr>
            <w:r w:rsidRPr="005F53C5">
              <w:rPr>
                <w:i/>
                <w:sz w:val="22"/>
                <w:szCs w:val="22"/>
              </w:rPr>
              <w:t>відсутність ефективних  податкових та фінансових стимулів для підприємців початківців;</w:t>
            </w:r>
          </w:p>
          <w:p w:rsidR="006D61F0" w:rsidRPr="005F53C5" w:rsidRDefault="006D61F0" w:rsidP="00AA16C2">
            <w:pPr>
              <w:numPr>
                <w:ilvl w:val="0"/>
                <w:numId w:val="14"/>
              </w:numPr>
              <w:tabs>
                <w:tab w:val="left" w:pos="459"/>
                <w:tab w:val="left" w:pos="601"/>
              </w:tabs>
              <w:ind w:left="34" w:firstLine="283"/>
              <w:jc w:val="both"/>
              <w:rPr>
                <w:i/>
              </w:rPr>
            </w:pPr>
            <w:r w:rsidRPr="005F53C5">
              <w:rPr>
                <w:i/>
                <w:sz w:val="22"/>
                <w:szCs w:val="22"/>
              </w:rPr>
              <w:t>низька конкурентоспроможність місцевого виробника;</w:t>
            </w:r>
          </w:p>
          <w:p w:rsidR="006D61F0" w:rsidRPr="005F53C5" w:rsidRDefault="006D61F0" w:rsidP="00AA16C2">
            <w:pPr>
              <w:numPr>
                <w:ilvl w:val="0"/>
                <w:numId w:val="14"/>
              </w:numPr>
              <w:tabs>
                <w:tab w:val="left" w:pos="459"/>
                <w:tab w:val="left" w:pos="601"/>
              </w:tabs>
              <w:ind w:left="34" w:firstLine="283"/>
              <w:jc w:val="both"/>
              <w:rPr>
                <w:i/>
              </w:rPr>
            </w:pPr>
            <w:r w:rsidRPr="005F53C5">
              <w:rPr>
                <w:i/>
                <w:sz w:val="22"/>
                <w:szCs w:val="22"/>
              </w:rPr>
              <w:t>обмеженість матеріально-технічної та фінансової ресурсної бази;</w:t>
            </w:r>
          </w:p>
          <w:p w:rsidR="006D61F0" w:rsidRPr="005F53C5" w:rsidRDefault="006D61F0" w:rsidP="00AA16C2">
            <w:pPr>
              <w:numPr>
                <w:ilvl w:val="0"/>
                <w:numId w:val="14"/>
              </w:numPr>
              <w:tabs>
                <w:tab w:val="left" w:pos="459"/>
                <w:tab w:val="left" w:pos="601"/>
              </w:tabs>
              <w:ind w:left="34" w:firstLine="283"/>
              <w:jc w:val="both"/>
              <w:rPr>
                <w:i/>
              </w:rPr>
            </w:pPr>
            <w:r w:rsidRPr="005F53C5">
              <w:rPr>
                <w:i/>
                <w:sz w:val="22"/>
                <w:szCs w:val="22"/>
              </w:rPr>
              <w:t>низький рівень інформаційного та консультативного забезпечення підприємницької діяльності, відсутність достатньої кількості кваліфікованих кадрів;</w:t>
            </w:r>
          </w:p>
          <w:p w:rsidR="006D61F0" w:rsidRPr="000F0C4A" w:rsidRDefault="006D61F0" w:rsidP="00AA16C2">
            <w:pPr>
              <w:numPr>
                <w:ilvl w:val="0"/>
                <w:numId w:val="14"/>
              </w:numPr>
              <w:tabs>
                <w:tab w:val="left" w:pos="459"/>
                <w:tab w:val="left" w:pos="601"/>
              </w:tabs>
              <w:ind w:left="34" w:firstLine="283"/>
              <w:jc w:val="both"/>
              <w:rPr>
                <w:i/>
              </w:rPr>
            </w:pPr>
            <w:r w:rsidRPr="005F53C5">
              <w:rPr>
                <w:i/>
                <w:sz w:val="22"/>
                <w:szCs w:val="22"/>
              </w:rPr>
              <w:t>зниження інвестиційної активності;</w:t>
            </w:r>
          </w:p>
          <w:p w:rsidR="006D61F0" w:rsidRPr="005F53C5" w:rsidRDefault="006D61F0" w:rsidP="00AA16C2">
            <w:pPr>
              <w:numPr>
                <w:ilvl w:val="0"/>
                <w:numId w:val="15"/>
              </w:numPr>
              <w:tabs>
                <w:tab w:val="left" w:pos="459"/>
                <w:tab w:val="left" w:pos="601"/>
                <w:tab w:val="left" w:pos="851"/>
              </w:tabs>
              <w:ind w:left="0" w:firstLine="283"/>
              <w:jc w:val="both"/>
              <w:rPr>
                <w:i/>
              </w:rPr>
            </w:pPr>
            <w:r w:rsidRPr="005F53C5">
              <w:rPr>
                <w:i/>
                <w:sz w:val="22"/>
                <w:szCs w:val="22"/>
              </w:rPr>
              <w:t>недостатня активність громадськості щодо застосування на практиці права участі у регуляторній діяльності виконавчих органів міської ради.</w:t>
            </w:r>
          </w:p>
        </w:tc>
      </w:tr>
    </w:tbl>
    <w:p w:rsidR="006D61F0" w:rsidRPr="006E1250" w:rsidRDefault="006D61F0" w:rsidP="004844DE">
      <w:pPr>
        <w:pStyle w:val="24"/>
        <w:keepNext/>
        <w:keepLines/>
        <w:shd w:val="clear" w:color="auto" w:fill="auto"/>
        <w:spacing w:line="326" w:lineRule="exact"/>
        <w:ind w:right="20" w:firstLine="0"/>
        <w:jc w:val="both"/>
        <w:rPr>
          <w:rFonts w:ascii="Times New Roman" w:hAnsi="Times New Roman"/>
          <w:color w:val="1F497D"/>
          <w:sz w:val="24"/>
          <w:szCs w:val="24"/>
          <w:lang w:val="uk-UA" w:eastAsia="uk-UA"/>
        </w:rPr>
      </w:pPr>
      <w:r w:rsidRPr="006E1250">
        <w:rPr>
          <w:rFonts w:ascii="Times New Roman" w:hAnsi="Times New Roman"/>
          <w:color w:val="1F497D"/>
          <w:sz w:val="24"/>
          <w:szCs w:val="24"/>
          <w:lang w:eastAsia="uk-UA"/>
        </w:rPr>
        <w:t>Заходи щодо забезпечення виконання Програми</w:t>
      </w:r>
      <w:r w:rsidRPr="006E1250">
        <w:rPr>
          <w:rStyle w:val="212"/>
          <w:rFonts w:ascii="Times New Roman" w:hAnsi="Times New Roman"/>
          <w:color w:val="1F497D"/>
          <w:sz w:val="24"/>
          <w:szCs w:val="24"/>
          <w:lang w:eastAsia="uk-UA"/>
        </w:rPr>
        <w:t xml:space="preserve"> економічного і </w:t>
      </w:r>
      <w:r w:rsidRPr="006E1250">
        <w:rPr>
          <w:rFonts w:ascii="Times New Roman" w:hAnsi="Times New Roman"/>
          <w:color w:val="1F497D"/>
          <w:sz w:val="24"/>
          <w:szCs w:val="24"/>
          <w:lang w:eastAsia="uk-UA"/>
        </w:rPr>
        <w:t>соціального р</w:t>
      </w:r>
      <w:r w:rsidRPr="006E1250">
        <w:rPr>
          <w:rFonts w:ascii="Times New Roman" w:hAnsi="Times New Roman"/>
          <w:color w:val="1F497D"/>
          <w:sz w:val="24"/>
          <w:szCs w:val="24"/>
          <w:lang w:val="uk-UA" w:eastAsia="uk-UA"/>
        </w:rPr>
        <w:t>о</w:t>
      </w:r>
      <w:r w:rsidRPr="006E1250">
        <w:rPr>
          <w:rFonts w:ascii="Times New Roman" w:hAnsi="Times New Roman"/>
          <w:color w:val="1F497D"/>
          <w:sz w:val="24"/>
          <w:szCs w:val="24"/>
          <w:lang w:eastAsia="uk-UA"/>
        </w:rPr>
        <w:t>звитку м.Миколаєва на 201</w:t>
      </w:r>
      <w:r w:rsidRPr="006E1250">
        <w:rPr>
          <w:rFonts w:ascii="Times New Roman" w:hAnsi="Times New Roman"/>
          <w:color w:val="1F497D"/>
          <w:sz w:val="24"/>
          <w:szCs w:val="24"/>
          <w:lang w:val="uk-UA" w:eastAsia="uk-UA"/>
        </w:rPr>
        <w:t>8</w:t>
      </w:r>
      <w:r w:rsidRPr="006E1250">
        <w:rPr>
          <w:rFonts w:ascii="Times New Roman" w:hAnsi="Times New Roman"/>
          <w:color w:val="1F497D"/>
          <w:sz w:val="24"/>
          <w:szCs w:val="24"/>
          <w:lang w:eastAsia="uk-UA"/>
        </w:rPr>
        <w:t>-20</w:t>
      </w:r>
      <w:r w:rsidRPr="006E1250">
        <w:rPr>
          <w:rFonts w:ascii="Times New Roman" w:hAnsi="Times New Roman"/>
          <w:color w:val="1F497D"/>
          <w:sz w:val="24"/>
          <w:szCs w:val="24"/>
          <w:lang w:val="uk-UA" w:eastAsia="uk-UA"/>
        </w:rPr>
        <w:t>20</w:t>
      </w:r>
      <w:r w:rsidRPr="006E1250">
        <w:rPr>
          <w:rFonts w:ascii="Times New Roman" w:hAnsi="Times New Roman"/>
          <w:color w:val="1F497D"/>
          <w:sz w:val="24"/>
          <w:szCs w:val="24"/>
          <w:lang w:eastAsia="uk-UA"/>
        </w:rPr>
        <w:t xml:space="preserve">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0A0"/>
      </w:tblPr>
      <w:tblGrid>
        <w:gridCol w:w="3510"/>
        <w:gridCol w:w="1300"/>
        <w:gridCol w:w="2102"/>
        <w:gridCol w:w="2552"/>
      </w:tblGrid>
      <w:tr w:rsidR="006D61F0" w:rsidRPr="007C40E2" w:rsidTr="00A509E8">
        <w:tc>
          <w:tcPr>
            <w:tcW w:w="3510" w:type="dxa"/>
            <w:shd w:val="clear" w:color="auto" w:fill="E1D7DE"/>
          </w:tcPr>
          <w:p w:rsidR="006D61F0" w:rsidRPr="008E66E6" w:rsidRDefault="006D61F0" w:rsidP="00FE3066">
            <w:pPr>
              <w:jc w:val="center"/>
              <w:rPr>
                <w:b/>
                <w:color w:val="1F497D"/>
              </w:rPr>
            </w:pPr>
            <w:r w:rsidRPr="008E66E6">
              <w:rPr>
                <w:b/>
                <w:color w:val="1F497D"/>
              </w:rPr>
              <w:t>Зміст заходу</w:t>
            </w:r>
          </w:p>
        </w:tc>
        <w:tc>
          <w:tcPr>
            <w:tcW w:w="1300" w:type="dxa"/>
            <w:shd w:val="clear" w:color="auto" w:fill="E1D7DE"/>
          </w:tcPr>
          <w:p w:rsidR="006D61F0" w:rsidRPr="008E66E6" w:rsidRDefault="006D61F0" w:rsidP="00FE3066">
            <w:pPr>
              <w:jc w:val="center"/>
              <w:rPr>
                <w:b/>
                <w:color w:val="1F497D"/>
              </w:rPr>
            </w:pPr>
            <w:r w:rsidRPr="008E66E6">
              <w:rPr>
                <w:b/>
                <w:color w:val="1F497D"/>
              </w:rPr>
              <w:t xml:space="preserve">Термін </w:t>
            </w:r>
          </w:p>
          <w:p w:rsidR="006D61F0" w:rsidRPr="008E66E6" w:rsidRDefault="006D61F0" w:rsidP="00FE3066">
            <w:pPr>
              <w:jc w:val="center"/>
              <w:rPr>
                <w:b/>
                <w:color w:val="1F497D"/>
              </w:rPr>
            </w:pPr>
            <w:r w:rsidRPr="008E66E6">
              <w:rPr>
                <w:b/>
                <w:color w:val="1F497D"/>
              </w:rPr>
              <w:t>виконання</w:t>
            </w:r>
          </w:p>
        </w:tc>
        <w:tc>
          <w:tcPr>
            <w:tcW w:w="2102" w:type="dxa"/>
            <w:shd w:val="clear" w:color="auto" w:fill="E1D7DE"/>
          </w:tcPr>
          <w:p w:rsidR="006D61F0" w:rsidRPr="008E66E6" w:rsidRDefault="006D61F0" w:rsidP="00FE3066">
            <w:pPr>
              <w:jc w:val="center"/>
              <w:rPr>
                <w:b/>
                <w:color w:val="1F497D"/>
              </w:rPr>
            </w:pPr>
            <w:r w:rsidRPr="008E66E6">
              <w:rPr>
                <w:b/>
                <w:color w:val="1F497D"/>
              </w:rPr>
              <w:t>Відповідальний за виконання</w:t>
            </w:r>
          </w:p>
        </w:tc>
        <w:tc>
          <w:tcPr>
            <w:tcW w:w="2552" w:type="dxa"/>
            <w:shd w:val="clear" w:color="auto" w:fill="E1D7DE"/>
          </w:tcPr>
          <w:p w:rsidR="006D61F0" w:rsidRPr="008E66E6" w:rsidRDefault="006D61F0" w:rsidP="00FE3066">
            <w:pPr>
              <w:jc w:val="center"/>
              <w:rPr>
                <w:b/>
                <w:color w:val="1F497D"/>
              </w:rPr>
            </w:pPr>
            <w:r w:rsidRPr="008E66E6">
              <w:rPr>
                <w:b/>
                <w:color w:val="1F497D"/>
              </w:rPr>
              <w:t xml:space="preserve">Очікуваний </w:t>
            </w:r>
          </w:p>
          <w:p w:rsidR="006D61F0" w:rsidRPr="008E66E6" w:rsidRDefault="006D61F0" w:rsidP="00FE3066">
            <w:pPr>
              <w:jc w:val="center"/>
              <w:rPr>
                <w:b/>
                <w:color w:val="1F497D"/>
                <w:sz w:val="28"/>
                <w:szCs w:val="28"/>
              </w:rPr>
            </w:pPr>
            <w:r w:rsidRPr="008E66E6">
              <w:rPr>
                <w:b/>
                <w:color w:val="1F497D"/>
              </w:rPr>
              <w:t>результат</w:t>
            </w:r>
          </w:p>
        </w:tc>
      </w:tr>
      <w:tr w:rsidR="006D61F0" w:rsidRPr="007C40E2" w:rsidTr="00A509E8">
        <w:tc>
          <w:tcPr>
            <w:tcW w:w="3510" w:type="dxa"/>
          </w:tcPr>
          <w:p w:rsidR="006D61F0" w:rsidRPr="00DA16B0" w:rsidRDefault="006D61F0" w:rsidP="00FE3066">
            <w:r>
              <w:t xml:space="preserve">Підтримка діяльності </w:t>
            </w:r>
            <w:r w:rsidRPr="00DA16B0">
              <w:t>КУ ММР «Міський фонд підтримки підприємництва»</w:t>
            </w:r>
          </w:p>
        </w:tc>
        <w:tc>
          <w:tcPr>
            <w:tcW w:w="1300" w:type="dxa"/>
          </w:tcPr>
          <w:p w:rsidR="006D61F0" w:rsidRPr="00DA16B0" w:rsidRDefault="006D61F0" w:rsidP="00FE3066">
            <w:r>
              <w:t>2018-2020</w:t>
            </w:r>
          </w:p>
        </w:tc>
        <w:tc>
          <w:tcPr>
            <w:tcW w:w="2102" w:type="dxa"/>
          </w:tcPr>
          <w:p w:rsidR="006D61F0" w:rsidRPr="00DA16B0" w:rsidRDefault="006D61F0" w:rsidP="00FE3066">
            <w:r>
              <w:t>д</w:t>
            </w:r>
            <w:r w:rsidRPr="00DA16B0">
              <w:t>епартамент економічного розвитку ММР</w:t>
            </w:r>
          </w:p>
        </w:tc>
        <w:tc>
          <w:tcPr>
            <w:tcW w:w="2552" w:type="dxa"/>
          </w:tcPr>
          <w:p w:rsidR="006D61F0" w:rsidRPr="00DA16B0" w:rsidRDefault="006D61F0" w:rsidP="00FE3066">
            <w:r>
              <w:t>р</w:t>
            </w:r>
            <w:r w:rsidRPr="00DA16B0">
              <w:t>озширення переліку механізмів ресурсної підтримки</w:t>
            </w:r>
          </w:p>
        </w:tc>
      </w:tr>
      <w:tr w:rsidR="006D61F0" w:rsidRPr="007C40E2" w:rsidTr="00A509E8">
        <w:tc>
          <w:tcPr>
            <w:tcW w:w="3510" w:type="dxa"/>
          </w:tcPr>
          <w:p w:rsidR="006D61F0" w:rsidRDefault="006D61F0" w:rsidP="006D029A">
            <w:r>
              <w:t>Реалізація складової грантового проекту    «Нові можливості адаптації внутрішньо переміщених осіб та ветеранів АТО у громаду м. Миколаєва» (створення коворкінгу)</w:t>
            </w:r>
          </w:p>
        </w:tc>
        <w:tc>
          <w:tcPr>
            <w:tcW w:w="1300" w:type="dxa"/>
          </w:tcPr>
          <w:p w:rsidR="006D61F0" w:rsidRDefault="006D61F0" w:rsidP="00FE3066">
            <w:r>
              <w:t>2018-2019</w:t>
            </w:r>
          </w:p>
        </w:tc>
        <w:tc>
          <w:tcPr>
            <w:tcW w:w="2102" w:type="dxa"/>
          </w:tcPr>
          <w:p w:rsidR="006D61F0" w:rsidRPr="00DA16B0" w:rsidRDefault="006D61F0" w:rsidP="00FE3066">
            <w:r>
              <w:t>д</w:t>
            </w:r>
            <w:r w:rsidRPr="00DA16B0">
              <w:t>епартамент економічного розвитку ММР</w:t>
            </w:r>
          </w:p>
        </w:tc>
        <w:tc>
          <w:tcPr>
            <w:tcW w:w="2552" w:type="dxa"/>
          </w:tcPr>
          <w:p w:rsidR="006D61F0" w:rsidRPr="00DA16B0" w:rsidRDefault="006D61F0" w:rsidP="00FE3066">
            <w:r>
              <w:t>активізація ділової активності, створення робочих місць</w:t>
            </w:r>
          </w:p>
        </w:tc>
      </w:tr>
      <w:tr w:rsidR="006D61F0" w:rsidRPr="007C40E2" w:rsidTr="00A509E8">
        <w:tc>
          <w:tcPr>
            <w:tcW w:w="3510" w:type="dxa"/>
          </w:tcPr>
          <w:p w:rsidR="006D61F0" w:rsidRDefault="006D61F0" w:rsidP="00FE3066">
            <w:r w:rsidRPr="00DA16B0">
              <w:t xml:space="preserve">Часткова компенсація відсоткових ставок за кредитами, що надаються на реалізацію проектів </w:t>
            </w:r>
          </w:p>
          <w:p w:rsidR="006D61F0" w:rsidRPr="00DA16B0" w:rsidRDefault="006D61F0" w:rsidP="00FE3066">
            <w:pPr>
              <w:rPr>
                <w:sz w:val="28"/>
                <w:szCs w:val="28"/>
              </w:rPr>
            </w:pPr>
            <w:r w:rsidRPr="00DA16B0">
              <w:t>суб’єктів малого і середнього підприємництва</w:t>
            </w:r>
          </w:p>
        </w:tc>
        <w:tc>
          <w:tcPr>
            <w:tcW w:w="1300" w:type="dxa"/>
          </w:tcPr>
          <w:p w:rsidR="006D61F0" w:rsidRPr="00DA16B0" w:rsidRDefault="006D61F0" w:rsidP="00FE3066"/>
        </w:tc>
        <w:tc>
          <w:tcPr>
            <w:tcW w:w="2102" w:type="dxa"/>
          </w:tcPr>
          <w:p w:rsidR="006D61F0" w:rsidRPr="00DA16B0" w:rsidRDefault="006D61F0" w:rsidP="00FE3066">
            <w:r w:rsidRPr="00DA16B0">
              <w:t>КУ ММР «Міський фонд підтримки підприємництва»</w:t>
            </w:r>
          </w:p>
          <w:p w:rsidR="006D61F0" w:rsidRPr="00DA16B0" w:rsidRDefault="006D61F0" w:rsidP="00FE3066">
            <w:pPr>
              <w:jc w:val="center"/>
              <w:rPr>
                <w:sz w:val="28"/>
                <w:szCs w:val="28"/>
              </w:rPr>
            </w:pPr>
          </w:p>
        </w:tc>
        <w:tc>
          <w:tcPr>
            <w:tcW w:w="2552" w:type="dxa"/>
          </w:tcPr>
          <w:p w:rsidR="006D61F0" w:rsidRDefault="006D61F0" w:rsidP="00DB5659">
            <w:r>
              <w:t>р</w:t>
            </w:r>
            <w:r w:rsidRPr="00DA16B0">
              <w:t xml:space="preserve">озширення переліку механізмів ресурсної підтримки (у т.ч. фінансової) малого </w:t>
            </w:r>
          </w:p>
          <w:p w:rsidR="006D61F0" w:rsidRPr="00DA16B0" w:rsidRDefault="006D61F0" w:rsidP="00DB5659">
            <w:pPr>
              <w:rPr>
                <w:sz w:val="28"/>
                <w:szCs w:val="28"/>
              </w:rPr>
            </w:pPr>
            <w:r w:rsidRPr="00DA16B0">
              <w:t>та середнього бізнесу,  розвиток ділової та інвестиційної активності</w:t>
            </w:r>
          </w:p>
        </w:tc>
      </w:tr>
      <w:tr w:rsidR="006D61F0" w:rsidRPr="007C40E2" w:rsidTr="00A509E8">
        <w:tc>
          <w:tcPr>
            <w:tcW w:w="3510" w:type="dxa"/>
          </w:tcPr>
          <w:p w:rsidR="006D61F0" w:rsidRPr="00DA16B0" w:rsidRDefault="006D61F0" w:rsidP="00FE3066">
            <w:r>
              <w:t>Розробка логотипу «Купуй Миколаївське», проведення конкурсу бренду «Купуй Миколаївське!</w:t>
            </w:r>
          </w:p>
        </w:tc>
        <w:tc>
          <w:tcPr>
            <w:tcW w:w="1300" w:type="dxa"/>
          </w:tcPr>
          <w:p w:rsidR="006D61F0" w:rsidRPr="00DA16B0" w:rsidRDefault="006D61F0" w:rsidP="00FE3066">
            <w:r>
              <w:t>2018</w:t>
            </w:r>
          </w:p>
        </w:tc>
        <w:tc>
          <w:tcPr>
            <w:tcW w:w="2102" w:type="dxa"/>
          </w:tcPr>
          <w:p w:rsidR="006D61F0" w:rsidRPr="00DA16B0" w:rsidRDefault="006D61F0" w:rsidP="00260AF4">
            <w:r>
              <w:t>д</w:t>
            </w:r>
            <w:r w:rsidRPr="00DA16B0">
              <w:t>епартамент економічного розвитку ММР</w:t>
            </w:r>
          </w:p>
          <w:p w:rsidR="006D61F0" w:rsidRPr="00DA16B0" w:rsidRDefault="006D61F0" w:rsidP="00FE3066"/>
        </w:tc>
        <w:tc>
          <w:tcPr>
            <w:tcW w:w="2552" w:type="dxa"/>
          </w:tcPr>
          <w:p w:rsidR="006D61F0" w:rsidRDefault="006D61F0" w:rsidP="00DB5659">
            <w:r>
              <w:t>просування продукції суб’єктів підприємництва, збільшення обсягів реалізації місцевої продукції.</w:t>
            </w:r>
          </w:p>
        </w:tc>
      </w:tr>
      <w:tr w:rsidR="006D61F0" w:rsidRPr="007C40E2" w:rsidTr="00A509E8">
        <w:tc>
          <w:tcPr>
            <w:tcW w:w="3510" w:type="dxa"/>
          </w:tcPr>
          <w:p w:rsidR="006D61F0" w:rsidRPr="00DA16B0" w:rsidRDefault="006D61F0" w:rsidP="00FE3066">
            <w:pPr>
              <w:rPr>
                <w:sz w:val="28"/>
                <w:szCs w:val="28"/>
              </w:rPr>
            </w:pPr>
            <w:r w:rsidRPr="00DA16B0">
              <w:t>Проведення промоційної компанії «Купуй Миколаївське!» з використанням сіті-лайтів, біл-бордів, електронних ресурсів, публікацій у засобах масової інформації тощо</w:t>
            </w:r>
          </w:p>
        </w:tc>
        <w:tc>
          <w:tcPr>
            <w:tcW w:w="1300" w:type="dxa"/>
          </w:tcPr>
          <w:p w:rsidR="006D61F0" w:rsidRPr="00DA16B0" w:rsidRDefault="006D61F0" w:rsidP="00DB5659">
            <w:r>
              <w:t>2018-2019</w:t>
            </w:r>
          </w:p>
        </w:tc>
        <w:tc>
          <w:tcPr>
            <w:tcW w:w="2102" w:type="dxa"/>
          </w:tcPr>
          <w:p w:rsidR="006D61F0" w:rsidRPr="00DA16B0" w:rsidRDefault="006D61F0" w:rsidP="00FE3066">
            <w:r>
              <w:t>д</w:t>
            </w:r>
            <w:r w:rsidRPr="00DA16B0">
              <w:t>епартамент економічного розвитку ММР</w:t>
            </w:r>
          </w:p>
          <w:p w:rsidR="006D61F0" w:rsidRPr="00DA16B0" w:rsidRDefault="006D61F0" w:rsidP="00FE3066"/>
        </w:tc>
        <w:tc>
          <w:tcPr>
            <w:tcW w:w="2552" w:type="dxa"/>
          </w:tcPr>
          <w:p w:rsidR="006D61F0" w:rsidRPr="00DA16B0" w:rsidRDefault="006D61F0" w:rsidP="00CB7C44">
            <w:pPr>
              <w:rPr>
                <w:sz w:val="28"/>
                <w:szCs w:val="28"/>
              </w:rPr>
            </w:pPr>
            <w:r>
              <w:t>ф</w:t>
            </w:r>
            <w:r w:rsidRPr="00DA16B0">
              <w:t>ормування позитивного іміджу продукції місцевих товаровиробників, підвищення ефективності їх діяльності</w:t>
            </w:r>
          </w:p>
        </w:tc>
      </w:tr>
      <w:tr w:rsidR="006D61F0" w:rsidRPr="007C40E2" w:rsidTr="00A509E8">
        <w:tc>
          <w:tcPr>
            <w:tcW w:w="3510" w:type="dxa"/>
          </w:tcPr>
          <w:p w:rsidR="006D61F0" w:rsidRPr="00DA16B0" w:rsidRDefault="006D61F0" w:rsidP="00FE3066">
            <w:r>
              <w:t>Запровадження процедур отримання адміністративних послуг для суб’єктів підприємництва  в он-лайн режимі</w:t>
            </w:r>
          </w:p>
        </w:tc>
        <w:tc>
          <w:tcPr>
            <w:tcW w:w="1300" w:type="dxa"/>
          </w:tcPr>
          <w:p w:rsidR="006D61F0" w:rsidRPr="00DA16B0" w:rsidRDefault="006D61F0" w:rsidP="006A117F">
            <w:r>
              <w:t>2018-2019</w:t>
            </w:r>
          </w:p>
        </w:tc>
        <w:tc>
          <w:tcPr>
            <w:tcW w:w="2102" w:type="dxa"/>
          </w:tcPr>
          <w:p w:rsidR="006D61F0" w:rsidRPr="00DA16B0" w:rsidRDefault="006D61F0" w:rsidP="006A117F">
            <w:r>
              <w:t>д</w:t>
            </w:r>
            <w:r w:rsidRPr="00DA16B0">
              <w:t xml:space="preserve">епартамент </w:t>
            </w:r>
            <w:r>
              <w:t>з надання адміністративних послуг Миколаївської міської ради</w:t>
            </w:r>
          </w:p>
          <w:p w:rsidR="006D61F0" w:rsidRPr="00DA16B0" w:rsidRDefault="006D61F0" w:rsidP="006A117F"/>
        </w:tc>
        <w:tc>
          <w:tcPr>
            <w:tcW w:w="2552" w:type="dxa"/>
          </w:tcPr>
          <w:p w:rsidR="006D61F0" w:rsidRDefault="006D61F0" w:rsidP="00CB7C44">
            <w:r>
              <w:t>електронізація процесів взаємодії між владою та бізнесом, розширення послуг електронного врядування.</w:t>
            </w:r>
          </w:p>
        </w:tc>
      </w:tr>
      <w:tr w:rsidR="006D61F0" w:rsidRPr="007C40E2" w:rsidTr="00A509E8">
        <w:tc>
          <w:tcPr>
            <w:tcW w:w="3510" w:type="dxa"/>
          </w:tcPr>
          <w:p w:rsidR="006D61F0" w:rsidRPr="00DA16B0" w:rsidRDefault="006D61F0" w:rsidP="00FE3066">
            <w:r w:rsidRPr="00DA16B0">
              <w:t>Підтримка та залучення представник</w:t>
            </w:r>
            <w:r>
              <w:t xml:space="preserve">ів активної частини населення </w:t>
            </w:r>
            <w:r w:rsidRPr="00DA16B0">
              <w:t xml:space="preserve"> соціально вразливих категорій громадян (учасники АТО, внутрішньо переміщені особи, люди з інвалідністю) до бізнес-інкубаційного процесу</w:t>
            </w:r>
          </w:p>
        </w:tc>
        <w:tc>
          <w:tcPr>
            <w:tcW w:w="1300" w:type="dxa"/>
          </w:tcPr>
          <w:p w:rsidR="006D61F0" w:rsidRPr="00DA16B0" w:rsidRDefault="006D61F0" w:rsidP="00FE3066">
            <w:r>
              <w:t>2018-2019</w:t>
            </w:r>
          </w:p>
        </w:tc>
        <w:tc>
          <w:tcPr>
            <w:tcW w:w="2102" w:type="dxa"/>
          </w:tcPr>
          <w:p w:rsidR="006D61F0" w:rsidRPr="00DA16B0" w:rsidRDefault="006D61F0" w:rsidP="00FE3066">
            <w:r>
              <w:t>д</w:t>
            </w:r>
            <w:r w:rsidRPr="00DA16B0">
              <w:t>епартамент економічного розвитку ММР</w:t>
            </w:r>
          </w:p>
          <w:p w:rsidR="006D61F0" w:rsidRPr="00DA16B0" w:rsidRDefault="006D61F0" w:rsidP="00FE3066"/>
        </w:tc>
        <w:tc>
          <w:tcPr>
            <w:tcW w:w="2552" w:type="dxa"/>
          </w:tcPr>
          <w:p w:rsidR="006D61F0" w:rsidRPr="00DA16B0" w:rsidRDefault="006D61F0" w:rsidP="00CB7C44">
            <w:r>
              <w:t>з</w:t>
            </w:r>
            <w:r w:rsidRPr="00DA16B0">
              <w:t>алучення, внутрішньо переміщених осіб, соціально незахищених категорій до підприємництва</w:t>
            </w:r>
          </w:p>
        </w:tc>
      </w:tr>
      <w:tr w:rsidR="006D61F0" w:rsidRPr="007C40E2" w:rsidTr="00A509E8">
        <w:tc>
          <w:tcPr>
            <w:tcW w:w="3510" w:type="dxa"/>
          </w:tcPr>
          <w:p w:rsidR="006D61F0" w:rsidRPr="00DA16B0" w:rsidRDefault="006D61F0" w:rsidP="00FE3066">
            <w:r w:rsidRPr="00DA16B0">
              <w:t>Організація і проведення курсів для підприємців - початківців малого і середнього підприємництва з метою підвищення рівня правової та економічної грамотності</w:t>
            </w:r>
          </w:p>
        </w:tc>
        <w:tc>
          <w:tcPr>
            <w:tcW w:w="1300" w:type="dxa"/>
          </w:tcPr>
          <w:p w:rsidR="006D61F0" w:rsidRPr="00DA16B0" w:rsidRDefault="006D61F0" w:rsidP="00FE3066">
            <w:r>
              <w:t>2018-2019</w:t>
            </w:r>
          </w:p>
        </w:tc>
        <w:tc>
          <w:tcPr>
            <w:tcW w:w="2102" w:type="dxa"/>
          </w:tcPr>
          <w:p w:rsidR="006D61F0" w:rsidRPr="00DA16B0" w:rsidRDefault="006D61F0" w:rsidP="00FE3066">
            <w:r>
              <w:t>д</w:t>
            </w:r>
            <w:r w:rsidRPr="00DA16B0">
              <w:t>епартамент економічного розвитку ММР</w:t>
            </w:r>
          </w:p>
          <w:p w:rsidR="006D61F0" w:rsidRPr="00DA16B0" w:rsidRDefault="006D61F0" w:rsidP="00FE3066"/>
          <w:p w:rsidR="006D61F0" w:rsidRPr="00DA16B0" w:rsidRDefault="006D61F0" w:rsidP="00FE3066"/>
        </w:tc>
        <w:tc>
          <w:tcPr>
            <w:tcW w:w="2552" w:type="dxa"/>
            <w:vMerge w:val="restart"/>
          </w:tcPr>
          <w:p w:rsidR="006D61F0" w:rsidRPr="00DA16B0" w:rsidRDefault="006D61F0" w:rsidP="00FE3066">
            <w:r>
              <w:t>п</w:t>
            </w:r>
            <w:r w:rsidRPr="00DA16B0">
              <w:t>ідвищення самозайнятості населення шляхом збільшення кількості суб’єктів господарювання, зменшення рівня безробіття за рахунок створення нових робочих місць. Підвищення рівня правової та економічної обізнаності суб’єктів</w:t>
            </w:r>
          </w:p>
          <w:p w:rsidR="006D61F0" w:rsidRPr="00DA16B0" w:rsidRDefault="006D61F0" w:rsidP="00FE3066">
            <w:r w:rsidRPr="00DA16B0">
              <w:t>господарювання</w:t>
            </w:r>
          </w:p>
        </w:tc>
      </w:tr>
      <w:tr w:rsidR="006D61F0" w:rsidRPr="007C40E2" w:rsidTr="00A509E8">
        <w:tc>
          <w:tcPr>
            <w:tcW w:w="3510" w:type="dxa"/>
          </w:tcPr>
          <w:p w:rsidR="006D61F0" w:rsidRPr="00DA16B0" w:rsidRDefault="006D61F0" w:rsidP="00FE3066">
            <w:r w:rsidRPr="00DA16B0">
              <w:t>Розробка і проведення освітнього курсу «Бізнес, соціально орієнтований на місто»</w:t>
            </w:r>
          </w:p>
        </w:tc>
        <w:tc>
          <w:tcPr>
            <w:tcW w:w="1300" w:type="dxa"/>
          </w:tcPr>
          <w:p w:rsidR="006D61F0" w:rsidRPr="00DA16B0" w:rsidRDefault="006D61F0" w:rsidP="00FE3066">
            <w:r>
              <w:t>2018-2019</w:t>
            </w:r>
          </w:p>
        </w:tc>
        <w:tc>
          <w:tcPr>
            <w:tcW w:w="2102" w:type="dxa"/>
          </w:tcPr>
          <w:p w:rsidR="006D61F0" w:rsidRPr="00DA16B0" w:rsidRDefault="006D61F0" w:rsidP="00FE3066">
            <w:r>
              <w:t>д</w:t>
            </w:r>
            <w:r w:rsidRPr="00DA16B0">
              <w:t>епартамент економічного розвитку ММР</w:t>
            </w:r>
          </w:p>
          <w:p w:rsidR="006D61F0" w:rsidRPr="00DA16B0" w:rsidRDefault="006D61F0" w:rsidP="00FE3066"/>
          <w:p w:rsidR="006D61F0" w:rsidRPr="00DA16B0" w:rsidRDefault="006D61F0" w:rsidP="00FE3066"/>
        </w:tc>
        <w:tc>
          <w:tcPr>
            <w:tcW w:w="2552" w:type="dxa"/>
            <w:vMerge/>
          </w:tcPr>
          <w:p w:rsidR="006D61F0" w:rsidRPr="007C40E2" w:rsidRDefault="006D61F0" w:rsidP="00FE3066">
            <w:pPr>
              <w:jc w:val="center"/>
              <w:rPr>
                <w:color w:val="FF0000"/>
              </w:rPr>
            </w:pPr>
          </w:p>
        </w:tc>
      </w:tr>
      <w:tr w:rsidR="006D61F0" w:rsidRPr="007C40E2" w:rsidTr="00A509E8">
        <w:tc>
          <w:tcPr>
            <w:tcW w:w="3510" w:type="dxa"/>
          </w:tcPr>
          <w:p w:rsidR="006D61F0" w:rsidRPr="002F6982" w:rsidRDefault="006D61F0" w:rsidP="008F63BA">
            <w:r w:rsidRPr="002F6982">
              <w:t xml:space="preserve">Організаційне забезпечення здійснення державної регуляторної політики у сфері господарської діяльності відповідно до Закону України «Про засади державної регуляторної політики у сфері господарської діяльності» виконавчими органами міської ради </w:t>
            </w:r>
          </w:p>
        </w:tc>
        <w:tc>
          <w:tcPr>
            <w:tcW w:w="1300" w:type="dxa"/>
          </w:tcPr>
          <w:p w:rsidR="006D61F0" w:rsidRPr="002F6982" w:rsidRDefault="006D61F0" w:rsidP="008E5627">
            <w:r>
              <w:t>2018-2019</w:t>
            </w:r>
          </w:p>
        </w:tc>
        <w:tc>
          <w:tcPr>
            <w:tcW w:w="2102" w:type="dxa"/>
          </w:tcPr>
          <w:p w:rsidR="006D61F0" w:rsidRPr="002F6982" w:rsidRDefault="006D61F0" w:rsidP="00CB7C44">
            <w:r>
              <w:t>д</w:t>
            </w:r>
            <w:r w:rsidRPr="002F6982">
              <w:t xml:space="preserve">епартамент економічного розвитку </w:t>
            </w:r>
            <w:r>
              <w:t>ММР</w:t>
            </w:r>
          </w:p>
        </w:tc>
        <w:tc>
          <w:tcPr>
            <w:tcW w:w="2552" w:type="dxa"/>
          </w:tcPr>
          <w:p w:rsidR="006D61F0" w:rsidRPr="002F6982" w:rsidRDefault="006D61F0" w:rsidP="008F63BA">
            <w:r>
              <w:t>п</w:t>
            </w:r>
            <w:r w:rsidRPr="002F6982">
              <w:t xml:space="preserve">роведення моніторингу реалізації </w:t>
            </w:r>
            <w:r>
              <w:t xml:space="preserve">державної </w:t>
            </w:r>
            <w:r w:rsidRPr="002F6982">
              <w:t>регуляторної політики у сфері господарської діяльності виконавчими органами міської ради</w:t>
            </w:r>
          </w:p>
        </w:tc>
      </w:tr>
    </w:tbl>
    <w:p w:rsidR="006D61F0" w:rsidRDefault="006D61F0" w:rsidP="004844DE">
      <w:pPr>
        <w:keepNext/>
        <w:keepLines/>
        <w:shd w:val="clear" w:color="auto" w:fill="FFFFFF"/>
        <w:tabs>
          <w:tab w:val="left" w:pos="900"/>
        </w:tabs>
      </w:pPr>
    </w:p>
    <w:tbl>
      <w:tblPr>
        <w:tblW w:w="0" w:type="auto"/>
        <w:tblBorders>
          <w:bottom w:val="thinThickSmallGap" w:sz="24" w:space="0" w:color="FF0066"/>
        </w:tblBorders>
        <w:tblLook w:val="00A0"/>
      </w:tblPr>
      <w:tblGrid>
        <w:gridCol w:w="3652"/>
      </w:tblGrid>
      <w:tr w:rsidR="006D61F0" w:rsidRPr="00404233" w:rsidTr="00FE3066">
        <w:tc>
          <w:tcPr>
            <w:tcW w:w="3652" w:type="dxa"/>
            <w:tcBorders>
              <w:bottom w:val="thinThickSmallGap" w:sz="24" w:space="0" w:color="FF0066"/>
            </w:tcBorders>
          </w:tcPr>
          <w:p w:rsidR="006D61F0" w:rsidRPr="00404233" w:rsidRDefault="006D61F0" w:rsidP="00FE3066">
            <w:pPr>
              <w:keepNext/>
              <w:keepLines/>
              <w:ind w:right="56"/>
              <w:jc w:val="both"/>
              <w:rPr>
                <w:b/>
                <w:color w:val="0070C0"/>
              </w:rPr>
            </w:pPr>
            <w:r>
              <w:rPr>
                <w:b/>
                <w:color w:val="0000FF"/>
              </w:rPr>
              <w:t>2</w:t>
            </w:r>
            <w:r w:rsidRPr="00404233">
              <w:rPr>
                <w:b/>
                <w:color w:val="0000FF"/>
              </w:rPr>
              <w:t>.</w:t>
            </w:r>
            <w:r>
              <w:rPr>
                <w:b/>
                <w:color w:val="0000FF"/>
              </w:rPr>
              <w:t>5.СПОЖИВЧИЙ РИНОК</w:t>
            </w:r>
          </w:p>
        </w:tc>
      </w:tr>
    </w:tbl>
    <w:p w:rsidR="006D61F0" w:rsidRDefault="006D61F0" w:rsidP="004844DE">
      <w:pPr>
        <w:pStyle w:val="24"/>
        <w:keepNext/>
        <w:keepLines/>
        <w:shd w:val="clear" w:color="auto" w:fill="auto"/>
        <w:spacing w:line="240" w:lineRule="auto"/>
        <w:ind w:right="20" w:firstLine="0"/>
        <w:jc w:val="both"/>
        <w:outlineLvl w:val="9"/>
        <w:rPr>
          <w:lang w:val="uk-UA"/>
        </w:rPr>
      </w:pPr>
    </w:p>
    <w:tbl>
      <w:tblPr>
        <w:tblW w:w="0" w:type="auto"/>
        <w:tblLook w:val="00A0"/>
      </w:tblPr>
      <w:tblGrid>
        <w:gridCol w:w="1526"/>
        <w:gridCol w:w="8385"/>
      </w:tblGrid>
      <w:tr w:rsidR="006D61F0" w:rsidRPr="006E1250" w:rsidTr="005F53C5">
        <w:tc>
          <w:tcPr>
            <w:tcW w:w="1526" w:type="dxa"/>
          </w:tcPr>
          <w:p w:rsidR="006D61F0" w:rsidRPr="00CA59FD" w:rsidRDefault="006D61F0" w:rsidP="005F53C5">
            <w:pPr>
              <w:pStyle w:val="24"/>
              <w:keepNext/>
              <w:keepLines/>
              <w:shd w:val="clear" w:color="auto" w:fill="auto"/>
              <w:spacing w:line="240" w:lineRule="auto"/>
              <w:ind w:right="20" w:firstLine="0"/>
              <w:jc w:val="both"/>
              <w:outlineLvl w:val="9"/>
              <w:rPr>
                <w:rFonts w:ascii="Times New Roman" w:hAnsi="Times New Roman"/>
                <w:bCs/>
                <w:szCs w:val="26"/>
                <w:lang w:val="uk-UA" w:eastAsia="en-US"/>
              </w:rPr>
            </w:pPr>
            <w:r w:rsidRPr="00CA59FD">
              <w:rPr>
                <w:rFonts w:ascii="Times New Roman" w:hAnsi="Times New Roman"/>
                <w:bCs/>
                <w:i/>
                <w:color w:val="FF0066"/>
                <w:sz w:val="22"/>
                <w:szCs w:val="22"/>
                <w:lang w:val="uk-UA" w:eastAsia="en-US"/>
              </w:rPr>
              <w:t>Пріоритети</w:t>
            </w:r>
          </w:p>
        </w:tc>
        <w:tc>
          <w:tcPr>
            <w:tcW w:w="8385" w:type="dxa"/>
          </w:tcPr>
          <w:p w:rsidR="006D61F0" w:rsidRPr="005F53C5" w:rsidRDefault="006D61F0" w:rsidP="00AA16C2">
            <w:pPr>
              <w:numPr>
                <w:ilvl w:val="0"/>
                <w:numId w:val="24"/>
              </w:numPr>
              <w:tabs>
                <w:tab w:val="num" w:pos="0"/>
                <w:tab w:val="left" w:pos="459"/>
              </w:tabs>
              <w:ind w:left="0" w:firstLine="175"/>
              <w:jc w:val="both"/>
              <w:rPr>
                <w:i/>
              </w:rPr>
            </w:pPr>
            <w:r w:rsidRPr="005F53C5">
              <w:rPr>
                <w:i/>
                <w:sz w:val="22"/>
                <w:szCs w:val="22"/>
              </w:rPr>
              <w:t>розвиток інфраструктури споживчого ринку з розширенням мережі об’єктів  роздрібної  торгівлі та сфери послуг;</w:t>
            </w:r>
          </w:p>
          <w:p w:rsidR="006D61F0" w:rsidRPr="005F53C5" w:rsidRDefault="006D61F0" w:rsidP="00AA16C2">
            <w:pPr>
              <w:numPr>
                <w:ilvl w:val="0"/>
                <w:numId w:val="24"/>
              </w:numPr>
              <w:tabs>
                <w:tab w:val="num" w:pos="0"/>
                <w:tab w:val="left" w:pos="459"/>
              </w:tabs>
              <w:ind w:left="0" w:firstLine="175"/>
              <w:jc w:val="both"/>
              <w:rPr>
                <w:i/>
              </w:rPr>
            </w:pPr>
            <w:r w:rsidRPr="005F53C5">
              <w:rPr>
                <w:i/>
                <w:sz w:val="22"/>
                <w:szCs w:val="22"/>
              </w:rPr>
              <w:t>сприяння впровадженню інвестиційних проектів у розвиток галузі торгівлі та побуту</w:t>
            </w:r>
            <w:bookmarkStart w:id="3" w:name="594"/>
            <w:bookmarkStart w:id="4" w:name="595"/>
            <w:bookmarkStart w:id="5" w:name="596"/>
            <w:bookmarkStart w:id="6" w:name="597"/>
            <w:bookmarkStart w:id="7" w:name="598"/>
            <w:bookmarkEnd w:id="3"/>
            <w:bookmarkEnd w:id="4"/>
            <w:bookmarkEnd w:id="5"/>
            <w:bookmarkEnd w:id="6"/>
            <w:bookmarkEnd w:id="7"/>
            <w:r w:rsidRPr="005F53C5">
              <w:rPr>
                <w:i/>
                <w:sz w:val="22"/>
                <w:szCs w:val="22"/>
              </w:rPr>
              <w:t>;</w:t>
            </w:r>
          </w:p>
          <w:p w:rsidR="006D61F0" w:rsidRPr="005F53C5" w:rsidRDefault="006D61F0" w:rsidP="00AA16C2">
            <w:pPr>
              <w:numPr>
                <w:ilvl w:val="0"/>
                <w:numId w:val="24"/>
              </w:numPr>
              <w:tabs>
                <w:tab w:val="num" w:pos="0"/>
                <w:tab w:val="left" w:pos="459"/>
              </w:tabs>
              <w:ind w:left="0" w:firstLine="175"/>
              <w:jc w:val="both"/>
              <w:rPr>
                <w:i/>
              </w:rPr>
            </w:pPr>
            <w:r w:rsidRPr="005F53C5">
              <w:rPr>
                <w:i/>
                <w:sz w:val="22"/>
                <w:szCs w:val="22"/>
              </w:rPr>
              <w:t>підвищення якості обслуговування населення;</w:t>
            </w:r>
          </w:p>
          <w:p w:rsidR="006D61F0" w:rsidRPr="005F53C5" w:rsidRDefault="006D61F0" w:rsidP="00AA16C2">
            <w:pPr>
              <w:numPr>
                <w:ilvl w:val="0"/>
                <w:numId w:val="24"/>
              </w:numPr>
              <w:tabs>
                <w:tab w:val="num" w:pos="0"/>
                <w:tab w:val="left" w:pos="459"/>
              </w:tabs>
              <w:ind w:left="0" w:firstLine="175"/>
              <w:jc w:val="both"/>
              <w:rPr>
                <w:i/>
              </w:rPr>
            </w:pPr>
            <w:r w:rsidRPr="005F53C5">
              <w:rPr>
                <w:i/>
                <w:sz w:val="22"/>
                <w:szCs w:val="22"/>
              </w:rPr>
              <w:t>створення сприятливого середовища для розвитку здорової конкуренції у сферах торгівлі та надання послуг.</w:t>
            </w:r>
          </w:p>
        </w:tc>
      </w:tr>
    </w:tbl>
    <w:p w:rsidR="006D61F0" w:rsidRDefault="006D61F0" w:rsidP="004844DE">
      <w:pPr>
        <w:pStyle w:val="24"/>
        <w:keepNext/>
        <w:keepLines/>
        <w:shd w:val="clear" w:color="auto" w:fill="auto"/>
        <w:spacing w:line="240" w:lineRule="auto"/>
        <w:ind w:right="20" w:firstLine="0"/>
        <w:jc w:val="both"/>
        <w:outlineLvl w:val="9"/>
        <w:rPr>
          <w:lang w:val="uk-UA"/>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Tr="005F53C5">
        <w:tc>
          <w:tcPr>
            <w:tcW w:w="9911" w:type="dxa"/>
          </w:tcPr>
          <w:p w:rsidR="006D61F0" w:rsidRPr="00CA59FD" w:rsidRDefault="006D61F0" w:rsidP="005F53C5">
            <w:pPr>
              <w:pStyle w:val="24"/>
              <w:keepNext/>
              <w:keepLines/>
              <w:shd w:val="clear" w:color="auto" w:fill="auto"/>
              <w:spacing w:line="240" w:lineRule="auto"/>
              <w:ind w:right="20" w:firstLine="0"/>
              <w:jc w:val="both"/>
              <w:outlineLvl w:val="9"/>
              <w:rPr>
                <w:rFonts w:ascii="Times New Roman" w:hAnsi="Times New Roman"/>
                <w:bCs/>
                <w:szCs w:val="26"/>
                <w:lang w:val="uk-UA" w:eastAsia="en-US"/>
              </w:rPr>
            </w:pPr>
            <w:r w:rsidRPr="00CA59FD">
              <w:rPr>
                <w:rFonts w:ascii="Times New Roman" w:hAnsi="Times New Roman"/>
                <w:bCs/>
                <w:i/>
                <w:color w:val="1F497D"/>
                <w:szCs w:val="26"/>
                <w:lang w:eastAsia="en-US"/>
              </w:rPr>
              <w:t>Головна мета</w:t>
            </w:r>
            <w:r w:rsidRPr="00CA59FD">
              <w:rPr>
                <w:rFonts w:ascii="Times New Roman" w:hAnsi="Times New Roman"/>
                <w:bCs/>
                <w:szCs w:val="26"/>
                <w:lang w:eastAsia="en-US"/>
              </w:rPr>
              <w:t xml:space="preserve"> – </w:t>
            </w:r>
            <w:r w:rsidRPr="00CA59FD">
              <w:rPr>
                <w:rFonts w:ascii="Times New Roman" w:hAnsi="Times New Roman"/>
                <w:b w:val="0"/>
                <w:bCs/>
                <w:sz w:val="24"/>
                <w:szCs w:val="24"/>
                <w:lang w:eastAsia="en-US"/>
              </w:rPr>
              <w:t>забезпечення державної споживчої політики, спрямованої на розвиток внутрішнього цивілізованого ринку, максимальне задоволення потреб населення у споживчих товарах та послугах,  прав споживачів, підвищення якості товарів (послуг), забезпечення формування сучасної інфраструктури торговельного та побутового обслуговування населення.</w:t>
            </w:r>
          </w:p>
        </w:tc>
      </w:tr>
    </w:tbl>
    <w:p w:rsidR="006D61F0" w:rsidRDefault="006D61F0" w:rsidP="004844DE">
      <w:pPr>
        <w:pStyle w:val="24"/>
        <w:keepNext/>
        <w:keepLines/>
        <w:shd w:val="clear" w:color="auto" w:fill="auto"/>
        <w:spacing w:line="240" w:lineRule="auto"/>
        <w:ind w:right="20" w:firstLine="0"/>
        <w:jc w:val="both"/>
        <w:rPr>
          <w:lang w:val="uk-UA"/>
        </w:rPr>
      </w:pPr>
    </w:p>
    <w:tbl>
      <w:tblPr>
        <w:tblW w:w="0" w:type="auto"/>
        <w:tblLook w:val="00A0"/>
      </w:tblPr>
      <w:tblGrid>
        <w:gridCol w:w="1526"/>
        <w:gridCol w:w="8385"/>
      </w:tblGrid>
      <w:tr w:rsidR="006D61F0" w:rsidRPr="00DF774C" w:rsidTr="005F53C5">
        <w:tc>
          <w:tcPr>
            <w:tcW w:w="1526" w:type="dxa"/>
          </w:tcPr>
          <w:p w:rsidR="006D61F0" w:rsidRPr="00CA59FD" w:rsidRDefault="006D61F0" w:rsidP="005F53C5">
            <w:pPr>
              <w:pStyle w:val="24"/>
              <w:keepNext/>
              <w:keepLines/>
              <w:shd w:val="clear" w:color="auto" w:fill="auto"/>
              <w:spacing w:line="240" w:lineRule="auto"/>
              <w:ind w:right="23" w:firstLine="0"/>
              <w:jc w:val="both"/>
              <w:rPr>
                <w:rFonts w:ascii="Times New Roman" w:hAnsi="Times New Roman"/>
                <w:bCs/>
                <w:sz w:val="22"/>
                <w:szCs w:val="22"/>
                <w:lang w:val="uk-UA" w:eastAsia="en-US"/>
              </w:rPr>
            </w:pPr>
            <w:r w:rsidRPr="00CA59FD">
              <w:rPr>
                <w:rFonts w:ascii="Times New Roman" w:hAnsi="Times New Roman"/>
                <w:bCs/>
                <w:i/>
                <w:color w:val="1F497D"/>
                <w:sz w:val="22"/>
                <w:szCs w:val="22"/>
                <w:lang w:val="uk-UA" w:eastAsia="en-US"/>
              </w:rPr>
              <w:t>Головні проблеми</w:t>
            </w:r>
          </w:p>
        </w:tc>
        <w:tc>
          <w:tcPr>
            <w:tcW w:w="8385" w:type="dxa"/>
          </w:tcPr>
          <w:p w:rsidR="006D61F0" w:rsidRPr="005F53C5" w:rsidRDefault="006D61F0" w:rsidP="00AA16C2">
            <w:pPr>
              <w:numPr>
                <w:ilvl w:val="0"/>
                <w:numId w:val="56"/>
              </w:numPr>
              <w:tabs>
                <w:tab w:val="left" w:pos="459"/>
              </w:tabs>
              <w:ind w:left="0" w:firstLine="175"/>
              <w:jc w:val="both"/>
              <w:rPr>
                <w:i/>
              </w:rPr>
            </w:pPr>
            <w:r w:rsidRPr="005F53C5">
              <w:rPr>
                <w:i/>
                <w:sz w:val="22"/>
                <w:szCs w:val="22"/>
              </w:rPr>
              <w:t>поширення місць несанкціонованої торгівлі та самовільне розміщення пересувних тимчасових споруд для здійснення підприємницької діяльності;</w:t>
            </w:r>
          </w:p>
          <w:p w:rsidR="006D61F0" w:rsidRPr="00CA59FD" w:rsidRDefault="006D61F0" w:rsidP="00AA16C2">
            <w:pPr>
              <w:pStyle w:val="24"/>
              <w:keepNext/>
              <w:keepLines/>
              <w:numPr>
                <w:ilvl w:val="0"/>
                <w:numId w:val="56"/>
              </w:numPr>
              <w:shd w:val="clear" w:color="auto" w:fill="auto"/>
              <w:tabs>
                <w:tab w:val="left" w:pos="459"/>
              </w:tabs>
              <w:spacing w:line="240" w:lineRule="auto"/>
              <w:ind w:left="0" w:right="20" w:firstLine="175"/>
              <w:jc w:val="both"/>
              <w:rPr>
                <w:rFonts w:ascii="Times New Roman" w:hAnsi="Times New Roman"/>
                <w:b w:val="0"/>
                <w:bCs/>
                <w:i/>
                <w:sz w:val="22"/>
                <w:szCs w:val="22"/>
                <w:lang w:val="uk-UA" w:eastAsia="en-US"/>
              </w:rPr>
            </w:pPr>
            <w:r w:rsidRPr="00CA59FD">
              <w:rPr>
                <w:rFonts w:ascii="Times New Roman" w:hAnsi="Times New Roman"/>
                <w:b w:val="0"/>
                <w:bCs/>
                <w:i/>
                <w:sz w:val="22"/>
                <w:szCs w:val="22"/>
                <w:lang w:eastAsia="en-US"/>
              </w:rPr>
              <w:t>порушення суб’єктами господарювання Правил роздрібної торгівлі продовольчими товарами;</w:t>
            </w:r>
          </w:p>
          <w:p w:rsidR="006D61F0" w:rsidRPr="00CA59FD" w:rsidRDefault="006D61F0" w:rsidP="00AA16C2">
            <w:pPr>
              <w:pStyle w:val="24"/>
              <w:keepNext/>
              <w:keepLines/>
              <w:numPr>
                <w:ilvl w:val="0"/>
                <w:numId w:val="56"/>
              </w:numPr>
              <w:shd w:val="clear" w:color="auto" w:fill="auto"/>
              <w:tabs>
                <w:tab w:val="left" w:pos="459"/>
              </w:tabs>
              <w:spacing w:line="240" w:lineRule="auto"/>
              <w:ind w:left="0" w:right="20" w:firstLine="175"/>
              <w:jc w:val="both"/>
              <w:rPr>
                <w:bCs/>
                <w:sz w:val="22"/>
                <w:szCs w:val="22"/>
                <w:lang w:val="uk-UA" w:eastAsia="en-US"/>
              </w:rPr>
            </w:pPr>
            <w:r w:rsidRPr="00CA59FD">
              <w:rPr>
                <w:rFonts w:ascii="Times New Roman" w:hAnsi="Times New Roman"/>
                <w:b w:val="0"/>
                <w:bCs/>
                <w:i/>
                <w:sz w:val="22"/>
                <w:szCs w:val="22"/>
                <w:lang w:eastAsia="en-US"/>
              </w:rPr>
              <w:t>недосконалість системи контролю за діяльністю суб’єктів господарювання із питання забезпечення споживчого  ринку якісними та безпечними товарами (послугами).</w:t>
            </w:r>
          </w:p>
        </w:tc>
      </w:tr>
    </w:tbl>
    <w:p w:rsidR="006D61F0" w:rsidRDefault="006D61F0" w:rsidP="004844DE">
      <w:pPr>
        <w:pStyle w:val="24"/>
        <w:keepNext/>
        <w:keepLines/>
        <w:shd w:val="clear" w:color="auto" w:fill="auto"/>
        <w:spacing w:line="240" w:lineRule="auto"/>
        <w:ind w:right="20" w:firstLine="0"/>
        <w:jc w:val="both"/>
        <w:rPr>
          <w:lang w:val="uk-UA"/>
        </w:rPr>
      </w:pPr>
    </w:p>
    <w:p w:rsidR="006D61F0" w:rsidRPr="006E1250" w:rsidRDefault="006D61F0" w:rsidP="004844DE">
      <w:pPr>
        <w:pStyle w:val="24"/>
        <w:keepNext/>
        <w:keepLines/>
        <w:shd w:val="clear" w:color="auto" w:fill="auto"/>
        <w:spacing w:line="240" w:lineRule="auto"/>
        <w:ind w:right="23" w:firstLine="0"/>
        <w:jc w:val="both"/>
        <w:rPr>
          <w:rFonts w:ascii="Times New Roman" w:hAnsi="Times New Roman"/>
          <w:color w:val="1F497D"/>
          <w:sz w:val="24"/>
          <w:szCs w:val="24"/>
          <w:lang w:val="uk-UA" w:eastAsia="uk-UA"/>
        </w:rPr>
      </w:pPr>
      <w:r w:rsidRPr="006E1250">
        <w:rPr>
          <w:rFonts w:ascii="Times New Roman" w:hAnsi="Times New Roman"/>
          <w:color w:val="1F497D"/>
          <w:sz w:val="24"/>
          <w:szCs w:val="24"/>
          <w:lang w:eastAsia="uk-UA"/>
        </w:rPr>
        <w:t>Заходи щодо забезпечення виконання Програми</w:t>
      </w:r>
      <w:r w:rsidRPr="006E1250">
        <w:rPr>
          <w:rStyle w:val="212"/>
          <w:rFonts w:ascii="Times New Roman" w:hAnsi="Times New Roman"/>
          <w:color w:val="1F497D"/>
          <w:sz w:val="24"/>
          <w:szCs w:val="24"/>
          <w:lang w:eastAsia="uk-UA"/>
        </w:rPr>
        <w:t xml:space="preserve">економічного </w:t>
      </w:r>
      <w:r w:rsidRPr="006E1250">
        <w:rPr>
          <w:rStyle w:val="212"/>
          <w:rFonts w:ascii="Times New Roman" w:hAnsi="Times New Roman"/>
          <w:b w:val="0"/>
          <w:color w:val="1F497D"/>
          <w:sz w:val="24"/>
          <w:szCs w:val="24"/>
          <w:lang w:eastAsia="uk-UA"/>
        </w:rPr>
        <w:t xml:space="preserve">і </w:t>
      </w:r>
      <w:r w:rsidRPr="006E1250">
        <w:rPr>
          <w:rFonts w:ascii="Times New Roman" w:hAnsi="Times New Roman"/>
          <w:color w:val="1F497D"/>
          <w:sz w:val="24"/>
          <w:szCs w:val="24"/>
          <w:lang w:eastAsia="uk-UA"/>
        </w:rPr>
        <w:t>соціального р</w:t>
      </w:r>
      <w:r w:rsidRPr="006E1250">
        <w:rPr>
          <w:rFonts w:ascii="Times New Roman" w:hAnsi="Times New Roman"/>
          <w:color w:val="1F497D"/>
          <w:sz w:val="24"/>
          <w:szCs w:val="24"/>
          <w:lang w:val="uk-UA" w:eastAsia="uk-UA"/>
        </w:rPr>
        <w:t>о</w:t>
      </w:r>
      <w:r w:rsidRPr="006E1250">
        <w:rPr>
          <w:rFonts w:ascii="Times New Roman" w:hAnsi="Times New Roman"/>
          <w:color w:val="1F497D"/>
          <w:sz w:val="24"/>
          <w:szCs w:val="24"/>
          <w:lang w:eastAsia="uk-UA"/>
        </w:rPr>
        <w:t>звитку м.Миколаєва на 201</w:t>
      </w:r>
      <w:r w:rsidRPr="006E1250">
        <w:rPr>
          <w:rFonts w:ascii="Times New Roman" w:hAnsi="Times New Roman"/>
          <w:color w:val="1F497D"/>
          <w:sz w:val="24"/>
          <w:szCs w:val="24"/>
          <w:lang w:val="uk-UA" w:eastAsia="uk-UA"/>
        </w:rPr>
        <w:t>8</w:t>
      </w:r>
      <w:r w:rsidRPr="006E1250">
        <w:rPr>
          <w:rFonts w:ascii="Times New Roman" w:hAnsi="Times New Roman"/>
          <w:color w:val="1F497D"/>
          <w:sz w:val="24"/>
          <w:szCs w:val="24"/>
          <w:lang w:eastAsia="uk-UA"/>
        </w:rPr>
        <w:t>-20</w:t>
      </w:r>
      <w:r w:rsidRPr="006E1250">
        <w:rPr>
          <w:rFonts w:ascii="Times New Roman" w:hAnsi="Times New Roman"/>
          <w:color w:val="1F497D"/>
          <w:sz w:val="24"/>
          <w:szCs w:val="24"/>
          <w:lang w:val="uk-UA" w:eastAsia="uk-UA"/>
        </w:rPr>
        <w:t>20</w:t>
      </w:r>
      <w:r w:rsidRPr="006E1250">
        <w:rPr>
          <w:rFonts w:ascii="Times New Roman" w:hAnsi="Times New Roman"/>
          <w:color w:val="1F497D"/>
          <w:sz w:val="24"/>
          <w:szCs w:val="24"/>
          <w:lang w:eastAsia="uk-UA"/>
        </w:rPr>
        <w:t xml:space="preserve">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526"/>
        <w:gridCol w:w="1914"/>
        <w:gridCol w:w="1937"/>
        <w:gridCol w:w="3216"/>
      </w:tblGrid>
      <w:tr w:rsidR="006D61F0" w:rsidTr="00FE3066">
        <w:tc>
          <w:tcPr>
            <w:tcW w:w="2526" w:type="dxa"/>
            <w:shd w:val="clear" w:color="auto" w:fill="E1D7DE"/>
          </w:tcPr>
          <w:p w:rsidR="006D61F0" w:rsidRPr="009F74D1" w:rsidRDefault="006D61F0" w:rsidP="00FE3066">
            <w:pPr>
              <w:jc w:val="center"/>
              <w:rPr>
                <w:b/>
                <w:color w:val="1F497D"/>
              </w:rPr>
            </w:pPr>
            <w:r w:rsidRPr="009F74D1">
              <w:rPr>
                <w:b/>
                <w:color w:val="1F497D"/>
              </w:rPr>
              <w:t>Заходи</w:t>
            </w:r>
          </w:p>
        </w:tc>
        <w:tc>
          <w:tcPr>
            <w:tcW w:w="1891" w:type="dxa"/>
            <w:shd w:val="clear" w:color="auto" w:fill="E1D7DE"/>
          </w:tcPr>
          <w:p w:rsidR="006D61F0" w:rsidRPr="009F74D1" w:rsidRDefault="006D61F0" w:rsidP="00FE3066">
            <w:pPr>
              <w:jc w:val="center"/>
              <w:rPr>
                <w:b/>
                <w:color w:val="1F497D"/>
              </w:rPr>
            </w:pPr>
            <w:r w:rsidRPr="009F74D1">
              <w:rPr>
                <w:b/>
                <w:color w:val="1F497D"/>
              </w:rPr>
              <w:t>Термін виконання (поквартально)</w:t>
            </w:r>
          </w:p>
        </w:tc>
        <w:tc>
          <w:tcPr>
            <w:tcW w:w="1862" w:type="dxa"/>
            <w:shd w:val="clear" w:color="auto" w:fill="E1D7DE"/>
          </w:tcPr>
          <w:p w:rsidR="006D61F0" w:rsidRPr="009F74D1" w:rsidRDefault="006D61F0" w:rsidP="00FE3066">
            <w:pPr>
              <w:jc w:val="center"/>
              <w:rPr>
                <w:b/>
                <w:color w:val="1F497D"/>
              </w:rPr>
            </w:pPr>
            <w:r w:rsidRPr="009F74D1">
              <w:rPr>
                <w:b/>
                <w:color w:val="1F497D"/>
              </w:rPr>
              <w:t>Відповідальний за виконання</w:t>
            </w:r>
          </w:p>
        </w:tc>
        <w:tc>
          <w:tcPr>
            <w:tcW w:w="3216" w:type="dxa"/>
            <w:shd w:val="clear" w:color="auto" w:fill="E1D7DE"/>
          </w:tcPr>
          <w:p w:rsidR="006D61F0" w:rsidRPr="009F74D1" w:rsidRDefault="006D61F0" w:rsidP="00FE3066">
            <w:pPr>
              <w:jc w:val="center"/>
              <w:rPr>
                <w:b/>
                <w:color w:val="1F497D"/>
              </w:rPr>
            </w:pPr>
            <w:r w:rsidRPr="009F74D1">
              <w:rPr>
                <w:b/>
                <w:color w:val="1F497D"/>
              </w:rPr>
              <w:t>Результативні показники</w:t>
            </w:r>
          </w:p>
        </w:tc>
      </w:tr>
      <w:tr w:rsidR="006D61F0" w:rsidTr="00FE3066">
        <w:tc>
          <w:tcPr>
            <w:tcW w:w="2526" w:type="dxa"/>
          </w:tcPr>
          <w:p w:rsidR="006D61F0" w:rsidRDefault="006D61F0" w:rsidP="00FE3066">
            <w:pPr>
              <w:tabs>
                <w:tab w:val="left" w:pos="284"/>
                <w:tab w:val="left" w:pos="900"/>
              </w:tabs>
              <w:jc w:val="both"/>
            </w:pPr>
            <w:r>
              <w:t>Організація постійно діючих, а також святкових ярмарків з реалізації товаровиробниками сільськогосподарської та іншої продукції</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забезпечення населення міста товарами першої необхідності за прийнят-ними цінами</w:t>
            </w:r>
          </w:p>
          <w:p w:rsidR="006D61F0" w:rsidRDefault="006D61F0" w:rsidP="00FE3066">
            <w:pPr>
              <w:tabs>
                <w:tab w:val="left" w:pos="1487"/>
              </w:tabs>
              <w:jc w:val="both"/>
            </w:pPr>
          </w:p>
        </w:tc>
      </w:tr>
      <w:tr w:rsidR="006D61F0" w:rsidRPr="00D33BCE" w:rsidTr="00FE3066">
        <w:tc>
          <w:tcPr>
            <w:tcW w:w="2526" w:type="dxa"/>
          </w:tcPr>
          <w:p w:rsidR="006D61F0" w:rsidRDefault="006D61F0" w:rsidP="00FE3066">
            <w:pPr>
              <w:tabs>
                <w:tab w:val="left" w:pos="284"/>
                <w:tab w:val="left" w:pos="900"/>
              </w:tabs>
              <w:jc w:val="both"/>
            </w:pPr>
            <w:r>
              <w:t>Вжиття заходів, направлених на ліквідацію та запобігання виникненню місць несанкціонованої торгівлі, та демонтаж пересувних тимчасових споруд, розміщених без документів на право користування земельною ділянкою</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ліквідація та запобігання виникненню місць несанкціонованої торгівлі</w:t>
            </w:r>
          </w:p>
        </w:tc>
      </w:tr>
      <w:tr w:rsidR="006D61F0" w:rsidRPr="00D33BCE" w:rsidTr="00FE3066">
        <w:tc>
          <w:tcPr>
            <w:tcW w:w="2526" w:type="dxa"/>
          </w:tcPr>
          <w:p w:rsidR="006D61F0" w:rsidRDefault="006D61F0" w:rsidP="00FE3066">
            <w:pPr>
              <w:tabs>
                <w:tab w:val="left" w:pos="284"/>
                <w:tab w:val="left" w:pos="900"/>
              </w:tabs>
              <w:jc w:val="both"/>
            </w:pPr>
            <w:r>
              <w:t>Організація розміщення тимчасових споруд для здійснення підприємницької діяльності</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упорядкування місць для здійснення підприємницької діяльності</w:t>
            </w:r>
          </w:p>
        </w:tc>
      </w:tr>
      <w:tr w:rsidR="006D61F0" w:rsidTr="00FE3066">
        <w:tc>
          <w:tcPr>
            <w:tcW w:w="2526" w:type="dxa"/>
          </w:tcPr>
          <w:p w:rsidR="006D61F0" w:rsidRDefault="006D61F0" w:rsidP="00FE3066">
            <w:pPr>
              <w:tabs>
                <w:tab w:val="left" w:pos="284"/>
                <w:tab w:val="left" w:pos="900"/>
              </w:tabs>
              <w:jc w:val="both"/>
            </w:pPr>
            <w:r>
              <w:t>Проведення роз’яснювальної роботи серед суб’єктів господарювання з актуальних питань та нововведень у чинному законодавстві</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інформаційна допомога суб’єктам господарювання</w:t>
            </w:r>
          </w:p>
        </w:tc>
      </w:tr>
      <w:tr w:rsidR="006D61F0" w:rsidTr="00FE3066">
        <w:tc>
          <w:tcPr>
            <w:tcW w:w="2526" w:type="dxa"/>
          </w:tcPr>
          <w:p w:rsidR="006D61F0" w:rsidRDefault="006D61F0" w:rsidP="00FE3066">
            <w:pPr>
              <w:tabs>
                <w:tab w:val="left" w:pos="284"/>
                <w:tab w:val="left" w:pos="900"/>
              </w:tabs>
              <w:jc w:val="both"/>
            </w:pPr>
            <w:r>
              <w:t>Підвищення рівня обізнаності населення міста з питань захисту прав споживачів</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захист прав споживачів</w:t>
            </w:r>
          </w:p>
        </w:tc>
      </w:tr>
      <w:tr w:rsidR="006D61F0" w:rsidTr="00FE3066">
        <w:tc>
          <w:tcPr>
            <w:tcW w:w="2526" w:type="dxa"/>
          </w:tcPr>
          <w:p w:rsidR="006D61F0" w:rsidRPr="00CA59FD" w:rsidRDefault="006D61F0" w:rsidP="00FE3066">
            <w:pPr>
              <w:pStyle w:val="NormalWeb"/>
              <w:tabs>
                <w:tab w:val="left" w:pos="1080"/>
              </w:tabs>
              <w:spacing w:after="0"/>
              <w:jc w:val="both"/>
              <w:rPr>
                <w:sz w:val="24"/>
                <w:szCs w:val="28"/>
              </w:rPr>
            </w:pPr>
            <w:r w:rsidRPr="00CA59FD">
              <w:rPr>
                <w:sz w:val="24"/>
                <w:szCs w:val="28"/>
              </w:rPr>
              <w:t>Запобігання реалізації на споживчому ринку неякісних, фальсифікованих та небезпечних для життя   і здоров`я людей товарів</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підтримка місцевого товаровиробника,збільшення надходжень до бюджету, здорова конкуренція</w:t>
            </w:r>
          </w:p>
        </w:tc>
      </w:tr>
      <w:tr w:rsidR="006D61F0" w:rsidRPr="00D33BCE" w:rsidTr="00FE3066">
        <w:tc>
          <w:tcPr>
            <w:tcW w:w="2526" w:type="dxa"/>
          </w:tcPr>
          <w:p w:rsidR="006D61F0" w:rsidRPr="00CA59FD" w:rsidRDefault="006D61F0" w:rsidP="00FE3066">
            <w:pPr>
              <w:pStyle w:val="NormalWeb"/>
              <w:tabs>
                <w:tab w:val="left" w:pos="1080"/>
              </w:tabs>
              <w:spacing w:after="0"/>
              <w:jc w:val="both"/>
              <w:rPr>
                <w:b/>
                <w:sz w:val="24"/>
                <w:szCs w:val="28"/>
              </w:rPr>
            </w:pPr>
            <w:r w:rsidRPr="00CA59FD">
              <w:rPr>
                <w:sz w:val="24"/>
              </w:rPr>
              <w:t>Недопущення скорочення та ліквідації мережі соціально важливих підприємств ресторанного господарства, які обслуговують споживачів за місцем навчання, роботи, лікування та оздоровлення, а також основних видів побутових послуг</w:t>
            </w:r>
          </w:p>
        </w:tc>
        <w:tc>
          <w:tcPr>
            <w:tcW w:w="1891" w:type="dxa"/>
          </w:tcPr>
          <w:p w:rsidR="006D61F0" w:rsidRDefault="006D61F0" w:rsidP="008E5627">
            <w:pPr>
              <w:tabs>
                <w:tab w:val="left" w:pos="284"/>
                <w:tab w:val="left" w:pos="900"/>
              </w:tabs>
            </w:pPr>
            <w:r>
              <w:t>постійно</w:t>
            </w:r>
          </w:p>
        </w:tc>
        <w:tc>
          <w:tcPr>
            <w:tcW w:w="1862" w:type="dxa"/>
          </w:tcPr>
          <w:p w:rsidR="006D61F0" w:rsidRDefault="006D61F0" w:rsidP="00CB7C44">
            <w:pPr>
              <w:ind w:right="18"/>
            </w:pPr>
            <w:r>
              <w:t>департамент економічного розвитку ММР</w:t>
            </w:r>
          </w:p>
        </w:tc>
        <w:tc>
          <w:tcPr>
            <w:tcW w:w="3216" w:type="dxa"/>
          </w:tcPr>
          <w:p w:rsidR="006D61F0" w:rsidRDefault="006D61F0" w:rsidP="00FE3066">
            <w:pPr>
              <w:tabs>
                <w:tab w:val="left" w:pos="1487"/>
              </w:tabs>
              <w:jc w:val="both"/>
            </w:pPr>
            <w:r>
              <w:t>збереження робочих місць, підтримка підприємницької ініціативи, належний рівень обслуговування та надання послуг населенню</w:t>
            </w:r>
          </w:p>
        </w:tc>
      </w:tr>
    </w:tbl>
    <w:p w:rsidR="006D61F0" w:rsidRDefault="006D61F0" w:rsidP="004844DE">
      <w:pPr>
        <w:ind w:firstLine="284"/>
        <w:jc w:val="center"/>
        <w:rPr>
          <w:color w:val="FF0000"/>
          <w:sz w:val="28"/>
          <w:szCs w:val="28"/>
        </w:rPr>
      </w:pPr>
    </w:p>
    <w:tbl>
      <w:tblPr>
        <w:tblW w:w="0" w:type="auto"/>
        <w:tblBorders>
          <w:bottom w:val="thinThickSmallGap" w:sz="24" w:space="0" w:color="FF0066"/>
        </w:tblBorders>
        <w:tblLook w:val="00A0"/>
      </w:tblPr>
      <w:tblGrid>
        <w:gridCol w:w="3652"/>
      </w:tblGrid>
      <w:tr w:rsidR="006D61F0" w:rsidRPr="00404233" w:rsidTr="00FE3066">
        <w:tc>
          <w:tcPr>
            <w:tcW w:w="3652" w:type="dxa"/>
            <w:tcBorders>
              <w:bottom w:val="thinThickSmallGap" w:sz="24" w:space="0" w:color="FF0066"/>
            </w:tcBorders>
          </w:tcPr>
          <w:p w:rsidR="006D61F0" w:rsidRDefault="006D61F0" w:rsidP="00FE3066">
            <w:pPr>
              <w:ind w:right="56"/>
              <w:rPr>
                <w:b/>
                <w:color w:val="0000FF"/>
              </w:rPr>
            </w:pPr>
            <w:bookmarkStart w:id="8" w:name="bookmark4"/>
            <w:r>
              <w:rPr>
                <w:b/>
                <w:color w:val="0000FF"/>
              </w:rPr>
              <w:t>2</w:t>
            </w:r>
            <w:r w:rsidRPr="00404233">
              <w:rPr>
                <w:b/>
                <w:color w:val="0000FF"/>
              </w:rPr>
              <w:t>.</w:t>
            </w:r>
            <w:r>
              <w:rPr>
                <w:b/>
                <w:color w:val="0000FF"/>
              </w:rPr>
              <w:t xml:space="preserve">6.АДМІНІСТРАТИВНІ   </w:t>
            </w:r>
          </w:p>
          <w:p w:rsidR="006D61F0" w:rsidRPr="00404233" w:rsidRDefault="006D61F0" w:rsidP="00FE3066">
            <w:pPr>
              <w:ind w:right="56"/>
              <w:rPr>
                <w:b/>
                <w:color w:val="0070C0"/>
              </w:rPr>
            </w:pPr>
            <w:r>
              <w:rPr>
                <w:b/>
                <w:color w:val="0000FF"/>
              </w:rPr>
              <w:t xml:space="preserve">       ПОСЛУГИ</w:t>
            </w:r>
          </w:p>
        </w:tc>
      </w:tr>
    </w:tbl>
    <w:p w:rsidR="006D61F0" w:rsidRDefault="006D61F0" w:rsidP="004844DE">
      <w:pPr>
        <w:shd w:val="clear" w:color="auto" w:fill="FFFFFF"/>
        <w:tabs>
          <w:tab w:val="left" w:pos="900"/>
        </w:tabs>
      </w:pPr>
    </w:p>
    <w:tbl>
      <w:tblPr>
        <w:tblW w:w="0" w:type="auto"/>
        <w:tblLook w:val="00A0"/>
      </w:tblPr>
      <w:tblGrid>
        <w:gridCol w:w="1526"/>
        <w:gridCol w:w="8363"/>
      </w:tblGrid>
      <w:tr w:rsidR="006D61F0" w:rsidRPr="00DF774C" w:rsidTr="00FE3066">
        <w:tc>
          <w:tcPr>
            <w:tcW w:w="1526" w:type="dxa"/>
          </w:tcPr>
          <w:p w:rsidR="006D61F0" w:rsidRPr="00DF774C" w:rsidRDefault="006D61F0" w:rsidP="00FE3066">
            <w:pPr>
              <w:tabs>
                <w:tab w:val="left" w:pos="900"/>
              </w:tabs>
              <w:rPr>
                <w:b/>
                <w:i/>
                <w:color w:val="FF0066"/>
              </w:rPr>
            </w:pPr>
            <w:r w:rsidRPr="00DF774C">
              <w:rPr>
                <w:b/>
                <w:i/>
                <w:color w:val="FF0066"/>
                <w:sz w:val="22"/>
                <w:szCs w:val="22"/>
              </w:rPr>
              <w:t>Пріоритети</w:t>
            </w:r>
          </w:p>
        </w:tc>
        <w:tc>
          <w:tcPr>
            <w:tcW w:w="8363" w:type="dxa"/>
          </w:tcPr>
          <w:p w:rsidR="006D61F0" w:rsidRPr="00CA59FD" w:rsidRDefault="006D61F0" w:rsidP="00AA16C2">
            <w:pPr>
              <w:pStyle w:val="BodyText"/>
              <w:numPr>
                <w:ilvl w:val="0"/>
                <w:numId w:val="13"/>
              </w:numPr>
              <w:tabs>
                <w:tab w:val="left" w:pos="600"/>
              </w:tabs>
              <w:spacing w:after="0"/>
              <w:ind w:firstLine="317"/>
              <w:rPr>
                <w:i/>
                <w:sz w:val="24"/>
                <w:szCs w:val="22"/>
              </w:rPr>
            </w:pPr>
            <w:r w:rsidRPr="00CA59FD">
              <w:rPr>
                <w:i/>
                <w:sz w:val="22"/>
                <w:szCs w:val="22"/>
                <w:lang w:eastAsia="uk-UA"/>
              </w:rPr>
              <w:t>організація електронного документообігу;</w:t>
            </w:r>
          </w:p>
          <w:p w:rsidR="006D61F0" w:rsidRPr="00CA59FD" w:rsidRDefault="006D61F0" w:rsidP="00AA16C2">
            <w:pPr>
              <w:pStyle w:val="BodyText"/>
              <w:numPr>
                <w:ilvl w:val="0"/>
                <w:numId w:val="13"/>
              </w:numPr>
              <w:tabs>
                <w:tab w:val="left" w:pos="600"/>
                <w:tab w:val="left" w:pos="1441"/>
              </w:tabs>
              <w:spacing w:after="0"/>
              <w:ind w:right="20" w:firstLine="317"/>
              <w:jc w:val="both"/>
              <w:rPr>
                <w:i/>
                <w:sz w:val="24"/>
                <w:szCs w:val="22"/>
              </w:rPr>
            </w:pPr>
            <w:r w:rsidRPr="00CA59FD">
              <w:rPr>
                <w:i/>
                <w:sz w:val="22"/>
                <w:szCs w:val="22"/>
                <w:lang w:eastAsia="uk-UA"/>
              </w:rPr>
              <w:t>встановлення відповідного програмного забезпечення у відповідності з вимогами;</w:t>
            </w:r>
          </w:p>
          <w:p w:rsidR="006D61F0" w:rsidRPr="00CA59FD" w:rsidRDefault="006D61F0" w:rsidP="00AA16C2">
            <w:pPr>
              <w:pStyle w:val="BodyText"/>
              <w:numPr>
                <w:ilvl w:val="0"/>
                <w:numId w:val="13"/>
              </w:numPr>
              <w:tabs>
                <w:tab w:val="left" w:pos="600"/>
                <w:tab w:val="left" w:pos="1436"/>
              </w:tabs>
              <w:spacing w:after="0"/>
              <w:ind w:right="20" w:firstLine="317"/>
              <w:jc w:val="both"/>
              <w:rPr>
                <w:i/>
                <w:sz w:val="24"/>
                <w:szCs w:val="22"/>
              </w:rPr>
            </w:pPr>
            <w:r w:rsidRPr="00CA59FD">
              <w:rPr>
                <w:i/>
                <w:sz w:val="22"/>
                <w:szCs w:val="22"/>
                <w:lang w:eastAsia="uk-UA"/>
              </w:rPr>
              <w:t>запровадження електронних журналів реєстрації та обліку адміністративних справ;</w:t>
            </w:r>
          </w:p>
          <w:p w:rsidR="006D61F0" w:rsidRPr="00CA59FD" w:rsidRDefault="006D61F0" w:rsidP="00AA16C2">
            <w:pPr>
              <w:pStyle w:val="BodyText"/>
              <w:numPr>
                <w:ilvl w:val="0"/>
                <w:numId w:val="13"/>
              </w:numPr>
              <w:tabs>
                <w:tab w:val="left" w:pos="600"/>
                <w:tab w:val="left" w:pos="1105"/>
              </w:tabs>
              <w:spacing w:after="0"/>
              <w:ind w:right="20" w:firstLine="317"/>
              <w:jc w:val="both"/>
              <w:rPr>
                <w:i/>
                <w:sz w:val="24"/>
                <w:szCs w:val="22"/>
              </w:rPr>
            </w:pPr>
            <w:r w:rsidRPr="00CA59FD">
              <w:rPr>
                <w:i/>
                <w:sz w:val="22"/>
                <w:szCs w:val="22"/>
                <w:lang w:eastAsia="uk-UA"/>
              </w:rPr>
              <w:t>підключення до мережі Миколаївської міської ради (розміщено окремий сервер, непід'єднаний до загальної мережі міської ради);</w:t>
            </w:r>
          </w:p>
          <w:p w:rsidR="006D61F0" w:rsidRPr="00CA59FD" w:rsidRDefault="006D61F0" w:rsidP="00AA16C2">
            <w:pPr>
              <w:pStyle w:val="BodyText"/>
              <w:numPr>
                <w:ilvl w:val="0"/>
                <w:numId w:val="13"/>
              </w:numPr>
              <w:tabs>
                <w:tab w:val="left" w:pos="600"/>
                <w:tab w:val="left" w:pos="1446"/>
              </w:tabs>
              <w:spacing w:after="0"/>
              <w:ind w:right="20" w:firstLine="317"/>
              <w:jc w:val="both"/>
              <w:rPr>
                <w:i/>
                <w:sz w:val="24"/>
                <w:szCs w:val="22"/>
              </w:rPr>
            </w:pPr>
            <w:r w:rsidRPr="00CA59FD">
              <w:rPr>
                <w:i/>
                <w:sz w:val="22"/>
                <w:szCs w:val="22"/>
                <w:lang w:eastAsia="uk-UA"/>
              </w:rPr>
              <w:t>оновлення техніки більш сучасною та доукомплектування робочих місць адміністраторів;</w:t>
            </w:r>
          </w:p>
          <w:p w:rsidR="006D61F0" w:rsidRPr="00CA59FD" w:rsidRDefault="006D61F0" w:rsidP="00AA16C2">
            <w:pPr>
              <w:pStyle w:val="BodyText"/>
              <w:numPr>
                <w:ilvl w:val="0"/>
                <w:numId w:val="13"/>
              </w:numPr>
              <w:tabs>
                <w:tab w:val="left" w:pos="600"/>
                <w:tab w:val="left" w:pos="1436"/>
              </w:tabs>
              <w:spacing w:after="0"/>
              <w:ind w:right="20" w:firstLine="317"/>
              <w:jc w:val="both"/>
              <w:rPr>
                <w:i/>
                <w:sz w:val="24"/>
                <w:szCs w:val="22"/>
              </w:rPr>
            </w:pPr>
            <w:r w:rsidRPr="00CA59FD">
              <w:rPr>
                <w:i/>
                <w:sz w:val="22"/>
                <w:szCs w:val="22"/>
                <w:lang w:eastAsia="uk-UA"/>
              </w:rPr>
              <w:t>налагодження системи інформування заявників про результат їх адміністративних справ засобами телефонного зв'язку;</w:t>
            </w:r>
          </w:p>
          <w:p w:rsidR="006D61F0" w:rsidRPr="00CA59FD" w:rsidRDefault="006D61F0" w:rsidP="00AA16C2">
            <w:pPr>
              <w:pStyle w:val="BodyText"/>
              <w:numPr>
                <w:ilvl w:val="0"/>
                <w:numId w:val="13"/>
              </w:numPr>
              <w:tabs>
                <w:tab w:val="left" w:pos="600"/>
                <w:tab w:val="left" w:pos="1446"/>
              </w:tabs>
              <w:spacing w:after="0"/>
              <w:ind w:right="20" w:firstLine="317"/>
              <w:jc w:val="both"/>
              <w:rPr>
                <w:i/>
                <w:sz w:val="24"/>
                <w:szCs w:val="22"/>
              </w:rPr>
            </w:pPr>
            <w:r w:rsidRPr="00CA59FD">
              <w:rPr>
                <w:i/>
                <w:sz w:val="22"/>
                <w:szCs w:val="22"/>
                <w:lang w:eastAsia="uk-UA"/>
              </w:rPr>
              <w:t>автоматизування процесу оповіщення суб'єктів звернення про виконання переданих ними документів - укладання договору з ТОВ «Укртелеком» на підключення двох телефонних номерів для організації автодозвону;</w:t>
            </w:r>
          </w:p>
          <w:p w:rsidR="006D61F0" w:rsidRPr="00CA59FD" w:rsidRDefault="006D61F0" w:rsidP="00AA16C2">
            <w:pPr>
              <w:pStyle w:val="BodyText"/>
              <w:numPr>
                <w:ilvl w:val="0"/>
                <w:numId w:val="13"/>
              </w:numPr>
              <w:tabs>
                <w:tab w:val="left" w:pos="600"/>
                <w:tab w:val="left" w:pos="1446"/>
              </w:tabs>
              <w:spacing w:after="0"/>
              <w:ind w:right="20" w:firstLine="317"/>
              <w:jc w:val="both"/>
              <w:rPr>
                <w:i/>
                <w:sz w:val="24"/>
                <w:szCs w:val="22"/>
              </w:rPr>
            </w:pPr>
            <w:r w:rsidRPr="00CA59FD">
              <w:rPr>
                <w:i/>
                <w:sz w:val="22"/>
                <w:szCs w:val="22"/>
                <w:lang w:eastAsia="uk-UA"/>
              </w:rPr>
              <w:t>створення умов для онлайн-консультування громадян (наразі проект запущено у тестовому режимі);</w:t>
            </w:r>
          </w:p>
          <w:p w:rsidR="006D61F0" w:rsidRPr="00CA59FD" w:rsidRDefault="006D61F0" w:rsidP="00AA16C2">
            <w:pPr>
              <w:pStyle w:val="BodyText"/>
              <w:numPr>
                <w:ilvl w:val="0"/>
                <w:numId w:val="13"/>
              </w:numPr>
              <w:tabs>
                <w:tab w:val="left" w:pos="600"/>
                <w:tab w:val="left" w:pos="1446"/>
              </w:tabs>
              <w:spacing w:after="0"/>
              <w:ind w:right="20" w:firstLine="317"/>
              <w:jc w:val="both"/>
              <w:rPr>
                <w:i/>
                <w:sz w:val="24"/>
                <w:szCs w:val="22"/>
              </w:rPr>
            </w:pPr>
            <w:r w:rsidRPr="00CA59FD">
              <w:rPr>
                <w:i/>
                <w:sz w:val="22"/>
                <w:szCs w:val="22"/>
                <w:lang w:eastAsia="uk-UA"/>
              </w:rPr>
              <w:t>надання можливості суб'єктам звернення відстежувати результати розгляду свого звернення на інформаційному порталі.</w:t>
            </w:r>
          </w:p>
        </w:tc>
      </w:tr>
    </w:tbl>
    <w:p w:rsidR="006D61F0" w:rsidRDefault="006D61F0" w:rsidP="004844DE">
      <w:pPr>
        <w:shd w:val="clear" w:color="auto" w:fill="FFFFFF"/>
        <w:tabs>
          <w:tab w:val="left" w:pos="900"/>
        </w:tabs>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C51218" w:rsidTr="00CB7C44">
        <w:tc>
          <w:tcPr>
            <w:tcW w:w="9911" w:type="dxa"/>
          </w:tcPr>
          <w:p w:rsidR="006D61F0" w:rsidRPr="00C51218" w:rsidRDefault="006D61F0" w:rsidP="00CB7C44">
            <w:pPr>
              <w:jc w:val="both"/>
              <w:rPr>
                <w:b/>
                <w:i/>
                <w:color w:val="1F497D"/>
              </w:rPr>
            </w:pPr>
            <w:r w:rsidRPr="00C51218">
              <w:rPr>
                <w:b/>
                <w:i/>
                <w:color w:val="1F497D"/>
              </w:rPr>
              <w:t>Головна мета</w:t>
            </w:r>
            <w:r w:rsidRPr="00C51218">
              <w:rPr>
                <w:b/>
                <w:i/>
              </w:rPr>
              <w:t>–</w:t>
            </w:r>
            <w:r>
              <w:t xml:space="preserve"> 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6D61F0" w:rsidRDefault="006D61F0" w:rsidP="004844DE">
      <w:pPr>
        <w:rPr>
          <w:b/>
          <w:i/>
          <w:color w:val="1F497D"/>
        </w:rPr>
      </w:pPr>
    </w:p>
    <w:tbl>
      <w:tblPr>
        <w:tblW w:w="0" w:type="auto"/>
        <w:tblLook w:val="00A0"/>
      </w:tblPr>
      <w:tblGrid>
        <w:gridCol w:w="1526"/>
        <w:gridCol w:w="8221"/>
      </w:tblGrid>
      <w:tr w:rsidR="006D61F0" w:rsidRPr="00C51218" w:rsidTr="00FE3066">
        <w:tc>
          <w:tcPr>
            <w:tcW w:w="1526" w:type="dxa"/>
          </w:tcPr>
          <w:p w:rsidR="006D61F0" w:rsidRPr="00D449AC" w:rsidRDefault="006D61F0" w:rsidP="00FE3066">
            <w:pPr>
              <w:rPr>
                <w:b/>
                <w:i/>
                <w:color w:val="1F497D"/>
              </w:rPr>
            </w:pPr>
            <w:r w:rsidRPr="00D449AC">
              <w:rPr>
                <w:b/>
                <w:i/>
                <w:color w:val="1F497D"/>
                <w:sz w:val="22"/>
                <w:szCs w:val="22"/>
              </w:rPr>
              <w:t>Головні проблеми</w:t>
            </w:r>
          </w:p>
        </w:tc>
        <w:tc>
          <w:tcPr>
            <w:tcW w:w="8221" w:type="dxa"/>
          </w:tcPr>
          <w:p w:rsidR="006D61F0" w:rsidRPr="00D449AC" w:rsidRDefault="006D61F0" w:rsidP="00AA16C2">
            <w:pPr>
              <w:pStyle w:val="ListParagraph"/>
              <w:numPr>
                <w:ilvl w:val="0"/>
                <w:numId w:val="29"/>
              </w:numPr>
              <w:tabs>
                <w:tab w:val="left" w:pos="459"/>
              </w:tabs>
              <w:spacing w:after="0" w:line="240" w:lineRule="auto"/>
              <w:ind w:left="0" w:firstLine="175"/>
              <w:jc w:val="both"/>
              <w:rPr>
                <w:rFonts w:ascii="Times New Roman" w:hAnsi="Times New Roman"/>
                <w:i/>
                <w:lang w:val="uk-UA"/>
              </w:rPr>
            </w:pPr>
            <w:r w:rsidRPr="00D449AC">
              <w:rPr>
                <w:rFonts w:ascii="Times New Roman" w:hAnsi="Times New Roman"/>
                <w:i/>
                <w:lang w:val="uk-UA"/>
              </w:rPr>
              <w:t>необхідність у виділені окремого приміщення (будівлі) та виконання ремонтних робіт для облаштування робочих місць, ремонт</w:t>
            </w:r>
            <w:r>
              <w:rPr>
                <w:rFonts w:ascii="Times New Roman" w:hAnsi="Times New Roman"/>
                <w:i/>
                <w:lang w:val="uk-UA"/>
              </w:rPr>
              <w:t>у</w:t>
            </w:r>
            <w:r w:rsidRPr="00D449AC">
              <w:rPr>
                <w:rFonts w:ascii="Times New Roman" w:hAnsi="Times New Roman"/>
                <w:i/>
                <w:lang w:val="uk-UA"/>
              </w:rPr>
              <w:t xml:space="preserve"> та реконструкці</w:t>
            </w:r>
            <w:r>
              <w:rPr>
                <w:rFonts w:ascii="Times New Roman" w:hAnsi="Times New Roman"/>
                <w:i/>
                <w:lang w:val="uk-UA"/>
              </w:rPr>
              <w:t>ї</w:t>
            </w:r>
            <w:r w:rsidRPr="00D449AC">
              <w:rPr>
                <w:rFonts w:ascii="Times New Roman" w:hAnsi="Times New Roman"/>
                <w:i/>
                <w:lang w:val="uk-UA"/>
              </w:rPr>
              <w:t xml:space="preserve"> приміщення департаменту та його територіальних підрозділів згідно із стандартами, визначеними законодавством України; </w:t>
            </w:r>
          </w:p>
          <w:p w:rsidR="006D61F0" w:rsidRPr="00D449AC" w:rsidRDefault="006D61F0" w:rsidP="00AA16C2">
            <w:pPr>
              <w:pStyle w:val="ListParagraph"/>
              <w:numPr>
                <w:ilvl w:val="0"/>
                <w:numId w:val="29"/>
              </w:numPr>
              <w:tabs>
                <w:tab w:val="left" w:pos="459"/>
              </w:tabs>
              <w:spacing w:after="0" w:line="240" w:lineRule="auto"/>
              <w:ind w:left="0" w:firstLine="175"/>
              <w:jc w:val="both"/>
              <w:rPr>
                <w:rFonts w:ascii="Times New Roman" w:hAnsi="Times New Roman"/>
                <w:i/>
                <w:lang w:val="uk-UA"/>
              </w:rPr>
            </w:pPr>
            <w:r w:rsidRPr="00D449AC">
              <w:rPr>
                <w:rFonts w:ascii="Times New Roman" w:hAnsi="Times New Roman"/>
                <w:i/>
                <w:lang w:val="uk-UA"/>
              </w:rPr>
              <w:t>проблеми з облаштуванням приміщень департаменту з</w:t>
            </w:r>
            <w:r>
              <w:rPr>
                <w:rFonts w:ascii="Times New Roman" w:hAnsi="Times New Roman"/>
                <w:i/>
                <w:lang w:val="uk-UA"/>
              </w:rPr>
              <w:t xml:space="preserve"> надання адміністративних послуг Миколаївської міської ради</w:t>
            </w:r>
            <w:r w:rsidRPr="00D449AC">
              <w:rPr>
                <w:rFonts w:ascii="Times New Roman" w:hAnsi="Times New Roman"/>
                <w:i/>
                <w:lang w:val="uk-UA"/>
              </w:rPr>
              <w:t>, в т.ч. архівних приміщень</w:t>
            </w:r>
            <w:r>
              <w:rPr>
                <w:rFonts w:ascii="Times New Roman" w:hAnsi="Times New Roman"/>
                <w:i/>
                <w:lang w:val="uk-UA"/>
              </w:rPr>
              <w:t>;</w:t>
            </w:r>
          </w:p>
          <w:p w:rsidR="006D61F0" w:rsidRPr="00CA59FD" w:rsidRDefault="006D61F0" w:rsidP="00AA16C2">
            <w:pPr>
              <w:pStyle w:val="NoSpacing"/>
              <w:numPr>
                <w:ilvl w:val="0"/>
                <w:numId w:val="29"/>
              </w:numPr>
              <w:tabs>
                <w:tab w:val="left" w:pos="459"/>
              </w:tabs>
              <w:ind w:left="0" w:firstLine="175"/>
              <w:jc w:val="both"/>
              <w:rPr>
                <w:rFonts w:ascii="Times New Roman" w:hAnsi="Times New Roman"/>
                <w:i/>
                <w:sz w:val="22"/>
                <w:szCs w:val="22"/>
                <w:lang w:val="uk-UA"/>
              </w:rPr>
            </w:pPr>
            <w:r w:rsidRPr="00CA59FD">
              <w:rPr>
                <w:rFonts w:ascii="Times New Roman" w:hAnsi="Times New Roman"/>
                <w:i/>
                <w:sz w:val="22"/>
                <w:szCs w:val="22"/>
                <w:lang w:val="uk-UA"/>
              </w:rPr>
              <w:t>відсутність електронного документообігу між суб’єктами надання адміністративних послуг та департаментом</w:t>
            </w:r>
            <w:r w:rsidRPr="00CA59FD">
              <w:rPr>
                <w:rFonts w:ascii="Times New Roman" w:hAnsi="Times New Roman"/>
                <w:i/>
                <w:lang w:val="uk-UA"/>
              </w:rPr>
              <w:t>з надання адміністративних послуг Миколаївської міської ради</w:t>
            </w:r>
            <w:r w:rsidRPr="00CA59FD">
              <w:rPr>
                <w:rFonts w:ascii="Times New Roman" w:hAnsi="Times New Roman"/>
                <w:i/>
                <w:sz w:val="22"/>
                <w:szCs w:val="22"/>
                <w:lang w:val="uk-UA"/>
              </w:rPr>
              <w:t xml:space="preserve">, що ускладнює та уповільнює обмін інформацією та документами, необхідними для надання адміністративних послуг суб’єктами звернення, збільшує навантаження на працівників </w:t>
            </w:r>
            <w:r w:rsidRPr="00CA59FD">
              <w:rPr>
                <w:rFonts w:ascii="Times New Roman" w:hAnsi="Times New Roman"/>
                <w:i/>
                <w:lang w:val="uk-UA"/>
              </w:rPr>
              <w:t>;</w:t>
            </w:r>
          </w:p>
          <w:p w:rsidR="006D61F0" w:rsidRPr="00D449AC" w:rsidRDefault="006D61F0" w:rsidP="00AA16C2">
            <w:pPr>
              <w:pStyle w:val="ListParagraph"/>
              <w:numPr>
                <w:ilvl w:val="0"/>
                <w:numId w:val="29"/>
              </w:numPr>
              <w:tabs>
                <w:tab w:val="left" w:pos="459"/>
              </w:tabs>
              <w:spacing w:after="0" w:line="240" w:lineRule="auto"/>
              <w:ind w:left="0" w:firstLine="175"/>
              <w:jc w:val="both"/>
              <w:rPr>
                <w:rFonts w:ascii="Times New Roman" w:hAnsi="Times New Roman"/>
                <w:i/>
                <w:lang w:val="uk-UA"/>
              </w:rPr>
            </w:pPr>
            <w:r w:rsidRPr="00D449AC">
              <w:rPr>
                <w:rFonts w:ascii="Times New Roman" w:hAnsi="Times New Roman"/>
                <w:i/>
                <w:lang w:val="uk-UA"/>
              </w:rPr>
              <w:t xml:space="preserve">недостатні технічні можливості щодо реєстрації в базі даних про реєстрацію заяв і запитів Державного реєстру прав, виготовлення електронних копій документів шляхом сканування та системи надсилання відсканованих документів з використанням засобів телекомунікаційного зв’язку. У приміщенні </w:t>
            </w:r>
            <w:r>
              <w:rPr>
                <w:rFonts w:ascii="Times New Roman" w:hAnsi="Times New Roman"/>
                <w:i/>
                <w:lang w:val="uk-UA"/>
              </w:rPr>
              <w:t xml:space="preserve">департаменту </w:t>
            </w:r>
            <w:r w:rsidRPr="00D449AC">
              <w:rPr>
                <w:rFonts w:ascii="Times New Roman" w:hAnsi="Times New Roman"/>
                <w:i/>
                <w:lang w:val="uk-UA"/>
              </w:rPr>
              <w:t>з</w:t>
            </w:r>
            <w:r>
              <w:rPr>
                <w:rFonts w:ascii="Times New Roman" w:hAnsi="Times New Roman"/>
                <w:i/>
                <w:lang w:val="uk-UA"/>
              </w:rPr>
              <w:t xml:space="preserve"> надання адміністративних послуг Миколаївської міської ради</w:t>
            </w:r>
            <w:r w:rsidRPr="00D449AC">
              <w:rPr>
                <w:rFonts w:ascii="Times New Roman" w:hAnsi="Times New Roman"/>
                <w:i/>
                <w:lang w:val="uk-UA"/>
              </w:rPr>
              <w:t xml:space="preserve"> відсутні металеві шафи (сейфи) для з</w:t>
            </w:r>
            <w:r>
              <w:rPr>
                <w:rFonts w:ascii="Times New Roman" w:hAnsi="Times New Roman"/>
                <w:i/>
                <w:lang w:val="uk-UA"/>
              </w:rPr>
              <w:t>береження оригіналів документів;</w:t>
            </w:r>
          </w:p>
          <w:p w:rsidR="006D61F0" w:rsidRPr="00D449AC" w:rsidRDefault="006D61F0" w:rsidP="00AA16C2">
            <w:pPr>
              <w:pStyle w:val="ListParagraph"/>
              <w:numPr>
                <w:ilvl w:val="0"/>
                <w:numId w:val="29"/>
              </w:numPr>
              <w:tabs>
                <w:tab w:val="left" w:pos="459"/>
              </w:tabs>
              <w:spacing w:after="0" w:line="240" w:lineRule="auto"/>
              <w:ind w:left="0" w:firstLine="175"/>
              <w:jc w:val="both"/>
              <w:rPr>
                <w:rFonts w:ascii="Times New Roman" w:hAnsi="Times New Roman"/>
                <w:i/>
                <w:lang w:val="uk-UA"/>
              </w:rPr>
            </w:pPr>
            <w:r w:rsidRPr="00D449AC">
              <w:rPr>
                <w:rFonts w:ascii="Times New Roman" w:hAnsi="Times New Roman"/>
                <w:i/>
                <w:lang w:val="uk-UA"/>
              </w:rPr>
              <w:t>поліпшення системи електронного керування чергою.</w:t>
            </w:r>
          </w:p>
          <w:p w:rsidR="006D61F0" w:rsidRPr="00D449AC" w:rsidRDefault="006D61F0" w:rsidP="00FE3066">
            <w:pPr>
              <w:rPr>
                <w:b/>
                <w:i/>
                <w:color w:val="1F497D"/>
              </w:rPr>
            </w:pPr>
          </w:p>
        </w:tc>
      </w:tr>
    </w:tbl>
    <w:p w:rsidR="006D61F0" w:rsidRPr="006E1250" w:rsidRDefault="006D61F0" w:rsidP="004844DE">
      <w:pPr>
        <w:pStyle w:val="24"/>
        <w:keepNext/>
        <w:keepLines/>
        <w:shd w:val="clear" w:color="auto" w:fill="auto"/>
        <w:spacing w:line="240" w:lineRule="auto"/>
        <w:ind w:right="23" w:firstLine="0"/>
        <w:jc w:val="both"/>
        <w:rPr>
          <w:rFonts w:ascii="Times New Roman" w:hAnsi="Times New Roman"/>
          <w:color w:val="1F497D"/>
          <w:sz w:val="24"/>
          <w:szCs w:val="24"/>
          <w:lang w:val="uk-UA" w:eastAsia="uk-UA"/>
        </w:rPr>
      </w:pPr>
      <w:bookmarkStart w:id="9" w:name="bookmark7"/>
      <w:bookmarkEnd w:id="8"/>
      <w:r w:rsidRPr="006E1250">
        <w:rPr>
          <w:rFonts w:ascii="Times New Roman" w:hAnsi="Times New Roman"/>
          <w:color w:val="1F497D"/>
          <w:sz w:val="24"/>
          <w:szCs w:val="24"/>
          <w:lang w:eastAsia="uk-UA"/>
        </w:rPr>
        <w:t>Заходи щодо забезпечення виконання Програми</w:t>
      </w:r>
      <w:r w:rsidRPr="006E1250">
        <w:rPr>
          <w:rStyle w:val="212"/>
          <w:rFonts w:ascii="Times New Roman" w:hAnsi="Times New Roman"/>
          <w:color w:val="1F497D"/>
          <w:sz w:val="24"/>
          <w:szCs w:val="24"/>
          <w:lang w:eastAsia="uk-UA"/>
        </w:rPr>
        <w:t xml:space="preserve"> економічного і </w:t>
      </w:r>
      <w:r w:rsidRPr="006E1250">
        <w:rPr>
          <w:rFonts w:ascii="Times New Roman" w:hAnsi="Times New Roman"/>
          <w:color w:val="1F497D"/>
          <w:sz w:val="24"/>
          <w:szCs w:val="24"/>
          <w:lang w:eastAsia="uk-UA"/>
        </w:rPr>
        <w:t>соціального р</w:t>
      </w:r>
      <w:r w:rsidRPr="006E1250">
        <w:rPr>
          <w:rFonts w:ascii="Times New Roman" w:hAnsi="Times New Roman"/>
          <w:color w:val="1F497D"/>
          <w:sz w:val="24"/>
          <w:szCs w:val="24"/>
          <w:lang w:val="uk-UA" w:eastAsia="uk-UA"/>
        </w:rPr>
        <w:t>о</w:t>
      </w:r>
      <w:r w:rsidRPr="006E1250">
        <w:rPr>
          <w:rFonts w:ascii="Times New Roman" w:hAnsi="Times New Roman"/>
          <w:color w:val="1F497D"/>
          <w:sz w:val="24"/>
          <w:szCs w:val="24"/>
          <w:lang w:eastAsia="uk-UA"/>
        </w:rPr>
        <w:t>звитку м. Миколаєва на 201</w:t>
      </w:r>
      <w:r w:rsidRPr="006E1250">
        <w:rPr>
          <w:rFonts w:ascii="Times New Roman" w:hAnsi="Times New Roman"/>
          <w:color w:val="1F497D"/>
          <w:sz w:val="24"/>
          <w:szCs w:val="24"/>
          <w:lang w:val="uk-UA" w:eastAsia="uk-UA"/>
        </w:rPr>
        <w:t>8</w:t>
      </w:r>
      <w:r w:rsidRPr="006E1250">
        <w:rPr>
          <w:rFonts w:ascii="Times New Roman" w:hAnsi="Times New Roman"/>
          <w:color w:val="1F497D"/>
          <w:sz w:val="24"/>
          <w:szCs w:val="24"/>
          <w:lang w:eastAsia="uk-UA"/>
        </w:rPr>
        <w:t>-20</w:t>
      </w:r>
      <w:r w:rsidRPr="006E1250">
        <w:rPr>
          <w:rFonts w:ascii="Times New Roman" w:hAnsi="Times New Roman"/>
          <w:color w:val="1F497D"/>
          <w:sz w:val="24"/>
          <w:szCs w:val="24"/>
          <w:lang w:val="uk-UA" w:eastAsia="uk-UA"/>
        </w:rPr>
        <w:t>20</w:t>
      </w:r>
      <w:r w:rsidRPr="006E1250">
        <w:rPr>
          <w:rFonts w:ascii="Times New Roman" w:hAnsi="Times New Roman"/>
          <w:color w:val="1F497D"/>
          <w:sz w:val="24"/>
          <w:szCs w:val="24"/>
          <w:lang w:eastAsia="uk-UA"/>
        </w:rPr>
        <w:t xml:space="preserve"> роки</w:t>
      </w:r>
      <w:bookmarkEnd w:id="9"/>
    </w:p>
    <w:p w:rsidR="006D61F0" w:rsidRDefault="006D61F0" w:rsidP="004844DE">
      <w:pPr>
        <w:pStyle w:val="24"/>
        <w:keepNext/>
        <w:keepLines/>
        <w:shd w:val="clear" w:color="auto" w:fill="auto"/>
        <w:spacing w:line="240" w:lineRule="auto"/>
        <w:ind w:right="23" w:firstLine="0"/>
        <w:jc w:val="both"/>
        <w:rPr>
          <w:i/>
          <w:color w:val="1F497D"/>
          <w:sz w:val="24"/>
          <w:szCs w:val="24"/>
          <w:lang w:val="uk-UA" w:eastAsia="uk-UA"/>
        </w:rPr>
      </w:pP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824"/>
        <w:gridCol w:w="1891"/>
        <w:gridCol w:w="2140"/>
        <w:gridCol w:w="3049"/>
      </w:tblGrid>
      <w:tr w:rsidR="006D61F0" w:rsidRPr="009E29AD" w:rsidTr="00A85D67">
        <w:tc>
          <w:tcPr>
            <w:tcW w:w="2824" w:type="dxa"/>
            <w:shd w:val="clear" w:color="auto" w:fill="E1D7DE"/>
          </w:tcPr>
          <w:p w:rsidR="006D61F0" w:rsidRPr="009E29AD" w:rsidRDefault="006D61F0" w:rsidP="00FE3066">
            <w:pPr>
              <w:jc w:val="center"/>
              <w:rPr>
                <w:b/>
                <w:i/>
                <w:color w:val="1F497D"/>
              </w:rPr>
            </w:pPr>
            <w:r w:rsidRPr="009E29AD">
              <w:rPr>
                <w:b/>
                <w:i/>
                <w:color w:val="1F497D"/>
              </w:rPr>
              <w:t>Заходи</w:t>
            </w:r>
          </w:p>
        </w:tc>
        <w:tc>
          <w:tcPr>
            <w:tcW w:w="1891" w:type="dxa"/>
            <w:shd w:val="clear" w:color="auto" w:fill="E1D7DE"/>
          </w:tcPr>
          <w:p w:rsidR="006D61F0" w:rsidRPr="009E29AD" w:rsidRDefault="006D61F0" w:rsidP="00FE3066">
            <w:pPr>
              <w:jc w:val="center"/>
              <w:rPr>
                <w:b/>
                <w:i/>
                <w:color w:val="1F497D"/>
              </w:rPr>
            </w:pPr>
            <w:r w:rsidRPr="009E29AD">
              <w:rPr>
                <w:b/>
                <w:i/>
                <w:color w:val="1F497D"/>
              </w:rPr>
              <w:t>Термін виконання (поквартально)</w:t>
            </w:r>
          </w:p>
        </w:tc>
        <w:tc>
          <w:tcPr>
            <w:tcW w:w="2140" w:type="dxa"/>
            <w:shd w:val="clear" w:color="auto" w:fill="E1D7DE"/>
          </w:tcPr>
          <w:p w:rsidR="006D61F0" w:rsidRPr="009E29AD" w:rsidRDefault="006D61F0" w:rsidP="00FE3066">
            <w:pPr>
              <w:jc w:val="center"/>
              <w:rPr>
                <w:b/>
                <w:i/>
                <w:color w:val="1F497D"/>
              </w:rPr>
            </w:pPr>
            <w:r w:rsidRPr="009E29AD">
              <w:rPr>
                <w:b/>
                <w:i/>
                <w:color w:val="1F497D"/>
              </w:rPr>
              <w:t>Відповідальний за виконання</w:t>
            </w:r>
          </w:p>
        </w:tc>
        <w:tc>
          <w:tcPr>
            <w:tcW w:w="3049" w:type="dxa"/>
            <w:shd w:val="clear" w:color="auto" w:fill="E1D7DE"/>
          </w:tcPr>
          <w:p w:rsidR="006D61F0" w:rsidRPr="009E29AD" w:rsidRDefault="006D61F0" w:rsidP="00FE3066">
            <w:pPr>
              <w:jc w:val="center"/>
              <w:rPr>
                <w:b/>
                <w:i/>
                <w:color w:val="1F497D"/>
              </w:rPr>
            </w:pPr>
            <w:r w:rsidRPr="009E29AD">
              <w:rPr>
                <w:b/>
                <w:i/>
                <w:color w:val="1F497D"/>
              </w:rPr>
              <w:t>Результативні показники</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Виділення окремого приміщення (будівлі) та виконання ремонтних робіт для облаштування робочих місць. Ремонт та реконструкція приміщення ДНАП ММР та його територіальних підрозділів згідно із стандартами, визначеними законодавством України</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виконком ММР</w:t>
            </w:r>
          </w:p>
        </w:tc>
        <w:tc>
          <w:tcPr>
            <w:tcW w:w="3049" w:type="dxa"/>
          </w:tcPr>
          <w:p w:rsidR="006D61F0" w:rsidRPr="00CA59FD" w:rsidRDefault="006D61F0" w:rsidP="00C16B91">
            <w:pPr>
              <w:pStyle w:val="NoSpacing"/>
              <w:jc w:val="both"/>
              <w:rPr>
                <w:rFonts w:ascii="Times New Roman" w:hAnsi="Times New Roman"/>
                <w:sz w:val="24"/>
                <w:szCs w:val="24"/>
                <w:lang w:val="uk-UA"/>
              </w:rPr>
            </w:pPr>
            <w:r w:rsidRPr="00CA59FD">
              <w:rPr>
                <w:rFonts w:ascii="Times New Roman" w:hAnsi="Times New Roman"/>
                <w:sz w:val="24"/>
                <w:szCs w:val="24"/>
                <w:lang w:val="uk-UA"/>
              </w:rPr>
              <w:t>збільшення кількості надання адмінпослуг, облаштування робочих місць (у тому числі архівних приміщень) у відповідності до стандартів, визначених законодавством</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Збільшення штатної чисельності працівників ДНАП ММР  щодо розширення кола переліку надання адміністративних послуг</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w:t>
            </w:r>
          </w:p>
        </w:tc>
        <w:tc>
          <w:tcPr>
            <w:tcW w:w="2140" w:type="dxa"/>
          </w:tcPr>
          <w:p w:rsidR="006D61F0" w:rsidRPr="00CA59FD" w:rsidRDefault="006D61F0" w:rsidP="00DD13F7">
            <w:pPr>
              <w:pStyle w:val="NoSpacing"/>
              <w:jc w:val="both"/>
              <w:rPr>
                <w:rFonts w:ascii="Times New Roman" w:hAnsi="Times New Roman"/>
                <w:sz w:val="24"/>
                <w:szCs w:val="24"/>
                <w:lang w:val="uk-UA"/>
              </w:rPr>
            </w:pPr>
            <w:r w:rsidRPr="00CA59FD">
              <w:rPr>
                <w:rFonts w:ascii="Times New Roman" w:hAnsi="Times New Roman"/>
                <w:sz w:val="24"/>
                <w:szCs w:val="24"/>
                <w:lang w:val="uk-UA"/>
              </w:rPr>
              <w:t>виконком ММР, департамент з надання адміністративних послуг ММР</w:t>
            </w:r>
          </w:p>
        </w:tc>
        <w:tc>
          <w:tcPr>
            <w:tcW w:w="3049"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якісне та своєчасне надання адмінпослуг, зменшення навантаження на працівників, організація архівів за напрямами</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 xml:space="preserve">Встановлення електронного документообігу у ДНАП ММР </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виконком ММР, департамент з надання адміністративних послуг ММР</w:t>
            </w:r>
          </w:p>
        </w:tc>
        <w:tc>
          <w:tcPr>
            <w:tcW w:w="3049"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оперативне надання адмінпослуг, зменшення навантаження на працівників ДНАП ММР</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 xml:space="preserve">Закупівля та забезпеченняДНАП ММР  необхідним технічним обладнанням, спецтехнікою, </w:t>
            </w:r>
            <w:r w:rsidRPr="00CA59FD">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2018-2019</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департамент з надання адміністративних послуг ММР</w:t>
            </w:r>
          </w:p>
        </w:tc>
        <w:tc>
          <w:tcPr>
            <w:tcW w:w="3049" w:type="dxa"/>
          </w:tcPr>
          <w:p w:rsidR="006D61F0" w:rsidRPr="00CA59FD" w:rsidRDefault="006D61F0" w:rsidP="00C16B91">
            <w:pPr>
              <w:pStyle w:val="NoSpacing"/>
              <w:jc w:val="both"/>
              <w:rPr>
                <w:rFonts w:ascii="Times New Roman" w:hAnsi="Times New Roman"/>
                <w:sz w:val="24"/>
                <w:szCs w:val="24"/>
                <w:lang w:val="uk-UA"/>
              </w:rPr>
            </w:pPr>
            <w:r w:rsidRPr="00CA59FD">
              <w:rPr>
                <w:rFonts w:ascii="Times New Roman" w:hAnsi="Times New Roman"/>
                <w:sz w:val="24"/>
                <w:szCs w:val="24"/>
                <w:lang w:val="uk-UA"/>
              </w:rPr>
              <w:t>виконання  завдань покладених на департамент з надання адміністративних послуг Миколаївської міської ради відповідно до вимог діючого законодавства України. Облаштування робочих місць ( у тому числі архівних приміщень) відповідно до стандартів, визначених законодавством, можливість підключення до Єдиного державного демографічного реєстру</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Модернізація програми керування електронною чергою</w:t>
            </w:r>
          </w:p>
          <w:p w:rsidR="006D61F0" w:rsidRPr="00CA59FD" w:rsidRDefault="006D61F0" w:rsidP="00275DA7">
            <w:pPr>
              <w:pStyle w:val="NoSpacing"/>
              <w:jc w:val="both"/>
              <w:rPr>
                <w:rFonts w:ascii="Times New Roman" w:hAnsi="Times New Roman"/>
                <w:sz w:val="24"/>
                <w:szCs w:val="24"/>
                <w:lang w:val="uk-UA"/>
              </w:rPr>
            </w:pPr>
          </w:p>
        </w:tc>
        <w:tc>
          <w:tcPr>
            <w:tcW w:w="1891" w:type="dxa"/>
          </w:tcPr>
          <w:p w:rsidR="006D61F0" w:rsidRPr="00CA59FD" w:rsidRDefault="006D61F0" w:rsidP="00275DA7">
            <w:pPr>
              <w:pStyle w:val="NoSpacing"/>
              <w:jc w:val="center"/>
              <w:rPr>
                <w:rFonts w:ascii="Times New Roman" w:hAnsi="Times New Roman"/>
                <w:sz w:val="24"/>
                <w:szCs w:val="24"/>
                <w:lang w:val="uk-UA"/>
              </w:rPr>
            </w:pPr>
            <w:r w:rsidRPr="00CA59FD">
              <w:rPr>
                <w:rFonts w:ascii="Times New Roman" w:hAnsi="Times New Roman"/>
                <w:sz w:val="24"/>
                <w:szCs w:val="24"/>
                <w:lang w:val="uk-UA"/>
              </w:rPr>
              <w:t>2018</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департамент з надання адміністративних послуг ММР</w:t>
            </w:r>
          </w:p>
        </w:tc>
        <w:tc>
          <w:tcPr>
            <w:tcW w:w="3049"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спрощення запису до адміністраторів, підвищення якості надання адміністративних послуг в частині зменшення черги в зоні очікування</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Запровадження системи попереднього онлайн-запису з можливістю відстеження результату розгляду</w:t>
            </w:r>
          </w:p>
        </w:tc>
        <w:tc>
          <w:tcPr>
            <w:tcW w:w="1891" w:type="dxa"/>
          </w:tcPr>
          <w:p w:rsidR="006D61F0" w:rsidRPr="00CA59FD" w:rsidRDefault="006D61F0" w:rsidP="00275DA7">
            <w:pPr>
              <w:pStyle w:val="NoSpacing"/>
              <w:jc w:val="center"/>
              <w:rPr>
                <w:rFonts w:ascii="Times New Roman" w:hAnsi="Times New Roman"/>
                <w:sz w:val="24"/>
                <w:szCs w:val="24"/>
                <w:lang w:val="uk-UA"/>
              </w:rPr>
            </w:pPr>
            <w:r w:rsidRPr="00CA59FD">
              <w:rPr>
                <w:rFonts w:ascii="Times New Roman" w:hAnsi="Times New Roman"/>
                <w:sz w:val="24"/>
                <w:szCs w:val="24"/>
                <w:lang w:val="uk-UA"/>
              </w:rPr>
              <w:t>2018</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департамент з надання адміністративних послугММР</w:t>
            </w:r>
          </w:p>
        </w:tc>
        <w:tc>
          <w:tcPr>
            <w:tcW w:w="3049" w:type="dxa"/>
          </w:tcPr>
          <w:p w:rsidR="006D61F0" w:rsidRPr="00CA59FD" w:rsidRDefault="006D61F0" w:rsidP="00CB7C44">
            <w:pPr>
              <w:pStyle w:val="NoSpacing"/>
              <w:jc w:val="both"/>
              <w:rPr>
                <w:rFonts w:ascii="Times New Roman" w:hAnsi="Times New Roman"/>
                <w:sz w:val="24"/>
                <w:szCs w:val="24"/>
                <w:lang w:val="uk-UA"/>
              </w:rPr>
            </w:pPr>
            <w:r w:rsidRPr="00CA59FD">
              <w:rPr>
                <w:rFonts w:ascii="Times New Roman" w:hAnsi="Times New Roman"/>
                <w:sz w:val="24"/>
                <w:szCs w:val="24"/>
                <w:lang w:val="uk-UA"/>
              </w:rPr>
              <w:t>зручність запису до адміністраторів та можливість відстеження результатів розгляду</w:t>
            </w:r>
          </w:p>
        </w:tc>
      </w:tr>
      <w:tr w:rsidR="006D61F0" w:rsidRPr="009E29AD" w:rsidTr="00A85D67">
        <w:tc>
          <w:tcPr>
            <w:tcW w:w="2824" w:type="dxa"/>
          </w:tcPr>
          <w:p w:rsidR="006D61F0" w:rsidRPr="00CA59FD" w:rsidRDefault="006D61F0" w:rsidP="00C16B91">
            <w:pPr>
              <w:pStyle w:val="NoSpacing"/>
              <w:jc w:val="both"/>
              <w:rPr>
                <w:rFonts w:ascii="Times New Roman" w:hAnsi="Times New Roman"/>
                <w:sz w:val="24"/>
                <w:szCs w:val="24"/>
                <w:lang w:val="uk-UA"/>
              </w:rPr>
            </w:pPr>
            <w:r w:rsidRPr="00CA59FD">
              <w:rPr>
                <w:rFonts w:ascii="Times New Roman" w:hAnsi="Times New Roman"/>
                <w:sz w:val="24"/>
                <w:szCs w:val="24"/>
                <w:lang w:val="uk-UA"/>
              </w:rPr>
              <w:t>Облаштування ДНАП ММР  спецтехнікою та забезпечення роботи технічних засобів згідно з  специфікацією  обладнання ДНАП ММР для: оформлення та видачі паспорта громадянина України у формі картки; оформлення та видачі паспорта громадянина України для виїзду за кордон; реєстрації/зняття з реєстрації місць проживання/перебування фізичних осіб; закупівля 12 робочих станцій</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2018-2019</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департамент з надання адміністративних послуг ММР</w:t>
            </w:r>
          </w:p>
        </w:tc>
        <w:tc>
          <w:tcPr>
            <w:tcW w:w="3049"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виконання  завдань покладених на департамент з надання адміністративних послуг Миколаївської міської ради відповідно до вимог діючого законодавства України щодо надання послуг з оформлення та видачі паспорта громадянина України у формі картки та виїзду за кордон</w:t>
            </w:r>
          </w:p>
        </w:tc>
      </w:tr>
      <w:tr w:rsidR="006D61F0" w:rsidRPr="009E29AD" w:rsidTr="00A85D67">
        <w:tc>
          <w:tcPr>
            <w:tcW w:w="2824"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1891"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2018-2020</w:t>
            </w:r>
          </w:p>
        </w:tc>
        <w:tc>
          <w:tcPr>
            <w:tcW w:w="2140"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департамент з надання адміністративних послуг ММР</w:t>
            </w:r>
          </w:p>
        </w:tc>
        <w:tc>
          <w:tcPr>
            <w:tcW w:w="3049" w:type="dxa"/>
          </w:tcPr>
          <w:p w:rsidR="006D61F0" w:rsidRPr="00CA59FD" w:rsidRDefault="006D61F0" w:rsidP="00275DA7">
            <w:pPr>
              <w:pStyle w:val="NoSpacing"/>
              <w:jc w:val="both"/>
              <w:rPr>
                <w:rFonts w:ascii="Times New Roman" w:hAnsi="Times New Roman"/>
                <w:sz w:val="24"/>
                <w:szCs w:val="24"/>
                <w:lang w:val="uk-UA"/>
              </w:rPr>
            </w:pPr>
            <w:r w:rsidRPr="00CA59FD">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6D61F0" w:rsidRDefault="006D61F0" w:rsidP="004844DE">
      <w:pPr>
        <w:pStyle w:val="NormalWeb"/>
        <w:shd w:val="clear" w:color="auto" w:fill="FFFFFF"/>
        <w:spacing w:before="0" w:after="0"/>
        <w:jc w:val="both"/>
        <w:rPr>
          <w:rStyle w:val="Strong"/>
          <w:i/>
          <w:color w:val="1F497D"/>
        </w:rPr>
      </w:pPr>
    </w:p>
    <w:tbl>
      <w:tblPr>
        <w:tblW w:w="0" w:type="auto"/>
        <w:tblBorders>
          <w:bottom w:val="thinThickSmallGap" w:sz="24" w:space="0" w:color="FF0066"/>
        </w:tblBorders>
        <w:tblLook w:val="00A0"/>
      </w:tblPr>
      <w:tblGrid>
        <w:gridCol w:w="3085"/>
      </w:tblGrid>
      <w:tr w:rsidR="006D61F0" w:rsidRPr="00404233" w:rsidTr="00FE3066">
        <w:tc>
          <w:tcPr>
            <w:tcW w:w="3085" w:type="dxa"/>
            <w:tcBorders>
              <w:bottom w:val="thinThickSmallGap" w:sz="24" w:space="0" w:color="FF0066"/>
            </w:tcBorders>
          </w:tcPr>
          <w:p w:rsidR="006D61F0" w:rsidRDefault="006D61F0" w:rsidP="00FE3066">
            <w:pPr>
              <w:ind w:right="56"/>
              <w:rPr>
                <w:b/>
                <w:color w:val="0000FF"/>
              </w:rPr>
            </w:pPr>
            <w:r>
              <w:rPr>
                <w:b/>
                <w:color w:val="0000FF"/>
              </w:rPr>
              <w:t>2</w:t>
            </w:r>
            <w:r w:rsidRPr="00404233">
              <w:rPr>
                <w:b/>
                <w:color w:val="0000FF"/>
              </w:rPr>
              <w:t>.</w:t>
            </w:r>
            <w:r>
              <w:rPr>
                <w:b/>
                <w:color w:val="0000FF"/>
              </w:rPr>
              <w:t xml:space="preserve">7.РОЗВИТОК </w:t>
            </w:r>
          </w:p>
          <w:p w:rsidR="006D61F0" w:rsidRPr="009C32B2" w:rsidRDefault="006D61F0" w:rsidP="00FE3066">
            <w:pPr>
              <w:ind w:right="56"/>
              <w:rPr>
                <w:b/>
                <w:color w:val="0000FF"/>
              </w:rPr>
            </w:pPr>
            <w:r>
              <w:rPr>
                <w:b/>
                <w:color w:val="0000FF"/>
              </w:rPr>
              <w:t xml:space="preserve">       ТУРИЗМУ   </w:t>
            </w:r>
          </w:p>
        </w:tc>
      </w:tr>
    </w:tbl>
    <w:p w:rsidR="006D61F0" w:rsidRDefault="006D61F0" w:rsidP="004844DE">
      <w:pPr>
        <w:rPr>
          <w:b/>
          <w:i/>
        </w:rPr>
      </w:pPr>
    </w:p>
    <w:tbl>
      <w:tblPr>
        <w:tblW w:w="0" w:type="auto"/>
        <w:tblLook w:val="00A0"/>
      </w:tblPr>
      <w:tblGrid>
        <w:gridCol w:w="1668"/>
        <w:gridCol w:w="8079"/>
      </w:tblGrid>
      <w:tr w:rsidR="006D61F0" w:rsidRPr="00DF774C" w:rsidTr="00FE3066">
        <w:tc>
          <w:tcPr>
            <w:tcW w:w="1668" w:type="dxa"/>
          </w:tcPr>
          <w:p w:rsidR="006D61F0" w:rsidRPr="00DF774C" w:rsidRDefault="006D61F0" w:rsidP="00FE3066">
            <w:pPr>
              <w:rPr>
                <w:b/>
                <w:i/>
                <w:color w:val="FF0066"/>
              </w:rPr>
            </w:pPr>
            <w:r w:rsidRPr="00DF774C">
              <w:rPr>
                <w:b/>
                <w:i/>
                <w:color w:val="FF0066"/>
                <w:sz w:val="22"/>
                <w:szCs w:val="22"/>
              </w:rPr>
              <w:t>Пріоритети</w:t>
            </w:r>
          </w:p>
        </w:tc>
        <w:tc>
          <w:tcPr>
            <w:tcW w:w="8079" w:type="dxa"/>
          </w:tcPr>
          <w:p w:rsidR="006D61F0" w:rsidRPr="00DF774C" w:rsidRDefault="006D61F0" w:rsidP="00AA16C2">
            <w:pPr>
              <w:numPr>
                <w:ilvl w:val="2"/>
                <w:numId w:val="47"/>
              </w:numPr>
              <w:tabs>
                <w:tab w:val="left" w:pos="459"/>
                <w:tab w:val="left" w:pos="600"/>
              </w:tabs>
              <w:spacing w:line="288" w:lineRule="atLeast"/>
              <w:ind w:left="0" w:firstLine="317"/>
              <w:jc w:val="both"/>
              <w:textAlignment w:val="baseline"/>
              <w:rPr>
                <w:i/>
              </w:rPr>
            </w:pPr>
            <w:r w:rsidRPr="00DF774C">
              <w:rPr>
                <w:i/>
                <w:sz w:val="22"/>
                <w:szCs w:val="22"/>
              </w:rPr>
              <w:t xml:space="preserve">розвиток </w:t>
            </w:r>
            <w:r w:rsidRPr="00DF774C">
              <w:rPr>
                <w:i/>
                <w:sz w:val="22"/>
                <w:szCs w:val="22"/>
                <w:lang w:val="ru-RU"/>
              </w:rPr>
              <w:t>туристичної інфраструктури</w:t>
            </w:r>
            <w:r w:rsidRPr="00DF774C">
              <w:rPr>
                <w:i/>
                <w:sz w:val="22"/>
                <w:szCs w:val="22"/>
              </w:rPr>
              <w:t>;</w:t>
            </w:r>
          </w:p>
          <w:p w:rsidR="006D61F0" w:rsidRPr="00DF774C" w:rsidRDefault="006D61F0" w:rsidP="00AA16C2">
            <w:pPr>
              <w:numPr>
                <w:ilvl w:val="2"/>
                <w:numId w:val="47"/>
              </w:numPr>
              <w:tabs>
                <w:tab w:val="left" w:pos="459"/>
                <w:tab w:val="left" w:pos="600"/>
              </w:tabs>
              <w:ind w:left="0" w:firstLine="317"/>
              <w:jc w:val="both"/>
              <w:rPr>
                <w:i/>
              </w:rPr>
            </w:pPr>
            <w:r w:rsidRPr="00DF774C">
              <w:rPr>
                <w:i/>
                <w:sz w:val="22"/>
                <w:szCs w:val="22"/>
              </w:rPr>
              <w:t xml:space="preserve">промоція туристичного потенціалу  та позитивного іміджу міста;                                 </w:t>
            </w:r>
          </w:p>
          <w:p w:rsidR="006D61F0" w:rsidRPr="00DF774C" w:rsidRDefault="006D61F0" w:rsidP="00AA16C2">
            <w:pPr>
              <w:numPr>
                <w:ilvl w:val="2"/>
                <w:numId w:val="47"/>
              </w:numPr>
              <w:tabs>
                <w:tab w:val="left" w:pos="459"/>
                <w:tab w:val="left" w:pos="600"/>
              </w:tabs>
              <w:spacing w:line="288" w:lineRule="atLeast"/>
              <w:ind w:left="0" w:firstLine="317"/>
              <w:jc w:val="both"/>
              <w:textAlignment w:val="baseline"/>
              <w:rPr>
                <w:i/>
              </w:rPr>
            </w:pPr>
            <w:r w:rsidRPr="00DF774C">
              <w:rPr>
                <w:i/>
                <w:sz w:val="22"/>
                <w:szCs w:val="22"/>
              </w:rPr>
              <w:t>а</w:t>
            </w:r>
            <w:r w:rsidRPr="00DF774C">
              <w:rPr>
                <w:i/>
                <w:sz w:val="22"/>
                <w:szCs w:val="22"/>
                <w:lang w:val="ru-RU"/>
              </w:rPr>
              <w:t>ктивізація туристичної діяльності, посилення взаємозв’язку інфраструктури туризму з іншими сферами соціально-економічного та культурного розвитку міста.</w:t>
            </w:r>
          </w:p>
        </w:tc>
      </w:tr>
    </w:tbl>
    <w:p w:rsidR="006D61F0" w:rsidRDefault="006D61F0" w:rsidP="004844DE">
      <w:pPr>
        <w:ind w:firstLine="567"/>
        <w:rPr>
          <w:b/>
          <w:color w:val="1F497D"/>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C51218" w:rsidTr="00FE3066">
        <w:tc>
          <w:tcPr>
            <w:tcW w:w="9911" w:type="dxa"/>
          </w:tcPr>
          <w:p w:rsidR="006D61F0" w:rsidRPr="00560DED" w:rsidRDefault="006D61F0" w:rsidP="00CB7C44">
            <w:pPr>
              <w:jc w:val="both"/>
            </w:pPr>
            <w:r w:rsidRPr="00C51218">
              <w:rPr>
                <w:b/>
                <w:i/>
                <w:color w:val="1F497D"/>
              </w:rPr>
              <w:t>Головна мета -</w:t>
            </w:r>
            <w:r w:rsidRPr="00560DED">
              <w:t>підвищення частки туристичної галузі в економічних показниках              м.Миколаєва, створення належних умов для забезпечення якісного зростання рівня конкурентоспроможних туристичних послуг, збільшення потоку внутрі</w:t>
            </w:r>
            <w:r>
              <w:t>шніх і в’їзних туристів, покраща</w:t>
            </w:r>
            <w:r w:rsidRPr="00560DED">
              <w:t xml:space="preserve">ння іміджу </w:t>
            </w:r>
            <w:r>
              <w:t>м.</w:t>
            </w:r>
            <w:r w:rsidRPr="00560DED">
              <w:t>Миколаєва на національному та міжнародному ринках туристичних послуг.</w:t>
            </w:r>
          </w:p>
        </w:tc>
      </w:tr>
    </w:tbl>
    <w:p w:rsidR="006D61F0" w:rsidRDefault="006D61F0" w:rsidP="004844DE">
      <w:pPr>
        <w:rPr>
          <w:b/>
          <w:i/>
          <w:color w:val="1F497D"/>
        </w:rPr>
      </w:pPr>
    </w:p>
    <w:tbl>
      <w:tblPr>
        <w:tblW w:w="0" w:type="auto"/>
        <w:tblLook w:val="00A0"/>
      </w:tblPr>
      <w:tblGrid>
        <w:gridCol w:w="1526"/>
        <w:gridCol w:w="8385"/>
      </w:tblGrid>
      <w:tr w:rsidR="006D61F0" w:rsidRPr="00FD5B17" w:rsidTr="00FD5B17">
        <w:tc>
          <w:tcPr>
            <w:tcW w:w="1526" w:type="dxa"/>
          </w:tcPr>
          <w:p w:rsidR="006D61F0" w:rsidRPr="00FD5B17" w:rsidRDefault="006D61F0" w:rsidP="00FE3066">
            <w:pPr>
              <w:rPr>
                <w:b/>
                <w:i/>
                <w:color w:val="1F497D"/>
              </w:rPr>
            </w:pPr>
            <w:r w:rsidRPr="00FD5B17">
              <w:rPr>
                <w:b/>
                <w:i/>
                <w:color w:val="1F497D"/>
                <w:sz w:val="22"/>
                <w:szCs w:val="22"/>
                <w:lang w:eastAsia="uk-UA"/>
              </w:rPr>
              <w:t>Головні проблеми</w:t>
            </w:r>
          </w:p>
        </w:tc>
        <w:tc>
          <w:tcPr>
            <w:tcW w:w="8385" w:type="dxa"/>
          </w:tcPr>
          <w:p w:rsidR="006D61F0" w:rsidRPr="00FD5B17" w:rsidRDefault="006D61F0" w:rsidP="00AA16C2">
            <w:pPr>
              <w:numPr>
                <w:ilvl w:val="0"/>
                <w:numId w:val="48"/>
              </w:numPr>
              <w:tabs>
                <w:tab w:val="left" w:pos="851"/>
              </w:tabs>
              <w:ind w:left="0" w:firstLine="567"/>
              <w:jc w:val="both"/>
              <w:rPr>
                <w:i/>
              </w:rPr>
            </w:pPr>
            <w:r w:rsidRPr="00FD5B17">
              <w:rPr>
                <w:i/>
                <w:sz w:val="22"/>
                <w:szCs w:val="22"/>
              </w:rPr>
              <w:t>наявний потенціал міста не використовується туристами достатньою мірою, оскільки матеріально-технічна база туристично-рекреаційних об’єктів не відповідає сучасним вимогам і потребує значних капіталовкладень для переоснащення та модернізації;</w:t>
            </w:r>
          </w:p>
          <w:p w:rsidR="006D61F0" w:rsidRPr="00FD5B17" w:rsidRDefault="006D61F0" w:rsidP="00AA16C2">
            <w:pPr>
              <w:numPr>
                <w:ilvl w:val="0"/>
                <w:numId w:val="48"/>
              </w:numPr>
              <w:tabs>
                <w:tab w:val="left" w:pos="851"/>
              </w:tabs>
              <w:ind w:left="0" w:firstLine="567"/>
              <w:jc w:val="both"/>
              <w:rPr>
                <w:i/>
              </w:rPr>
            </w:pPr>
            <w:r w:rsidRPr="00FD5B17">
              <w:rPr>
                <w:i/>
                <w:sz w:val="22"/>
                <w:szCs w:val="22"/>
              </w:rPr>
              <w:t>недостатній розвиток туристичної інфра</w:t>
            </w:r>
            <w:r>
              <w:rPr>
                <w:i/>
                <w:sz w:val="22"/>
                <w:szCs w:val="22"/>
              </w:rPr>
              <w:t>структури, зокрема</w:t>
            </w:r>
            <w:r w:rsidRPr="00FD5B17">
              <w:rPr>
                <w:i/>
                <w:sz w:val="22"/>
                <w:szCs w:val="22"/>
              </w:rPr>
              <w:t xml:space="preserve"> реконструкції та будівництва закладів розміщення туристів різних стандартів (готелів, хостелів, мотелів, кемпінгів); відсутність належного рівня індустрії відпочинку та розваг; не облаштовані місця короткочасного відпочинку туристів; незадовільний стан доріг; відсутність під’їздів до туристичних об’єктів; незадовільний стан більшості пам’яток культурної спадщини; недостатньо виконується програми їх збереження та пристосування для потреб туристів; неефективна діяльність відповідних структур щодо забезпечення екологічної безпеки територій для розвитку рекреаційного бізнесу; відсутність системного рекламного та інформаційного забезпечення;</w:t>
            </w:r>
          </w:p>
          <w:p w:rsidR="006D61F0" w:rsidRPr="00FD5B17" w:rsidRDefault="006D61F0" w:rsidP="00AA16C2">
            <w:pPr>
              <w:numPr>
                <w:ilvl w:val="0"/>
                <w:numId w:val="48"/>
              </w:numPr>
              <w:tabs>
                <w:tab w:val="left" w:pos="851"/>
              </w:tabs>
              <w:ind w:left="0" w:firstLine="567"/>
              <w:jc w:val="both"/>
              <w:rPr>
                <w:i/>
              </w:rPr>
            </w:pPr>
            <w:r w:rsidRPr="00FD5B17">
              <w:rPr>
                <w:i/>
                <w:sz w:val="22"/>
                <w:szCs w:val="22"/>
              </w:rPr>
              <w:t>н</w:t>
            </w:r>
            <w:r w:rsidRPr="00FD5B17">
              <w:rPr>
                <w:i/>
                <w:sz w:val="22"/>
                <w:szCs w:val="22"/>
                <w:lang w:val="ru-RU"/>
              </w:rPr>
              <w:t>изький  рівень забезпеченості автомобільних доріг туристичною, сервісною та інформаційною структурою (відсутність рекламних щитів та єдиної системи маркування автошляхів щодо об’єктів туризму, готелів, хостелів).</w:t>
            </w:r>
            <w:r w:rsidRPr="00FD5B17">
              <w:rPr>
                <w:i/>
                <w:sz w:val="22"/>
                <w:szCs w:val="22"/>
              </w:rPr>
              <w:t xml:space="preserve"> У місцях найбільшої концентрації приїжджих (вокзали, ринки тощо) відсутні інформаційно-рекламні стенди, що </w:t>
            </w:r>
            <w:r w:rsidRPr="00FD5B17">
              <w:rPr>
                <w:rFonts w:ascii="inherit" w:hAnsi="inherit" w:hint="eastAsia"/>
                <w:i/>
                <w:sz w:val="22"/>
                <w:szCs w:val="22"/>
              </w:rPr>
              <w:t>міст</w:t>
            </w:r>
            <w:r w:rsidRPr="00FD5B17">
              <w:rPr>
                <w:i/>
                <w:sz w:val="22"/>
                <w:szCs w:val="22"/>
              </w:rPr>
              <w:t>я</w:t>
            </w:r>
            <w:r w:rsidRPr="00FD5B17">
              <w:rPr>
                <w:rFonts w:ascii="inherit" w:hAnsi="inherit" w:hint="eastAsia"/>
                <w:i/>
                <w:sz w:val="22"/>
                <w:szCs w:val="22"/>
              </w:rPr>
              <w:t>тьдетальнукартутаінформаціюпромісцерозташуванняосновнихатракцій</w:t>
            </w:r>
            <w:r w:rsidRPr="00FD5B17">
              <w:rPr>
                <w:rFonts w:ascii="inherit" w:hAnsi="inherit"/>
                <w:i/>
                <w:sz w:val="22"/>
                <w:szCs w:val="22"/>
              </w:rPr>
              <w:t xml:space="preserve">, </w:t>
            </w:r>
            <w:r w:rsidRPr="00FD5B17">
              <w:rPr>
                <w:rFonts w:ascii="inherit" w:hAnsi="inherit" w:hint="eastAsia"/>
                <w:i/>
                <w:sz w:val="22"/>
                <w:szCs w:val="22"/>
              </w:rPr>
              <w:t>готелів</w:t>
            </w:r>
            <w:r w:rsidRPr="00FD5B17">
              <w:rPr>
                <w:rFonts w:ascii="inherit" w:hAnsi="inherit"/>
                <w:i/>
                <w:sz w:val="22"/>
                <w:szCs w:val="22"/>
              </w:rPr>
              <w:t xml:space="preserve">, </w:t>
            </w:r>
            <w:r w:rsidRPr="00FD5B17">
              <w:rPr>
                <w:rFonts w:ascii="inherit" w:hAnsi="inherit" w:hint="eastAsia"/>
                <w:i/>
                <w:sz w:val="22"/>
                <w:szCs w:val="22"/>
              </w:rPr>
              <w:t>туристичнихфірм</w:t>
            </w:r>
            <w:r w:rsidRPr="00FD5B17">
              <w:rPr>
                <w:rFonts w:ascii="inherit" w:hAnsi="inherit"/>
                <w:i/>
                <w:sz w:val="22"/>
                <w:szCs w:val="22"/>
              </w:rPr>
              <w:t xml:space="preserve">, </w:t>
            </w:r>
            <w:r w:rsidRPr="00FD5B17">
              <w:rPr>
                <w:rFonts w:ascii="inherit" w:hAnsi="inherit" w:hint="eastAsia"/>
                <w:i/>
                <w:sz w:val="22"/>
                <w:szCs w:val="22"/>
              </w:rPr>
              <w:t>ресторанів</w:t>
            </w:r>
            <w:r w:rsidRPr="00FD5B17">
              <w:rPr>
                <w:rFonts w:ascii="inherit" w:hAnsi="inherit"/>
                <w:i/>
                <w:sz w:val="22"/>
                <w:szCs w:val="22"/>
              </w:rPr>
              <w:t xml:space="preserve">, </w:t>
            </w:r>
            <w:r w:rsidRPr="00FD5B17">
              <w:rPr>
                <w:rFonts w:ascii="inherit" w:hAnsi="inherit" w:hint="eastAsia"/>
                <w:i/>
                <w:sz w:val="22"/>
                <w:szCs w:val="22"/>
              </w:rPr>
              <w:t>закладіввідпочинкута</w:t>
            </w:r>
            <w:r w:rsidRPr="00FD5B17">
              <w:rPr>
                <w:i/>
                <w:sz w:val="22"/>
                <w:szCs w:val="22"/>
              </w:rPr>
              <w:t>т</w:t>
            </w:r>
            <w:r w:rsidRPr="00FD5B17">
              <w:rPr>
                <w:rFonts w:ascii="inherit" w:hAnsi="inherit" w:hint="eastAsia"/>
                <w:i/>
                <w:sz w:val="22"/>
                <w:szCs w:val="22"/>
              </w:rPr>
              <w:t>уристичнихмаршрутів</w:t>
            </w:r>
            <w:r w:rsidRPr="00FD5B17">
              <w:rPr>
                <w:rFonts w:ascii="inherit" w:hAnsi="inherit"/>
                <w:i/>
                <w:sz w:val="22"/>
                <w:szCs w:val="22"/>
              </w:rPr>
              <w:t>;</w:t>
            </w:r>
          </w:p>
          <w:p w:rsidR="006D61F0" w:rsidRPr="00FD5B17" w:rsidRDefault="006D61F0" w:rsidP="00AA16C2">
            <w:pPr>
              <w:numPr>
                <w:ilvl w:val="0"/>
                <w:numId w:val="48"/>
              </w:numPr>
              <w:tabs>
                <w:tab w:val="left" w:pos="851"/>
              </w:tabs>
              <w:ind w:left="0" w:firstLine="567"/>
              <w:jc w:val="both"/>
              <w:rPr>
                <w:i/>
              </w:rPr>
            </w:pPr>
            <w:r w:rsidRPr="00FD5B17">
              <w:rPr>
                <w:i/>
                <w:sz w:val="22"/>
                <w:szCs w:val="22"/>
              </w:rPr>
              <w:t xml:space="preserve">відсутня централізована робота з </w:t>
            </w:r>
            <w:r w:rsidRPr="00FD5B17">
              <w:rPr>
                <w:rFonts w:ascii="inherit" w:hAnsi="inherit" w:hint="eastAsia"/>
                <w:i/>
                <w:sz w:val="22"/>
                <w:szCs w:val="22"/>
              </w:rPr>
              <w:t>підвищеннянауково</w:t>
            </w:r>
            <w:r w:rsidRPr="00FD5B17">
              <w:rPr>
                <w:rFonts w:ascii="inherit" w:hAnsi="inherit"/>
                <w:i/>
                <w:sz w:val="22"/>
                <w:szCs w:val="22"/>
              </w:rPr>
              <w:t>-</w:t>
            </w:r>
            <w:r w:rsidRPr="00FD5B17">
              <w:rPr>
                <w:rFonts w:ascii="inherit" w:hAnsi="inherit" w:hint="eastAsia"/>
                <w:i/>
                <w:sz w:val="22"/>
                <w:szCs w:val="22"/>
              </w:rPr>
              <w:t>методичногорівняекскурсійнихзаходівтапрофесійноїмайстерностіекскурсоводів</w:t>
            </w:r>
            <w:r w:rsidRPr="00FD5B17">
              <w:rPr>
                <w:rFonts w:ascii="inherit" w:hAnsi="inherit"/>
                <w:i/>
                <w:sz w:val="22"/>
                <w:szCs w:val="22"/>
              </w:rPr>
              <w:t xml:space="preserve"> (</w:t>
            </w:r>
            <w:r w:rsidRPr="00FD5B17">
              <w:rPr>
                <w:rFonts w:ascii="inherit" w:hAnsi="inherit" w:hint="eastAsia"/>
                <w:i/>
                <w:sz w:val="22"/>
                <w:szCs w:val="22"/>
              </w:rPr>
              <w:t>гідів</w:t>
            </w:r>
            <w:r w:rsidRPr="00FD5B17">
              <w:rPr>
                <w:rFonts w:ascii="inherit" w:hAnsi="inherit"/>
                <w:i/>
                <w:sz w:val="22"/>
                <w:szCs w:val="22"/>
              </w:rPr>
              <w:t>)</w:t>
            </w:r>
            <w:r w:rsidRPr="00FD5B17">
              <w:rPr>
                <w:i/>
                <w:sz w:val="22"/>
                <w:szCs w:val="22"/>
              </w:rPr>
              <w:t>;</w:t>
            </w:r>
          </w:p>
          <w:p w:rsidR="006D61F0" w:rsidRPr="00FD5B17" w:rsidRDefault="006D61F0" w:rsidP="00AA16C2">
            <w:pPr>
              <w:numPr>
                <w:ilvl w:val="0"/>
                <w:numId w:val="48"/>
              </w:numPr>
              <w:tabs>
                <w:tab w:val="left" w:pos="851"/>
              </w:tabs>
              <w:ind w:left="0" w:firstLine="567"/>
              <w:jc w:val="both"/>
              <w:rPr>
                <w:i/>
              </w:rPr>
            </w:pPr>
            <w:r w:rsidRPr="00FD5B17">
              <w:rPr>
                <w:i/>
                <w:sz w:val="22"/>
                <w:szCs w:val="22"/>
              </w:rPr>
              <w:t>місто не має зразків новітніх туристичних інформаційних продуктів-</w:t>
            </w:r>
            <w:r w:rsidRPr="004C7245">
              <w:rPr>
                <w:rFonts w:ascii="inherit" w:hAnsi="inherit" w:hint="eastAsia"/>
                <w:i/>
                <w:sz w:val="22"/>
                <w:szCs w:val="22"/>
              </w:rPr>
              <w:t>мобільн</w:t>
            </w:r>
            <w:r w:rsidRPr="00FD5B17">
              <w:rPr>
                <w:i/>
                <w:sz w:val="22"/>
                <w:szCs w:val="22"/>
              </w:rPr>
              <w:t>ого(них)</w:t>
            </w:r>
            <w:r w:rsidRPr="004C7245">
              <w:rPr>
                <w:rFonts w:ascii="inherit" w:hAnsi="inherit" w:hint="eastAsia"/>
                <w:i/>
                <w:sz w:val="22"/>
                <w:szCs w:val="22"/>
              </w:rPr>
              <w:t>додатк</w:t>
            </w:r>
            <w:r w:rsidRPr="00FD5B17">
              <w:rPr>
                <w:i/>
                <w:sz w:val="22"/>
                <w:szCs w:val="22"/>
              </w:rPr>
              <w:t>у(ків)</w:t>
            </w:r>
            <w:r w:rsidRPr="004C7245">
              <w:rPr>
                <w:rFonts w:ascii="inherit" w:hAnsi="inherit" w:hint="eastAsia"/>
                <w:i/>
                <w:sz w:val="22"/>
                <w:szCs w:val="22"/>
              </w:rPr>
              <w:t>досмартфонівіпланшетів</w:t>
            </w:r>
            <w:r w:rsidRPr="004C7245">
              <w:rPr>
                <w:rFonts w:ascii="inherit" w:hAnsi="inherit"/>
                <w:i/>
                <w:sz w:val="22"/>
                <w:szCs w:val="22"/>
              </w:rPr>
              <w:t xml:space="preserve"> «</w:t>
            </w:r>
            <w:r w:rsidRPr="00FD5B17">
              <w:rPr>
                <w:i/>
                <w:sz w:val="22"/>
                <w:szCs w:val="22"/>
              </w:rPr>
              <w:t>Миколаїв</w:t>
            </w:r>
            <w:r w:rsidRPr="004C7245">
              <w:rPr>
                <w:rFonts w:ascii="inherit" w:hAnsi="inherit" w:hint="eastAsia"/>
                <w:i/>
                <w:sz w:val="22"/>
                <w:szCs w:val="22"/>
              </w:rPr>
              <w:t>длятуристів</w:t>
            </w:r>
            <w:r w:rsidRPr="004C7245">
              <w:rPr>
                <w:rFonts w:ascii="inherit" w:hAnsi="inherit"/>
                <w:i/>
                <w:sz w:val="22"/>
                <w:szCs w:val="22"/>
              </w:rPr>
              <w:t>».</w:t>
            </w:r>
          </w:p>
        </w:tc>
      </w:tr>
    </w:tbl>
    <w:p w:rsidR="006D61F0" w:rsidRDefault="006D61F0" w:rsidP="004844DE">
      <w:pPr>
        <w:rPr>
          <w:b/>
          <w:i/>
          <w:color w:val="1F497D"/>
        </w:rPr>
      </w:pPr>
    </w:p>
    <w:p w:rsidR="006D61F0" w:rsidRDefault="006D61F0" w:rsidP="004844DE">
      <w:pPr>
        <w:rPr>
          <w:b/>
          <w:i/>
          <w:color w:val="1F497D"/>
        </w:rPr>
      </w:pPr>
    </w:p>
    <w:p w:rsidR="006D61F0" w:rsidRDefault="006D61F0" w:rsidP="004844DE">
      <w:pPr>
        <w:rPr>
          <w:b/>
          <w:i/>
          <w:color w:val="1F497D"/>
        </w:rPr>
      </w:pPr>
    </w:p>
    <w:p w:rsidR="006D61F0" w:rsidRDefault="006D61F0" w:rsidP="004844DE">
      <w:pPr>
        <w:rPr>
          <w:b/>
          <w:i/>
          <w:color w:val="1F497D"/>
        </w:rPr>
      </w:pPr>
    </w:p>
    <w:p w:rsidR="006D61F0" w:rsidRDefault="006D61F0" w:rsidP="004844DE">
      <w:pPr>
        <w:rPr>
          <w:b/>
          <w:i/>
          <w:color w:val="1F497D"/>
        </w:rPr>
      </w:pPr>
    </w:p>
    <w:p w:rsidR="006D61F0" w:rsidRPr="00AF2A97" w:rsidRDefault="006D61F0" w:rsidP="004844DE">
      <w:pPr>
        <w:keepNext/>
        <w:keepLines/>
        <w:ind w:right="23"/>
        <w:jc w:val="both"/>
        <w:outlineLvl w:val="1"/>
        <w:rPr>
          <w:b/>
          <w:bCs/>
          <w:color w:val="1F497D"/>
          <w:shd w:val="clear" w:color="auto" w:fill="FFFFFF"/>
          <w:lang w:eastAsia="uk-UA"/>
        </w:rPr>
      </w:pPr>
      <w:r w:rsidRPr="00AF2A97">
        <w:rPr>
          <w:b/>
          <w:bCs/>
          <w:color w:val="1F497D"/>
          <w:shd w:val="clear" w:color="auto" w:fill="FFFFFF"/>
          <w:lang w:val="ru-RU" w:eastAsia="uk-UA"/>
        </w:rPr>
        <w:t>Заходи щодо забезпечення виконання Програми</w:t>
      </w:r>
      <w:r w:rsidRPr="00AF2A97">
        <w:rPr>
          <w:b/>
          <w:color w:val="1F497D"/>
          <w:shd w:val="clear" w:color="auto" w:fill="FFFFFF"/>
          <w:lang w:val="ru-RU" w:eastAsia="uk-UA"/>
        </w:rPr>
        <w:t xml:space="preserve">економічного </w:t>
      </w:r>
      <w:r w:rsidRPr="00AF2A97">
        <w:rPr>
          <w:color w:val="1F497D"/>
          <w:shd w:val="clear" w:color="auto" w:fill="FFFFFF"/>
          <w:lang w:val="ru-RU" w:eastAsia="uk-UA"/>
        </w:rPr>
        <w:t xml:space="preserve">і </w:t>
      </w:r>
      <w:r w:rsidRPr="00AF2A97">
        <w:rPr>
          <w:b/>
          <w:bCs/>
          <w:color w:val="1F497D"/>
          <w:shd w:val="clear" w:color="auto" w:fill="FFFFFF"/>
          <w:lang w:val="ru-RU" w:eastAsia="uk-UA"/>
        </w:rPr>
        <w:t>соціального р</w:t>
      </w:r>
      <w:r w:rsidRPr="00AF2A97">
        <w:rPr>
          <w:b/>
          <w:bCs/>
          <w:color w:val="1F497D"/>
          <w:shd w:val="clear" w:color="auto" w:fill="FFFFFF"/>
          <w:lang w:eastAsia="uk-UA"/>
        </w:rPr>
        <w:t>о</w:t>
      </w:r>
      <w:r w:rsidRPr="00AF2A97">
        <w:rPr>
          <w:b/>
          <w:bCs/>
          <w:color w:val="1F497D"/>
          <w:shd w:val="clear" w:color="auto" w:fill="FFFFFF"/>
          <w:lang w:val="ru-RU" w:eastAsia="uk-UA"/>
        </w:rPr>
        <w:t>звитку м.Миколаєва на 201</w:t>
      </w:r>
      <w:r w:rsidRPr="00AF2A97">
        <w:rPr>
          <w:b/>
          <w:bCs/>
          <w:color w:val="1F497D"/>
          <w:shd w:val="clear" w:color="auto" w:fill="FFFFFF"/>
          <w:lang w:eastAsia="uk-UA"/>
        </w:rPr>
        <w:t>8</w:t>
      </w:r>
      <w:r w:rsidRPr="00AF2A97">
        <w:rPr>
          <w:b/>
          <w:bCs/>
          <w:color w:val="1F497D"/>
          <w:shd w:val="clear" w:color="auto" w:fill="FFFFFF"/>
          <w:lang w:val="ru-RU" w:eastAsia="uk-UA"/>
        </w:rPr>
        <w:t>-20</w:t>
      </w:r>
      <w:r w:rsidRPr="00AF2A97">
        <w:rPr>
          <w:b/>
          <w:bCs/>
          <w:color w:val="1F497D"/>
          <w:shd w:val="clear" w:color="auto" w:fill="FFFFFF"/>
          <w:lang w:eastAsia="uk-UA"/>
        </w:rPr>
        <w:t>20</w:t>
      </w:r>
      <w:r w:rsidRPr="00AF2A97">
        <w:rPr>
          <w:b/>
          <w:bCs/>
          <w:color w:val="1F497D"/>
          <w:shd w:val="clear" w:color="auto" w:fill="FFFFFF"/>
          <w:lang w:val="ru-RU" w:eastAsia="uk-UA"/>
        </w:rPr>
        <w:t xml:space="preserve">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670"/>
        <w:gridCol w:w="1914"/>
        <w:gridCol w:w="2043"/>
        <w:gridCol w:w="3149"/>
      </w:tblGrid>
      <w:tr w:rsidR="006D61F0" w:rsidRPr="00602272" w:rsidTr="002542EF">
        <w:tc>
          <w:tcPr>
            <w:tcW w:w="2488" w:type="dxa"/>
            <w:shd w:val="clear" w:color="auto" w:fill="E1D7DE"/>
          </w:tcPr>
          <w:p w:rsidR="006D61F0" w:rsidRPr="00AF2A97" w:rsidRDefault="006D61F0" w:rsidP="00FE3066">
            <w:pPr>
              <w:jc w:val="center"/>
              <w:rPr>
                <w:b/>
                <w:color w:val="1F497D"/>
              </w:rPr>
            </w:pPr>
            <w:r w:rsidRPr="00AF2A97">
              <w:rPr>
                <w:b/>
                <w:color w:val="1F497D"/>
              </w:rPr>
              <w:t>Заходи</w:t>
            </w:r>
          </w:p>
        </w:tc>
        <w:tc>
          <w:tcPr>
            <w:tcW w:w="1914" w:type="dxa"/>
            <w:shd w:val="clear" w:color="auto" w:fill="E1D7DE"/>
          </w:tcPr>
          <w:p w:rsidR="006D61F0" w:rsidRPr="00AF2A97" w:rsidRDefault="006D61F0" w:rsidP="00FE3066">
            <w:pPr>
              <w:jc w:val="center"/>
              <w:rPr>
                <w:b/>
                <w:color w:val="1F497D"/>
              </w:rPr>
            </w:pPr>
            <w:r w:rsidRPr="00AF2A97">
              <w:rPr>
                <w:b/>
                <w:color w:val="1F497D"/>
              </w:rPr>
              <w:t>Термін виконання (поквартально)</w:t>
            </w:r>
          </w:p>
        </w:tc>
        <w:tc>
          <w:tcPr>
            <w:tcW w:w="2043" w:type="dxa"/>
            <w:shd w:val="clear" w:color="auto" w:fill="E1D7DE"/>
          </w:tcPr>
          <w:p w:rsidR="006D61F0" w:rsidRPr="00AF2A97" w:rsidRDefault="006D61F0" w:rsidP="00FE3066">
            <w:pPr>
              <w:jc w:val="center"/>
              <w:rPr>
                <w:b/>
                <w:color w:val="1F497D"/>
              </w:rPr>
            </w:pPr>
            <w:r w:rsidRPr="00AF2A97">
              <w:rPr>
                <w:b/>
                <w:color w:val="1F497D"/>
              </w:rPr>
              <w:t>Відповідальний за виконання</w:t>
            </w:r>
          </w:p>
        </w:tc>
        <w:tc>
          <w:tcPr>
            <w:tcW w:w="3149" w:type="dxa"/>
            <w:shd w:val="clear" w:color="auto" w:fill="E1D7DE"/>
          </w:tcPr>
          <w:p w:rsidR="006D61F0" w:rsidRPr="00AF2A97" w:rsidRDefault="006D61F0" w:rsidP="00FE3066">
            <w:pPr>
              <w:jc w:val="center"/>
              <w:rPr>
                <w:b/>
                <w:color w:val="1F497D"/>
              </w:rPr>
            </w:pPr>
            <w:r w:rsidRPr="00AF2A97">
              <w:rPr>
                <w:b/>
                <w:color w:val="1F497D"/>
              </w:rPr>
              <w:t>Результативні показники</w:t>
            </w:r>
          </w:p>
        </w:tc>
      </w:tr>
      <w:tr w:rsidR="006D61F0" w:rsidRPr="00602272" w:rsidTr="002542EF">
        <w:tc>
          <w:tcPr>
            <w:tcW w:w="2488" w:type="dxa"/>
          </w:tcPr>
          <w:p w:rsidR="006D61F0" w:rsidRPr="00F9507E" w:rsidRDefault="006D61F0" w:rsidP="00FE3066">
            <w:pPr>
              <w:jc w:val="both"/>
              <w:rPr>
                <w:b/>
                <w:i/>
              </w:rPr>
            </w:pPr>
            <w:r w:rsidRPr="00F9507E">
              <w:t>Проведення маркетингових досліджень та моніторингу місцевих туристичних потоків</w:t>
            </w:r>
          </w:p>
        </w:tc>
        <w:tc>
          <w:tcPr>
            <w:tcW w:w="1914" w:type="dxa"/>
          </w:tcPr>
          <w:p w:rsidR="006D61F0" w:rsidRPr="00F9507E" w:rsidRDefault="006D61F0" w:rsidP="008E5627">
            <w:r w:rsidRPr="00F9507E">
              <w:t>Постійно</w:t>
            </w:r>
          </w:p>
        </w:tc>
        <w:tc>
          <w:tcPr>
            <w:tcW w:w="2043" w:type="dxa"/>
          </w:tcPr>
          <w:p w:rsidR="006D61F0" w:rsidRPr="00F9507E" w:rsidRDefault="006D61F0" w:rsidP="00CB7C44">
            <w:r w:rsidRPr="00F9507E">
              <w:t>департамент економічного розвитку ММР</w:t>
            </w:r>
          </w:p>
          <w:p w:rsidR="006D61F0" w:rsidRPr="00F9507E" w:rsidRDefault="006D61F0" w:rsidP="00CB7C44">
            <w:pPr>
              <w:rPr>
                <w:b/>
                <w:i/>
              </w:rPr>
            </w:pPr>
          </w:p>
        </w:tc>
        <w:tc>
          <w:tcPr>
            <w:tcW w:w="3149" w:type="dxa"/>
          </w:tcPr>
          <w:p w:rsidR="006D61F0" w:rsidRPr="00F9507E" w:rsidRDefault="006D61F0" w:rsidP="00FE3066">
            <w:pPr>
              <w:jc w:val="both"/>
              <w:rPr>
                <w:b/>
                <w:i/>
              </w:rPr>
            </w:pPr>
            <w:r>
              <w:t>в</w:t>
            </w:r>
            <w:r w:rsidRPr="00F9507E">
              <w:t>ивчення туристичних потоків, визначення цільової аудиторії, підвищення ефективності роботи суб’єктів туристичної сфери на ринку туристичних послуг міста</w:t>
            </w:r>
          </w:p>
        </w:tc>
      </w:tr>
      <w:tr w:rsidR="006D61F0" w:rsidTr="008274ED">
        <w:tblPrEx>
          <w:tblLook w:val="00A0"/>
        </w:tblPrEx>
        <w:tc>
          <w:tcPr>
            <w:tcW w:w="2488" w:type="dxa"/>
          </w:tcPr>
          <w:p w:rsidR="006D61F0" w:rsidRPr="00DA16B0" w:rsidRDefault="006D61F0" w:rsidP="008274ED">
            <w:r>
              <w:t>Розробка логотипу «Миколаїв туристичний!», проведення конкурсу бренду «Миколаїв туристичний!»</w:t>
            </w:r>
          </w:p>
        </w:tc>
        <w:tc>
          <w:tcPr>
            <w:tcW w:w="1914" w:type="dxa"/>
          </w:tcPr>
          <w:p w:rsidR="006D61F0" w:rsidRPr="00DA16B0" w:rsidRDefault="006D61F0" w:rsidP="006A117F">
            <w:r>
              <w:t>2018-2019</w:t>
            </w:r>
          </w:p>
        </w:tc>
        <w:tc>
          <w:tcPr>
            <w:tcW w:w="2043" w:type="dxa"/>
          </w:tcPr>
          <w:p w:rsidR="006D61F0" w:rsidRPr="00DA16B0" w:rsidRDefault="006D61F0" w:rsidP="006A117F">
            <w:r w:rsidRPr="00DA16B0">
              <w:t>Департамент економічного розвитку ММР</w:t>
            </w:r>
          </w:p>
          <w:p w:rsidR="006D61F0" w:rsidRPr="00DA16B0" w:rsidRDefault="006D61F0" w:rsidP="006A117F"/>
        </w:tc>
        <w:tc>
          <w:tcPr>
            <w:tcW w:w="3149" w:type="dxa"/>
          </w:tcPr>
          <w:p w:rsidR="006D61F0" w:rsidRDefault="006D61F0" w:rsidP="006A117F">
            <w:r>
              <w:t>п</w:t>
            </w:r>
            <w:r w:rsidRPr="00F9507E">
              <w:t>ідвищення пізнаваності та туристичної привабливості             м. Миколаєва, розвиток регіонального та міжнародного співробітництва у сфері туризм</w:t>
            </w:r>
            <w:r w:rsidRPr="00F9507E">
              <w:rPr>
                <w:rFonts w:ascii="Calibri" w:hAnsi="Calibri"/>
              </w:rPr>
              <w:t>у</w:t>
            </w:r>
          </w:p>
        </w:tc>
      </w:tr>
      <w:tr w:rsidR="006D61F0" w:rsidRPr="00602272" w:rsidTr="002542EF">
        <w:tc>
          <w:tcPr>
            <w:tcW w:w="2488" w:type="dxa"/>
          </w:tcPr>
          <w:p w:rsidR="006D61F0" w:rsidRPr="00F9507E" w:rsidRDefault="006D61F0" w:rsidP="00C16B91">
            <w:pPr>
              <w:jc w:val="both"/>
            </w:pPr>
            <w:r w:rsidRPr="00F9507E">
              <w:t>Орган</w:t>
            </w:r>
            <w:r>
              <w:t xml:space="preserve">ізація, проведення та участь у </w:t>
            </w:r>
            <w:r w:rsidRPr="00F9507E">
              <w:t>круглих столах, форумах, виставках , ярмарках тощо                     з українськими та міжнародними організаціями, які сприяють розвитк</w:t>
            </w:r>
            <w:r>
              <w:t>у</w:t>
            </w:r>
            <w:r w:rsidRPr="00F9507E">
              <w:t xml:space="preserve"> туризму</w:t>
            </w:r>
          </w:p>
        </w:tc>
        <w:tc>
          <w:tcPr>
            <w:tcW w:w="1914" w:type="dxa"/>
          </w:tcPr>
          <w:p w:rsidR="006D61F0" w:rsidRPr="00F9507E" w:rsidRDefault="006D61F0" w:rsidP="008E5627">
            <w:r>
              <w:t>2018-2020</w:t>
            </w:r>
          </w:p>
        </w:tc>
        <w:tc>
          <w:tcPr>
            <w:tcW w:w="2043" w:type="dxa"/>
          </w:tcPr>
          <w:p w:rsidR="006D61F0" w:rsidRPr="00F9507E" w:rsidRDefault="006D61F0" w:rsidP="00CB7C44">
            <w:pPr>
              <w:ind w:right="79"/>
            </w:pPr>
            <w:r w:rsidRPr="00F9507E">
              <w:t>департамент економічного розвитку ММР</w:t>
            </w:r>
            <w:r>
              <w:t>, виконавчі органи ММР</w:t>
            </w:r>
          </w:p>
          <w:p w:rsidR="006D61F0" w:rsidRPr="00F9507E" w:rsidRDefault="006D61F0" w:rsidP="00CB7C44"/>
        </w:tc>
        <w:tc>
          <w:tcPr>
            <w:tcW w:w="3149" w:type="dxa"/>
          </w:tcPr>
          <w:p w:rsidR="006D61F0" w:rsidRPr="00F9507E" w:rsidRDefault="006D61F0" w:rsidP="00C16B91">
            <w:pPr>
              <w:jc w:val="both"/>
            </w:pPr>
            <w:r>
              <w:t>п</w:t>
            </w:r>
            <w:r w:rsidRPr="00F9507E">
              <w:t>ідвищення пізнаваності та туристичної привабливості             м.Миколаєва, розвиток регіонального та міжнародного співробітництва у сфері туризм</w:t>
            </w:r>
            <w:r w:rsidRPr="00F9507E">
              <w:rPr>
                <w:rFonts w:ascii="Calibri" w:hAnsi="Calibri"/>
              </w:rPr>
              <w:t>у</w:t>
            </w:r>
          </w:p>
        </w:tc>
      </w:tr>
      <w:tr w:rsidR="006D61F0" w:rsidRPr="00602272" w:rsidTr="002542EF">
        <w:tc>
          <w:tcPr>
            <w:tcW w:w="2488" w:type="dxa"/>
          </w:tcPr>
          <w:p w:rsidR="006D61F0" w:rsidRPr="00F9507E" w:rsidRDefault="006D61F0" w:rsidP="00FE3066">
            <w:pPr>
              <w:jc w:val="both"/>
            </w:pPr>
            <w:r>
              <w:t>З</w:t>
            </w:r>
            <w:r w:rsidRPr="00F9507E">
              <w:t>алучення коштів  міжнародної технічної допомоги  на розвиток туристичної галузі м.Миколаєва</w:t>
            </w:r>
          </w:p>
        </w:tc>
        <w:tc>
          <w:tcPr>
            <w:tcW w:w="1914" w:type="dxa"/>
          </w:tcPr>
          <w:p w:rsidR="006D61F0" w:rsidRPr="00F9507E" w:rsidRDefault="006D61F0" w:rsidP="008E5627">
            <w:r>
              <w:t>2018-2020</w:t>
            </w:r>
          </w:p>
        </w:tc>
        <w:tc>
          <w:tcPr>
            <w:tcW w:w="2043" w:type="dxa"/>
          </w:tcPr>
          <w:p w:rsidR="006D61F0" w:rsidRPr="00F9507E" w:rsidRDefault="006D61F0" w:rsidP="00CB7C44">
            <w:r w:rsidRPr="00F9507E">
              <w:t>департамент економічного розвитку ММР</w:t>
            </w:r>
          </w:p>
          <w:p w:rsidR="006D61F0" w:rsidRPr="00F9507E" w:rsidRDefault="006D61F0" w:rsidP="00CB7C44">
            <w:pPr>
              <w:ind w:right="79"/>
            </w:pPr>
          </w:p>
        </w:tc>
        <w:tc>
          <w:tcPr>
            <w:tcW w:w="3149" w:type="dxa"/>
          </w:tcPr>
          <w:p w:rsidR="006D61F0" w:rsidRPr="00F9507E" w:rsidRDefault="006D61F0" w:rsidP="00FE3066">
            <w:pPr>
              <w:jc w:val="both"/>
            </w:pPr>
            <w:r>
              <w:t>реалізація проектів міжнародної технічної допомоги для розвитку туристичної галузі міста</w:t>
            </w:r>
          </w:p>
        </w:tc>
      </w:tr>
      <w:tr w:rsidR="006D61F0" w:rsidRPr="00602272" w:rsidTr="002542EF">
        <w:tc>
          <w:tcPr>
            <w:tcW w:w="2488" w:type="dxa"/>
          </w:tcPr>
          <w:p w:rsidR="006D61F0" w:rsidRPr="00F9507E" w:rsidRDefault="006D61F0" w:rsidP="00CB7C44">
            <w:pPr>
              <w:tabs>
                <w:tab w:val="left" w:pos="284"/>
                <w:tab w:val="left" w:pos="900"/>
              </w:tabs>
              <w:jc w:val="both"/>
            </w:pPr>
            <w:r w:rsidRPr="00F9507E">
              <w:t>Створення, утриман</w:t>
            </w:r>
            <w:r>
              <w:t>-</w:t>
            </w:r>
            <w:r w:rsidRPr="00F9507E">
              <w:t>ня, просування та модернізація інтерак</w:t>
            </w:r>
            <w:r>
              <w:t>-</w:t>
            </w:r>
            <w:r w:rsidRPr="00F9507E">
              <w:t xml:space="preserve">тивного, </w:t>
            </w:r>
            <w:r>
              <w:t>туристи-</w:t>
            </w:r>
            <w:r w:rsidRPr="00F9507E">
              <w:t>ного, багатомовного порталу «Миколаїв туристичний</w:t>
            </w:r>
            <w:r w:rsidRPr="00F9507E">
              <w:rPr>
                <w:sz w:val="20"/>
                <w:szCs w:val="20"/>
              </w:rPr>
              <w:t>»</w:t>
            </w:r>
          </w:p>
        </w:tc>
        <w:tc>
          <w:tcPr>
            <w:tcW w:w="1914" w:type="dxa"/>
          </w:tcPr>
          <w:p w:rsidR="006D61F0" w:rsidRPr="00F9507E" w:rsidRDefault="006D61F0" w:rsidP="008E5627">
            <w:pPr>
              <w:tabs>
                <w:tab w:val="left" w:pos="284"/>
                <w:tab w:val="left" w:pos="900"/>
              </w:tabs>
            </w:pPr>
            <w:r w:rsidRPr="00F9507E">
              <w:t>2018-2020</w:t>
            </w:r>
          </w:p>
        </w:tc>
        <w:tc>
          <w:tcPr>
            <w:tcW w:w="2043" w:type="dxa"/>
          </w:tcPr>
          <w:p w:rsidR="006D61F0" w:rsidRPr="00F9507E" w:rsidRDefault="006D61F0" w:rsidP="00CB7C44">
            <w:pPr>
              <w:ind w:right="18"/>
            </w:pPr>
            <w:r w:rsidRPr="00F9507E">
              <w:t>департамент економічного розвитку ММР</w:t>
            </w:r>
            <w:r>
              <w:t>, виконавчі органи ММР</w:t>
            </w:r>
          </w:p>
        </w:tc>
        <w:tc>
          <w:tcPr>
            <w:tcW w:w="3149" w:type="dxa"/>
          </w:tcPr>
          <w:p w:rsidR="006D61F0" w:rsidRPr="00F9507E" w:rsidRDefault="006D61F0" w:rsidP="00F057F1">
            <w:pPr>
              <w:tabs>
                <w:tab w:val="left" w:pos="1487"/>
              </w:tabs>
              <w:jc w:val="both"/>
            </w:pPr>
            <w:r>
              <w:t>п</w:t>
            </w:r>
            <w:r w:rsidRPr="00F9507E">
              <w:t>росування туристичних та рекреаційних можливостей  м. Миколаєва</w:t>
            </w:r>
            <w:r>
              <w:t>. П</w:t>
            </w:r>
            <w:r w:rsidRPr="00F9507E">
              <w:t>ідвищення пізнаваності та туристичної привабливості             м. Миколаєва</w:t>
            </w:r>
          </w:p>
        </w:tc>
      </w:tr>
      <w:tr w:rsidR="006D61F0" w:rsidRPr="00602272" w:rsidTr="002542EF">
        <w:tc>
          <w:tcPr>
            <w:tcW w:w="2488" w:type="dxa"/>
          </w:tcPr>
          <w:p w:rsidR="006D61F0" w:rsidRPr="00F9507E" w:rsidRDefault="006D61F0" w:rsidP="00C16B91">
            <w:pPr>
              <w:tabs>
                <w:tab w:val="left" w:pos="284"/>
                <w:tab w:val="left" w:pos="900"/>
              </w:tabs>
              <w:jc w:val="both"/>
            </w:pPr>
            <w:r w:rsidRPr="00F9507E">
              <w:t>Створення і підтримка мобільного додатк</w:t>
            </w:r>
            <w:r>
              <w:t>а</w:t>
            </w:r>
            <w:r w:rsidRPr="00F9507E">
              <w:t xml:space="preserve"> «</w:t>
            </w:r>
            <w:r w:rsidRPr="00F9507E">
              <w:rPr>
                <w:lang w:val="en-US"/>
              </w:rPr>
              <w:t>MykolaivMobileGuide</w:t>
            </w:r>
            <w:r w:rsidRPr="00F9507E">
              <w:t>» та виготовлення й розміщення на найбільш популярних в’їздах до міста інформаційно-рекламних стендів «Миколаїв для гостей»  з викори</w:t>
            </w:r>
            <w:r>
              <w:t>-</w:t>
            </w:r>
            <w:r w:rsidRPr="00F9507E">
              <w:t>станням QR-коду для нього</w:t>
            </w:r>
          </w:p>
        </w:tc>
        <w:tc>
          <w:tcPr>
            <w:tcW w:w="1914" w:type="dxa"/>
          </w:tcPr>
          <w:p w:rsidR="006D61F0" w:rsidRPr="00F9507E" w:rsidRDefault="006D61F0" w:rsidP="008E5627">
            <w:pPr>
              <w:tabs>
                <w:tab w:val="left" w:pos="284"/>
                <w:tab w:val="left" w:pos="900"/>
              </w:tabs>
            </w:pPr>
            <w:r w:rsidRPr="00F9507E">
              <w:t xml:space="preserve"> 2018-2020</w:t>
            </w:r>
          </w:p>
        </w:tc>
        <w:tc>
          <w:tcPr>
            <w:tcW w:w="2043" w:type="dxa"/>
          </w:tcPr>
          <w:p w:rsidR="006D61F0" w:rsidRPr="00F9507E" w:rsidRDefault="006D61F0" w:rsidP="00CB7C44">
            <w:r w:rsidRPr="00F9507E">
              <w:t>департамент економічного розвитку ММР</w:t>
            </w:r>
          </w:p>
          <w:p w:rsidR="006D61F0" w:rsidRPr="00F9507E" w:rsidRDefault="006D61F0" w:rsidP="00CB7C44">
            <w:pPr>
              <w:ind w:right="18"/>
            </w:pPr>
          </w:p>
        </w:tc>
        <w:tc>
          <w:tcPr>
            <w:tcW w:w="3149" w:type="dxa"/>
          </w:tcPr>
          <w:p w:rsidR="006D61F0" w:rsidRPr="00F9507E" w:rsidRDefault="006D61F0" w:rsidP="00FE3066">
            <w:pPr>
              <w:tabs>
                <w:tab w:val="left" w:pos="1487"/>
              </w:tabs>
              <w:jc w:val="both"/>
              <w:rPr>
                <w:lang w:val="ru-RU"/>
              </w:rPr>
            </w:pPr>
            <w:r>
              <w:t>с</w:t>
            </w:r>
            <w:r w:rsidRPr="00F9507E">
              <w:t>творення сучасного туристичного продукту - мобільного доступу до інформації про туристично-рекреаційні об’єкти м.Миколаєва, поширення інформації про них, збільшення туристичного потоку до міста</w:t>
            </w:r>
          </w:p>
        </w:tc>
      </w:tr>
      <w:tr w:rsidR="006D61F0" w:rsidRPr="00602272" w:rsidTr="002542EF">
        <w:tc>
          <w:tcPr>
            <w:tcW w:w="2488" w:type="dxa"/>
          </w:tcPr>
          <w:p w:rsidR="006D61F0" w:rsidRPr="00F9507E" w:rsidRDefault="006D61F0" w:rsidP="00FE3066">
            <w:pPr>
              <w:tabs>
                <w:tab w:val="left" w:pos="284"/>
                <w:tab w:val="left" w:pos="900"/>
              </w:tabs>
              <w:jc w:val="both"/>
            </w:pPr>
            <w:r w:rsidRPr="00F9507E">
              <w:t>Розробка путівника по закладах гостин</w:t>
            </w:r>
            <w:r>
              <w:t>-</w:t>
            </w:r>
            <w:r w:rsidRPr="00F9507E">
              <w:t>ності туристичної сфери (об’єкти харчу</w:t>
            </w:r>
            <w:r>
              <w:t>-</w:t>
            </w:r>
            <w:r w:rsidRPr="00F9507E">
              <w:t>вання, розміщення                     м.Миколаєва тощо)</w:t>
            </w:r>
          </w:p>
        </w:tc>
        <w:tc>
          <w:tcPr>
            <w:tcW w:w="1914" w:type="dxa"/>
          </w:tcPr>
          <w:p w:rsidR="006D61F0" w:rsidRPr="00F9507E" w:rsidRDefault="006D61F0" w:rsidP="008E5627">
            <w:pPr>
              <w:tabs>
                <w:tab w:val="left" w:pos="284"/>
                <w:tab w:val="left" w:pos="900"/>
              </w:tabs>
            </w:pPr>
            <w:r>
              <w:t>2018-2019</w:t>
            </w:r>
          </w:p>
        </w:tc>
        <w:tc>
          <w:tcPr>
            <w:tcW w:w="2043" w:type="dxa"/>
          </w:tcPr>
          <w:p w:rsidR="006D61F0" w:rsidRDefault="006D61F0" w:rsidP="00CB7C44">
            <w:pPr>
              <w:tabs>
                <w:tab w:val="left" w:pos="2587"/>
              </w:tabs>
              <w:ind w:right="79"/>
            </w:pPr>
            <w:r>
              <w:t>департамент економічного розвитку ММР,</w:t>
            </w:r>
          </w:p>
          <w:p w:rsidR="006D61F0" w:rsidRPr="00F9507E" w:rsidRDefault="006D61F0" w:rsidP="00CB7C44">
            <w:pPr>
              <w:tabs>
                <w:tab w:val="left" w:pos="2587"/>
              </w:tabs>
              <w:ind w:right="79"/>
            </w:pPr>
            <w:r>
              <w:t>с</w:t>
            </w:r>
            <w:r w:rsidRPr="00F9507E">
              <w:t>уб’єкти  підприємницької діяльності туристичної сфери міста</w:t>
            </w:r>
          </w:p>
          <w:p w:rsidR="006D61F0" w:rsidRPr="00F9507E" w:rsidRDefault="006D61F0" w:rsidP="00CB7C44"/>
        </w:tc>
        <w:tc>
          <w:tcPr>
            <w:tcW w:w="3149" w:type="dxa"/>
          </w:tcPr>
          <w:p w:rsidR="006D61F0" w:rsidRPr="00F9507E" w:rsidRDefault="006D61F0" w:rsidP="00FE3066">
            <w:pPr>
              <w:tabs>
                <w:tab w:val="left" w:pos="1487"/>
              </w:tabs>
              <w:jc w:val="both"/>
            </w:pPr>
            <w:r>
              <w:t>з</w:t>
            </w:r>
            <w:r w:rsidRPr="00F9507E">
              <w:t>абезпечення  туристів інформаційним продуктом для самостійної навігації по закладах гостинності туристичної сфери м.Миколаєва</w:t>
            </w:r>
          </w:p>
        </w:tc>
      </w:tr>
      <w:tr w:rsidR="006D61F0" w:rsidRPr="00602272" w:rsidTr="002542EF">
        <w:tc>
          <w:tcPr>
            <w:tcW w:w="2488" w:type="dxa"/>
          </w:tcPr>
          <w:p w:rsidR="006D61F0" w:rsidRPr="00F9507E" w:rsidRDefault="006D61F0" w:rsidP="00FE3066">
            <w:pPr>
              <w:tabs>
                <w:tab w:val="left" w:pos="284"/>
                <w:tab w:val="left" w:pos="900"/>
              </w:tabs>
              <w:jc w:val="both"/>
            </w:pPr>
            <w:r w:rsidRPr="00F9507E">
              <w:t>Розробка, виготов</w:t>
            </w:r>
            <w:r>
              <w:t>-</w:t>
            </w:r>
            <w:r w:rsidRPr="00F9507E">
              <w:t>лення  та актуалізація презентаційних відеороликів про Миколаїв та розмі</w:t>
            </w:r>
            <w:r>
              <w:t>-</w:t>
            </w:r>
            <w:r w:rsidRPr="00F9507E">
              <w:t>щення їх  у соціаль</w:t>
            </w:r>
            <w:r>
              <w:t>-</w:t>
            </w:r>
            <w:r w:rsidRPr="00F9507E">
              <w:t xml:space="preserve">них мережах, </w:t>
            </w:r>
            <w:r>
              <w:t>турис-тич</w:t>
            </w:r>
            <w:r w:rsidRPr="00F9507E">
              <w:t>них порталах, мас-медіа  тощо</w:t>
            </w:r>
          </w:p>
        </w:tc>
        <w:tc>
          <w:tcPr>
            <w:tcW w:w="1914" w:type="dxa"/>
          </w:tcPr>
          <w:p w:rsidR="006D61F0" w:rsidRPr="00F9507E" w:rsidRDefault="006D61F0" w:rsidP="008E5627">
            <w:pPr>
              <w:tabs>
                <w:tab w:val="left" w:pos="284"/>
                <w:tab w:val="left" w:pos="900"/>
              </w:tabs>
            </w:pPr>
            <w:r w:rsidRPr="00F9507E">
              <w:t>2018-2020</w:t>
            </w:r>
          </w:p>
        </w:tc>
        <w:tc>
          <w:tcPr>
            <w:tcW w:w="2043" w:type="dxa"/>
          </w:tcPr>
          <w:p w:rsidR="006D61F0" w:rsidRPr="00F9507E" w:rsidRDefault="006D61F0" w:rsidP="00CB7C44">
            <w:pPr>
              <w:tabs>
                <w:tab w:val="left" w:pos="2587"/>
              </w:tabs>
              <w:ind w:right="79"/>
            </w:pPr>
            <w:r w:rsidRPr="00F9507E">
              <w:t>департамент економічного розвитку ММР</w:t>
            </w:r>
          </w:p>
        </w:tc>
        <w:tc>
          <w:tcPr>
            <w:tcW w:w="3149" w:type="dxa"/>
          </w:tcPr>
          <w:p w:rsidR="006D61F0" w:rsidRPr="00F9507E" w:rsidRDefault="006D61F0" w:rsidP="00FE3066">
            <w:pPr>
              <w:tabs>
                <w:tab w:val="left" w:pos="1487"/>
              </w:tabs>
              <w:jc w:val="both"/>
            </w:pPr>
            <w:r>
              <w:t>п</w:t>
            </w:r>
            <w:r w:rsidRPr="00F9507E">
              <w:t>опуляризація внутріш</w:t>
            </w:r>
            <w:r>
              <w:t>-</w:t>
            </w:r>
            <w:r w:rsidRPr="00F9507E">
              <w:t>нього туризму та відкриття м.Миколаєва для жителів України як туристичного міста</w:t>
            </w:r>
          </w:p>
        </w:tc>
      </w:tr>
      <w:tr w:rsidR="006D61F0" w:rsidRPr="00602272" w:rsidTr="002542EF">
        <w:tc>
          <w:tcPr>
            <w:tcW w:w="2488" w:type="dxa"/>
          </w:tcPr>
          <w:p w:rsidR="006D61F0" w:rsidRPr="00F9507E" w:rsidRDefault="006D61F0" w:rsidP="009E3C1E">
            <w:pPr>
              <w:tabs>
                <w:tab w:val="left" w:pos="284"/>
                <w:tab w:val="left" w:pos="900"/>
              </w:tabs>
              <w:jc w:val="both"/>
            </w:pPr>
            <w:r w:rsidRPr="00F9507E">
              <w:t>Розробка</w:t>
            </w:r>
            <w:r>
              <w:t xml:space="preserve"> та реалізація  проекту «Аудіоекскурсії містом»</w:t>
            </w:r>
            <w:r w:rsidRPr="00F9507E">
              <w:t xml:space="preserve"> 3-ма мовами (українська, англійська, російська) для самостійного знайомства туриста            з містом, історико-культурними  об’єктами тощо</w:t>
            </w:r>
          </w:p>
        </w:tc>
        <w:tc>
          <w:tcPr>
            <w:tcW w:w="1914" w:type="dxa"/>
          </w:tcPr>
          <w:p w:rsidR="006D61F0" w:rsidRPr="00F9507E" w:rsidRDefault="006D61F0" w:rsidP="008E5627">
            <w:pPr>
              <w:tabs>
                <w:tab w:val="left" w:pos="284"/>
                <w:tab w:val="left" w:pos="900"/>
              </w:tabs>
            </w:pPr>
            <w:r w:rsidRPr="00F9507E">
              <w:t>2018-2020</w:t>
            </w:r>
          </w:p>
        </w:tc>
        <w:tc>
          <w:tcPr>
            <w:tcW w:w="2043" w:type="dxa"/>
          </w:tcPr>
          <w:p w:rsidR="006D61F0" w:rsidRPr="00F9507E" w:rsidRDefault="006D61F0" w:rsidP="00CB7C44">
            <w:pPr>
              <w:tabs>
                <w:tab w:val="left" w:pos="2980"/>
              </w:tabs>
              <w:ind w:right="-8"/>
            </w:pPr>
            <w:r w:rsidRPr="00F9507E">
              <w:t>департамент економічного розвитку ММР</w:t>
            </w:r>
            <w:r>
              <w:t>, виконавчі органи ММР</w:t>
            </w:r>
          </w:p>
          <w:p w:rsidR="006D61F0" w:rsidRPr="00F9507E" w:rsidRDefault="006D61F0" w:rsidP="00CB7C44">
            <w:pPr>
              <w:tabs>
                <w:tab w:val="left" w:pos="2587"/>
              </w:tabs>
              <w:ind w:right="79"/>
            </w:pPr>
          </w:p>
        </w:tc>
        <w:tc>
          <w:tcPr>
            <w:tcW w:w="3149" w:type="dxa"/>
          </w:tcPr>
          <w:p w:rsidR="006D61F0" w:rsidRPr="00F9507E" w:rsidRDefault="006D61F0" w:rsidP="00FE3066">
            <w:pPr>
              <w:tabs>
                <w:tab w:val="left" w:pos="1487"/>
              </w:tabs>
              <w:jc w:val="both"/>
            </w:pPr>
            <w:r>
              <w:t>с</w:t>
            </w:r>
            <w:r w:rsidRPr="00F9507E">
              <w:t>творення можливості внутрішнім та в’їзним туристам для самостійного знайомлення   з містом та його туристичними об’єктами</w:t>
            </w:r>
          </w:p>
        </w:tc>
      </w:tr>
      <w:tr w:rsidR="006D61F0" w:rsidRPr="00602272" w:rsidTr="002542EF">
        <w:tc>
          <w:tcPr>
            <w:tcW w:w="2488" w:type="dxa"/>
          </w:tcPr>
          <w:p w:rsidR="006D61F0" w:rsidRPr="00F9507E" w:rsidRDefault="006D61F0" w:rsidP="00FE3066">
            <w:pPr>
              <w:tabs>
                <w:tab w:val="left" w:pos="284"/>
                <w:tab w:val="left" w:pos="900"/>
              </w:tabs>
              <w:jc w:val="both"/>
            </w:pPr>
            <w:r>
              <w:t xml:space="preserve">Створення </w:t>
            </w:r>
            <w:r w:rsidRPr="00F9507E">
              <w:t>та інтегра</w:t>
            </w:r>
            <w:r>
              <w:t>-</w:t>
            </w:r>
            <w:r w:rsidRPr="00F9507E">
              <w:t>ція креативного та маловитратного турпродукту: екскурсій (у т.ч. тема</w:t>
            </w:r>
            <w:r>
              <w:t>-</w:t>
            </w:r>
            <w:r w:rsidRPr="00F9507E">
              <w:t>тичних,соціальних для  школярів, студентів, малоза</w:t>
            </w:r>
            <w:r>
              <w:t>-</w:t>
            </w:r>
            <w:r w:rsidRPr="00F9507E">
              <w:t>безпечених осіб, пенсіонерів, багато</w:t>
            </w:r>
            <w:r>
              <w:t>-</w:t>
            </w:r>
            <w:r w:rsidRPr="00F9507E">
              <w:t xml:space="preserve">дітних сімей, вимушено </w:t>
            </w:r>
            <w:r>
              <w:t>переміщу-</w:t>
            </w:r>
            <w:r w:rsidRPr="00F9507E">
              <w:t xml:space="preserve">них осіб, учасників бойових дій тощо), нових туристичних маршрутів, турів тощо </w:t>
            </w:r>
          </w:p>
        </w:tc>
        <w:tc>
          <w:tcPr>
            <w:tcW w:w="1914" w:type="dxa"/>
          </w:tcPr>
          <w:p w:rsidR="006D61F0" w:rsidRPr="00F9507E" w:rsidRDefault="006D61F0" w:rsidP="008E5627">
            <w:pPr>
              <w:tabs>
                <w:tab w:val="left" w:pos="284"/>
                <w:tab w:val="left" w:pos="900"/>
              </w:tabs>
            </w:pPr>
            <w:r>
              <w:t>2018-2020</w:t>
            </w:r>
          </w:p>
        </w:tc>
        <w:tc>
          <w:tcPr>
            <w:tcW w:w="2043" w:type="dxa"/>
          </w:tcPr>
          <w:p w:rsidR="006D61F0" w:rsidRPr="00F9507E" w:rsidRDefault="006D61F0" w:rsidP="00CB7C44">
            <w:r w:rsidRPr="00F9507E">
              <w:t>департамент економічного розвитку ММР</w:t>
            </w:r>
            <w:r>
              <w:t>, виконавчі органи ММР</w:t>
            </w:r>
          </w:p>
          <w:p w:rsidR="006D61F0" w:rsidRPr="00F9507E" w:rsidRDefault="006D61F0" w:rsidP="00CB7C44">
            <w:pPr>
              <w:tabs>
                <w:tab w:val="left" w:pos="2587"/>
              </w:tabs>
              <w:ind w:right="79"/>
            </w:pPr>
          </w:p>
        </w:tc>
        <w:tc>
          <w:tcPr>
            <w:tcW w:w="3149" w:type="dxa"/>
          </w:tcPr>
          <w:p w:rsidR="006D61F0" w:rsidRPr="00F9507E" w:rsidRDefault="006D61F0" w:rsidP="009E3C1E">
            <w:pPr>
              <w:jc w:val="both"/>
            </w:pPr>
            <w:r>
              <w:t>п</w:t>
            </w:r>
            <w:r w:rsidRPr="00F9507E">
              <w:t>росування конкуренто</w:t>
            </w:r>
            <w:r>
              <w:t>-</w:t>
            </w:r>
            <w:r w:rsidRPr="00F9507E">
              <w:t>здатного туристичного продукту міста, ексклюзив</w:t>
            </w:r>
            <w:r>
              <w:t>-</w:t>
            </w:r>
            <w:r w:rsidRPr="00F9507E">
              <w:t>них  туристичних пропози</w:t>
            </w:r>
            <w:r>
              <w:t>-</w:t>
            </w:r>
            <w:r w:rsidRPr="00F9507E">
              <w:t>цій, задоволення дозвіле</w:t>
            </w:r>
            <w:r>
              <w:t>-</w:t>
            </w:r>
            <w:r w:rsidRPr="00F9507E">
              <w:t>вих потреб мешканців міста</w:t>
            </w:r>
          </w:p>
        </w:tc>
      </w:tr>
    </w:tbl>
    <w:p w:rsidR="006D61F0" w:rsidRDefault="006D61F0" w:rsidP="00FD5B17">
      <w:pPr>
        <w:rPr>
          <w:b/>
        </w:rPr>
      </w:pPr>
    </w:p>
    <w:p w:rsidR="006D61F0" w:rsidRDefault="006D61F0" w:rsidP="00FD5B17">
      <w:pPr>
        <w:rPr>
          <w:b/>
        </w:rPr>
      </w:pPr>
    </w:p>
    <w:p w:rsidR="006D61F0" w:rsidRDefault="006D61F0" w:rsidP="00FD5B17">
      <w:pPr>
        <w:rPr>
          <w:b/>
        </w:rPr>
      </w:pPr>
    </w:p>
    <w:p w:rsidR="006D61F0" w:rsidRPr="00AE7135" w:rsidRDefault="006D61F0" w:rsidP="00536C1B">
      <w:pPr>
        <w:rPr>
          <w:b/>
        </w:rPr>
      </w:pPr>
    </w:p>
    <w:tbl>
      <w:tblPr>
        <w:tblW w:w="0" w:type="auto"/>
        <w:jc w:val="center"/>
        <w:tblBorders>
          <w:bottom w:val="thinThickSmallGap" w:sz="24" w:space="0" w:color="FF0066"/>
        </w:tblBorders>
        <w:tblLook w:val="00A0"/>
      </w:tblPr>
      <w:tblGrid>
        <w:gridCol w:w="9606"/>
      </w:tblGrid>
      <w:tr w:rsidR="006D61F0" w:rsidRPr="00404233" w:rsidTr="00536C1B">
        <w:trPr>
          <w:jc w:val="center"/>
        </w:trPr>
        <w:tc>
          <w:tcPr>
            <w:tcW w:w="9606" w:type="dxa"/>
            <w:tcBorders>
              <w:bottom w:val="thinThickSmallGap" w:sz="24" w:space="0" w:color="FF0066"/>
            </w:tcBorders>
          </w:tcPr>
          <w:p w:rsidR="006D61F0" w:rsidRPr="00190E94" w:rsidRDefault="006D61F0" w:rsidP="00536C1B">
            <w:pPr>
              <w:ind w:right="56"/>
              <w:jc w:val="center"/>
              <w:rPr>
                <w:b/>
                <w:color w:val="0000FF"/>
              </w:rPr>
            </w:pPr>
            <w:r>
              <w:rPr>
                <w:b/>
                <w:color w:val="0000FF"/>
              </w:rPr>
              <w:t>3. РОЗВИТОК   ІНФРАСТРУКТУРИ</w:t>
            </w:r>
          </w:p>
        </w:tc>
      </w:tr>
    </w:tbl>
    <w:p w:rsidR="006D61F0" w:rsidRDefault="006D61F0" w:rsidP="00536C1B">
      <w:pPr>
        <w:pStyle w:val="12"/>
        <w:ind w:left="0"/>
        <w:jc w:val="both"/>
        <w:rPr>
          <w:b/>
          <w:i/>
          <w:color w:val="FF0000"/>
          <w:sz w:val="24"/>
          <w:szCs w:val="24"/>
          <w:lang w:val="uk-UA"/>
        </w:rPr>
      </w:pPr>
    </w:p>
    <w:p w:rsidR="006D61F0" w:rsidRPr="00AE7135" w:rsidRDefault="006D61F0" w:rsidP="00FD5B17">
      <w:pPr>
        <w:rPr>
          <w:b/>
        </w:rPr>
      </w:pPr>
    </w:p>
    <w:tbl>
      <w:tblPr>
        <w:tblW w:w="0" w:type="auto"/>
        <w:tblBorders>
          <w:bottom w:val="thinThickSmallGap" w:sz="24" w:space="0" w:color="FF0066"/>
        </w:tblBorders>
        <w:tblLook w:val="00A0"/>
      </w:tblPr>
      <w:tblGrid>
        <w:gridCol w:w="4786"/>
      </w:tblGrid>
      <w:tr w:rsidR="006D61F0" w:rsidRPr="00404233" w:rsidTr="00D20FD2">
        <w:tc>
          <w:tcPr>
            <w:tcW w:w="4786" w:type="dxa"/>
            <w:tcBorders>
              <w:bottom w:val="thinThickSmallGap" w:sz="24" w:space="0" w:color="FF0066"/>
            </w:tcBorders>
          </w:tcPr>
          <w:p w:rsidR="006D61F0" w:rsidRPr="00190E94" w:rsidRDefault="006D61F0" w:rsidP="00D20FD2">
            <w:pPr>
              <w:ind w:right="56"/>
              <w:rPr>
                <w:b/>
                <w:color w:val="0000FF"/>
              </w:rPr>
            </w:pPr>
            <w:r>
              <w:rPr>
                <w:b/>
                <w:color w:val="0000FF"/>
              </w:rPr>
              <w:t>3.1. ЖИТЛОВЕ  ГОСПОДАРСТВО</w:t>
            </w:r>
          </w:p>
        </w:tc>
      </w:tr>
    </w:tbl>
    <w:p w:rsidR="006D61F0" w:rsidRDefault="006D61F0" w:rsidP="00FD5B17">
      <w:pPr>
        <w:pStyle w:val="12"/>
        <w:ind w:left="0"/>
        <w:jc w:val="both"/>
        <w:rPr>
          <w:b/>
          <w:i/>
          <w:color w:val="FF0000"/>
          <w:sz w:val="24"/>
          <w:szCs w:val="24"/>
          <w:lang w:val="uk-UA"/>
        </w:rPr>
      </w:pPr>
    </w:p>
    <w:tbl>
      <w:tblPr>
        <w:tblW w:w="0" w:type="auto"/>
        <w:tblLook w:val="00A0"/>
      </w:tblPr>
      <w:tblGrid>
        <w:gridCol w:w="1526"/>
        <w:gridCol w:w="8385"/>
      </w:tblGrid>
      <w:tr w:rsidR="006D61F0" w:rsidRPr="00FD5B17" w:rsidTr="005F53C5">
        <w:tc>
          <w:tcPr>
            <w:tcW w:w="1526" w:type="dxa"/>
          </w:tcPr>
          <w:p w:rsidR="006D61F0" w:rsidRPr="00CA59FD" w:rsidRDefault="006D61F0" w:rsidP="005F53C5">
            <w:pPr>
              <w:pStyle w:val="12"/>
              <w:ind w:left="0"/>
              <w:jc w:val="both"/>
              <w:rPr>
                <w:b/>
                <w:i/>
                <w:color w:val="FF0066"/>
                <w:sz w:val="22"/>
                <w:szCs w:val="22"/>
                <w:lang w:val="uk-UA"/>
              </w:rPr>
            </w:pPr>
            <w:r w:rsidRPr="00CA59FD">
              <w:rPr>
                <w:b/>
                <w:i/>
                <w:color w:val="FF0066"/>
                <w:sz w:val="22"/>
                <w:szCs w:val="22"/>
                <w:lang w:val="uk-UA"/>
              </w:rPr>
              <w:t>Пріоритети</w:t>
            </w:r>
          </w:p>
        </w:tc>
        <w:tc>
          <w:tcPr>
            <w:tcW w:w="8385" w:type="dxa"/>
          </w:tcPr>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забезпечення можливості розв’язання громадою міста Миколаєва житлово-комунальних проблем, зокрема за участю  об’єднань співвласників багатоквартирних будинків та органів самоорганізації населення, створення конкурентного середовища на ринку надання житлово-комунальних послуг шляхом проведення конкурсів;</w:t>
            </w:r>
          </w:p>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стимулювання створення об’єднань співвласників багатоквартирних будинків,  органів самоорганізації населення та підвищення їх компетенції для управління, утримання житла;</w:t>
            </w:r>
          </w:p>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підвищення ефективності використання енергоносіїв та інших ресурсів, підвищення енергоефективності будинків, створення стимулів та умов для переходу на раціональне використання та економне витрачання енергоресурсів;</w:t>
            </w:r>
          </w:p>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стимулювання приватної підприємницької ініціативи у виконанні завдань розвитку житлового фонду та комунальної інфраструктури;</w:t>
            </w:r>
          </w:p>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поліпшення якості управління житлом та створення дієвого механізму контролю якості житлово-комунальних послуг споживачами та їх представниками – ОСН, ОСББ та громадськими об’єднаннями;</w:t>
            </w:r>
          </w:p>
          <w:p w:rsidR="006D61F0" w:rsidRPr="005F53C5" w:rsidRDefault="006D61F0" w:rsidP="00AA16C2">
            <w:pPr>
              <w:numPr>
                <w:ilvl w:val="0"/>
                <w:numId w:val="31"/>
              </w:numPr>
              <w:tabs>
                <w:tab w:val="clear" w:pos="786"/>
                <w:tab w:val="num" w:pos="0"/>
                <w:tab w:val="left" w:pos="360"/>
                <w:tab w:val="left" w:pos="459"/>
                <w:tab w:val="left" w:pos="993"/>
              </w:tabs>
              <w:ind w:left="0" w:firstLine="175"/>
              <w:jc w:val="both"/>
              <w:rPr>
                <w:i/>
              </w:rPr>
            </w:pPr>
            <w:r w:rsidRPr="005F53C5">
              <w:rPr>
                <w:i/>
                <w:sz w:val="22"/>
                <w:szCs w:val="22"/>
              </w:rPr>
              <w:t>стимулювання інноваційної, інвестиційної та енергозберігаючої активності суб’єктів господарювання.</w:t>
            </w:r>
          </w:p>
        </w:tc>
      </w:tr>
    </w:tbl>
    <w:p w:rsidR="006D61F0" w:rsidRDefault="006D61F0" w:rsidP="00FD5B17">
      <w:pPr>
        <w:pStyle w:val="12"/>
        <w:ind w:left="0"/>
        <w:jc w:val="both"/>
        <w:rPr>
          <w:b/>
          <w:i/>
          <w:color w:val="FF0000"/>
          <w:sz w:val="24"/>
          <w:szCs w:val="24"/>
          <w:lang w:val="uk-UA"/>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Tr="005F53C5">
        <w:tc>
          <w:tcPr>
            <w:tcW w:w="9911" w:type="dxa"/>
          </w:tcPr>
          <w:p w:rsidR="006D61F0" w:rsidRPr="005F53C5" w:rsidRDefault="006D61F0" w:rsidP="005F53C5">
            <w:pPr>
              <w:jc w:val="both"/>
              <w:rPr>
                <w:rFonts w:eastAsia="Arial Unicode MS" w:cs="Arial Unicode MS"/>
                <w:color w:val="000000"/>
                <w:sz w:val="28"/>
                <w:szCs w:val="28"/>
                <w:lang w:eastAsia="uk-UA"/>
              </w:rPr>
            </w:pPr>
            <w:r w:rsidRPr="005F53C5">
              <w:rPr>
                <w:b/>
                <w:i/>
                <w:color w:val="1F497D"/>
              </w:rPr>
              <w:t xml:space="preserve">Головна мета - </w:t>
            </w:r>
            <w:r w:rsidRPr="005F53C5">
              <w:rPr>
                <w:rFonts w:eastAsia="Arial Unicode MS" w:cs="Arial Unicode MS"/>
                <w:color w:val="000000"/>
                <w:lang w:eastAsia="uk-UA"/>
              </w:rPr>
              <w:t>забезпечення належного утримання та експлуатації об’єктів житлового господарства, що перебувають у комунальній власності територіальної громади міста, і задоволення потреб населення у наданні якісних житлових послуг.</w:t>
            </w:r>
          </w:p>
        </w:tc>
      </w:tr>
    </w:tbl>
    <w:p w:rsidR="006D61F0" w:rsidRDefault="006D61F0" w:rsidP="004844DE">
      <w:pPr>
        <w:pStyle w:val="NormalWeb"/>
        <w:shd w:val="clear" w:color="auto" w:fill="FFFFFF"/>
        <w:spacing w:before="0" w:after="0"/>
        <w:ind w:firstLine="567"/>
        <w:jc w:val="both"/>
        <w:rPr>
          <w:szCs w:val="24"/>
        </w:rPr>
      </w:pPr>
    </w:p>
    <w:tbl>
      <w:tblPr>
        <w:tblW w:w="0" w:type="auto"/>
        <w:tblLook w:val="00A0"/>
      </w:tblPr>
      <w:tblGrid>
        <w:gridCol w:w="1526"/>
        <w:gridCol w:w="8385"/>
      </w:tblGrid>
      <w:tr w:rsidR="006D61F0" w:rsidTr="005F53C5">
        <w:tc>
          <w:tcPr>
            <w:tcW w:w="1526" w:type="dxa"/>
          </w:tcPr>
          <w:p w:rsidR="006D61F0" w:rsidRPr="00CA59FD" w:rsidRDefault="006D61F0" w:rsidP="005F53C5">
            <w:pPr>
              <w:pStyle w:val="NormalWeb"/>
              <w:spacing w:before="0" w:after="0"/>
              <w:jc w:val="both"/>
              <w:rPr>
                <w:b/>
                <w:i/>
                <w:color w:val="1F497D"/>
                <w:sz w:val="24"/>
                <w:szCs w:val="22"/>
              </w:rPr>
            </w:pPr>
            <w:r w:rsidRPr="00CA59FD">
              <w:rPr>
                <w:b/>
                <w:i/>
                <w:color w:val="1F497D"/>
                <w:sz w:val="22"/>
                <w:szCs w:val="22"/>
              </w:rPr>
              <w:t xml:space="preserve">Головні </w:t>
            </w:r>
          </w:p>
          <w:p w:rsidR="006D61F0" w:rsidRPr="00CA59FD" w:rsidRDefault="006D61F0" w:rsidP="005F53C5">
            <w:pPr>
              <w:pStyle w:val="NormalWeb"/>
              <w:spacing w:before="0" w:after="0"/>
              <w:jc w:val="both"/>
              <w:rPr>
                <w:b/>
                <w:i/>
                <w:color w:val="1F497D"/>
                <w:sz w:val="24"/>
                <w:szCs w:val="22"/>
              </w:rPr>
            </w:pPr>
            <w:r w:rsidRPr="00CA59FD">
              <w:rPr>
                <w:b/>
                <w:i/>
                <w:color w:val="1F497D"/>
                <w:sz w:val="22"/>
                <w:szCs w:val="22"/>
              </w:rPr>
              <w:t>проблеми</w:t>
            </w:r>
          </w:p>
        </w:tc>
        <w:tc>
          <w:tcPr>
            <w:tcW w:w="8385" w:type="dxa"/>
          </w:tcPr>
          <w:p w:rsidR="006D61F0" w:rsidRPr="005F53C5" w:rsidRDefault="006D61F0" w:rsidP="00AA16C2">
            <w:pPr>
              <w:numPr>
                <w:ilvl w:val="0"/>
                <w:numId w:val="30"/>
              </w:numPr>
              <w:tabs>
                <w:tab w:val="clear" w:pos="1080"/>
                <w:tab w:val="left" w:pos="284"/>
                <w:tab w:val="num" w:pos="459"/>
              </w:tabs>
              <w:ind w:left="0" w:right="57" w:firstLine="175"/>
              <w:jc w:val="both"/>
              <w:rPr>
                <w:i/>
              </w:rPr>
            </w:pPr>
            <w:r w:rsidRPr="005F53C5">
              <w:rPr>
                <w:i/>
                <w:sz w:val="22"/>
                <w:szCs w:val="22"/>
              </w:rPr>
              <w:t>незадовільний технічний стан житлового фонду та його несвоєчасне оновлення;</w:t>
            </w:r>
          </w:p>
          <w:p w:rsidR="006D61F0" w:rsidRPr="005F53C5" w:rsidRDefault="006D61F0" w:rsidP="00AA16C2">
            <w:pPr>
              <w:numPr>
                <w:ilvl w:val="0"/>
                <w:numId w:val="30"/>
              </w:numPr>
              <w:tabs>
                <w:tab w:val="clear" w:pos="1080"/>
                <w:tab w:val="left" w:pos="284"/>
                <w:tab w:val="num" w:pos="459"/>
              </w:tabs>
              <w:ind w:left="0" w:right="57" w:firstLine="175"/>
              <w:jc w:val="both"/>
              <w:rPr>
                <w:i/>
              </w:rPr>
            </w:pPr>
            <w:r w:rsidRPr="005F53C5">
              <w:rPr>
                <w:i/>
                <w:sz w:val="22"/>
                <w:szCs w:val="22"/>
              </w:rPr>
              <w:t xml:space="preserve"> відсутність об’єктивного, неупередженого і прозорого диференційованого механізму надання житлово-комунальних послуг, який би стимулював повноту і своєчасність оплати їх споживачами, ініціював нові прогресивні відносини "постачальник – споживач" у житлово-комунальному господарстві міста, що виражається в комплексі життєво важливих проблем, які на сьогодні не розв’язуються традиційними шляхами і методами;</w:t>
            </w:r>
          </w:p>
          <w:p w:rsidR="006D61F0" w:rsidRPr="005F53C5" w:rsidRDefault="006D61F0" w:rsidP="00AA16C2">
            <w:pPr>
              <w:numPr>
                <w:ilvl w:val="0"/>
                <w:numId w:val="30"/>
              </w:numPr>
              <w:tabs>
                <w:tab w:val="clear" w:pos="1080"/>
                <w:tab w:val="left" w:pos="284"/>
                <w:tab w:val="num" w:pos="459"/>
              </w:tabs>
              <w:ind w:left="0" w:right="57" w:firstLine="175"/>
              <w:jc w:val="both"/>
              <w:rPr>
                <w:i/>
              </w:rPr>
            </w:pPr>
            <w:r w:rsidRPr="005F53C5">
              <w:rPr>
                <w:i/>
                <w:sz w:val="22"/>
                <w:szCs w:val="22"/>
              </w:rPr>
              <w:t xml:space="preserve"> відсутність ефективного управління підприємствами ЖКГ та будинками;</w:t>
            </w:r>
          </w:p>
          <w:p w:rsidR="006D61F0" w:rsidRPr="005F53C5" w:rsidRDefault="006D61F0" w:rsidP="00AA16C2">
            <w:pPr>
              <w:numPr>
                <w:ilvl w:val="0"/>
                <w:numId w:val="30"/>
              </w:numPr>
              <w:tabs>
                <w:tab w:val="clear" w:pos="1080"/>
                <w:tab w:val="left" w:pos="284"/>
                <w:tab w:val="num" w:pos="459"/>
              </w:tabs>
              <w:ind w:left="0" w:right="57" w:firstLine="175"/>
              <w:jc w:val="both"/>
              <w:rPr>
                <w:i/>
              </w:rPr>
            </w:pPr>
            <w:r w:rsidRPr="005F53C5">
              <w:rPr>
                <w:i/>
                <w:sz w:val="22"/>
                <w:szCs w:val="22"/>
              </w:rPr>
              <w:t xml:space="preserve"> низький рівень впровадження енергозберігаючих технологій та недосконалість системи обліку та регулювання споживання води, газу, теплової енергії на всіх етапах виробництва, транспортування, постачання та споживання житлово-комунальних послуг;</w:t>
            </w:r>
          </w:p>
          <w:p w:rsidR="006D61F0" w:rsidRPr="005F53C5" w:rsidRDefault="006D61F0" w:rsidP="00AA16C2">
            <w:pPr>
              <w:numPr>
                <w:ilvl w:val="0"/>
                <w:numId w:val="30"/>
              </w:numPr>
              <w:tabs>
                <w:tab w:val="clear" w:pos="1080"/>
                <w:tab w:val="left" w:pos="284"/>
                <w:tab w:val="num" w:pos="459"/>
              </w:tabs>
              <w:ind w:left="0" w:right="57" w:firstLine="175"/>
              <w:jc w:val="both"/>
              <w:rPr>
                <w:i/>
              </w:rPr>
            </w:pPr>
            <w:r w:rsidRPr="005F53C5">
              <w:rPr>
                <w:i/>
                <w:sz w:val="22"/>
                <w:szCs w:val="22"/>
              </w:rPr>
              <w:t xml:space="preserve"> недостатність залучення у галузь інвестицій та обігових коштів, що призвело до морального та фізичного зносу основних фондів підприємств, підвищення аварійності комунальних об`єктів, збільшення питомих та непродуктивних витрат матеріальних та енергетичних ресурсів, що негативно вплинуло на рівень та якість надання житлово-комунальних послуг.</w:t>
            </w:r>
          </w:p>
        </w:tc>
      </w:tr>
    </w:tbl>
    <w:p w:rsidR="006D61F0" w:rsidRPr="007C40E2" w:rsidRDefault="006D61F0" w:rsidP="004844DE">
      <w:pPr>
        <w:shd w:val="clear" w:color="auto" w:fill="FFFFFF"/>
        <w:tabs>
          <w:tab w:val="left" w:pos="8131"/>
        </w:tabs>
        <w:jc w:val="both"/>
        <w:rPr>
          <w:b/>
          <w:i/>
          <w:color w:val="1F497D"/>
        </w:rPr>
      </w:pPr>
    </w:p>
    <w:p w:rsidR="006D61F0" w:rsidRPr="00FD5B17" w:rsidRDefault="006D61F0" w:rsidP="004844DE">
      <w:pPr>
        <w:jc w:val="both"/>
        <w:rPr>
          <w:b/>
          <w:color w:val="1F497D"/>
        </w:rPr>
      </w:pPr>
      <w:r w:rsidRPr="00FD5B17">
        <w:rPr>
          <w:b/>
          <w:color w:val="1F497D"/>
        </w:rPr>
        <w:t>Заходи щодо забезпечення виконання Програми економічного і соціального розвитку м.Миколаєва на 2018-2020 роки.</w:t>
      </w:r>
    </w:p>
    <w:tbl>
      <w:tblPr>
        <w:tblW w:w="9644" w:type="dxa"/>
        <w:jc w:val="center"/>
        <w:tblInd w:w="-139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182"/>
        <w:gridCol w:w="1747"/>
        <w:gridCol w:w="2229"/>
        <w:gridCol w:w="2486"/>
      </w:tblGrid>
      <w:tr w:rsidR="006D61F0" w:rsidRPr="007C40E2" w:rsidTr="00A04C41">
        <w:trPr>
          <w:jc w:val="center"/>
        </w:trPr>
        <w:tc>
          <w:tcPr>
            <w:tcW w:w="3182" w:type="dxa"/>
            <w:tcBorders>
              <w:right w:val="nil"/>
            </w:tcBorders>
            <w:shd w:val="clear" w:color="auto" w:fill="E1D7DE"/>
          </w:tcPr>
          <w:p w:rsidR="006D61F0" w:rsidRPr="007C40E2" w:rsidRDefault="006D61F0" w:rsidP="00FE3066">
            <w:pPr>
              <w:jc w:val="center"/>
              <w:rPr>
                <w:b/>
                <w:bCs/>
                <w:color w:val="1F497D"/>
              </w:rPr>
            </w:pPr>
            <w:r w:rsidRPr="007C40E2">
              <w:rPr>
                <w:b/>
                <w:bCs/>
                <w:color w:val="1F497D"/>
              </w:rPr>
              <w:t>Заходи</w:t>
            </w:r>
          </w:p>
        </w:tc>
        <w:tc>
          <w:tcPr>
            <w:tcW w:w="1747" w:type="dxa"/>
            <w:tcBorders>
              <w:left w:val="nil"/>
              <w:right w:val="nil"/>
            </w:tcBorders>
            <w:shd w:val="clear" w:color="auto" w:fill="E1D7DE"/>
          </w:tcPr>
          <w:p w:rsidR="006D61F0" w:rsidRPr="007C40E2" w:rsidRDefault="006D61F0" w:rsidP="00FE3066">
            <w:pPr>
              <w:jc w:val="center"/>
              <w:rPr>
                <w:b/>
                <w:bCs/>
                <w:color w:val="1F497D"/>
              </w:rPr>
            </w:pPr>
            <w:r w:rsidRPr="007C40E2">
              <w:rPr>
                <w:b/>
                <w:bCs/>
                <w:color w:val="1F497D"/>
              </w:rPr>
              <w:t xml:space="preserve">Термін </w:t>
            </w:r>
          </w:p>
          <w:p w:rsidR="006D61F0" w:rsidRPr="007C40E2" w:rsidRDefault="006D61F0" w:rsidP="00FE3066">
            <w:pPr>
              <w:jc w:val="center"/>
              <w:rPr>
                <w:b/>
                <w:bCs/>
                <w:color w:val="1F497D"/>
              </w:rPr>
            </w:pPr>
            <w:r w:rsidRPr="007C40E2">
              <w:rPr>
                <w:b/>
                <w:bCs/>
                <w:color w:val="1F497D"/>
              </w:rPr>
              <w:t>виконання</w:t>
            </w:r>
          </w:p>
        </w:tc>
        <w:tc>
          <w:tcPr>
            <w:tcW w:w="2229" w:type="dxa"/>
            <w:tcBorders>
              <w:left w:val="nil"/>
              <w:right w:val="nil"/>
            </w:tcBorders>
            <w:shd w:val="clear" w:color="auto" w:fill="E1D7DE"/>
          </w:tcPr>
          <w:p w:rsidR="006D61F0" w:rsidRPr="007C40E2" w:rsidRDefault="006D61F0" w:rsidP="00FE3066">
            <w:pPr>
              <w:jc w:val="center"/>
              <w:rPr>
                <w:b/>
                <w:bCs/>
                <w:color w:val="1F497D"/>
              </w:rPr>
            </w:pPr>
            <w:r w:rsidRPr="007C40E2">
              <w:rPr>
                <w:b/>
                <w:bCs/>
                <w:color w:val="1F497D"/>
              </w:rPr>
              <w:t>Відповідальний за виконання</w:t>
            </w:r>
          </w:p>
        </w:tc>
        <w:tc>
          <w:tcPr>
            <w:tcW w:w="2486" w:type="dxa"/>
            <w:tcBorders>
              <w:left w:val="nil"/>
            </w:tcBorders>
            <w:shd w:val="clear" w:color="auto" w:fill="E1D7DE"/>
          </w:tcPr>
          <w:p w:rsidR="006D61F0" w:rsidRPr="007C40E2" w:rsidRDefault="006D61F0" w:rsidP="00FE3066">
            <w:pPr>
              <w:jc w:val="center"/>
              <w:rPr>
                <w:b/>
                <w:bCs/>
                <w:color w:val="1F497D"/>
              </w:rPr>
            </w:pPr>
            <w:r w:rsidRPr="007C40E2">
              <w:rPr>
                <w:b/>
                <w:bCs/>
                <w:color w:val="1F497D"/>
              </w:rPr>
              <w:t>Результативні показники</w:t>
            </w:r>
          </w:p>
        </w:tc>
      </w:tr>
      <w:tr w:rsidR="006D61F0" w:rsidRPr="007C40E2" w:rsidTr="00FE3066">
        <w:trPr>
          <w:jc w:val="center"/>
        </w:trPr>
        <w:tc>
          <w:tcPr>
            <w:tcW w:w="3182" w:type="dxa"/>
          </w:tcPr>
          <w:p w:rsidR="006D61F0" w:rsidRPr="00F9507E" w:rsidRDefault="006D61F0" w:rsidP="00FE3066">
            <w:pPr>
              <w:ind w:left="9" w:hanging="9"/>
            </w:pPr>
            <w:r w:rsidRPr="00F9507E">
              <w:t>Утримання житлового фонду у належному стані</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житлових умов мешканців, збереження житлового фонду</w:t>
            </w:r>
          </w:p>
        </w:tc>
      </w:tr>
      <w:tr w:rsidR="006D61F0" w:rsidRPr="007C40E2" w:rsidTr="00FE3066">
        <w:trPr>
          <w:jc w:val="center"/>
        </w:trPr>
        <w:tc>
          <w:tcPr>
            <w:tcW w:w="3182" w:type="dxa"/>
          </w:tcPr>
          <w:p w:rsidR="006D61F0" w:rsidRPr="00F9507E" w:rsidRDefault="006D61F0" w:rsidP="00FE3066">
            <w:pPr>
              <w:ind w:left="9" w:hanging="9"/>
            </w:pPr>
            <w:r w:rsidRPr="00F9507E">
              <w:t>Надання якісних житлово-комунальних послуг населенню</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житлових умов мешканців</w:t>
            </w:r>
          </w:p>
        </w:tc>
      </w:tr>
      <w:tr w:rsidR="006D61F0" w:rsidRPr="007C40E2" w:rsidTr="00FE3066">
        <w:trPr>
          <w:jc w:val="center"/>
        </w:trPr>
        <w:tc>
          <w:tcPr>
            <w:tcW w:w="3182" w:type="dxa"/>
          </w:tcPr>
          <w:p w:rsidR="006D61F0" w:rsidRPr="00F9507E" w:rsidRDefault="006D61F0" w:rsidP="00FE3066">
            <w:pPr>
              <w:ind w:left="9" w:hanging="9"/>
            </w:pPr>
            <w:r w:rsidRPr="00F9507E">
              <w:t>Проведення конкурсів з призначення управителя багатоквартирного будинку</w:t>
            </w:r>
            <w:r>
              <w:t>,</w:t>
            </w:r>
            <w:r w:rsidRPr="00F9507E">
              <w:t xml:space="preserve"> для будинків в яких не створено ОСББ та не обрано самостійно співвласниками управителя </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роботи підприємств, що обслуговують житловий фонд міста</w:t>
            </w:r>
          </w:p>
        </w:tc>
      </w:tr>
      <w:tr w:rsidR="006D61F0" w:rsidRPr="007C40E2" w:rsidTr="00FE3066">
        <w:trPr>
          <w:jc w:val="center"/>
        </w:trPr>
        <w:tc>
          <w:tcPr>
            <w:tcW w:w="3182" w:type="dxa"/>
          </w:tcPr>
          <w:p w:rsidR="006D61F0" w:rsidRPr="00F9507E" w:rsidRDefault="006D61F0" w:rsidP="00FE3066">
            <w:pPr>
              <w:ind w:left="9" w:hanging="9"/>
            </w:pPr>
            <w:r w:rsidRPr="00F9507E">
              <w:t>Встановлення у житловому фонді приладів обліку тепла, газу, холодної та гарячої води, електропостачання</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t>н</w:t>
            </w:r>
            <w:r w:rsidRPr="00F9507E">
              <w:t xml:space="preserve">адання можливості контролю та економії споживання енергоресурсів </w:t>
            </w:r>
          </w:p>
        </w:tc>
      </w:tr>
      <w:tr w:rsidR="006D61F0" w:rsidRPr="007C40E2" w:rsidTr="00FE3066">
        <w:trPr>
          <w:jc w:val="center"/>
        </w:trPr>
        <w:tc>
          <w:tcPr>
            <w:tcW w:w="3182" w:type="dxa"/>
          </w:tcPr>
          <w:p w:rsidR="006D61F0" w:rsidRPr="00F9507E" w:rsidRDefault="006D61F0" w:rsidP="00FE3066">
            <w:pPr>
              <w:ind w:left="9" w:hanging="9"/>
            </w:pPr>
            <w:r w:rsidRPr="00F9507E">
              <w:t xml:space="preserve">Надання допомоги співвласникам, ОСББ, ЖБК, управляючим компаніям для здійснення капітального ремонту житлового фонду міста </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житлових умов мешканців, збереження житлового фонду</w:t>
            </w:r>
          </w:p>
        </w:tc>
      </w:tr>
      <w:tr w:rsidR="006D61F0" w:rsidRPr="007C40E2" w:rsidTr="00FE3066">
        <w:trPr>
          <w:jc w:val="center"/>
        </w:trPr>
        <w:tc>
          <w:tcPr>
            <w:tcW w:w="3182" w:type="dxa"/>
          </w:tcPr>
          <w:p w:rsidR="006D61F0" w:rsidRPr="00F9507E" w:rsidRDefault="006D61F0" w:rsidP="00FE3066">
            <w:pPr>
              <w:ind w:left="9" w:hanging="9"/>
            </w:pPr>
            <w:r w:rsidRPr="00F9507E">
              <w:t xml:space="preserve">Переоснащення </w:t>
            </w:r>
            <w:r>
              <w:t>ліфтового господарства, зокрема:</w:t>
            </w:r>
            <w:r w:rsidRPr="00F9507E">
              <w:t xml:space="preserve"> модернізація, заміна ліфтів у багатоповерхових будинках </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житлових умов мешканців, збереження житлового фонду безпека мешканців будинків</w:t>
            </w:r>
          </w:p>
        </w:tc>
      </w:tr>
      <w:tr w:rsidR="006D61F0" w:rsidRPr="007C40E2" w:rsidTr="00FE3066">
        <w:trPr>
          <w:jc w:val="center"/>
        </w:trPr>
        <w:tc>
          <w:tcPr>
            <w:tcW w:w="3182" w:type="dxa"/>
          </w:tcPr>
          <w:p w:rsidR="006D61F0" w:rsidRPr="00F9507E" w:rsidRDefault="006D61F0" w:rsidP="00FE3066">
            <w:pPr>
              <w:ind w:left="9" w:hanging="9"/>
            </w:pPr>
            <w:r w:rsidRPr="00F9507E">
              <w:t>Проведення експертизи та післяекспертного капіталь</w:t>
            </w:r>
            <w:r>
              <w:t>-</w:t>
            </w:r>
            <w:r w:rsidRPr="00F9507E">
              <w:t>ного ремонту ліфтів за кошти міського бюджету незалежно від форми власності будинків</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поліпшення житлових умов мешканців, збереження житлового фонду безпека мешканців будинків</w:t>
            </w:r>
          </w:p>
        </w:tc>
      </w:tr>
      <w:tr w:rsidR="006D61F0" w:rsidRPr="007C40E2" w:rsidTr="00FE3066">
        <w:trPr>
          <w:jc w:val="center"/>
        </w:trPr>
        <w:tc>
          <w:tcPr>
            <w:tcW w:w="3182" w:type="dxa"/>
          </w:tcPr>
          <w:p w:rsidR="006D61F0" w:rsidRPr="00F9507E" w:rsidRDefault="006D61F0" w:rsidP="000A348F">
            <w:pPr>
              <w:ind w:left="9" w:hanging="9"/>
            </w:pPr>
            <w:r w:rsidRPr="00F9507E">
              <w:t xml:space="preserve">Проведення заходів з реформування житлово-комунального господарства, активізація роз'яснювальної роботи серед населення з метою створення </w:t>
            </w:r>
            <w:r>
              <w:t>ОСББ</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0A348F">
            <w:pPr>
              <w:ind w:left="9" w:hanging="9"/>
            </w:pPr>
            <w:r w:rsidRPr="00F9507E">
              <w:t>сприяння створенн</w:t>
            </w:r>
            <w:r>
              <w:t xml:space="preserve">ю </w:t>
            </w:r>
            <w:r w:rsidRPr="00F9507E">
              <w:t>конкурентного середовища на ринку житлово-комунальних послуг, поліпшення житлових умов мешканців, виховання ефективного власника житла</w:t>
            </w:r>
          </w:p>
        </w:tc>
      </w:tr>
      <w:tr w:rsidR="006D61F0" w:rsidRPr="007C40E2" w:rsidTr="00FE3066">
        <w:trPr>
          <w:jc w:val="center"/>
        </w:trPr>
        <w:tc>
          <w:tcPr>
            <w:tcW w:w="3182" w:type="dxa"/>
          </w:tcPr>
          <w:p w:rsidR="006D61F0" w:rsidRPr="00F9507E" w:rsidRDefault="006D61F0" w:rsidP="000A348F">
            <w:pPr>
              <w:ind w:left="9" w:hanging="9"/>
            </w:pPr>
            <w:r w:rsidRPr="00F9507E">
              <w:t xml:space="preserve">Проведення навчання голів </w:t>
            </w:r>
            <w:r>
              <w:t>ОСББ</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надання допомоги ОСББ, виховання ефективного власника житла</w:t>
            </w:r>
          </w:p>
        </w:tc>
      </w:tr>
      <w:tr w:rsidR="006D61F0" w:rsidRPr="007C40E2" w:rsidTr="00FE3066">
        <w:trPr>
          <w:jc w:val="center"/>
        </w:trPr>
        <w:tc>
          <w:tcPr>
            <w:tcW w:w="3182" w:type="dxa"/>
          </w:tcPr>
          <w:p w:rsidR="006D61F0" w:rsidRPr="00F9507E" w:rsidRDefault="006D61F0" w:rsidP="000A348F">
            <w:pPr>
              <w:ind w:left="9" w:hanging="9"/>
            </w:pPr>
            <w:r w:rsidRPr="00F9507E">
              <w:t xml:space="preserve">Надання підтримки новоствореним </w:t>
            </w:r>
            <w:r>
              <w:t>ОСББ</w:t>
            </w:r>
          </w:p>
        </w:tc>
        <w:tc>
          <w:tcPr>
            <w:tcW w:w="1747" w:type="dxa"/>
          </w:tcPr>
          <w:p w:rsidR="006D61F0" w:rsidRPr="00F9507E" w:rsidRDefault="006D61F0" w:rsidP="008E5627">
            <w:pPr>
              <w:ind w:left="9" w:hanging="9"/>
            </w:pPr>
            <w:r w:rsidRPr="00F9507E">
              <w:t>2018-2020</w:t>
            </w:r>
          </w:p>
        </w:tc>
        <w:tc>
          <w:tcPr>
            <w:tcW w:w="2229" w:type="dxa"/>
          </w:tcPr>
          <w:p w:rsidR="006D61F0" w:rsidRPr="00F9507E" w:rsidRDefault="006D61F0" w:rsidP="00FE3066">
            <w:pPr>
              <w:ind w:left="9" w:hanging="9"/>
            </w:pPr>
            <w:r w:rsidRPr="00F9507E">
              <w:t>департамент ЖКГ ММР</w:t>
            </w:r>
          </w:p>
        </w:tc>
        <w:tc>
          <w:tcPr>
            <w:tcW w:w="2486" w:type="dxa"/>
          </w:tcPr>
          <w:p w:rsidR="006D61F0" w:rsidRPr="00F9507E" w:rsidRDefault="006D61F0" w:rsidP="00FE3066">
            <w:pPr>
              <w:ind w:left="9" w:hanging="9"/>
            </w:pPr>
            <w:r w:rsidRPr="00F9507E">
              <w:t>стимулювання створення ОСББ у м.Миколаєві, виховання ефективного власника житла</w:t>
            </w:r>
          </w:p>
        </w:tc>
      </w:tr>
    </w:tbl>
    <w:p w:rsidR="006D61F0" w:rsidRPr="00AE7135" w:rsidRDefault="006D61F0" w:rsidP="004844DE">
      <w:pPr>
        <w:rPr>
          <w:b/>
        </w:rPr>
      </w:pPr>
    </w:p>
    <w:tbl>
      <w:tblPr>
        <w:tblW w:w="0" w:type="auto"/>
        <w:tblBorders>
          <w:bottom w:val="thinThickSmallGap" w:sz="24" w:space="0" w:color="FF0066"/>
        </w:tblBorders>
        <w:tblLook w:val="00A0"/>
      </w:tblPr>
      <w:tblGrid>
        <w:gridCol w:w="4786"/>
      </w:tblGrid>
      <w:tr w:rsidR="006D61F0" w:rsidRPr="00404233" w:rsidTr="00FE3066">
        <w:tc>
          <w:tcPr>
            <w:tcW w:w="4786" w:type="dxa"/>
            <w:tcBorders>
              <w:bottom w:val="thinThickSmallGap" w:sz="24" w:space="0" w:color="FF0066"/>
            </w:tcBorders>
          </w:tcPr>
          <w:p w:rsidR="006D61F0" w:rsidRPr="00190E94" w:rsidRDefault="006D61F0" w:rsidP="006A6D30">
            <w:pPr>
              <w:ind w:right="56"/>
              <w:rPr>
                <w:b/>
                <w:color w:val="0000FF"/>
              </w:rPr>
            </w:pPr>
            <w:r>
              <w:rPr>
                <w:b/>
                <w:color w:val="0000FF"/>
              </w:rPr>
              <w:t>3.2. КОМУНАЛЬНЕ  ГОСПОДАРСТВО</w:t>
            </w:r>
          </w:p>
        </w:tc>
      </w:tr>
    </w:tbl>
    <w:p w:rsidR="006D61F0" w:rsidRDefault="006D61F0" w:rsidP="004844DE">
      <w:pPr>
        <w:pStyle w:val="12"/>
        <w:ind w:left="0"/>
        <w:jc w:val="both"/>
        <w:rPr>
          <w:b/>
          <w:i/>
          <w:color w:val="FF0000"/>
          <w:sz w:val="24"/>
          <w:szCs w:val="24"/>
          <w:lang w:val="uk-UA"/>
        </w:rPr>
      </w:pPr>
    </w:p>
    <w:tbl>
      <w:tblPr>
        <w:tblW w:w="0" w:type="auto"/>
        <w:tblLook w:val="00A0"/>
      </w:tblPr>
      <w:tblGrid>
        <w:gridCol w:w="1951"/>
        <w:gridCol w:w="7960"/>
      </w:tblGrid>
      <w:tr w:rsidR="006D61F0" w:rsidTr="005F53C5">
        <w:tc>
          <w:tcPr>
            <w:tcW w:w="1951" w:type="dxa"/>
          </w:tcPr>
          <w:p w:rsidR="006D61F0" w:rsidRPr="00CA59FD" w:rsidRDefault="006D61F0" w:rsidP="005F53C5">
            <w:pPr>
              <w:pStyle w:val="12"/>
              <w:ind w:left="0"/>
              <w:jc w:val="both"/>
              <w:rPr>
                <w:b/>
                <w:i/>
                <w:color w:val="FF0066"/>
                <w:sz w:val="22"/>
                <w:szCs w:val="22"/>
                <w:lang w:val="uk-UA"/>
              </w:rPr>
            </w:pPr>
            <w:r w:rsidRPr="00CA59FD">
              <w:rPr>
                <w:b/>
                <w:i/>
                <w:color w:val="FF0066"/>
                <w:sz w:val="22"/>
                <w:szCs w:val="22"/>
                <w:lang w:val="uk-UA"/>
              </w:rPr>
              <w:t>Пріоритети</w:t>
            </w:r>
          </w:p>
        </w:tc>
        <w:tc>
          <w:tcPr>
            <w:tcW w:w="7960" w:type="dxa"/>
          </w:tcPr>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проведення аудиту та аналізу стану транспортної мережі міста, визначення завантаженості окремих шляхів і транспортних сполучень;</w:t>
            </w:r>
          </w:p>
          <w:p w:rsidR="006D61F0" w:rsidRPr="005F53C5" w:rsidRDefault="006D61F0" w:rsidP="00AA16C2">
            <w:pPr>
              <w:numPr>
                <w:ilvl w:val="0"/>
                <w:numId w:val="32"/>
              </w:numPr>
              <w:tabs>
                <w:tab w:val="num" w:pos="0"/>
                <w:tab w:val="left" w:pos="459"/>
                <w:tab w:val="num" w:pos="928"/>
                <w:tab w:val="left" w:pos="993"/>
              </w:tabs>
              <w:ind w:left="0" w:right="57" w:firstLine="176"/>
              <w:jc w:val="both"/>
              <w:rPr>
                <w:i/>
              </w:rPr>
            </w:pPr>
            <w:r w:rsidRPr="005F53C5">
              <w:rPr>
                <w:i/>
                <w:sz w:val="22"/>
                <w:szCs w:val="22"/>
              </w:rPr>
              <w:t>захист навколишнього природного середовища у процесі будівництва, реконструкції, ремонту та утримання автомобільних доріг, з урахуванням потреб формування еко-мережі міста;</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rStyle w:val="FontStyle12"/>
                <w:b w:val="0"/>
                <w:i/>
              </w:rPr>
            </w:pPr>
            <w:r w:rsidRPr="005F53C5">
              <w:rPr>
                <w:rStyle w:val="FontStyle12"/>
                <w:b w:val="0"/>
                <w:bCs/>
                <w:i/>
                <w:spacing w:val="-3"/>
                <w:szCs w:val="22"/>
              </w:rPr>
              <w:t>будівництво вулично-шляхової мережі міста;</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i/>
              </w:rPr>
            </w:pPr>
            <w:r w:rsidRPr="005F53C5">
              <w:rPr>
                <w:rStyle w:val="FontStyle12"/>
                <w:b w:val="0"/>
                <w:bCs/>
                <w:i/>
                <w:spacing w:val="-3"/>
                <w:szCs w:val="22"/>
              </w:rPr>
              <w:t>розвиток велосипедної мережі міста;</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i/>
              </w:rPr>
            </w:pPr>
            <w:r w:rsidRPr="005F53C5">
              <w:rPr>
                <w:i/>
                <w:sz w:val="22"/>
                <w:szCs w:val="22"/>
              </w:rPr>
              <w:t>запобігання підтопленню території міста зливовими та дощовими водами;</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i/>
              </w:rPr>
            </w:pPr>
            <w:r w:rsidRPr="005F53C5">
              <w:rPr>
                <w:i/>
                <w:sz w:val="22"/>
                <w:szCs w:val="22"/>
              </w:rPr>
              <w:t>безпека пересування по вулично-шляховій мережі;</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i/>
              </w:rPr>
            </w:pPr>
            <w:r w:rsidRPr="005F53C5">
              <w:rPr>
                <w:i/>
                <w:sz w:val="22"/>
                <w:szCs w:val="22"/>
              </w:rPr>
              <w:t>необхідність ефективного вирішення проблем водопровідно-каналізаційного господарства;</w:t>
            </w:r>
          </w:p>
          <w:p w:rsidR="006D61F0" w:rsidRPr="005F53C5" w:rsidRDefault="006D61F0" w:rsidP="00AA16C2">
            <w:pPr>
              <w:widowControl w:val="0"/>
              <w:numPr>
                <w:ilvl w:val="0"/>
                <w:numId w:val="33"/>
              </w:numPr>
              <w:tabs>
                <w:tab w:val="clear" w:pos="4489"/>
                <w:tab w:val="num" w:pos="0"/>
                <w:tab w:val="left" w:pos="459"/>
                <w:tab w:val="left" w:pos="840"/>
                <w:tab w:val="left" w:pos="993"/>
              </w:tabs>
              <w:autoSpaceDE w:val="0"/>
              <w:autoSpaceDN w:val="0"/>
              <w:adjustRightInd w:val="0"/>
              <w:ind w:left="0" w:firstLine="176"/>
              <w:jc w:val="both"/>
              <w:rPr>
                <w:i/>
              </w:rPr>
            </w:pPr>
            <w:r w:rsidRPr="005F53C5">
              <w:rPr>
                <w:i/>
                <w:sz w:val="22"/>
                <w:szCs w:val="22"/>
              </w:rPr>
              <w:t>будівництво нового міського кладовища.</w:t>
            </w:r>
          </w:p>
        </w:tc>
      </w:tr>
    </w:tbl>
    <w:p w:rsidR="006D61F0" w:rsidRDefault="006D61F0" w:rsidP="00EA5AC5">
      <w:pPr>
        <w:pStyle w:val="12"/>
        <w:ind w:left="0"/>
        <w:jc w:val="both"/>
        <w:rPr>
          <w:b/>
          <w:i/>
          <w:color w:val="FF0000"/>
          <w:sz w:val="24"/>
          <w:szCs w:val="24"/>
          <w:lang w:val="uk-UA"/>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Tr="005F53C5">
        <w:tc>
          <w:tcPr>
            <w:tcW w:w="9911" w:type="dxa"/>
          </w:tcPr>
          <w:p w:rsidR="006D61F0" w:rsidRPr="005F53C5" w:rsidRDefault="006D61F0" w:rsidP="005F53C5">
            <w:pPr>
              <w:jc w:val="both"/>
              <w:rPr>
                <w:rFonts w:eastAsia="Arial Unicode MS" w:cs="Arial Unicode MS"/>
                <w:color w:val="000000"/>
                <w:sz w:val="28"/>
                <w:szCs w:val="28"/>
                <w:lang w:eastAsia="uk-UA"/>
              </w:rPr>
            </w:pPr>
            <w:r w:rsidRPr="005F53C5">
              <w:rPr>
                <w:b/>
                <w:i/>
                <w:color w:val="1F497D"/>
              </w:rPr>
              <w:t xml:space="preserve">Головна мета - </w:t>
            </w:r>
            <w:r w:rsidRPr="005F53C5">
              <w:rPr>
                <w:rFonts w:eastAsia="Arial Unicode MS" w:cs="Arial Unicode MS"/>
                <w:color w:val="000000"/>
                <w:lang w:eastAsia="uk-UA"/>
              </w:rPr>
              <w:t>забезпечення належного утримання та експлуатації об’єктів комунального господарства, що перебувають у комунальній власності територіальної громади міста, і задоволення потреб населення у наданні якісних комунальних послуг.</w:t>
            </w:r>
          </w:p>
        </w:tc>
      </w:tr>
    </w:tbl>
    <w:p w:rsidR="006D61F0" w:rsidRDefault="006D61F0" w:rsidP="004844DE">
      <w:pPr>
        <w:pStyle w:val="12"/>
        <w:ind w:left="0"/>
        <w:jc w:val="both"/>
        <w:rPr>
          <w:b/>
          <w:i/>
          <w:color w:val="FF0000"/>
          <w:sz w:val="24"/>
          <w:szCs w:val="24"/>
          <w:lang w:val="uk-UA"/>
        </w:rPr>
      </w:pPr>
    </w:p>
    <w:tbl>
      <w:tblPr>
        <w:tblW w:w="0" w:type="auto"/>
        <w:tblLook w:val="00A0"/>
      </w:tblPr>
      <w:tblGrid>
        <w:gridCol w:w="1951"/>
        <w:gridCol w:w="7960"/>
      </w:tblGrid>
      <w:tr w:rsidR="006D61F0" w:rsidRPr="005711DC" w:rsidTr="005F53C5">
        <w:tc>
          <w:tcPr>
            <w:tcW w:w="1951" w:type="dxa"/>
          </w:tcPr>
          <w:p w:rsidR="006D61F0" w:rsidRPr="00CA59FD" w:rsidRDefault="006D61F0" w:rsidP="005F53C5">
            <w:pPr>
              <w:pStyle w:val="NormalWeb"/>
              <w:spacing w:before="0" w:after="0"/>
              <w:jc w:val="both"/>
              <w:rPr>
                <w:b/>
                <w:i/>
                <w:color w:val="1F497D"/>
                <w:sz w:val="24"/>
                <w:szCs w:val="22"/>
                <w:lang w:eastAsia="uk-UA"/>
              </w:rPr>
            </w:pPr>
            <w:r w:rsidRPr="00CA59FD">
              <w:rPr>
                <w:b/>
                <w:i/>
                <w:color w:val="1F497D"/>
                <w:sz w:val="22"/>
                <w:szCs w:val="22"/>
                <w:lang w:eastAsia="uk-UA"/>
              </w:rPr>
              <w:t>Головні</w:t>
            </w:r>
          </w:p>
          <w:p w:rsidR="006D61F0" w:rsidRPr="00CA59FD" w:rsidRDefault="006D61F0" w:rsidP="005F53C5">
            <w:pPr>
              <w:pStyle w:val="NormalWeb"/>
              <w:spacing w:before="0" w:after="0"/>
              <w:jc w:val="both"/>
              <w:rPr>
                <w:b/>
                <w:i/>
                <w:color w:val="1F497D"/>
                <w:sz w:val="24"/>
                <w:szCs w:val="22"/>
                <w:lang w:eastAsia="uk-UA"/>
              </w:rPr>
            </w:pPr>
            <w:r w:rsidRPr="00CA59FD">
              <w:rPr>
                <w:b/>
                <w:i/>
                <w:color w:val="1F497D"/>
                <w:sz w:val="22"/>
                <w:szCs w:val="22"/>
                <w:lang w:eastAsia="uk-UA"/>
              </w:rPr>
              <w:t>проблеми</w:t>
            </w:r>
          </w:p>
        </w:tc>
        <w:tc>
          <w:tcPr>
            <w:tcW w:w="7960" w:type="dxa"/>
          </w:tcPr>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недостатній рівень розвитку об’їзних доріг;</w:t>
            </w:r>
          </w:p>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недостатній рівень розвитку велосипедної мережі;</w:t>
            </w:r>
          </w:p>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незадовільний транспортно-експлуатаційний стан доріг, мостів;</w:t>
            </w:r>
          </w:p>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зношеність мереж зливової каналізації, яка потребує капітального ремонту;</w:t>
            </w:r>
          </w:p>
          <w:p w:rsidR="006D61F0" w:rsidRPr="005F53C5" w:rsidRDefault="006D61F0" w:rsidP="00AA16C2">
            <w:pPr>
              <w:numPr>
                <w:ilvl w:val="0"/>
                <w:numId w:val="32"/>
              </w:numPr>
              <w:tabs>
                <w:tab w:val="num" w:pos="0"/>
                <w:tab w:val="left" w:pos="459"/>
                <w:tab w:val="num" w:pos="928"/>
              </w:tabs>
              <w:ind w:left="0" w:right="57" w:firstLine="176"/>
              <w:jc w:val="both"/>
              <w:rPr>
                <w:i/>
              </w:rPr>
            </w:pPr>
            <w:r w:rsidRPr="005F53C5">
              <w:rPr>
                <w:i/>
                <w:sz w:val="22"/>
                <w:szCs w:val="22"/>
              </w:rPr>
              <w:t>відсутність місця поховання на міських кладовищах.</w:t>
            </w:r>
          </w:p>
        </w:tc>
      </w:tr>
    </w:tbl>
    <w:p w:rsidR="006D61F0" w:rsidRDefault="006D61F0" w:rsidP="004844DE">
      <w:pPr>
        <w:pStyle w:val="NormalWeb"/>
        <w:shd w:val="clear" w:color="auto" w:fill="FFFFFF"/>
        <w:spacing w:before="0" w:after="0"/>
        <w:ind w:firstLine="567"/>
        <w:jc w:val="both"/>
        <w:rPr>
          <w:b/>
          <w:i/>
          <w:color w:val="1F497D"/>
          <w:szCs w:val="24"/>
          <w:lang w:eastAsia="uk-UA"/>
        </w:rPr>
      </w:pPr>
    </w:p>
    <w:p w:rsidR="006D61F0" w:rsidRPr="005711DC" w:rsidRDefault="006D61F0" w:rsidP="004844DE">
      <w:pPr>
        <w:jc w:val="both"/>
        <w:rPr>
          <w:b/>
          <w:color w:val="1F497D"/>
        </w:rPr>
      </w:pPr>
      <w:r w:rsidRPr="005711DC">
        <w:rPr>
          <w:b/>
          <w:color w:val="1F497D"/>
        </w:rPr>
        <w:t>Заходи щодо забезпечення виконання Програми економ</w:t>
      </w:r>
      <w:r>
        <w:rPr>
          <w:b/>
          <w:color w:val="1F497D"/>
        </w:rPr>
        <w:t>ічного і соціального розвитку м.Миколаєва на 2018-2020 роки</w:t>
      </w:r>
    </w:p>
    <w:tbl>
      <w:tblPr>
        <w:tblW w:w="9644" w:type="dxa"/>
        <w:jc w:val="center"/>
        <w:tblInd w:w="-139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182"/>
        <w:gridCol w:w="1747"/>
        <w:gridCol w:w="2229"/>
        <w:gridCol w:w="2486"/>
      </w:tblGrid>
      <w:tr w:rsidR="006D61F0" w:rsidRPr="007C40E2" w:rsidTr="00FE3066">
        <w:trPr>
          <w:jc w:val="center"/>
        </w:trPr>
        <w:tc>
          <w:tcPr>
            <w:tcW w:w="3182" w:type="dxa"/>
            <w:shd w:val="clear" w:color="auto" w:fill="E1D7DE"/>
          </w:tcPr>
          <w:p w:rsidR="006D61F0" w:rsidRPr="007C40E2" w:rsidRDefault="006D61F0" w:rsidP="00FE3066">
            <w:pPr>
              <w:jc w:val="center"/>
              <w:rPr>
                <w:b/>
                <w:bCs/>
                <w:color w:val="1F497D"/>
              </w:rPr>
            </w:pPr>
            <w:r w:rsidRPr="007C40E2">
              <w:rPr>
                <w:b/>
                <w:bCs/>
                <w:color w:val="1F497D"/>
              </w:rPr>
              <w:t>Заходи</w:t>
            </w:r>
          </w:p>
        </w:tc>
        <w:tc>
          <w:tcPr>
            <w:tcW w:w="1747" w:type="dxa"/>
            <w:shd w:val="clear" w:color="auto" w:fill="E1D7DE"/>
          </w:tcPr>
          <w:p w:rsidR="006D61F0" w:rsidRPr="007C40E2" w:rsidRDefault="006D61F0" w:rsidP="00FE3066">
            <w:pPr>
              <w:jc w:val="center"/>
              <w:rPr>
                <w:b/>
                <w:bCs/>
                <w:color w:val="1F497D"/>
              </w:rPr>
            </w:pPr>
            <w:r w:rsidRPr="007C40E2">
              <w:rPr>
                <w:b/>
                <w:bCs/>
                <w:color w:val="1F497D"/>
              </w:rPr>
              <w:t xml:space="preserve">Термін </w:t>
            </w:r>
          </w:p>
          <w:p w:rsidR="006D61F0" w:rsidRPr="007C40E2" w:rsidRDefault="006D61F0" w:rsidP="00FE3066">
            <w:pPr>
              <w:jc w:val="center"/>
              <w:rPr>
                <w:b/>
                <w:bCs/>
                <w:color w:val="1F497D"/>
              </w:rPr>
            </w:pPr>
            <w:r w:rsidRPr="007C40E2">
              <w:rPr>
                <w:b/>
                <w:bCs/>
                <w:color w:val="1F497D"/>
              </w:rPr>
              <w:t>виконання</w:t>
            </w:r>
          </w:p>
        </w:tc>
        <w:tc>
          <w:tcPr>
            <w:tcW w:w="2229" w:type="dxa"/>
            <w:shd w:val="clear" w:color="auto" w:fill="E1D7DE"/>
          </w:tcPr>
          <w:p w:rsidR="006D61F0" w:rsidRPr="007C40E2" w:rsidRDefault="006D61F0" w:rsidP="00FE3066">
            <w:pPr>
              <w:jc w:val="center"/>
              <w:rPr>
                <w:b/>
                <w:bCs/>
                <w:color w:val="1F497D"/>
              </w:rPr>
            </w:pPr>
            <w:r w:rsidRPr="007C40E2">
              <w:rPr>
                <w:b/>
                <w:bCs/>
                <w:color w:val="1F497D"/>
              </w:rPr>
              <w:t>Відповідальний за виконання</w:t>
            </w:r>
          </w:p>
        </w:tc>
        <w:tc>
          <w:tcPr>
            <w:tcW w:w="2486" w:type="dxa"/>
            <w:shd w:val="clear" w:color="auto" w:fill="E1D7DE"/>
          </w:tcPr>
          <w:p w:rsidR="006D61F0" w:rsidRPr="007C40E2" w:rsidRDefault="006D61F0" w:rsidP="00FE3066">
            <w:pPr>
              <w:jc w:val="center"/>
              <w:rPr>
                <w:b/>
                <w:bCs/>
                <w:color w:val="1F497D"/>
              </w:rPr>
            </w:pPr>
            <w:r w:rsidRPr="007C40E2">
              <w:rPr>
                <w:b/>
                <w:bCs/>
                <w:color w:val="1F497D"/>
              </w:rPr>
              <w:t>Результативні показники</w:t>
            </w:r>
          </w:p>
        </w:tc>
      </w:tr>
      <w:tr w:rsidR="006D61F0" w:rsidRPr="007C40E2" w:rsidTr="00FE3066">
        <w:trPr>
          <w:jc w:val="center"/>
        </w:trPr>
        <w:tc>
          <w:tcPr>
            <w:tcW w:w="3182" w:type="dxa"/>
          </w:tcPr>
          <w:p w:rsidR="006D61F0" w:rsidRPr="00BC7D05" w:rsidRDefault="006D61F0" w:rsidP="00FE3066">
            <w:pPr>
              <w:ind w:left="9"/>
              <w:rPr>
                <w:color w:val="000000"/>
              </w:rPr>
            </w:pPr>
            <w:r w:rsidRPr="00BC7D05">
              <w:rPr>
                <w:color w:val="000000"/>
              </w:rPr>
              <w:t>Будівництво доріг</w:t>
            </w:r>
          </w:p>
        </w:tc>
        <w:tc>
          <w:tcPr>
            <w:tcW w:w="1747" w:type="dxa"/>
          </w:tcPr>
          <w:p w:rsidR="006D61F0" w:rsidRPr="00BC7D05" w:rsidRDefault="006D61F0" w:rsidP="008E5627">
            <w:pPr>
              <w:ind w:left="9"/>
              <w:rPr>
                <w:color w:val="000000"/>
              </w:rPr>
            </w:pPr>
            <w:r w:rsidRPr="00BC7D05">
              <w:rPr>
                <w:color w:val="000000"/>
              </w:rPr>
              <w:t>протягом року</w:t>
            </w:r>
          </w:p>
        </w:tc>
        <w:tc>
          <w:tcPr>
            <w:tcW w:w="2229" w:type="dxa"/>
          </w:tcPr>
          <w:p w:rsidR="006D61F0" w:rsidRPr="00BC7D05" w:rsidRDefault="006D61F0" w:rsidP="000A348F">
            <w:pPr>
              <w:ind w:left="9"/>
              <w:rPr>
                <w:color w:val="000000"/>
              </w:rPr>
            </w:pPr>
            <w:r>
              <w:rPr>
                <w:color w:val="000000"/>
              </w:rPr>
              <w:t>у</w:t>
            </w:r>
            <w:r w:rsidRPr="00BC7D05">
              <w:rPr>
                <w:color w:val="000000"/>
              </w:rPr>
              <w:t xml:space="preserve">правління </w:t>
            </w:r>
            <w:r>
              <w:rPr>
                <w:color w:val="000000"/>
              </w:rPr>
              <w:t>капітального будівництва</w:t>
            </w:r>
            <w:r w:rsidRPr="00BC7D05">
              <w:rPr>
                <w:color w:val="000000"/>
              </w:rPr>
              <w:t xml:space="preserve"> ММР</w:t>
            </w:r>
          </w:p>
        </w:tc>
        <w:tc>
          <w:tcPr>
            <w:tcW w:w="2486" w:type="dxa"/>
          </w:tcPr>
          <w:p w:rsidR="006D61F0" w:rsidRPr="00BC7D05" w:rsidRDefault="006D61F0" w:rsidP="00FE3066">
            <w:pPr>
              <w:ind w:left="9"/>
              <w:rPr>
                <w:color w:val="000000"/>
              </w:rPr>
            </w:pPr>
            <w:r>
              <w:rPr>
                <w:color w:val="000000"/>
              </w:rPr>
              <w:t>п</w:t>
            </w:r>
            <w:r w:rsidRPr="00BC7D05">
              <w:rPr>
                <w:color w:val="000000"/>
              </w:rPr>
              <w:t>окращання транспортно-</w:t>
            </w:r>
            <w:r>
              <w:rPr>
                <w:color w:val="000000"/>
              </w:rPr>
              <w:t>е</w:t>
            </w:r>
            <w:r w:rsidRPr="00BC7D05">
              <w:rPr>
                <w:color w:val="000000"/>
              </w:rPr>
              <w:t>ксплуатаційного стану вулично-дорожньої мережі, дорожньої інфраструктури</w:t>
            </w:r>
          </w:p>
        </w:tc>
      </w:tr>
      <w:tr w:rsidR="006D61F0" w:rsidRPr="007C40E2" w:rsidTr="00FE3066">
        <w:trPr>
          <w:jc w:val="center"/>
        </w:trPr>
        <w:tc>
          <w:tcPr>
            <w:tcW w:w="3182" w:type="dxa"/>
          </w:tcPr>
          <w:p w:rsidR="006D61F0" w:rsidRPr="00BC7D05" w:rsidRDefault="006D61F0" w:rsidP="00FE3066">
            <w:pPr>
              <w:ind w:left="9"/>
              <w:rPr>
                <w:color w:val="000000"/>
              </w:rPr>
            </w:pPr>
            <w:r w:rsidRPr="00BC7D05">
              <w:rPr>
                <w:color w:val="000000"/>
              </w:rPr>
              <w:t>Будівництво мереж зовнішнього освітлення вулиць міста та неосвітлених мікрорайонів</w:t>
            </w:r>
          </w:p>
        </w:tc>
        <w:tc>
          <w:tcPr>
            <w:tcW w:w="1747" w:type="dxa"/>
          </w:tcPr>
          <w:p w:rsidR="006D61F0" w:rsidRPr="00BC7D05" w:rsidRDefault="006D61F0" w:rsidP="008E5627">
            <w:pPr>
              <w:ind w:left="9"/>
              <w:rPr>
                <w:color w:val="000000"/>
              </w:rPr>
            </w:pPr>
            <w:r w:rsidRPr="00BC7D05">
              <w:rPr>
                <w:color w:val="000000"/>
              </w:rPr>
              <w:t>постійно</w:t>
            </w:r>
          </w:p>
        </w:tc>
        <w:tc>
          <w:tcPr>
            <w:tcW w:w="2229" w:type="dxa"/>
          </w:tcPr>
          <w:p w:rsidR="006D61F0" w:rsidRPr="00BC7D05" w:rsidRDefault="006D61F0" w:rsidP="00FE3066">
            <w:pPr>
              <w:ind w:left="9"/>
              <w:rPr>
                <w:color w:val="000000"/>
              </w:rPr>
            </w:pPr>
            <w:r>
              <w:rPr>
                <w:color w:val="000000"/>
              </w:rPr>
              <w:t>д</w:t>
            </w:r>
            <w:r w:rsidRPr="00BC7D05">
              <w:rPr>
                <w:color w:val="000000"/>
              </w:rPr>
              <w:t xml:space="preserve">епартамент ЖКГ ММР, </w:t>
            </w:r>
            <w:r>
              <w:rPr>
                <w:color w:val="000000"/>
              </w:rPr>
              <w:t>у</w:t>
            </w:r>
            <w:r w:rsidRPr="00BC7D05">
              <w:rPr>
                <w:color w:val="000000"/>
              </w:rPr>
              <w:t xml:space="preserve">правління </w:t>
            </w:r>
            <w:r>
              <w:rPr>
                <w:color w:val="000000"/>
              </w:rPr>
              <w:t>капітального будівництва</w:t>
            </w:r>
            <w:r w:rsidRPr="00BC7D05">
              <w:rPr>
                <w:color w:val="000000"/>
              </w:rPr>
              <w:t xml:space="preserve"> ММР</w:t>
            </w:r>
          </w:p>
        </w:tc>
        <w:tc>
          <w:tcPr>
            <w:tcW w:w="2486" w:type="dxa"/>
          </w:tcPr>
          <w:p w:rsidR="006D61F0" w:rsidRPr="00BC7D05" w:rsidRDefault="006D61F0" w:rsidP="00FE3066">
            <w:pPr>
              <w:ind w:left="9"/>
              <w:rPr>
                <w:color w:val="000000"/>
              </w:rPr>
            </w:pPr>
            <w:r>
              <w:rPr>
                <w:color w:val="000000"/>
              </w:rPr>
              <w:t>з</w:t>
            </w:r>
            <w:r w:rsidRPr="00BC7D05">
              <w:rPr>
                <w:color w:val="000000"/>
              </w:rPr>
              <w:t>абезпечення безпеки на дорогах та вулицях міста</w:t>
            </w:r>
          </w:p>
        </w:tc>
      </w:tr>
      <w:tr w:rsidR="006D61F0" w:rsidRPr="007C40E2" w:rsidTr="00FE3066">
        <w:trPr>
          <w:jc w:val="center"/>
        </w:trPr>
        <w:tc>
          <w:tcPr>
            <w:tcW w:w="3182" w:type="dxa"/>
          </w:tcPr>
          <w:p w:rsidR="006D61F0" w:rsidRPr="00BC7D05" w:rsidRDefault="006D61F0" w:rsidP="00FE3066">
            <w:pPr>
              <w:ind w:left="9"/>
              <w:rPr>
                <w:color w:val="000000"/>
              </w:rPr>
            </w:pPr>
            <w:r w:rsidRPr="00BC7D05">
              <w:rPr>
                <w:color w:val="000000"/>
              </w:rPr>
              <w:t>Забезпечення безпеки дорожнього руху шляхом будівництва світлофорних об’єктів</w:t>
            </w:r>
          </w:p>
        </w:tc>
        <w:tc>
          <w:tcPr>
            <w:tcW w:w="1747" w:type="dxa"/>
          </w:tcPr>
          <w:p w:rsidR="006D61F0" w:rsidRPr="00BC7D05" w:rsidRDefault="006D61F0" w:rsidP="008E5627">
            <w:pPr>
              <w:ind w:left="9"/>
              <w:rPr>
                <w:color w:val="000000"/>
              </w:rPr>
            </w:pPr>
            <w:r w:rsidRPr="00BC7D05">
              <w:rPr>
                <w:color w:val="000000"/>
              </w:rPr>
              <w:t>протягом року</w:t>
            </w:r>
          </w:p>
        </w:tc>
        <w:tc>
          <w:tcPr>
            <w:tcW w:w="2229" w:type="dxa"/>
          </w:tcPr>
          <w:p w:rsidR="006D61F0" w:rsidRPr="00BC7D05" w:rsidRDefault="006D61F0" w:rsidP="00FE3066">
            <w:pPr>
              <w:ind w:left="9"/>
            </w:pPr>
            <w:r>
              <w:t>д</w:t>
            </w:r>
            <w:r w:rsidRPr="00BC7D05">
              <w:t>епартамент ЖКГ ММР</w:t>
            </w:r>
          </w:p>
        </w:tc>
        <w:tc>
          <w:tcPr>
            <w:tcW w:w="2486" w:type="dxa"/>
          </w:tcPr>
          <w:p w:rsidR="006D61F0" w:rsidRPr="00BC7D05" w:rsidRDefault="006D61F0" w:rsidP="00FE3066">
            <w:pPr>
              <w:ind w:left="9"/>
              <w:rPr>
                <w:color w:val="000000"/>
              </w:rPr>
            </w:pPr>
            <w:r>
              <w:rPr>
                <w:color w:val="000000"/>
              </w:rPr>
              <w:t>з</w:t>
            </w:r>
            <w:r w:rsidRPr="00BC7D05">
              <w:rPr>
                <w:color w:val="000000"/>
              </w:rPr>
              <w:t>абезпечення безпеки дорожнього руху, недопущення дорожньо-транспортних пригод</w:t>
            </w:r>
          </w:p>
        </w:tc>
      </w:tr>
      <w:tr w:rsidR="006D61F0" w:rsidRPr="007C40E2" w:rsidTr="00FE3066">
        <w:trPr>
          <w:jc w:val="center"/>
        </w:trPr>
        <w:tc>
          <w:tcPr>
            <w:tcW w:w="3182" w:type="dxa"/>
          </w:tcPr>
          <w:p w:rsidR="006D61F0" w:rsidRPr="00BC7D05" w:rsidRDefault="006D61F0" w:rsidP="00FE3066">
            <w:pPr>
              <w:ind w:left="9"/>
              <w:rPr>
                <w:color w:val="000000"/>
              </w:rPr>
            </w:pPr>
            <w:r w:rsidRPr="00BC7D05">
              <w:rPr>
                <w:color w:val="000000"/>
              </w:rPr>
              <w:t xml:space="preserve">Влаштування велосипедної інфраструктури </w:t>
            </w:r>
          </w:p>
        </w:tc>
        <w:tc>
          <w:tcPr>
            <w:tcW w:w="1747" w:type="dxa"/>
          </w:tcPr>
          <w:p w:rsidR="006D61F0" w:rsidRPr="00BC7D05" w:rsidRDefault="006D61F0" w:rsidP="008E5627">
            <w:pPr>
              <w:ind w:left="9"/>
              <w:rPr>
                <w:color w:val="000000"/>
              </w:rPr>
            </w:pPr>
            <w:r w:rsidRPr="00BC7D05">
              <w:rPr>
                <w:color w:val="000000"/>
              </w:rPr>
              <w:t>постійно</w:t>
            </w:r>
          </w:p>
        </w:tc>
        <w:tc>
          <w:tcPr>
            <w:tcW w:w="2229" w:type="dxa"/>
          </w:tcPr>
          <w:p w:rsidR="006D61F0" w:rsidRPr="00BC7D05" w:rsidRDefault="006D61F0" w:rsidP="00FD5B17">
            <w:pPr>
              <w:ind w:left="9"/>
              <w:rPr>
                <w:color w:val="000000"/>
              </w:rPr>
            </w:pPr>
            <w:r>
              <w:rPr>
                <w:color w:val="000000"/>
              </w:rPr>
              <w:t>у</w:t>
            </w:r>
            <w:r w:rsidRPr="00BC7D05">
              <w:rPr>
                <w:color w:val="000000"/>
              </w:rPr>
              <w:t xml:space="preserve">правління транспортного комплексу, зв’язку та телекомунікацій ММР, </w:t>
            </w:r>
            <w:r>
              <w:rPr>
                <w:color w:val="000000"/>
              </w:rPr>
              <w:t>де</w:t>
            </w:r>
            <w:r w:rsidRPr="00BC7D05">
              <w:rPr>
                <w:color w:val="000000"/>
              </w:rPr>
              <w:t>партамент ЖКГ ММР</w:t>
            </w:r>
          </w:p>
        </w:tc>
        <w:tc>
          <w:tcPr>
            <w:tcW w:w="2486" w:type="dxa"/>
          </w:tcPr>
          <w:p w:rsidR="006D61F0" w:rsidRPr="00BC7D05" w:rsidRDefault="006D61F0" w:rsidP="00FE3066">
            <w:pPr>
              <w:ind w:left="9"/>
              <w:rPr>
                <w:color w:val="000000"/>
              </w:rPr>
            </w:pPr>
            <w:r>
              <w:rPr>
                <w:color w:val="000000"/>
              </w:rPr>
              <w:t>с</w:t>
            </w:r>
            <w:r w:rsidRPr="00BC7D05">
              <w:rPr>
                <w:color w:val="000000"/>
              </w:rPr>
              <w:t>творення безпечних умов для велосипедистів</w:t>
            </w:r>
          </w:p>
        </w:tc>
      </w:tr>
      <w:tr w:rsidR="006D61F0" w:rsidRPr="007C40E2" w:rsidTr="00FE3066">
        <w:trPr>
          <w:jc w:val="center"/>
        </w:trPr>
        <w:tc>
          <w:tcPr>
            <w:tcW w:w="3182" w:type="dxa"/>
          </w:tcPr>
          <w:p w:rsidR="006D61F0" w:rsidRPr="00BC7D05" w:rsidRDefault="006D61F0" w:rsidP="00FE3066">
            <w:pPr>
              <w:ind w:left="9"/>
              <w:rPr>
                <w:color w:val="000000"/>
              </w:rPr>
            </w:pPr>
            <w:r w:rsidRPr="00BC7D05">
              <w:rPr>
                <w:color w:val="000000"/>
              </w:rPr>
              <w:t>Капітальний ремонт мостів через річки Південний Буг та Інгул, Аляудської переправи, пішохідного мосту через      р. Інгул, Широкобальського шляхопроводу</w:t>
            </w:r>
          </w:p>
        </w:tc>
        <w:tc>
          <w:tcPr>
            <w:tcW w:w="1747" w:type="dxa"/>
          </w:tcPr>
          <w:p w:rsidR="006D61F0" w:rsidRPr="00BC7D05" w:rsidRDefault="006D61F0" w:rsidP="008E5627">
            <w:pPr>
              <w:ind w:left="9"/>
              <w:rPr>
                <w:color w:val="000000"/>
              </w:rPr>
            </w:pPr>
            <w:r w:rsidRPr="00BC7D05">
              <w:rPr>
                <w:color w:val="000000"/>
              </w:rPr>
              <w:t>протягом року</w:t>
            </w:r>
          </w:p>
        </w:tc>
        <w:tc>
          <w:tcPr>
            <w:tcW w:w="2229" w:type="dxa"/>
          </w:tcPr>
          <w:p w:rsidR="006D61F0" w:rsidRPr="00BC7D05" w:rsidRDefault="006D61F0" w:rsidP="00FE3066">
            <w:pPr>
              <w:ind w:left="9"/>
              <w:rPr>
                <w:color w:val="000000"/>
              </w:rPr>
            </w:pPr>
            <w:r>
              <w:rPr>
                <w:color w:val="000000"/>
              </w:rPr>
              <w:t>д</w:t>
            </w:r>
            <w:r w:rsidRPr="00BC7D05">
              <w:rPr>
                <w:color w:val="000000"/>
              </w:rPr>
              <w:t xml:space="preserve">епартамент ЖКГ ММР, </w:t>
            </w:r>
            <w:r>
              <w:rPr>
                <w:color w:val="000000"/>
              </w:rPr>
              <w:t>у</w:t>
            </w:r>
            <w:r w:rsidRPr="00BC7D05">
              <w:rPr>
                <w:color w:val="000000"/>
              </w:rPr>
              <w:t xml:space="preserve">правління </w:t>
            </w:r>
            <w:r>
              <w:rPr>
                <w:color w:val="000000"/>
              </w:rPr>
              <w:t>капітального будівництва</w:t>
            </w:r>
            <w:r w:rsidRPr="00BC7D05">
              <w:rPr>
                <w:color w:val="000000"/>
              </w:rPr>
              <w:t xml:space="preserve"> ММР</w:t>
            </w:r>
          </w:p>
        </w:tc>
        <w:tc>
          <w:tcPr>
            <w:tcW w:w="2486" w:type="dxa"/>
          </w:tcPr>
          <w:p w:rsidR="006D61F0" w:rsidRPr="00BC7D05" w:rsidRDefault="006D61F0" w:rsidP="00FE3066">
            <w:pPr>
              <w:ind w:left="9"/>
              <w:rPr>
                <w:color w:val="000000"/>
              </w:rPr>
            </w:pPr>
            <w:r>
              <w:rPr>
                <w:color w:val="000000"/>
              </w:rPr>
              <w:t>з</w:t>
            </w:r>
            <w:r w:rsidRPr="00BC7D05">
              <w:rPr>
                <w:color w:val="000000"/>
              </w:rPr>
              <w:t>абезпечення безпеки руху та належного утримання мостів</w:t>
            </w:r>
          </w:p>
        </w:tc>
      </w:tr>
    </w:tbl>
    <w:p w:rsidR="006D61F0" w:rsidRPr="00AE7135" w:rsidRDefault="006D61F0" w:rsidP="006A6D30">
      <w:pPr>
        <w:rPr>
          <w:b/>
        </w:rPr>
      </w:pPr>
    </w:p>
    <w:tbl>
      <w:tblPr>
        <w:tblW w:w="0" w:type="auto"/>
        <w:tblBorders>
          <w:bottom w:val="thinThickSmallGap" w:sz="24" w:space="0" w:color="FF0066"/>
        </w:tblBorders>
        <w:tblLook w:val="00A0"/>
      </w:tblPr>
      <w:tblGrid>
        <w:gridCol w:w="5211"/>
      </w:tblGrid>
      <w:tr w:rsidR="006D61F0" w:rsidRPr="00404233" w:rsidTr="008F63BA">
        <w:tc>
          <w:tcPr>
            <w:tcW w:w="5211" w:type="dxa"/>
            <w:tcBorders>
              <w:bottom w:val="thinThickSmallGap" w:sz="24" w:space="0" w:color="FF0066"/>
            </w:tcBorders>
          </w:tcPr>
          <w:p w:rsidR="006D61F0" w:rsidRPr="00190E94" w:rsidRDefault="006D61F0" w:rsidP="008F63BA">
            <w:pPr>
              <w:ind w:right="56"/>
              <w:rPr>
                <w:b/>
                <w:color w:val="0000FF"/>
              </w:rPr>
            </w:pPr>
            <w:r>
              <w:rPr>
                <w:b/>
                <w:color w:val="0000FF"/>
              </w:rPr>
              <w:t>3.3. ТРАНСПОРТНА  ІНФРАСТРУКТУРА</w:t>
            </w:r>
          </w:p>
        </w:tc>
      </w:tr>
    </w:tbl>
    <w:p w:rsidR="006D61F0" w:rsidRDefault="006D61F0" w:rsidP="006A4A17">
      <w:pPr>
        <w:ind w:firstLine="567"/>
      </w:pPr>
    </w:p>
    <w:tbl>
      <w:tblPr>
        <w:tblW w:w="0" w:type="auto"/>
        <w:tblLook w:val="00A0"/>
      </w:tblPr>
      <w:tblGrid>
        <w:gridCol w:w="1526"/>
        <w:gridCol w:w="8385"/>
      </w:tblGrid>
      <w:tr w:rsidR="006D61F0" w:rsidTr="008F63BA">
        <w:tc>
          <w:tcPr>
            <w:tcW w:w="1526" w:type="dxa"/>
          </w:tcPr>
          <w:p w:rsidR="006D61F0" w:rsidRPr="005F53C5" w:rsidRDefault="006D61F0" w:rsidP="008F63BA">
            <w:pPr>
              <w:rPr>
                <w:b/>
                <w:i/>
                <w:color w:val="FF0066"/>
              </w:rPr>
            </w:pPr>
            <w:r w:rsidRPr="005F53C5">
              <w:rPr>
                <w:b/>
                <w:i/>
                <w:color w:val="FF0066"/>
                <w:sz w:val="22"/>
                <w:szCs w:val="22"/>
              </w:rPr>
              <w:t>Пріоритети</w:t>
            </w:r>
          </w:p>
        </w:tc>
        <w:tc>
          <w:tcPr>
            <w:tcW w:w="8385" w:type="dxa"/>
          </w:tcPr>
          <w:p w:rsidR="006D61F0" w:rsidRPr="00CA59FD" w:rsidRDefault="006D61F0" w:rsidP="00CA45A2">
            <w:pPr>
              <w:pStyle w:val="12"/>
              <w:numPr>
                <w:ilvl w:val="0"/>
                <w:numId w:val="12"/>
              </w:numPr>
              <w:tabs>
                <w:tab w:val="left" w:pos="34"/>
                <w:tab w:val="left" w:pos="459"/>
              </w:tabs>
              <w:suppressAutoHyphens w:val="0"/>
              <w:ind w:left="34" w:firstLine="141"/>
              <w:contextualSpacing/>
              <w:jc w:val="both"/>
              <w:rPr>
                <w:i/>
                <w:sz w:val="22"/>
                <w:szCs w:val="22"/>
                <w:lang w:val="uk-UA"/>
              </w:rPr>
            </w:pPr>
            <w:r w:rsidRPr="00CA59FD">
              <w:rPr>
                <w:i/>
                <w:sz w:val="22"/>
                <w:szCs w:val="22"/>
                <w:lang w:val="uk-UA"/>
              </w:rPr>
              <w:t>розробка та впровадження схеми організації дорожнього руху у м.Миколаєві;</w:t>
            </w:r>
          </w:p>
          <w:p w:rsidR="006D61F0" w:rsidRPr="00CA59FD" w:rsidRDefault="006D61F0" w:rsidP="00CA45A2">
            <w:pPr>
              <w:pStyle w:val="12"/>
              <w:numPr>
                <w:ilvl w:val="0"/>
                <w:numId w:val="12"/>
              </w:numPr>
              <w:tabs>
                <w:tab w:val="left" w:pos="34"/>
                <w:tab w:val="left" w:pos="459"/>
              </w:tabs>
              <w:suppressAutoHyphens w:val="0"/>
              <w:ind w:left="34" w:firstLine="141"/>
              <w:contextualSpacing/>
              <w:jc w:val="both"/>
              <w:rPr>
                <w:i/>
                <w:sz w:val="22"/>
                <w:szCs w:val="22"/>
                <w:lang w:val="uk-UA"/>
              </w:rPr>
            </w:pPr>
            <w:r w:rsidRPr="00CA59FD">
              <w:rPr>
                <w:i/>
                <w:sz w:val="22"/>
                <w:szCs w:val="22"/>
                <w:lang w:val="uk-UA"/>
              </w:rPr>
              <w:t xml:space="preserve"> розробка транспортної моделі міста та оптимізація міських автобусних маршрутів загального користування;</w:t>
            </w:r>
          </w:p>
          <w:p w:rsidR="006D61F0" w:rsidRPr="00CA59FD" w:rsidRDefault="006D61F0" w:rsidP="00CA45A2">
            <w:pPr>
              <w:pStyle w:val="12"/>
              <w:numPr>
                <w:ilvl w:val="0"/>
                <w:numId w:val="12"/>
              </w:numPr>
              <w:tabs>
                <w:tab w:val="left" w:pos="34"/>
                <w:tab w:val="left" w:pos="459"/>
              </w:tabs>
              <w:suppressAutoHyphens w:val="0"/>
              <w:ind w:left="34" w:firstLine="141"/>
              <w:contextualSpacing/>
              <w:jc w:val="both"/>
              <w:rPr>
                <w:i/>
                <w:sz w:val="22"/>
                <w:szCs w:val="22"/>
                <w:lang w:val="uk-UA"/>
              </w:rPr>
            </w:pPr>
            <w:r w:rsidRPr="00CA59FD">
              <w:rPr>
                <w:i/>
                <w:sz w:val="22"/>
                <w:szCs w:val="22"/>
                <w:lang w:val="uk-UA"/>
              </w:rPr>
              <w:t>створення та впровадження автоматизованої системи інформаційного забезпечення роботи громадського транспорту;</w:t>
            </w:r>
          </w:p>
          <w:p w:rsidR="006D61F0" w:rsidRPr="004C30A3" w:rsidRDefault="006D61F0" w:rsidP="00CA45A2">
            <w:pPr>
              <w:numPr>
                <w:ilvl w:val="0"/>
                <w:numId w:val="12"/>
              </w:numPr>
              <w:tabs>
                <w:tab w:val="left" w:pos="34"/>
                <w:tab w:val="left" w:pos="459"/>
              </w:tabs>
              <w:ind w:left="34" w:firstLine="141"/>
              <w:jc w:val="both"/>
              <w:rPr>
                <w:i/>
                <w:sz w:val="22"/>
                <w:szCs w:val="22"/>
              </w:rPr>
            </w:pPr>
            <w:r w:rsidRPr="004C30A3">
              <w:rPr>
                <w:i/>
                <w:sz w:val="22"/>
                <w:szCs w:val="22"/>
              </w:rPr>
              <w:t>збереження і розвиток електротранспортної інфраструктури та маршрутної мережі КП ММР «Миколаївелектротранс»;</w:t>
            </w:r>
          </w:p>
          <w:p w:rsidR="006D61F0" w:rsidRPr="009C23C6" w:rsidRDefault="006D61F0" w:rsidP="009C23C6">
            <w:pPr>
              <w:numPr>
                <w:ilvl w:val="0"/>
                <w:numId w:val="12"/>
              </w:numPr>
              <w:tabs>
                <w:tab w:val="left" w:pos="34"/>
                <w:tab w:val="left" w:pos="459"/>
              </w:tabs>
              <w:ind w:left="34" w:firstLine="141"/>
              <w:jc w:val="both"/>
              <w:rPr>
                <w:i/>
                <w:sz w:val="22"/>
                <w:szCs w:val="22"/>
              </w:rPr>
            </w:pPr>
            <w:r w:rsidRPr="004C30A3">
              <w:rPr>
                <w:i/>
                <w:sz w:val="22"/>
                <w:szCs w:val="22"/>
              </w:rPr>
              <w:t>розробка  міських програм розвитку дорожнього руху, розвитку автомобільного та електротранспорту.</w:t>
            </w:r>
          </w:p>
        </w:tc>
      </w:tr>
    </w:tbl>
    <w:p w:rsidR="006D61F0" w:rsidRDefault="006D61F0" w:rsidP="006A4A17">
      <w:pPr>
        <w:ind w:firstLine="567"/>
      </w:pPr>
    </w:p>
    <w:tbl>
      <w:tblPr>
        <w:tblW w:w="0" w:type="auto"/>
        <w:tblBorders>
          <w:top w:val="single" w:sz="4" w:space="0" w:color="17365D"/>
          <w:bottom w:val="single" w:sz="4" w:space="0" w:color="17365D"/>
          <w:insideH w:val="single" w:sz="4" w:space="0" w:color="17365D"/>
          <w:insideV w:val="single" w:sz="4" w:space="0" w:color="17365D"/>
        </w:tblBorders>
        <w:tblLook w:val="00A0"/>
      </w:tblPr>
      <w:tblGrid>
        <w:gridCol w:w="9911"/>
      </w:tblGrid>
      <w:tr w:rsidR="006D61F0" w:rsidTr="008F63BA">
        <w:tc>
          <w:tcPr>
            <w:tcW w:w="9911" w:type="dxa"/>
          </w:tcPr>
          <w:p w:rsidR="006D61F0" w:rsidRPr="006A4A17" w:rsidRDefault="006D61F0" w:rsidP="008F63BA">
            <w:pPr>
              <w:rPr>
                <w:color w:val="1F497D"/>
              </w:rPr>
            </w:pPr>
            <w:r w:rsidRPr="005F53C5">
              <w:rPr>
                <w:b/>
                <w:i/>
                <w:color w:val="1F497D"/>
              </w:rPr>
              <w:t xml:space="preserve">Головна мета </w:t>
            </w:r>
            <w:r>
              <w:rPr>
                <w:b/>
                <w:i/>
                <w:color w:val="1F497D"/>
              </w:rPr>
              <w:t>–</w:t>
            </w:r>
            <w:r w:rsidRPr="00D443D4">
              <w:rPr>
                <w:color w:val="000000"/>
              </w:rPr>
              <w:t>забезпечення в повному обсязі потреб населення мешканців міста в якісному перевезенні пасажирів усіма видами транспорту.</w:t>
            </w:r>
          </w:p>
        </w:tc>
      </w:tr>
    </w:tbl>
    <w:p w:rsidR="006D61F0" w:rsidRDefault="006D61F0" w:rsidP="006A4A17">
      <w:pPr>
        <w:ind w:firstLine="567"/>
      </w:pPr>
    </w:p>
    <w:tbl>
      <w:tblPr>
        <w:tblW w:w="0" w:type="auto"/>
        <w:tblLook w:val="00A0"/>
      </w:tblPr>
      <w:tblGrid>
        <w:gridCol w:w="1526"/>
        <w:gridCol w:w="8385"/>
      </w:tblGrid>
      <w:tr w:rsidR="006D61F0" w:rsidRPr="004217DC" w:rsidTr="008F63BA">
        <w:tc>
          <w:tcPr>
            <w:tcW w:w="1526" w:type="dxa"/>
          </w:tcPr>
          <w:p w:rsidR="006D61F0" w:rsidRPr="005F53C5" w:rsidRDefault="006D61F0" w:rsidP="008F63BA">
            <w:pPr>
              <w:rPr>
                <w:b/>
                <w:i/>
                <w:color w:val="1F497D"/>
                <w:lang w:eastAsia="uk-UA"/>
              </w:rPr>
            </w:pPr>
            <w:r w:rsidRPr="005F53C5">
              <w:rPr>
                <w:b/>
                <w:i/>
                <w:color w:val="1F497D"/>
                <w:sz w:val="22"/>
                <w:szCs w:val="22"/>
                <w:lang w:eastAsia="uk-UA"/>
              </w:rPr>
              <w:t xml:space="preserve">Головні </w:t>
            </w:r>
          </w:p>
          <w:p w:rsidR="006D61F0" w:rsidRPr="005F53C5" w:rsidRDefault="006D61F0" w:rsidP="008F63BA">
            <w:pPr>
              <w:rPr>
                <w:b/>
                <w:i/>
                <w:color w:val="1F497D"/>
              </w:rPr>
            </w:pPr>
            <w:r w:rsidRPr="005F53C5">
              <w:rPr>
                <w:b/>
                <w:i/>
                <w:color w:val="1F497D"/>
                <w:sz w:val="22"/>
                <w:szCs w:val="22"/>
                <w:lang w:eastAsia="uk-UA"/>
              </w:rPr>
              <w:t>проблеми</w:t>
            </w:r>
          </w:p>
        </w:tc>
        <w:tc>
          <w:tcPr>
            <w:tcW w:w="8385" w:type="dxa"/>
          </w:tcPr>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дублювання маршрутів міського електротранспорту рухом маршрутних таксі;</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відсутнє комплексне обстеження пасажиропотоків та факторів, які впливають на його зміну;</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високий рівень зношеності рухомого складу міського електротранспорту та контактних мереж;</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нераціональне співвідношення між різними видами і типами рухомого складу, які обслуговують міські автобусні маршрути;</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недостатня кількість автобусів великої та середньої пасажиромісткості для обслуговування маршрутів загального користування;</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відсутність єдиної диспетчерської служби та управління транспортним комплексом;</w:t>
            </w:r>
          </w:p>
          <w:p w:rsidR="006D61F0" w:rsidRPr="00CA59FD" w:rsidRDefault="006D61F0" w:rsidP="00CA45A2">
            <w:pPr>
              <w:pStyle w:val="BodyText"/>
              <w:numPr>
                <w:ilvl w:val="0"/>
                <w:numId w:val="11"/>
              </w:numPr>
              <w:tabs>
                <w:tab w:val="left" w:pos="459"/>
              </w:tabs>
              <w:spacing w:after="0"/>
              <w:ind w:left="0" w:right="20" w:firstLine="175"/>
              <w:jc w:val="both"/>
              <w:rPr>
                <w:i/>
                <w:sz w:val="22"/>
                <w:szCs w:val="22"/>
              </w:rPr>
            </w:pPr>
            <w:r w:rsidRPr="00CA59FD">
              <w:rPr>
                <w:i/>
                <w:sz w:val="22"/>
                <w:szCs w:val="22"/>
              </w:rPr>
              <w:t>відсутність комплексного обстеження пасажиропотоків та факторів, які впливають на його зміну;</w:t>
            </w:r>
          </w:p>
          <w:p w:rsidR="006D61F0" w:rsidRPr="00CA59FD" w:rsidRDefault="006D61F0" w:rsidP="00CA45A2">
            <w:pPr>
              <w:pStyle w:val="BodyText"/>
              <w:numPr>
                <w:ilvl w:val="0"/>
                <w:numId w:val="11"/>
              </w:numPr>
              <w:tabs>
                <w:tab w:val="left" w:pos="459"/>
              </w:tabs>
              <w:spacing w:after="0"/>
              <w:ind w:left="0" w:right="20" w:firstLine="175"/>
              <w:jc w:val="both"/>
              <w:rPr>
                <w:i/>
                <w:sz w:val="24"/>
                <w:szCs w:val="22"/>
              </w:rPr>
            </w:pPr>
            <w:r w:rsidRPr="00CA59FD">
              <w:rPr>
                <w:i/>
                <w:sz w:val="22"/>
                <w:szCs w:val="22"/>
              </w:rPr>
              <w:t>відсутність затвердженої згідно з вимогамизаконодавства транспортної моделі міста.</w:t>
            </w:r>
          </w:p>
          <w:p w:rsidR="006D61F0" w:rsidRPr="00CA59FD" w:rsidRDefault="006D61F0" w:rsidP="00CA45A2">
            <w:pPr>
              <w:pStyle w:val="BodyText"/>
              <w:tabs>
                <w:tab w:val="left" w:pos="601"/>
              </w:tabs>
              <w:spacing w:after="0"/>
              <w:ind w:right="20"/>
              <w:rPr>
                <w:i/>
                <w:sz w:val="24"/>
                <w:szCs w:val="22"/>
              </w:rPr>
            </w:pPr>
          </w:p>
        </w:tc>
      </w:tr>
    </w:tbl>
    <w:p w:rsidR="006D61F0" w:rsidRPr="005711DC" w:rsidRDefault="006D61F0" w:rsidP="004844DE">
      <w:pPr>
        <w:jc w:val="both"/>
        <w:rPr>
          <w:b/>
          <w:color w:val="1F497D"/>
        </w:rPr>
      </w:pPr>
      <w:r w:rsidRPr="005711DC">
        <w:rPr>
          <w:b/>
          <w:color w:val="1F497D"/>
        </w:rPr>
        <w:t>Заходи щодо забезпечення виконання Програми економічного і соціального розвитк</w:t>
      </w:r>
      <w:r>
        <w:rPr>
          <w:b/>
          <w:color w:val="1F497D"/>
        </w:rPr>
        <w:t>у м.Миколаєва на 2018-2020 роки</w:t>
      </w:r>
    </w:p>
    <w:tbl>
      <w:tblPr>
        <w:tblW w:w="9644" w:type="dxa"/>
        <w:jc w:val="center"/>
        <w:tblInd w:w="-139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904"/>
        <w:gridCol w:w="1565"/>
        <w:gridCol w:w="2802"/>
        <w:gridCol w:w="2373"/>
      </w:tblGrid>
      <w:tr w:rsidR="006D61F0" w:rsidRPr="007C40E2" w:rsidTr="00334590">
        <w:trPr>
          <w:jc w:val="center"/>
        </w:trPr>
        <w:tc>
          <w:tcPr>
            <w:tcW w:w="3331" w:type="dxa"/>
            <w:shd w:val="clear" w:color="auto" w:fill="E1D7DE"/>
          </w:tcPr>
          <w:p w:rsidR="006D61F0" w:rsidRPr="007C40E2" w:rsidRDefault="006D61F0" w:rsidP="00FE3066">
            <w:pPr>
              <w:jc w:val="center"/>
              <w:rPr>
                <w:b/>
                <w:bCs/>
                <w:color w:val="1F497D"/>
              </w:rPr>
            </w:pPr>
            <w:r w:rsidRPr="007C40E2">
              <w:rPr>
                <w:b/>
                <w:bCs/>
                <w:color w:val="1F497D"/>
              </w:rPr>
              <w:t>Заходи</w:t>
            </w:r>
          </w:p>
        </w:tc>
        <w:tc>
          <w:tcPr>
            <w:tcW w:w="1719" w:type="dxa"/>
            <w:shd w:val="clear" w:color="auto" w:fill="E1D7DE"/>
          </w:tcPr>
          <w:p w:rsidR="006D61F0" w:rsidRPr="007C40E2" w:rsidRDefault="006D61F0" w:rsidP="00FE3066">
            <w:pPr>
              <w:jc w:val="center"/>
              <w:rPr>
                <w:b/>
                <w:bCs/>
                <w:color w:val="1F497D"/>
              </w:rPr>
            </w:pPr>
            <w:r w:rsidRPr="007C40E2">
              <w:rPr>
                <w:b/>
                <w:bCs/>
                <w:color w:val="1F497D"/>
              </w:rPr>
              <w:t xml:space="preserve">Термін </w:t>
            </w:r>
          </w:p>
          <w:p w:rsidR="006D61F0" w:rsidRPr="007C40E2" w:rsidRDefault="006D61F0" w:rsidP="00FE3066">
            <w:pPr>
              <w:jc w:val="center"/>
              <w:rPr>
                <w:b/>
                <w:bCs/>
                <w:color w:val="1F497D"/>
              </w:rPr>
            </w:pPr>
            <w:r w:rsidRPr="007C40E2">
              <w:rPr>
                <w:b/>
                <w:bCs/>
                <w:color w:val="1F497D"/>
              </w:rPr>
              <w:t>виконання</w:t>
            </w:r>
          </w:p>
        </w:tc>
        <w:tc>
          <w:tcPr>
            <w:tcW w:w="2191" w:type="dxa"/>
            <w:shd w:val="clear" w:color="auto" w:fill="E1D7DE"/>
          </w:tcPr>
          <w:p w:rsidR="006D61F0" w:rsidRPr="007C40E2" w:rsidRDefault="006D61F0" w:rsidP="00FE3066">
            <w:pPr>
              <w:jc w:val="center"/>
              <w:rPr>
                <w:b/>
                <w:bCs/>
                <w:color w:val="1F497D"/>
              </w:rPr>
            </w:pPr>
            <w:r w:rsidRPr="007C40E2">
              <w:rPr>
                <w:b/>
                <w:bCs/>
                <w:color w:val="1F497D"/>
              </w:rPr>
              <w:t>Відповідальний за виконання</w:t>
            </w:r>
          </w:p>
        </w:tc>
        <w:tc>
          <w:tcPr>
            <w:tcW w:w="2403" w:type="dxa"/>
            <w:shd w:val="clear" w:color="auto" w:fill="E1D7DE"/>
          </w:tcPr>
          <w:p w:rsidR="006D61F0" w:rsidRPr="007C40E2" w:rsidRDefault="006D61F0" w:rsidP="00FE3066">
            <w:pPr>
              <w:jc w:val="center"/>
              <w:rPr>
                <w:b/>
                <w:bCs/>
                <w:color w:val="1F497D"/>
              </w:rPr>
            </w:pPr>
            <w:r w:rsidRPr="007C40E2">
              <w:rPr>
                <w:b/>
                <w:bCs/>
                <w:color w:val="1F497D"/>
              </w:rPr>
              <w:t>Результативні показники</w:t>
            </w:r>
          </w:p>
        </w:tc>
      </w:tr>
      <w:tr w:rsidR="006D61F0" w:rsidRPr="00F2653A"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Розробка та затвердження програми сталої міської мобільності м. Миколаєва</w:t>
            </w:r>
          </w:p>
        </w:tc>
        <w:tc>
          <w:tcPr>
            <w:tcW w:w="1719" w:type="dxa"/>
          </w:tcPr>
          <w:p w:rsidR="006D61F0" w:rsidRPr="00CA59FD" w:rsidRDefault="006D61F0" w:rsidP="008E5627">
            <w:pPr>
              <w:pStyle w:val="NormalWeb"/>
              <w:spacing w:before="0" w:after="0"/>
              <w:rPr>
                <w:sz w:val="24"/>
                <w:szCs w:val="24"/>
              </w:rPr>
            </w:pPr>
            <w:r w:rsidRPr="00CA59FD">
              <w:rPr>
                <w:sz w:val="24"/>
                <w:szCs w:val="24"/>
              </w:rPr>
              <w:t>2018-2019</w:t>
            </w:r>
          </w:p>
        </w:tc>
        <w:tc>
          <w:tcPr>
            <w:tcW w:w="2191" w:type="dxa"/>
          </w:tcPr>
          <w:p w:rsidR="006D61F0" w:rsidRPr="00CA59FD" w:rsidRDefault="006D61F0" w:rsidP="00996B22">
            <w:pPr>
              <w:pStyle w:val="NormalWeb"/>
              <w:spacing w:before="0" w:after="0"/>
              <w:rPr>
                <w:sz w:val="24"/>
                <w:szCs w:val="24"/>
              </w:rPr>
            </w:pPr>
            <w:r w:rsidRPr="00CA59FD">
              <w:rPr>
                <w:sz w:val="24"/>
                <w:szCs w:val="24"/>
              </w:rPr>
              <w:t>управління транспортного комплексу, зв’язку та телекомунікацій ММР</w:t>
            </w:r>
          </w:p>
        </w:tc>
        <w:tc>
          <w:tcPr>
            <w:tcW w:w="2403" w:type="dxa"/>
          </w:tcPr>
          <w:p w:rsidR="006D61F0" w:rsidRPr="00CA59FD" w:rsidRDefault="006D61F0" w:rsidP="00FE3066">
            <w:pPr>
              <w:pStyle w:val="NormalWeb"/>
              <w:spacing w:before="0" w:after="0"/>
              <w:rPr>
                <w:sz w:val="24"/>
                <w:szCs w:val="24"/>
              </w:rPr>
            </w:pPr>
            <w:r w:rsidRPr="00CA59FD">
              <w:rPr>
                <w:sz w:val="24"/>
                <w:szCs w:val="24"/>
              </w:rPr>
              <w:t>створення транспортної політики міста</w:t>
            </w:r>
          </w:p>
        </w:tc>
      </w:tr>
      <w:tr w:rsidR="006D61F0" w:rsidRPr="00F2653A"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Розробка транспортної моделі міста та оптимізація міських автобусних маршрутів загального користування</w:t>
            </w:r>
          </w:p>
        </w:tc>
        <w:tc>
          <w:tcPr>
            <w:tcW w:w="1719" w:type="dxa"/>
          </w:tcPr>
          <w:p w:rsidR="006D61F0" w:rsidRPr="00CA59FD" w:rsidRDefault="006D61F0" w:rsidP="008E5627">
            <w:pPr>
              <w:pStyle w:val="NormalWeb"/>
              <w:spacing w:before="0" w:after="0"/>
              <w:rPr>
                <w:sz w:val="24"/>
                <w:szCs w:val="24"/>
              </w:rPr>
            </w:pPr>
            <w:r w:rsidRPr="00CA59FD">
              <w:rPr>
                <w:sz w:val="24"/>
                <w:szCs w:val="24"/>
              </w:rPr>
              <w:t>2018-2019</w:t>
            </w:r>
          </w:p>
        </w:tc>
        <w:tc>
          <w:tcPr>
            <w:tcW w:w="2191" w:type="dxa"/>
          </w:tcPr>
          <w:p w:rsidR="006D61F0" w:rsidRPr="00CA59FD" w:rsidRDefault="006D61F0" w:rsidP="00996B22">
            <w:pPr>
              <w:pStyle w:val="NormalWeb"/>
              <w:spacing w:before="0" w:after="0"/>
              <w:rPr>
                <w:sz w:val="24"/>
                <w:szCs w:val="24"/>
              </w:rPr>
            </w:pPr>
            <w:r w:rsidRPr="00CA59FD">
              <w:rPr>
                <w:sz w:val="24"/>
                <w:szCs w:val="24"/>
              </w:rPr>
              <w:t>управління транспортного комплексу,  зв’язку та телекомунікацій ММР</w:t>
            </w:r>
          </w:p>
        </w:tc>
        <w:tc>
          <w:tcPr>
            <w:tcW w:w="2403" w:type="dxa"/>
          </w:tcPr>
          <w:p w:rsidR="006D61F0" w:rsidRPr="00CA59FD" w:rsidRDefault="006D61F0" w:rsidP="00FE3066">
            <w:pPr>
              <w:pStyle w:val="NormalWeb"/>
              <w:spacing w:before="0" w:after="0"/>
              <w:rPr>
                <w:sz w:val="24"/>
                <w:szCs w:val="24"/>
              </w:rPr>
            </w:pPr>
            <w:r w:rsidRPr="00CA59FD">
              <w:rPr>
                <w:sz w:val="24"/>
                <w:szCs w:val="24"/>
              </w:rPr>
              <w:t>покращання транспортного сполучення</w:t>
            </w:r>
          </w:p>
        </w:tc>
      </w:tr>
      <w:tr w:rsidR="006D61F0" w:rsidRPr="004C30A3"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Забезпечення надання фінансової підтримки комунальним підприємствам міського пасажирського транспорту</w:t>
            </w:r>
          </w:p>
        </w:tc>
        <w:tc>
          <w:tcPr>
            <w:tcW w:w="1719" w:type="dxa"/>
          </w:tcPr>
          <w:p w:rsidR="006D61F0" w:rsidRPr="00CA59FD" w:rsidRDefault="006D61F0" w:rsidP="008E5627">
            <w:pPr>
              <w:pStyle w:val="NormalWeb"/>
              <w:spacing w:before="0" w:after="0"/>
              <w:rPr>
                <w:sz w:val="24"/>
                <w:szCs w:val="24"/>
              </w:rPr>
            </w:pPr>
            <w:r w:rsidRPr="00CA59FD">
              <w:rPr>
                <w:sz w:val="24"/>
                <w:szCs w:val="24"/>
              </w:rPr>
              <w:t>2018-2020</w:t>
            </w:r>
          </w:p>
        </w:tc>
        <w:tc>
          <w:tcPr>
            <w:tcW w:w="2191" w:type="dxa"/>
          </w:tcPr>
          <w:p w:rsidR="006D61F0" w:rsidRPr="00CA59FD" w:rsidRDefault="006D61F0" w:rsidP="00996B22">
            <w:pPr>
              <w:pStyle w:val="NormalWeb"/>
              <w:spacing w:before="0" w:after="0"/>
              <w:rPr>
                <w:sz w:val="24"/>
                <w:szCs w:val="24"/>
              </w:rPr>
            </w:pPr>
            <w:r w:rsidRPr="00CA59FD">
              <w:rPr>
                <w:sz w:val="24"/>
                <w:szCs w:val="24"/>
              </w:rPr>
              <w:t>управління транспортного комплексу,  зв’язку та телекомунікацій ММР</w:t>
            </w:r>
          </w:p>
        </w:tc>
        <w:tc>
          <w:tcPr>
            <w:tcW w:w="2403" w:type="dxa"/>
          </w:tcPr>
          <w:p w:rsidR="006D61F0" w:rsidRPr="00CA59FD" w:rsidRDefault="006D61F0" w:rsidP="00FE3066">
            <w:pPr>
              <w:pStyle w:val="NormalWeb"/>
              <w:spacing w:before="0" w:after="0"/>
              <w:rPr>
                <w:sz w:val="24"/>
                <w:szCs w:val="24"/>
              </w:rPr>
            </w:pPr>
            <w:r w:rsidRPr="00CA59FD">
              <w:rPr>
                <w:sz w:val="24"/>
                <w:szCs w:val="24"/>
              </w:rPr>
              <w:t>забезпечення безперебійної роботи  міського пасажирського транспорту</w:t>
            </w:r>
          </w:p>
        </w:tc>
      </w:tr>
      <w:tr w:rsidR="006D61F0" w:rsidRPr="00334590"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Оновлення рухомого складу: проведення тендеру на закупівлю транспорту великої пасажиромісткості, пристосованого для перевезення  громадян з обмеженими фізичними можливостями та його подальшого придбання</w:t>
            </w:r>
          </w:p>
        </w:tc>
        <w:tc>
          <w:tcPr>
            <w:tcW w:w="1719" w:type="dxa"/>
          </w:tcPr>
          <w:p w:rsidR="006D61F0" w:rsidRPr="00CA59FD" w:rsidRDefault="006D61F0" w:rsidP="008E5627">
            <w:pPr>
              <w:pStyle w:val="NormalWeb"/>
              <w:spacing w:before="0" w:after="0"/>
              <w:rPr>
                <w:sz w:val="24"/>
                <w:szCs w:val="24"/>
              </w:rPr>
            </w:pPr>
            <w:r w:rsidRPr="00CA59FD">
              <w:rPr>
                <w:sz w:val="24"/>
                <w:szCs w:val="24"/>
              </w:rPr>
              <w:t>2018-2020</w:t>
            </w:r>
          </w:p>
        </w:tc>
        <w:tc>
          <w:tcPr>
            <w:tcW w:w="2191" w:type="dxa"/>
          </w:tcPr>
          <w:p w:rsidR="006D61F0" w:rsidRPr="00CA59FD" w:rsidRDefault="006D61F0" w:rsidP="00996B22">
            <w:pPr>
              <w:pStyle w:val="NormalWeb"/>
              <w:spacing w:before="0" w:after="0"/>
              <w:rPr>
                <w:sz w:val="24"/>
                <w:szCs w:val="24"/>
              </w:rPr>
            </w:pPr>
            <w:r w:rsidRPr="00CA59FD">
              <w:rPr>
                <w:sz w:val="24"/>
                <w:szCs w:val="24"/>
              </w:rPr>
              <w:t>управління транспортного комплексу,  зв’язку та телекомунікацій ММР</w:t>
            </w:r>
          </w:p>
        </w:tc>
        <w:tc>
          <w:tcPr>
            <w:tcW w:w="2403" w:type="dxa"/>
          </w:tcPr>
          <w:p w:rsidR="006D61F0" w:rsidRPr="00CA59FD" w:rsidRDefault="006D61F0" w:rsidP="00996B22">
            <w:pPr>
              <w:pStyle w:val="NormalWeb"/>
              <w:spacing w:before="0" w:after="0"/>
              <w:rPr>
                <w:sz w:val="24"/>
                <w:szCs w:val="24"/>
              </w:rPr>
            </w:pPr>
            <w:r w:rsidRPr="00CA59FD">
              <w:rPr>
                <w:sz w:val="24"/>
                <w:szCs w:val="24"/>
              </w:rPr>
              <w:t>забезпечення задоволення громадян з обмеженими фізичними можливостями</w:t>
            </w:r>
          </w:p>
        </w:tc>
      </w:tr>
      <w:tr w:rsidR="006D61F0" w:rsidRPr="00334590"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Ремонт  контактно – рельсової мережі КП ММР «Миколаївелектротранс»</w:t>
            </w:r>
          </w:p>
        </w:tc>
        <w:tc>
          <w:tcPr>
            <w:tcW w:w="1719" w:type="dxa"/>
          </w:tcPr>
          <w:p w:rsidR="006D61F0" w:rsidRPr="00CA59FD" w:rsidRDefault="006D61F0" w:rsidP="008E5627">
            <w:pPr>
              <w:pStyle w:val="NormalWeb"/>
              <w:spacing w:before="0" w:after="0"/>
              <w:rPr>
                <w:sz w:val="24"/>
                <w:szCs w:val="24"/>
              </w:rPr>
            </w:pPr>
            <w:r w:rsidRPr="00CA59FD">
              <w:rPr>
                <w:sz w:val="24"/>
                <w:szCs w:val="24"/>
              </w:rPr>
              <w:t>2018-2019</w:t>
            </w:r>
          </w:p>
        </w:tc>
        <w:tc>
          <w:tcPr>
            <w:tcW w:w="2191" w:type="dxa"/>
          </w:tcPr>
          <w:p w:rsidR="006D61F0" w:rsidRPr="00CA59FD" w:rsidRDefault="006D61F0" w:rsidP="00996B22">
            <w:pPr>
              <w:pStyle w:val="NormalWeb"/>
              <w:spacing w:before="0" w:after="0"/>
              <w:rPr>
                <w:sz w:val="24"/>
                <w:szCs w:val="24"/>
              </w:rPr>
            </w:pPr>
            <w:r w:rsidRPr="00CA59FD">
              <w:rPr>
                <w:sz w:val="24"/>
                <w:szCs w:val="24"/>
              </w:rPr>
              <w:t>КП ММР «Миколаївелектротранс»</w:t>
            </w:r>
          </w:p>
        </w:tc>
        <w:tc>
          <w:tcPr>
            <w:tcW w:w="2403" w:type="dxa"/>
          </w:tcPr>
          <w:p w:rsidR="006D61F0" w:rsidRPr="00CA59FD" w:rsidRDefault="006D61F0" w:rsidP="00DB09FD">
            <w:pPr>
              <w:pStyle w:val="NormalWeb"/>
              <w:spacing w:before="0" w:after="0"/>
              <w:rPr>
                <w:sz w:val="24"/>
                <w:szCs w:val="24"/>
              </w:rPr>
            </w:pPr>
            <w:r w:rsidRPr="00CA59FD">
              <w:rPr>
                <w:rStyle w:val="FontStyle11"/>
                <w:b w:val="0"/>
                <w:sz w:val="24"/>
                <w:szCs w:val="24"/>
                <w:lang w:eastAsia="uk-UA"/>
              </w:rPr>
              <w:t xml:space="preserve">збереження і розвиток електротранспортної інфраструктури </w:t>
            </w:r>
          </w:p>
        </w:tc>
      </w:tr>
      <w:tr w:rsidR="006D61F0" w:rsidRPr="00334590"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Оновлення парку трамвайних вагонів і тролейбусів</w:t>
            </w:r>
          </w:p>
        </w:tc>
        <w:tc>
          <w:tcPr>
            <w:tcW w:w="1719" w:type="dxa"/>
          </w:tcPr>
          <w:p w:rsidR="006D61F0" w:rsidRPr="00CA59FD" w:rsidRDefault="006D61F0" w:rsidP="008E5627">
            <w:pPr>
              <w:pStyle w:val="NormalWeb"/>
              <w:spacing w:before="0" w:after="0"/>
              <w:rPr>
                <w:sz w:val="24"/>
                <w:szCs w:val="24"/>
              </w:rPr>
            </w:pPr>
            <w:r w:rsidRPr="00CA59FD">
              <w:rPr>
                <w:sz w:val="24"/>
                <w:szCs w:val="24"/>
              </w:rPr>
              <w:t>2018-2019</w:t>
            </w:r>
          </w:p>
        </w:tc>
        <w:tc>
          <w:tcPr>
            <w:tcW w:w="2191" w:type="dxa"/>
          </w:tcPr>
          <w:p w:rsidR="006D61F0" w:rsidRPr="00CA59FD" w:rsidRDefault="006D61F0" w:rsidP="00996B22">
            <w:pPr>
              <w:pStyle w:val="NormalWeb"/>
              <w:spacing w:before="0" w:after="0"/>
              <w:rPr>
                <w:sz w:val="24"/>
                <w:szCs w:val="24"/>
              </w:rPr>
            </w:pPr>
            <w:r w:rsidRPr="00CA59FD">
              <w:rPr>
                <w:sz w:val="24"/>
                <w:szCs w:val="24"/>
              </w:rPr>
              <w:t>КП ММР «Миколаївелектротранс»</w:t>
            </w:r>
          </w:p>
        </w:tc>
        <w:tc>
          <w:tcPr>
            <w:tcW w:w="2403" w:type="dxa"/>
          </w:tcPr>
          <w:p w:rsidR="006D61F0" w:rsidRPr="00CA59FD" w:rsidRDefault="006D61F0" w:rsidP="00DB09FD">
            <w:pPr>
              <w:pStyle w:val="NormalWeb"/>
              <w:spacing w:before="0" w:after="0"/>
              <w:rPr>
                <w:sz w:val="24"/>
                <w:szCs w:val="24"/>
              </w:rPr>
            </w:pPr>
            <w:r w:rsidRPr="00CA59FD">
              <w:rPr>
                <w:rStyle w:val="FontStyle11"/>
                <w:b w:val="0"/>
                <w:sz w:val="24"/>
                <w:szCs w:val="24"/>
                <w:lang w:eastAsia="uk-UA"/>
              </w:rPr>
              <w:t xml:space="preserve">збереження і розвиток електротранспорту </w:t>
            </w:r>
          </w:p>
        </w:tc>
      </w:tr>
      <w:tr w:rsidR="006D61F0" w:rsidRPr="00334590" w:rsidTr="00334590">
        <w:trPr>
          <w:jc w:val="center"/>
        </w:trPr>
        <w:tc>
          <w:tcPr>
            <w:tcW w:w="3331" w:type="dxa"/>
          </w:tcPr>
          <w:p w:rsidR="006D61F0" w:rsidRPr="00CA59FD" w:rsidRDefault="006D61F0" w:rsidP="00FE3066">
            <w:pPr>
              <w:pStyle w:val="NormalWeb"/>
              <w:spacing w:before="0" w:after="0"/>
              <w:rPr>
                <w:sz w:val="24"/>
                <w:szCs w:val="24"/>
              </w:rPr>
            </w:pPr>
            <w:r w:rsidRPr="00CA59FD">
              <w:rPr>
                <w:sz w:val="24"/>
                <w:szCs w:val="24"/>
              </w:rPr>
              <w:t>Впровадження автоматизованої системи збору платежів на міському транспорті</w:t>
            </w:r>
          </w:p>
        </w:tc>
        <w:tc>
          <w:tcPr>
            <w:tcW w:w="1719" w:type="dxa"/>
          </w:tcPr>
          <w:p w:rsidR="006D61F0" w:rsidRPr="00CA59FD" w:rsidRDefault="006D61F0" w:rsidP="008E5627">
            <w:pPr>
              <w:pStyle w:val="NormalWeb"/>
              <w:spacing w:before="0" w:after="0"/>
              <w:rPr>
                <w:sz w:val="24"/>
                <w:szCs w:val="24"/>
              </w:rPr>
            </w:pPr>
            <w:r w:rsidRPr="00CA59FD">
              <w:rPr>
                <w:sz w:val="24"/>
                <w:szCs w:val="24"/>
              </w:rPr>
              <w:t>2018-2019</w:t>
            </w:r>
          </w:p>
        </w:tc>
        <w:tc>
          <w:tcPr>
            <w:tcW w:w="2191" w:type="dxa"/>
          </w:tcPr>
          <w:p w:rsidR="006D61F0" w:rsidRPr="00CA59FD" w:rsidRDefault="006D61F0" w:rsidP="00996B22">
            <w:pPr>
              <w:pStyle w:val="NormalWeb"/>
              <w:spacing w:before="0" w:after="0"/>
              <w:rPr>
                <w:sz w:val="24"/>
                <w:szCs w:val="24"/>
              </w:rPr>
            </w:pPr>
            <w:r w:rsidRPr="00CA59FD">
              <w:rPr>
                <w:sz w:val="24"/>
                <w:szCs w:val="24"/>
              </w:rPr>
              <w:t>управління транспортного комплексу,  зв’язку та телекомунікацій ММР</w:t>
            </w:r>
          </w:p>
        </w:tc>
        <w:tc>
          <w:tcPr>
            <w:tcW w:w="2403" w:type="dxa"/>
          </w:tcPr>
          <w:p w:rsidR="006D61F0" w:rsidRPr="00CA59FD" w:rsidRDefault="006D61F0" w:rsidP="00FE3066">
            <w:pPr>
              <w:pStyle w:val="NormalWeb"/>
              <w:spacing w:before="0" w:after="0"/>
              <w:rPr>
                <w:sz w:val="24"/>
                <w:szCs w:val="24"/>
              </w:rPr>
            </w:pPr>
            <w:r w:rsidRPr="00CA59FD">
              <w:rPr>
                <w:sz w:val="24"/>
                <w:szCs w:val="24"/>
              </w:rPr>
              <w:t xml:space="preserve">створення диспетчеризації </w:t>
            </w:r>
          </w:p>
        </w:tc>
      </w:tr>
      <w:tr w:rsidR="006D61F0" w:rsidRPr="00334590" w:rsidTr="00996B22">
        <w:trPr>
          <w:jc w:val="center"/>
        </w:trPr>
        <w:tc>
          <w:tcPr>
            <w:tcW w:w="3331" w:type="dxa"/>
          </w:tcPr>
          <w:p w:rsidR="006D61F0" w:rsidRPr="00125CDB" w:rsidRDefault="006D61F0" w:rsidP="00FE3066">
            <w:pPr>
              <w:tabs>
                <w:tab w:val="left" w:pos="8131"/>
              </w:tabs>
            </w:pPr>
            <w:r w:rsidRPr="00125CDB">
              <w:t>Вжиття заходів з організації проведення конкурсів по визначенню перевізників для обслуговування міських автобусних маршрутів загального користування</w:t>
            </w:r>
          </w:p>
        </w:tc>
        <w:tc>
          <w:tcPr>
            <w:tcW w:w="1719" w:type="dxa"/>
            <w:vAlign w:val="center"/>
          </w:tcPr>
          <w:p w:rsidR="006D61F0" w:rsidRPr="00125CDB" w:rsidRDefault="006D61F0" w:rsidP="008E5627">
            <w:pPr>
              <w:tabs>
                <w:tab w:val="left" w:pos="8131"/>
              </w:tabs>
            </w:pPr>
            <w:r w:rsidRPr="00125CDB">
              <w:t>за необхідності</w:t>
            </w:r>
          </w:p>
        </w:tc>
        <w:tc>
          <w:tcPr>
            <w:tcW w:w="2191" w:type="dxa"/>
          </w:tcPr>
          <w:p w:rsidR="006D61F0" w:rsidRPr="00125CDB" w:rsidRDefault="006D61F0" w:rsidP="00996B22">
            <w:pPr>
              <w:tabs>
                <w:tab w:val="left" w:pos="8131"/>
              </w:tabs>
            </w:pPr>
            <w:r w:rsidRPr="00125CDB">
              <w:t>управління транспортного комплексу</w:t>
            </w:r>
            <w:r>
              <w:t xml:space="preserve">, </w:t>
            </w:r>
            <w:r w:rsidRPr="00125CDB">
              <w:t xml:space="preserve"> зв’язку та телекомунікацій ММР</w:t>
            </w:r>
          </w:p>
        </w:tc>
        <w:tc>
          <w:tcPr>
            <w:tcW w:w="2403" w:type="dxa"/>
          </w:tcPr>
          <w:p w:rsidR="006D61F0" w:rsidRPr="00125CDB" w:rsidRDefault="006D61F0" w:rsidP="00996B22">
            <w:pPr>
              <w:tabs>
                <w:tab w:val="left" w:pos="8131"/>
              </w:tabs>
            </w:pPr>
            <w:r w:rsidRPr="00125CDB">
              <w:t>поліпшення якості послуг, культури обслуговування населення</w:t>
            </w:r>
          </w:p>
          <w:p w:rsidR="006D61F0" w:rsidRPr="00125CDB" w:rsidRDefault="006D61F0" w:rsidP="00996B22">
            <w:pPr>
              <w:tabs>
                <w:tab w:val="left" w:pos="8131"/>
              </w:tabs>
            </w:pPr>
          </w:p>
        </w:tc>
      </w:tr>
      <w:tr w:rsidR="006D61F0" w:rsidRPr="00334590" w:rsidTr="00996B22">
        <w:trPr>
          <w:jc w:val="center"/>
        </w:trPr>
        <w:tc>
          <w:tcPr>
            <w:tcW w:w="3331" w:type="dxa"/>
          </w:tcPr>
          <w:p w:rsidR="006D61F0" w:rsidRPr="00125CDB" w:rsidRDefault="006D61F0" w:rsidP="00FE3066">
            <w:pPr>
              <w:tabs>
                <w:tab w:val="left" w:pos="8131"/>
              </w:tabs>
            </w:pPr>
            <w:r w:rsidRPr="00125CDB">
              <w:t>Розробка комплексної схеми організації дорожнього руху у місті Миколаєві</w:t>
            </w:r>
          </w:p>
        </w:tc>
        <w:tc>
          <w:tcPr>
            <w:tcW w:w="1719" w:type="dxa"/>
            <w:vAlign w:val="center"/>
          </w:tcPr>
          <w:p w:rsidR="006D61F0" w:rsidRPr="00125CDB" w:rsidRDefault="006D61F0" w:rsidP="008E5627">
            <w:pPr>
              <w:tabs>
                <w:tab w:val="left" w:pos="8131"/>
              </w:tabs>
            </w:pPr>
            <w:r w:rsidRPr="00125CDB">
              <w:t>2018-2019</w:t>
            </w:r>
          </w:p>
        </w:tc>
        <w:tc>
          <w:tcPr>
            <w:tcW w:w="2191" w:type="dxa"/>
          </w:tcPr>
          <w:p w:rsidR="006D61F0" w:rsidRPr="00125CDB" w:rsidRDefault="006D61F0" w:rsidP="00996B22">
            <w:pPr>
              <w:tabs>
                <w:tab w:val="left" w:pos="8131"/>
              </w:tabs>
            </w:pPr>
            <w:r w:rsidRPr="00125CDB">
              <w:t>управління транспортного комплексу</w:t>
            </w:r>
            <w:r>
              <w:t xml:space="preserve">, </w:t>
            </w:r>
            <w:r w:rsidRPr="00125CDB">
              <w:t xml:space="preserve"> зв’язку та телекомунікацій ММР</w:t>
            </w:r>
          </w:p>
        </w:tc>
        <w:tc>
          <w:tcPr>
            <w:tcW w:w="2403" w:type="dxa"/>
            <w:vAlign w:val="center"/>
          </w:tcPr>
          <w:p w:rsidR="006D61F0" w:rsidRPr="00125CDB" w:rsidRDefault="006D61F0" w:rsidP="00FE3066">
            <w:pPr>
              <w:tabs>
                <w:tab w:val="left" w:pos="8131"/>
              </w:tabs>
            </w:pPr>
            <w:r w:rsidRPr="00125CDB">
              <w:t>підвищення рівня безпеки учасників дорожнього руху, оптимізація транспортних потоків на дорогах міста</w:t>
            </w:r>
          </w:p>
        </w:tc>
      </w:tr>
    </w:tbl>
    <w:p w:rsidR="006D61F0" w:rsidRDefault="006D61F0" w:rsidP="004844DE">
      <w:pPr>
        <w:jc w:val="both"/>
        <w:rPr>
          <w:b/>
          <w:i/>
        </w:rPr>
      </w:pPr>
      <w:bookmarkStart w:id="10" w:name="bookmark2"/>
    </w:p>
    <w:tbl>
      <w:tblPr>
        <w:tblW w:w="0" w:type="auto"/>
        <w:tblBorders>
          <w:bottom w:val="thinThickSmallGap" w:sz="24" w:space="0" w:color="FF0066"/>
        </w:tblBorders>
        <w:tblLook w:val="00A0"/>
      </w:tblPr>
      <w:tblGrid>
        <w:gridCol w:w="1522"/>
        <w:gridCol w:w="2130"/>
        <w:gridCol w:w="5919"/>
      </w:tblGrid>
      <w:tr w:rsidR="006D61F0" w:rsidRPr="00404233" w:rsidTr="00FE3066">
        <w:trPr>
          <w:gridAfter w:val="1"/>
          <w:wAfter w:w="5919" w:type="dxa"/>
        </w:trPr>
        <w:tc>
          <w:tcPr>
            <w:tcW w:w="3652" w:type="dxa"/>
            <w:gridSpan w:val="2"/>
            <w:tcBorders>
              <w:bottom w:val="thinThickSmallGap" w:sz="24" w:space="0" w:color="FF0066"/>
            </w:tcBorders>
          </w:tcPr>
          <w:p w:rsidR="006D61F0" w:rsidRPr="00632941" w:rsidRDefault="006D61F0" w:rsidP="00FE3066">
            <w:pPr>
              <w:ind w:right="56"/>
              <w:rPr>
                <w:b/>
                <w:color w:val="0000FF"/>
                <w:lang w:val="ru-RU"/>
              </w:rPr>
            </w:pPr>
            <w:r>
              <w:rPr>
                <w:b/>
                <w:color w:val="0000FF"/>
              </w:rPr>
              <w:t>5.4.ЕНЕРГОЗБЕРЕЖЕННЯ ТА ЕНЕРГОЕФЕКТИВНІСТЬ</w:t>
            </w:r>
          </w:p>
        </w:tc>
      </w:tr>
      <w:bookmarkEnd w:id="10"/>
      <w:tr w:rsidR="006D61F0" w:rsidTr="00125CDB">
        <w:tblPrEx>
          <w:tblBorders>
            <w:bottom w:val="none" w:sz="0" w:space="0" w:color="auto"/>
          </w:tblBorders>
        </w:tblPrEx>
        <w:tc>
          <w:tcPr>
            <w:tcW w:w="1522" w:type="dxa"/>
          </w:tcPr>
          <w:p w:rsidR="006D61F0" w:rsidRPr="00AD09D1" w:rsidRDefault="006D61F0" w:rsidP="00125CDB">
            <w:pPr>
              <w:rPr>
                <w:b/>
                <w:i/>
                <w:color w:val="FF0000"/>
              </w:rPr>
            </w:pPr>
            <w:r w:rsidRPr="00AD09D1">
              <w:rPr>
                <w:b/>
                <w:i/>
                <w:color w:val="FF0000"/>
                <w:sz w:val="22"/>
                <w:szCs w:val="22"/>
              </w:rPr>
              <w:t>Пріоритети</w:t>
            </w:r>
          </w:p>
        </w:tc>
        <w:tc>
          <w:tcPr>
            <w:tcW w:w="8049" w:type="dxa"/>
            <w:gridSpan w:val="2"/>
          </w:tcPr>
          <w:p w:rsidR="006D61F0" w:rsidRPr="00CA59FD" w:rsidRDefault="006D61F0" w:rsidP="00AD09D1">
            <w:pPr>
              <w:pStyle w:val="BodyText"/>
              <w:numPr>
                <w:ilvl w:val="0"/>
                <w:numId w:val="12"/>
              </w:numPr>
              <w:tabs>
                <w:tab w:val="left" w:pos="601"/>
              </w:tabs>
              <w:spacing w:after="0"/>
              <w:ind w:left="0" w:firstLine="317"/>
              <w:jc w:val="both"/>
              <w:rPr>
                <w:i/>
                <w:sz w:val="22"/>
                <w:szCs w:val="22"/>
              </w:rPr>
            </w:pPr>
            <w:r w:rsidRPr="00CA59FD">
              <w:rPr>
                <w:i/>
                <w:sz w:val="22"/>
                <w:szCs w:val="22"/>
                <w:lang w:eastAsia="uk-UA"/>
              </w:rPr>
              <w:t>розробка плану дій зі сталого енергетичного розвитку міста;</w:t>
            </w:r>
          </w:p>
          <w:p w:rsidR="006D61F0" w:rsidRPr="00CA59FD" w:rsidRDefault="006D61F0" w:rsidP="00AD09D1">
            <w:pPr>
              <w:pStyle w:val="BodyText"/>
              <w:numPr>
                <w:ilvl w:val="0"/>
                <w:numId w:val="12"/>
              </w:numPr>
              <w:tabs>
                <w:tab w:val="left" w:pos="601"/>
              </w:tabs>
              <w:spacing w:after="0"/>
              <w:ind w:left="0" w:right="20" w:firstLine="317"/>
              <w:jc w:val="both"/>
              <w:rPr>
                <w:i/>
                <w:sz w:val="22"/>
                <w:szCs w:val="22"/>
              </w:rPr>
            </w:pPr>
            <w:r w:rsidRPr="00CA59FD">
              <w:rPr>
                <w:i/>
                <w:sz w:val="22"/>
                <w:szCs w:val="22"/>
                <w:lang w:eastAsia="uk-UA"/>
              </w:rPr>
              <w:t>створення індустріальних парків для розвитку енергоефективних видів виробництва та продукції, що сприяє підвищенню рівня енергозбереження;</w:t>
            </w:r>
          </w:p>
          <w:p w:rsidR="006D61F0" w:rsidRPr="00CA59FD" w:rsidRDefault="006D61F0" w:rsidP="00AD09D1">
            <w:pPr>
              <w:pStyle w:val="BodyText"/>
              <w:numPr>
                <w:ilvl w:val="0"/>
                <w:numId w:val="12"/>
              </w:numPr>
              <w:tabs>
                <w:tab w:val="left" w:pos="601"/>
              </w:tabs>
              <w:spacing w:after="0"/>
              <w:ind w:left="0" w:right="20" w:firstLine="317"/>
              <w:jc w:val="both"/>
              <w:rPr>
                <w:i/>
                <w:sz w:val="22"/>
                <w:szCs w:val="22"/>
              </w:rPr>
            </w:pPr>
            <w:r w:rsidRPr="00CA59FD">
              <w:rPr>
                <w:i/>
                <w:sz w:val="22"/>
                <w:szCs w:val="22"/>
                <w:lang w:eastAsia="uk-UA"/>
              </w:rPr>
              <w:t>підвищення енергоефективності шляхом удосконалення технологічного обладнання, використання енергозберігаючих технологій та матеріалів;</w:t>
            </w:r>
          </w:p>
          <w:p w:rsidR="006D61F0" w:rsidRPr="00CA59FD" w:rsidRDefault="006D61F0" w:rsidP="00AD09D1">
            <w:pPr>
              <w:pStyle w:val="BodyText"/>
              <w:numPr>
                <w:ilvl w:val="0"/>
                <w:numId w:val="12"/>
              </w:numPr>
              <w:tabs>
                <w:tab w:val="left" w:pos="601"/>
                <w:tab w:val="left" w:pos="903"/>
              </w:tabs>
              <w:spacing w:after="0"/>
              <w:ind w:left="0" w:right="20" w:firstLine="317"/>
              <w:jc w:val="both"/>
              <w:rPr>
                <w:i/>
                <w:sz w:val="22"/>
                <w:szCs w:val="22"/>
              </w:rPr>
            </w:pPr>
            <w:r w:rsidRPr="00CA59FD">
              <w:rPr>
                <w:i/>
                <w:sz w:val="22"/>
                <w:szCs w:val="22"/>
                <w:lang w:eastAsia="uk-UA"/>
              </w:rPr>
              <w:t>сприяння розвитку галузі енергоефективного будівництва і реконструкції;</w:t>
            </w:r>
          </w:p>
          <w:p w:rsidR="006D61F0" w:rsidRPr="00CA59FD" w:rsidRDefault="006D61F0" w:rsidP="00AD09D1">
            <w:pPr>
              <w:pStyle w:val="BodyText"/>
              <w:numPr>
                <w:ilvl w:val="0"/>
                <w:numId w:val="12"/>
              </w:numPr>
              <w:tabs>
                <w:tab w:val="left" w:pos="601"/>
              </w:tabs>
              <w:spacing w:after="0"/>
              <w:ind w:left="0" w:right="20" w:firstLine="317"/>
              <w:jc w:val="both"/>
              <w:rPr>
                <w:i/>
                <w:sz w:val="22"/>
                <w:szCs w:val="22"/>
              </w:rPr>
            </w:pPr>
            <w:r w:rsidRPr="00CA59FD">
              <w:rPr>
                <w:i/>
                <w:sz w:val="22"/>
                <w:szCs w:val="22"/>
                <w:lang w:eastAsia="uk-UA"/>
              </w:rPr>
              <w:t>забезпечення умов щодо виявлення й залучення вітчизняних та іноземних інвестицій;</w:t>
            </w:r>
          </w:p>
          <w:p w:rsidR="006D61F0" w:rsidRPr="00CA59FD" w:rsidRDefault="006D61F0" w:rsidP="00AD09D1">
            <w:pPr>
              <w:pStyle w:val="BodyText"/>
              <w:numPr>
                <w:ilvl w:val="0"/>
                <w:numId w:val="12"/>
              </w:numPr>
              <w:tabs>
                <w:tab w:val="left" w:pos="601"/>
              </w:tabs>
              <w:spacing w:after="0"/>
              <w:ind w:left="0" w:right="20" w:firstLine="317"/>
              <w:jc w:val="both"/>
              <w:rPr>
                <w:i/>
                <w:sz w:val="22"/>
                <w:szCs w:val="22"/>
              </w:rPr>
            </w:pPr>
            <w:r w:rsidRPr="00CA59FD">
              <w:rPr>
                <w:i/>
                <w:sz w:val="22"/>
                <w:szCs w:val="22"/>
                <w:lang w:eastAsia="uk-UA"/>
              </w:rPr>
              <w:t>популяризація економічних, екологічних і соціальних переваг енергозбереження;</w:t>
            </w:r>
          </w:p>
          <w:p w:rsidR="006D61F0" w:rsidRPr="00CA59FD" w:rsidRDefault="006D61F0" w:rsidP="00AD09D1">
            <w:pPr>
              <w:pStyle w:val="BodyText"/>
              <w:numPr>
                <w:ilvl w:val="0"/>
                <w:numId w:val="12"/>
              </w:numPr>
              <w:tabs>
                <w:tab w:val="left" w:pos="601"/>
              </w:tabs>
              <w:spacing w:after="0"/>
              <w:ind w:left="0" w:firstLine="317"/>
              <w:jc w:val="both"/>
              <w:rPr>
                <w:i/>
                <w:sz w:val="22"/>
                <w:szCs w:val="22"/>
              </w:rPr>
            </w:pPr>
            <w:r w:rsidRPr="00CA59FD">
              <w:rPr>
                <w:i/>
                <w:sz w:val="22"/>
                <w:szCs w:val="22"/>
                <w:lang w:eastAsia="uk-UA"/>
              </w:rPr>
              <w:t>підтримка енергомодернізаційних ініціатив мешканців міста;</w:t>
            </w:r>
          </w:p>
          <w:p w:rsidR="006D61F0" w:rsidRPr="00CA59FD" w:rsidRDefault="006D61F0" w:rsidP="00AD09D1">
            <w:pPr>
              <w:pStyle w:val="BodyText"/>
              <w:numPr>
                <w:ilvl w:val="0"/>
                <w:numId w:val="12"/>
              </w:numPr>
              <w:tabs>
                <w:tab w:val="left" w:pos="601"/>
              </w:tabs>
              <w:spacing w:after="0"/>
              <w:ind w:left="0" w:right="20" w:firstLine="317"/>
              <w:jc w:val="both"/>
              <w:rPr>
                <w:i/>
                <w:sz w:val="22"/>
                <w:szCs w:val="22"/>
              </w:rPr>
            </w:pPr>
            <w:r w:rsidRPr="00CA59FD">
              <w:rPr>
                <w:i/>
                <w:sz w:val="22"/>
                <w:szCs w:val="22"/>
                <w:lang w:eastAsia="uk-UA"/>
              </w:rPr>
              <w:t>створення відкритого консультаційного центру з питань енергозбереження для населення.</w:t>
            </w:r>
          </w:p>
        </w:tc>
      </w:tr>
    </w:tbl>
    <w:p w:rsidR="006D61F0" w:rsidRDefault="006D61F0" w:rsidP="00AD09D1">
      <w:pPr>
        <w:ind w:firstLine="567"/>
      </w:pPr>
    </w:p>
    <w:p w:rsidR="006D61F0" w:rsidRPr="00AD09D1" w:rsidRDefault="006D61F0" w:rsidP="00AD09D1">
      <w:pPr>
        <w:pStyle w:val="BodyText"/>
        <w:tabs>
          <w:tab w:val="left" w:pos="601"/>
        </w:tabs>
        <w:spacing w:after="0"/>
        <w:jc w:val="both"/>
        <w:rPr>
          <w:color w:val="1F497D"/>
          <w:szCs w:val="24"/>
        </w:rPr>
      </w:pPr>
      <w:r w:rsidRPr="00AD09D1">
        <w:rPr>
          <w:b/>
          <w:color w:val="1F497D"/>
          <w:szCs w:val="24"/>
        </w:rPr>
        <w:t>Головна мета –</w:t>
      </w:r>
      <w:r w:rsidRPr="00AD09D1">
        <w:rPr>
          <w:szCs w:val="24"/>
          <w:lang w:eastAsia="uk-UA"/>
        </w:rPr>
        <w:t xml:space="preserve"> 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r>
        <w:rPr>
          <w:szCs w:val="24"/>
          <w:lang w:eastAsia="uk-UA"/>
        </w:rPr>
        <w:t xml:space="preserve">, </w:t>
      </w:r>
      <w:r w:rsidRPr="00AD09D1">
        <w:rPr>
          <w:szCs w:val="24"/>
          <w:lang w:eastAsia="uk-UA"/>
        </w:rPr>
        <w:t>скорочення використання паливно-енергетичних ресурсів в житлово-комунальному господарстві не менш як на 25% порівняно з базовим рівнем</w:t>
      </w:r>
      <w:r>
        <w:rPr>
          <w:szCs w:val="24"/>
          <w:lang w:eastAsia="uk-UA"/>
        </w:rPr>
        <w:t xml:space="preserve">, </w:t>
      </w:r>
      <w:r w:rsidRPr="00AD09D1">
        <w:rPr>
          <w:szCs w:val="24"/>
          <w:lang w:eastAsia="uk-UA"/>
        </w:rPr>
        <w:t>відносне скорочення бюджетних видатків на використання паливно-енергетичних ресурсів в бюджетних установах.</w:t>
      </w:r>
    </w:p>
    <w:p w:rsidR="006D61F0" w:rsidRDefault="006D61F0" w:rsidP="00AD09D1">
      <w:pPr>
        <w:ind w:firstLine="567"/>
      </w:pPr>
    </w:p>
    <w:tbl>
      <w:tblPr>
        <w:tblW w:w="0" w:type="auto"/>
        <w:tblLook w:val="00A0"/>
      </w:tblPr>
      <w:tblGrid>
        <w:gridCol w:w="1526"/>
        <w:gridCol w:w="8385"/>
      </w:tblGrid>
      <w:tr w:rsidR="006D61F0" w:rsidRPr="008E4F80" w:rsidTr="00125CDB">
        <w:tc>
          <w:tcPr>
            <w:tcW w:w="1526" w:type="dxa"/>
          </w:tcPr>
          <w:p w:rsidR="006D61F0" w:rsidRPr="008B4C8E" w:rsidRDefault="006D61F0" w:rsidP="00125CDB">
            <w:pPr>
              <w:rPr>
                <w:b/>
                <w:i/>
                <w:color w:val="1F497D"/>
                <w:lang w:eastAsia="uk-UA"/>
              </w:rPr>
            </w:pPr>
            <w:r w:rsidRPr="008B4C8E">
              <w:rPr>
                <w:b/>
                <w:i/>
                <w:color w:val="1F497D"/>
                <w:sz w:val="22"/>
                <w:szCs w:val="22"/>
                <w:lang w:eastAsia="uk-UA"/>
              </w:rPr>
              <w:t xml:space="preserve">Головні </w:t>
            </w:r>
          </w:p>
          <w:p w:rsidR="006D61F0" w:rsidRPr="008B4C8E" w:rsidRDefault="006D61F0" w:rsidP="00125CDB">
            <w:pPr>
              <w:rPr>
                <w:b/>
                <w:i/>
                <w:color w:val="1F497D"/>
              </w:rPr>
            </w:pPr>
            <w:r w:rsidRPr="008B4C8E">
              <w:rPr>
                <w:b/>
                <w:i/>
                <w:color w:val="1F497D"/>
                <w:sz w:val="22"/>
                <w:szCs w:val="22"/>
                <w:lang w:eastAsia="uk-UA"/>
              </w:rPr>
              <w:t>проблеми</w:t>
            </w:r>
          </w:p>
        </w:tc>
        <w:tc>
          <w:tcPr>
            <w:tcW w:w="8385" w:type="dxa"/>
          </w:tcPr>
          <w:p w:rsidR="006D61F0" w:rsidRPr="00CA59FD" w:rsidRDefault="006D61F0" w:rsidP="00125CDB">
            <w:pPr>
              <w:pStyle w:val="BodyText"/>
              <w:tabs>
                <w:tab w:val="left" w:pos="601"/>
                <w:tab w:val="left" w:pos="941"/>
              </w:tabs>
              <w:spacing w:after="0"/>
              <w:jc w:val="both"/>
              <w:rPr>
                <w:i/>
                <w:sz w:val="22"/>
                <w:szCs w:val="22"/>
              </w:rPr>
            </w:pPr>
          </w:p>
          <w:p w:rsidR="006D61F0" w:rsidRPr="00CA59FD" w:rsidRDefault="006D61F0" w:rsidP="00AD09D1">
            <w:pPr>
              <w:pStyle w:val="BodyText"/>
              <w:numPr>
                <w:ilvl w:val="0"/>
                <w:numId w:val="11"/>
              </w:numPr>
              <w:tabs>
                <w:tab w:val="left" w:pos="601"/>
                <w:tab w:val="left" w:pos="941"/>
              </w:tabs>
              <w:spacing w:after="0"/>
              <w:ind w:left="0" w:firstLine="317"/>
              <w:jc w:val="both"/>
              <w:rPr>
                <w:i/>
                <w:sz w:val="22"/>
                <w:szCs w:val="22"/>
              </w:rPr>
            </w:pPr>
            <w:r w:rsidRPr="00CA59FD">
              <w:rPr>
                <w:i/>
                <w:sz w:val="22"/>
                <w:szCs w:val="22"/>
              </w:rPr>
              <w:t>відсутність пропаганди енергозбереження та спеціалістів у цій сфері і низька інформованість (підприємства та окремі громадяни не знають про можливості економії енергії);</w:t>
            </w:r>
          </w:p>
          <w:p w:rsidR="006D61F0" w:rsidRPr="00CA59FD" w:rsidRDefault="006D61F0" w:rsidP="00AD09D1">
            <w:pPr>
              <w:pStyle w:val="BodyText"/>
              <w:numPr>
                <w:ilvl w:val="0"/>
                <w:numId w:val="11"/>
              </w:numPr>
              <w:tabs>
                <w:tab w:val="left" w:pos="601"/>
                <w:tab w:val="left" w:pos="994"/>
              </w:tabs>
              <w:spacing w:after="0"/>
              <w:ind w:left="0" w:right="20" w:firstLine="317"/>
              <w:jc w:val="both"/>
              <w:rPr>
                <w:i/>
                <w:sz w:val="22"/>
                <w:szCs w:val="22"/>
              </w:rPr>
            </w:pPr>
            <w:r w:rsidRPr="00CA59FD">
              <w:rPr>
                <w:i/>
                <w:sz w:val="22"/>
                <w:szCs w:val="22"/>
                <w:lang w:eastAsia="uk-UA"/>
              </w:rPr>
              <w:t>відсутність мотивації, оскільки неможливо отримати пряму вигоду від упровадження програм енергозбереження, ставки оподаткування не дають змоги здійснювати реінвестування в енергозбереження;</w:t>
            </w:r>
          </w:p>
          <w:p w:rsidR="006D61F0" w:rsidRPr="00CA59FD" w:rsidRDefault="006D61F0" w:rsidP="00AD09D1">
            <w:pPr>
              <w:pStyle w:val="BodyText"/>
              <w:numPr>
                <w:ilvl w:val="0"/>
                <w:numId w:val="11"/>
              </w:numPr>
              <w:tabs>
                <w:tab w:val="left" w:pos="601"/>
              </w:tabs>
              <w:spacing w:after="0"/>
              <w:ind w:left="0" w:right="20" w:firstLine="317"/>
              <w:jc w:val="both"/>
              <w:rPr>
                <w:i/>
                <w:sz w:val="22"/>
                <w:szCs w:val="22"/>
              </w:rPr>
            </w:pPr>
            <w:r w:rsidRPr="00CA59FD">
              <w:rPr>
                <w:i/>
                <w:sz w:val="22"/>
                <w:szCs w:val="22"/>
                <w:lang w:val="ru-RU"/>
              </w:rPr>
              <w:t>абсолютна більшість</w:t>
            </w:r>
            <w:r w:rsidRPr="00CA59FD">
              <w:rPr>
                <w:i/>
                <w:sz w:val="22"/>
                <w:szCs w:val="22"/>
              </w:rPr>
              <w:t xml:space="preserve"> будівель бюджетної сфери не піддавалися енергетичному аудиту, який дає загальну картину рівня споживання енергоносіїв;</w:t>
            </w:r>
          </w:p>
          <w:p w:rsidR="006D61F0" w:rsidRPr="00CA59FD" w:rsidRDefault="006D61F0" w:rsidP="00AD09D1">
            <w:pPr>
              <w:pStyle w:val="BodyText"/>
              <w:numPr>
                <w:ilvl w:val="0"/>
                <w:numId w:val="11"/>
              </w:numPr>
              <w:tabs>
                <w:tab w:val="left" w:pos="601"/>
              </w:tabs>
              <w:spacing w:after="0"/>
              <w:ind w:left="0" w:right="20" w:firstLine="317"/>
              <w:jc w:val="both"/>
              <w:rPr>
                <w:i/>
                <w:sz w:val="22"/>
                <w:szCs w:val="22"/>
              </w:rPr>
            </w:pPr>
            <w:r w:rsidRPr="00CA59FD">
              <w:rPr>
                <w:i/>
                <w:sz w:val="22"/>
                <w:szCs w:val="22"/>
              </w:rPr>
              <w:t>відсутність фінансового забезпечення реалізації проектів</w:t>
            </w:r>
            <w:r w:rsidRPr="00CA59FD">
              <w:rPr>
                <w:i/>
                <w:sz w:val="22"/>
                <w:szCs w:val="22"/>
                <w:lang w:val="ru-RU"/>
              </w:rPr>
              <w:t>енергоефективності.</w:t>
            </w:r>
          </w:p>
        </w:tc>
      </w:tr>
    </w:tbl>
    <w:p w:rsidR="006D61F0" w:rsidRDefault="006D61F0" w:rsidP="00AD09D1">
      <w:pPr>
        <w:pStyle w:val="BodyText"/>
        <w:tabs>
          <w:tab w:val="left" w:pos="989"/>
        </w:tabs>
        <w:spacing w:after="0"/>
        <w:ind w:right="120"/>
        <w:jc w:val="both"/>
        <w:rPr>
          <w:color w:val="FF0000"/>
          <w:szCs w:val="24"/>
        </w:rPr>
      </w:pPr>
    </w:p>
    <w:p w:rsidR="006D61F0" w:rsidRPr="00835871" w:rsidRDefault="006D61F0" w:rsidP="00AD09D1">
      <w:pPr>
        <w:pStyle w:val="28"/>
        <w:tabs>
          <w:tab w:val="left" w:pos="284"/>
        </w:tabs>
        <w:spacing w:after="0" w:line="240" w:lineRule="auto"/>
        <w:ind w:left="0"/>
        <w:jc w:val="both"/>
        <w:rPr>
          <w:rFonts w:ascii="Times New Roman" w:hAnsi="Times New Roman"/>
          <w:color w:val="1F497D"/>
          <w:sz w:val="24"/>
          <w:szCs w:val="24"/>
          <w:lang w:val="uk-UA"/>
        </w:rPr>
      </w:pPr>
      <w:r w:rsidRPr="00835871">
        <w:rPr>
          <w:rFonts w:ascii="Times New Roman" w:hAnsi="Times New Roman"/>
          <w:b/>
          <w:color w:val="1F497D"/>
          <w:sz w:val="24"/>
          <w:szCs w:val="24"/>
          <w:lang w:val="uk-UA"/>
        </w:rPr>
        <w:t>Заходи щодо забезпечення виконання Програми економічного і соціального розвитку м.Миколаєва на 2018-2020 роки</w:t>
      </w:r>
    </w:p>
    <w:tbl>
      <w:tblPr>
        <w:tblW w:w="9644" w:type="dxa"/>
        <w:jc w:val="center"/>
        <w:tblInd w:w="-139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5156"/>
        <w:gridCol w:w="1407"/>
        <w:gridCol w:w="2255"/>
        <w:gridCol w:w="2317"/>
      </w:tblGrid>
      <w:tr w:rsidR="006D61F0" w:rsidRPr="007C40E2" w:rsidTr="00125CDB">
        <w:trPr>
          <w:jc w:val="center"/>
        </w:trPr>
        <w:tc>
          <w:tcPr>
            <w:tcW w:w="3099" w:type="dxa"/>
            <w:shd w:val="clear" w:color="auto" w:fill="E1D7DE"/>
          </w:tcPr>
          <w:p w:rsidR="006D61F0" w:rsidRPr="007C40E2" w:rsidRDefault="006D61F0" w:rsidP="00125CDB">
            <w:pPr>
              <w:jc w:val="center"/>
              <w:rPr>
                <w:b/>
                <w:bCs/>
                <w:color w:val="1F497D"/>
              </w:rPr>
            </w:pPr>
            <w:r w:rsidRPr="007C40E2">
              <w:rPr>
                <w:b/>
                <w:bCs/>
                <w:color w:val="1F497D"/>
              </w:rPr>
              <w:t>Заходи</w:t>
            </w:r>
          </w:p>
        </w:tc>
        <w:tc>
          <w:tcPr>
            <w:tcW w:w="1685" w:type="dxa"/>
            <w:shd w:val="clear" w:color="auto" w:fill="E1D7DE"/>
          </w:tcPr>
          <w:p w:rsidR="006D61F0" w:rsidRPr="007C40E2" w:rsidRDefault="006D61F0" w:rsidP="00125CDB">
            <w:pPr>
              <w:jc w:val="center"/>
              <w:rPr>
                <w:b/>
                <w:bCs/>
                <w:color w:val="1F497D"/>
              </w:rPr>
            </w:pPr>
            <w:r w:rsidRPr="007C40E2">
              <w:rPr>
                <w:b/>
                <w:bCs/>
                <w:color w:val="1F497D"/>
              </w:rPr>
              <w:t xml:space="preserve">Термін </w:t>
            </w:r>
          </w:p>
          <w:p w:rsidR="006D61F0" w:rsidRPr="007C40E2" w:rsidRDefault="006D61F0" w:rsidP="00125CDB">
            <w:pPr>
              <w:jc w:val="center"/>
              <w:rPr>
                <w:b/>
                <w:bCs/>
                <w:color w:val="1F497D"/>
              </w:rPr>
            </w:pPr>
            <w:r w:rsidRPr="007C40E2">
              <w:rPr>
                <w:b/>
                <w:bCs/>
                <w:color w:val="1F497D"/>
              </w:rPr>
              <w:t>виконання</w:t>
            </w:r>
          </w:p>
        </w:tc>
        <w:tc>
          <w:tcPr>
            <w:tcW w:w="2375" w:type="dxa"/>
            <w:shd w:val="clear" w:color="auto" w:fill="E1D7DE"/>
          </w:tcPr>
          <w:p w:rsidR="006D61F0" w:rsidRPr="007C40E2" w:rsidRDefault="006D61F0" w:rsidP="00125CDB">
            <w:pPr>
              <w:jc w:val="center"/>
              <w:rPr>
                <w:b/>
                <w:bCs/>
                <w:color w:val="1F497D"/>
              </w:rPr>
            </w:pPr>
            <w:r w:rsidRPr="007C40E2">
              <w:rPr>
                <w:b/>
                <w:bCs/>
                <w:color w:val="1F497D"/>
              </w:rPr>
              <w:t>Відповідальний за виконання</w:t>
            </w:r>
          </w:p>
        </w:tc>
        <w:tc>
          <w:tcPr>
            <w:tcW w:w="2485" w:type="dxa"/>
            <w:shd w:val="clear" w:color="auto" w:fill="E1D7DE"/>
          </w:tcPr>
          <w:p w:rsidR="006D61F0" w:rsidRPr="007C40E2" w:rsidRDefault="006D61F0" w:rsidP="00125CDB">
            <w:pPr>
              <w:jc w:val="center"/>
              <w:rPr>
                <w:b/>
                <w:bCs/>
                <w:color w:val="1F497D"/>
              </w:rPr>
            </w:pPr>
            <w:r w:rsidRPr="007C40E2">
              <w:rPr>
                <w:b/>
                <w:bCs/>
                <w:color w:val="1F497D"/>
              </w:rPr>
              <w:t>Результативні показники</w:t>
            </w:r>
          </w:p>
        </w:tc>
      </w:tr>
      <w:tr w:rsidR="006D61F0" w:rsidRPr="007C40E2" w:rsidTr="00125CDB">
        <w:trPr>
          <w:jc w:val="center"/>
        </w:trPr>
        <w:tc>
          <w:tcPr>
            <w:tcW w:w="3099" w:type="dxa"/>
          </w:tcPr>
          <w:p w:rsidR="006D61F0" w:rsidRPr="00CA59FD" w:rsidRDefault="006D61F0" w:rsidP="000A348F">
            <w:pPr>
              <w:pStyle w:val="BodyText"/>
              <w:spacing w:after="0"/>
              <w:rPr>
                <w:sz w:val="24"/>
                <w:szCs w:val="24"/>
              </w:rPr>
            </w:pPr>
            <w:r w:rsidRPr="00CA59FD">
              <w:rPr>
                <w:sz w:val="24"/>
                <w:szCs w:val="24"/>
                <w:lang w:eastAsia="uk-UA"/>
              </w:rPr>
              <w:t>Виконання енергетичних аудитів та енергетичних паспортів будівель бюджетної сфери</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Pr="00CA59FD" w:rsidRDefault="006D61F0" w:rsidP="000A348F">
            <w:pPr>
              <w:pStyle w:val="BodyText"/>
              <w:spacing w:after="0"/>
              <w:rPr>
                <w:sz w:val="24"/>
                <w:szCs w:val="24"/>
              </w:rPr>
            </w:pPr>
            <w:r w:rsidRPr="00CA59FD">
              <w:rPr>
                <w:sz w:val="24"/>
                <w:szCs w:val="24"/>
                <w:lang w:eastAsia="uk-UA"/>
              </w:rPr>
              <w:t>КПММР «Інститут соціально- економічного розвитку міста»</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здійснення енергетичних аудитів та створення енергетичних паспортів будівель муніципальної сфери</w:t>
            </w:r>
          </w:p>
        </w:tc>
      </w:tr>
      <w:tr w:rsidR="006D61F0" w:rsidRPr="007C40E2" w:rsidTr="00125CDB">
        <w:trPr>
          <w:jc w:val="center"/>
        </w:trPr>
        <w:tc>
          <w:tcPr>
            <w:tcW w:w="3099" w:type="dxa"/>
          </w:tcPr>
          <w:p w:rsidR="006D61F0" w:rsidRPr="00CA59FD" w:rsidRDefault="006D61F0" w:rsidP="003D79AB">
            <w:pPr>
              <w:pStyle w:val="BodyText"/>
              <w:spacing w:after="0"/>
              <w:rPr>
                <w:sz w:val="24"/>
                <w:szCs w:val="24"/>
              </w:rPr>
            </w:pPr>
            <w:r w:rsidRPr="00CA59FD">
              <w:rPr>
                <w:sz w:val="24"/>
                <w:szCs w:val="24"/>
                <w:lang w:eastAsia="uk-UA"/>
              </w:rPr>
              <w:t>Виконання робочих проектів реконструкції з термосанацією будівель бюджетної сфери</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Pr="00CA59FD" w:rsidRDefault="006D61F0" w:rsidP="000A348F">
            <w:pPr>
              <w:pStyle w:val="BodyText"/>
              <w:spacing w:after="0"/>
              <w:rPr>
                <w:sz w:val="24"/>
                <w:szCs w:val="24"/>
              </w:rPr>
            </w:pPr>
            <w:r w:rsidRPr="00CA59FD">
              <w:rPr>
                <w:sz w:val="24"/>
                <w:szCs w:val="24"/>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розроблення робочих проектів реконструкції з  термосанацією будівель бюджетної сфери</w:t>
            </w:r>
          </w:p>
        </w:tc>
      </w:tr>
      <w:tr w:rsidR="006D61F0" w:rsidRPr="00F91316" w:rsidTr="00125CDB">
        <w:trPr>
          <w:jc w:val="center"/>
        </w:trPr>
        <w:tc>
          <w:tcPr>
            <w:tcW w:w="3099" w:type="dxa"/>
          </w:tcPr>
          <w:p w:rsidR="006D61F0" w:rsidRPr="00CA59FD" w:rsidRDefault="006D61F0" w:rsidP="00AD76DD">
            <w:pPr>
              <w:pStyle w:val="BodyText"/>
              <w:spacing w:after="0"/>
              <w:rPr>
                <w:sz w:val="24"/>
                <w:szCs w:val="24"/>
              </w:rPr>
            </w:pPr>
            <w:r w:rsidRPr="00CA59FD">
              <w:rPr>
                <w:sz w:val="24"/>
                <w:szCs w:val="24"/>
                <w:lang w:eastAsia="uk-UA"/>
              </w:rPr>
              <w:t>Виконання  реконструкції,</w:t>
            </w:r>
            <w:r w:rsidRPr="00CA59FD">
              <w:rPr>
                <w:sz w:val="24"/>
                <w:szCs w:val="24"/>
                <w:lang w:val="ru-RU" w:eastAsia="uk-UA"/>
              </w:rPr>
              <w:t>капітального ремонту</w:t>
            </w:r>
            <w:r w:rsidRPr="00CA59FD">
              <w:rPr>
                <w:sz w:val="24"/>
                <w:szCs w:val="24"/>
                <w:lang w:eastAsia="uk-UA"/>
              </w:rPr>
              <w:t>зтермосанацією будівель бюджетної сфери</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Default="006D61F0">
            <w:r w:rsidRPr="004B6D52">
              <w:rPr>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реконструкція, капітальний ремонтз термосанацією будівель бюджетної сфери, економія енергоресурсів</w:t>
            </w:r>
          </w:p>
        </w:tc>
      </w:tr>
      <w:tr w:rsidR="006D61F0" w:rsidRPr="00F91316" w:rsidTr="00125CDB">
        <w:trPr>
          <w:jc w:val="center"/>
        </w:trPr>
        <w:tc>
          <w:tcPr>
            <w:tcW w:w="3099" w:type="dxa"/>
          </w:tcPr>
          <w:p w:rsidR="006D61F0" w:rsidRPr="00CA59FD" w:rsidRDefault="006D61F0" w:rsidP="003D79AB">
            <w:pPr>
              <w:pStyle w:val="BodyText"/>
              <w:spacing w:after="0"/>
              <w:rPr>
                <w:sz w:val="24"/>
                <w:szCs w:val="24"/>
              </w:rPr>
            </w:pPr>
            <w:r w:rsidRPr="00CA59FD">
              <w:rPr>
                <w:sz w:val="24"/>
                <w:szCs w:val="24"/>
                <w:lang w:eastAsia="uk-UA"/>
              </w:rPr>
              <w:t>Сприяння впровадженню енергомодернізаційних ініціатив мешканців міста</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Default="006D61F0">
            <w:r w:rsidRPr="004B6D52">
              <w:rPr>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впровадження енергомодернізацій-них ініціатив мешканців міста, економія енергоресурсів</w:t>
            </w:r>
          </w:p>
        </w:tc>
      </w:tr>
      <w:tr w:rsidR="006D61F0" w:rsidRPr="007C40E2" w:rsidTr="00125CDB">
        <w:trPr>
          <w:jc w:val="center"/>
        </w:trPr>
        <w:tc>
          <w:tcPr>
            <w:tcW w:w="3099" w:type="dxa"/>
          </w:tcPr>
          <w:p w:rsidR="006D61F0" w:rsidRPr="00CA59FD" w:rsidRDefault="006D61F0" w:rsidP="000A348F">
            <w:pPr>
              <w:pStyle w:val="BodyText"/>
              <w:spacing w:after="0"/>
              <w:rPr>
                <w:sz w:val="24"/>
                <w:szCs w:val="24"/>
              </w:rPr>
            </w:pPr>
            <w:r w:rsidRPr="00CA59FD">
              <w:rPr>
                <w:sz w:val="24"/>
                <w:szCs w:val="24"/>
                <w:lang w:eastAsia="uk-UA"/>
              </w:rPr>
              <w:t>Висвітленнядіяльностідепартаментуенергетики,</w:t>
            </w:r>
          </w:p>
          <w:p w:rsidR="006D61F0" w:rsidRPr="00CA59FD" w:rsidRDefault="006D61F0" w:rsidP="000A348F">
            <w:pPr>
              <w:pStyle w:val="BodyText"/>
              <w:spacing w:after="0"/>
              <w:rPr>
                <w:sz w:val="24"/>
                <w:szCs w:val="24"/>
              </w:rPr>
            </w:pPr>
            <w:r w:rsidRPr="00CA59FD">
              <w:rPr>
                <w:sz w:val="24"/>
                <w:szCs w:val="24"/>
                <w:lang w:eastAsia="uk-UA"/>
              </w:rPr>
              <w:t>енергозбереження тазапровадження</w:t>
            </w:r>
          </w:p>
          <w:p w:rsidR="006D61F0" w:rsidRPr="00CA59FD" w:rsidRDefault="006D61F0" w:rsidP="000A348F">
            <w:pPr>
              <w:pStyle w:val="BodyText"/>
              <w:spacing w:after="0"/>
              <w:rPr>
                <w:sz w:val="24"/>
                <w:szCs w:val="24"/>
              </w:rPr>
            </w:pPr>
            <w:r w:rsidRPr="00CA59FD">
              <w:rPr>
                <w:sz w:val="24"/>
                <w:szCs w:val="24"/>
                <w:lang w:eastAsia="uk-UA"/>
              </w:rPr>
              <w:t>інноваційних технологій</w:t>
            </w:r>
          </w:p>
          <w:p w:rsidR="006D61F0" w:rsidRPr="00CA59FD" w:rsidRDefault="006D61F0" w:rsidP="000A348F">
            <w:pPr>
              <w:pStyle w:val="BodyText"/>
              <w:spacing w:after="0"/>
              <w:rPr>
                <w:sz w:val="24"/>
                <w:szCs w:val="24"/>
              </w:rPr>
            </w:pPr>
            <w:r w:rsidRPr="00CA59FD">
              <w:rPr>
                <w:sz w:val="24"/>
                <w:szCs w:val="24"/>
                <w:lang w:eastAsia="uk-UA"/>
              </w:rPr>
              <w:t>Миколаївської міської ради в ЗМІ та популяризувати економічні, екологічні і соціальні переваги енергозбереження</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Default="006D61F0">
            <w:r w:rsidRPr="004B6D52">
              <w:rPr>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популяризація економічних, екологічних і соціальних переваг енергозбереження</w:t>
            </w:r>
          </w:p>
        </w:tc>
      </w:tr>
      <w:tr w:rsidR="006D61F0" w:rsidRPr="007C40E2" w:rsidTr="00125CDB">
        <w:trPr>
          <w:jc w:val="center"/>
        </w:trPr>
        <w:tc>
          <w:tcPr>
            <w:tcW w:w="3099" w:type="dxa"/>
          </w:tcPr>
          <w:p w:rsidR="006D61F0" w:rsidRPr="00CA59FD" w:rsidRDefault="006D61F0" w:rsidP="003D79AB">
            <w:pPr>
              <w:pStyle w:val="BodyText"/>
              <w:spacing w:after="0"/>
              <w:rPr>
                <w:sz w:val="24"/>
                <w:szCs w:val="24"/>
              </w:rPr>
            </w:pPr>
            <w:r w:rsidRPr="00CA59FD">
              <w:rPr>
                <w:sz w:val="24"/>
                <w:szCs w:val="24"/>
                <w:lang w:eastAsia="uk-UA"/>
              </w:rPr>
              <w:t>Створення індустріального парку для розвитку енерго-ефективних видів вироб-ництва та продукції, що сприяє підвищенню рівня енергозбереження</w:t>
            </w:r>
          </w:p>
        </w:tc>
        <w:tc>
          <w:tcPr>
            <w:tcW w:w="1685" w:type="dxa"/>
          </w:tcPr>
          <w:p w:rsidR="006D61F0" w:rsidRPr="00CA59FD" w:rsidRDefault="006D61F0" w:rsidP="00125CDB">
            <w:pPr>
              <w:pStyle w:val="BodyText"/>
              <w:spacing w:after="0"/>
              <w:ind w:right="340"/>
              <w:jc w:val="right"/>
              <w:rPr>
                <w:sz w:val="24"/>
                <w:szCs w:val="24"/>
              </w:rPr>
            </w:pPr>
            <w:r w:rsidRPr="00CA59FD">
              <w:rPr>
                <w:sz w:val="24"/>
                <w:szCs w:val="24"/>
                <w:lang w:eastAsia="uk-UA"/>
              </w:rPr>
              <w:t>2018- 2019</w:t>
            </w:r>
          </w:p>
        </w:tc>
        <w:tc>
          <w:tcPr>
            <w:tcW w:w="2375" w:type="dxa"/>
          </w:tcPr>
          <w:p w:rsidR="006D61F0" w:rsidRDefault="006D61F0" w:rsidP="000A348F">
            <w:r w:rsidRPr="004B6D52">
              <w:rPr>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rPr>
            </w:pPr>
            <w:r w:rsidRPr="00CA59FD">
              <w:rPr>
                <w:sz w:val="24"/>
                <w:szCs w:val="24"/>
                <w:lang w:eastAsia="uk-UA"/>
              </w:rPr>
              <w:t>створення сприятливих умов для розвитку енергоефективного виробництва</w:t>
            </w:r>
          </w:p>
        </w:tc>
      </w:tr>
      <w:tr w:rsidR="006D61F0" w:rsidRPr="007C40E2" w:rsidTr="00125CDB">
        <w:trPr>
          <w:jc w:val="center"/>
        </w:trPr>
        <w:tc>
          <w:tcPr>
            <w:tcW w:w="3099" w:type="dxa"/>
          </w:tcPr>
          <w:p w:rsidR="006D61F0" w:rsidRPr="00CA59FD" w:rsidRDefault="006D61F0" w:rsidP="000A348F">
            <w:pPr>
              <w:pStyle w:val="BodyText"/>
              <w:spacing w:after="0"/>
              <w:rPr>
                <w:sz w:val="24"/>
                <w:szCs w:val="24"/>
                <w:lang w:eastAsia="uk-UA"/>
              </w:rPr>
            </w:pPr>
            <w:r w:rsidRPr="00CA59FD">
              <w:rPr>
                <w:sz w:val="24"/>
                <w:szCs w:val="24"/>
                <w:lang w:eastAsia="uk-UA"/>
              </w:rPr>
              <w:t>Придбання спорядження, устаткування, обладнання та збільшення статутного фонду КП ММР «Інститут соціально-економічного розвитку міста»</w:t>
            </w:r>
          </w:p>
        </w:tc>
        <w:tc>
          <w:tcPr>
            <w:tcW w:w="1685" w:type="dxa"/>
          </w:tcPr>
          <w:p w:rsidR="006D61F0" w:rsidRPr="00CA59FD" w:rsidRDefault="006D61F0" w:rsidP="008E5627">
            <w:pPr>
              <w:pStyle w:val="BodyText"/>
              <w:spacing w:after="0"/>
              <w:ind w:right="340"/>
              <w:rPr>
                <w:sz w:val="24"/>
                <w:szCs w:val="24"/>
                <w:lang w:eastAsia="uk-UA"/>
              </w:rPr>
            </w:pPr>
            <w:r w:rsidRPr="00CA59FD">
              <w:rPr>
                <w:sz w:val="24"/>
                <w:szCs w:val="24"/>
                <w:lang w:eastAsia="uk-UA"/>
              </w:rPr>
              <w:t>2018</w:t>
            </w:r>
          </w:p>
        </w:tc>
        <w:tc>
          <w:tcPr>
            <w:tcW w:w="2375" w:type="dxa"/>
          </w:tcPr>
          <w:p w:rsidR="006D61F0" w:rsidRPr="00CA59FD" w:rsidRDefault="006D61F0" w:rsidP="000A348F">
            <w:pPr>
              <w:pStyle w:val="BodyText"/>
              <w:spacing w:after="0"/>
              <w:rPr>
                <w:sz w:val="24"/>
                <w:szCs w:val="24"/>
                <w:lang w:eastAsia="uk-UA"/>
              </w:rPr>
            </w:pPr>
            <w:r w:rsidRPr="00CA59FD">
              <w:rPr>
                <w:sz w:val="24"/>
                <w:szCs w:val="24"/>
                <w:lang w:eastAsia="uk-UA"/>
              </w:rPr>
              <w:t>департамент енергетики, енергозбереження та впровадження інноваційних технологій ММР, КП ММР «Інститут соціально-економічного розвитку міста»</w:t>
            </w:r>
          </w:p>
        </w:tc>
        <w:tc>
          <w:tcPr>
            <w:tcW w:w="2485" w:type="dxa"/>
          </w:tcPr>
          <w:p w:rsidR="006D61F0" w:rsidRPr="00CA59FD" w:rsidRDefault="006D61F0" w:rsidP="000A348F">
            <w:pPr>
              <w:pStyle w:val="BodyText"/>
              <w:spacing w:after="0"/>
              <w:rPr>
                <w:sz w:val="24"/>
                <w:szCs w:val="24"/>
                <w:lang w:eastAsia="uk-UA"/>
              </w:rPr>
            </w:pPr>
            <w:r w:rsidRPr="00CA59FD">
              <w:rPr>
                <w:sz w:val="24"/>
                <w:szCs w:val="24"/>
                <w:lang w:eastAsia="uk-UA"/>
              </w:rPr>
              <w:t>капіталізація комунального підприємства, придбання необхідного спорядження, устаткування та обладнання</w:t>
            </w:r>
          </w:p>
        </w:tc>
      </w:tr>
      <w:tr w:rsidR="006D61F0" w:rsidRPr="007F66AF" w:rsidTr="00125CDB">
        <w:trPr>
          <w:jc w:val="center"/>
        </w:trPr>
        <w:tc>
          <w:tcPr>
            <w:tcW w:w="3099" w:type="dxa"/>
          </w:tcPr>
          <w:p w:rsidR="006D61F0" w:rsidRPr="00CA59FD" w:rsidRDefault="006D61F0" w:rsidP="003D79AB">
            <w:pPr>
              <w:pStyle w:val="BodyText"/>
              <w:spacing w:after="0"/>
              <w:rPr>
                <w:sz w:val="24"/>
                <w:szCs w:val="24"/>
                <w:lang w:val="ru-RU" w:eastAsia="uk-UA"/>
              </w:rPr>
            </w:pPr>
            <w:r w:rsidRPr="00CA59FD">
              <w:rPr>
                <w:sz w:val="24"/>
                <w:szCs w:val="24"/>
                <w:lang w:val="ru-RU" w:eastAsia="uk-UA"/>
              </w:rPr>
              <w:t>Відшкодування фізичним та юридичним особам відсоткових ставки або частини тіла кредиту за залученими в кредитно-фінансових установах кредитами на впровадження заходів з енергозбереження згідно з Порядками відшкодування</w:t>
            </w:r>
          </w:p>
        </w:tc>
        <w:tc>
          <w:tcPr>
            <w:tcW w:w="1685" w:type="dxa"/>
          </w:tcPr>
          <w:p w:rsidR="006D61F0" w:rsidRPr="00CA59FD" w:rsidRDefault="006D61F0" w:rsidP="008E5627">
            <w:pPr>
              <w:pStyle w:val="BodyText"/>
              <w:spacing w:after="0"/>
              <w:ind w:right="340"/>
              <w:rPr>
                <w:sz w:val="24"/>
                <w:szCs w:val="24"/>
                <w:lang w:eastAsia="uk-UA"/>
              </w:rPr>
            </w:pPr>
            <w:r w:rsidRPr="00CA59FD">
              <w:rPr>
                <w:sz w:val="24"/>
                <w:szCs w:val="24"/>
                <w:lang w:eastAsia="uk-UA"/>
              </w:rPr>
              <w:t>2018-2019</w:t>
            </w:r>
          </w:p>
        </w:tc>
        <w:tc>
          <w:tcPr>
            <w:tcW w:w="2375" w:type="dxa"/>
          </w:tcPr>
          <w:p w:rsidR="006D61F0" w:rsidRPr="00CA59FD" w:rsidRDefault="006D61F0" w:rsidP="000A348F">
            <w:pPr>
              <w:pStyle w:val="BodyText"/>
              <w:spacing w:after="0"/>
              <w:rPr>
                <w:sz w:val="24"/>
                <w:szCs w:val="24"/>
                <w:lang w:eastAsia="uk-UA"/>
              </w:rPr>
            </w:pPr>
            <w:r w:rsidRPr="00CA59FD">
              <w:rPr>
                <w:sz w:val="24"/>
                <w:szCs w:val="24"/>
                <w:lang w:eastAsia="uk-UA"/>
              </w:rPr>
              <w:t>департамент енергетики, енергозбереження та впровадження інноваційних технологій ММР</w:t>
            </w:r>
          </w:p>
        </w:tc>
        <w:tc>
          <w:tcPr>
            <w:tcW w:w="2485" w:type="dxa"/>
          </w:tcPr>
          <w:p w:rsidR="006D61F0" w:rsidRPr="00CA59FD" w:rsidRDefault="006D61F0" w:rsidP="000A348F">
            <w:pPr>
              <w:pStyle w:val="BodyText"/>
              <w:spacing w:after="0"/>
              <w:rPr>
                <w:sz w:val="24"/>
                <w:szCs w:val="24"/>
                <w:lang w:eastAsia="uk-UA"/>
              </w:rPr>
            </w:pPr>
            <w:r w:rsidRPr="00CA59FD">
              <w:rPr>
                <w:sz w:val="24"/>
                <w:szCs w:val="24"/>
                <w:lang w:eastAsia="uk-UA"/>
              </w:rPr>
              <w:t>формування механізму залучення власниками (співвласниками) житла кредитних коштів на фінансування заходів з енергозбереження житлових будинків, заміна зношених теплових мереж та застарілого обладнання на нове енергоефективне, скорочення витрат міського бюджету на енергетичне забезпечення об’єктів бюджетної сфери</w:t>
            </w:r>
          </w:p>
        </w:tc>
      </w:tr>
      <w:tr w:rsidR="006D61F0" w:rsidRPr="007C40E2" w:rsidTr="00125CDB">
        <w:trPr>
          <w:jc w:val="center"/>
        </w:trPr>
        <w:tc>
          <w:tcPr>
            <w:tcW w:w="3099" w:type="dxa"/>
          </w:tcPr>
          <w:p w:rsidR="006D61F0" w:rsidRPr="00CA59FD" w:rsidRDefault="006D61F0" w:rsidP="003D79AB">
            <w:pPr>
              <w:pStyle w:val="BodyText"/>
              <w:spacing w:after="0"/>
              <w:rPr>
                <w:sz w:val="24"/>
                <w:szCs w:val="24"/>
                <w:lang w:eastAsia="uk-UA"/>
              </w:rPr>
            </w:pPr>
            <w:r w:rsidRPr="00CA59FD">
              <w:rPr>
                <w:sz w:val="24"/>
                <w:szCs w:val="24"/>
                <w:lang w:eastAsia="uk-UA"/>
              </w:rPr>
              <w:t>Забезпечення  діяльності  КУ ММР «Центр енергоефек-тивності м.Миколаєва»</w:t>
            </w:r>
          </w:p>
        </w:tc>
        <w:tc>
          <w:tcPr>
            <w:tcW w:w="1685" w:type="dxa"/>
          </w:tcPr>
          <w:p w:rsidR="006D61F0" w:rsidRPr="00CA59FD" w:rsidRDefault="006D61F0" w:rsidP="008E5627">
            <w:pPr>
              <w:pStyle w:val="BodyText"/>
              <w:spacing w:after="0"/>
              <w:ind w:right="340"/>
              <w:rPr>
                <w:sz w:val="24"/>
                <w:szCs w:val="24"/>
                <w:lang w:val="ru-RU" w:eastAsia="uk-UA"/>
              </w:rPr>
            </w:pPr>
            <w:r w:rsidRPr="00CA59FD">
              <w:rPr>
                <w:sz w:val="24"/>
                <w:szCs w:val="24"/>
                <w:lang w:val="ru-RU" w:eastAsia="uk-UA"/>
              </w:rPr>
              <w:t>2018-2019</w:t>
            </w:r>
          </w:p>
        </w:tc>
        <w:tc>
          <w:tcPr>
            <w:tcW w:w="2375" w:type="dxa"/>
          </w:tcPr>
          <w:p w:rsidR="006D61F0" w:rsidRPr="00CA59FD" w:rsidRDefault="006D61F0" w:rsidP="000A348F">
            <w:pPr>
              <w:pStyle w:val="BodyText"/>
              <w:spacing w:after="0"/>
              <w:rPr>
                <w:sz w:val="24"/>
                <w:szCs w:val="24"/>
                <w:lang w:eastAsia="uk-UA"/>
              </w:rPr>
            </w:pPr>
            <w:r w:rsidRPr="00CA59FD">
              <w:rPr>
                <w:sz w:val="24"/>
                <w:szCs w:val="24"/>
                <w:lang w:eastAsia="uk-UA"/>
              </w:rPr>
              <w:t>департамент енергетики, енергозбереження та впровадження інноваційних технологій ММР, КУ ММР «Центр енергоефективності м. Миколаєва»</w:t>
            </w:r>
          </w:p>
        </w:tc>
        <w:tc>
          <w:tcPr>
            <w:tcW w:w="2485" w:type="dxa"/>
          </w:tcPr>
          <w:p w:rsidR="006D61F0" w:rsidRPr="00CA59FD" w:rsidRDefault="006D61F0" w:rsidP="000A348F">
            <w:pPr>
              <w:pStyle w:val="BodyText"/>
              <w:spacing w:after="0"/>
              <w:rPr>
                <w:sz w:val="24"/>
                <w:szCs w:val="24"/>
                <w:lang w:eastAsia="uk-UA"/>
              </w:rPr>
            </w:pPr>
            <w:r w:rsidRPr="00CA59FD">
              <w:rPr>
                <w:sz w:val="24"/>
                <w:szCs w:val="24"/>
                <w:lang w:eastAsia="uk-UA"/>
              </w:rPr>
              <w:t>забезпечення діяльності відкритого консультаційного центру з питань енергозбереження для населення</w:t>
            </w:r>
          </w:p>
        </w:tc>
      </w:tr>
      <w:tr w:rsidR="006D61F0" w:rsidRPr="007C40E2" w:rsidTr="00125CDB">
        <w:trPr>
          <w:jc w:val="center"/>
        </w:trPr>
        <w:tc>
          <w:tcPr>
            <w:tcW w:w="3099" w:type="dxa"/>
          </w:tcPr>
          <w:p w:rsidR="006D61F0" w:rsidRPr="00CA59FD" w:rsidRDefault="006D61F0" w:rsidP="003D79AB">
            <w:pPr>
              <w:pStyle w:val="BodyText"/>
              <w:spacing w:after="0"/>
              <w:rPr>
                <w:sz w:val="24"/>
                <w:szCs w:val="24"/>
                <w:lang w:val="ru-RU" w:eastAsia="uk-UA"/>
              </w:rPr>
            </w:pPr>
            <w:r w:rsidRPr="00CA59FD">
              <w:rPr>
                <w:sz w:val="24"/>
                <w:szCs w:val="24"/>
                <w:lang w:val="ru-RU" w:eastAsia="uk-UA"/>
              </w:rPr>
              <w:t>Впровадження заходів щодо енергозбереження та енергоефективності</w:t>
            </w:r>
          </w:p>
        </w:tc>
        <w:tc>
          <w:tcPr>
            <w:tcW w:w="1685" w:type="dxa"/>
          </w:tcPr>
          <w:p w:rsidR="006D61F0" w:rsidRPr="00CA59FD" w:rsidRDefault="006D61F0" w:rsidP="008E5627">
            <w:pPr>
              <w:pStyle w:val="BodyText"/>
              <w:spacing w:after="0"/>
              <w:ind w:right="340"/>
              <w:rPr>
                <w:sz w:val="24"/>
                <w:szCs w:val="24"/>
                <w:lang w:val="ru-RU" w:eastAsia="uk-UA"/>
              </w:rPr>
            </w:pPr>
            <w:r w:rsidRPr="00CA59FD">
              <w:rPr>
                <w:sz w:val="24"/>
                <w:szCs w:val="24"/>
                <w:lang w:val="ru-RU" w:eastAsia="uk-UA"/>
              </w:rPr>
              <w:t>2018</w:t>
            </w:r>
          </w:p>
        </w:tc>
        <w:tc>
          <w:tcPr>
            <w:tcW w:w="2375" w:type="dxa"/>
          </w:tcPr>
          <w:p w:rsidR="006D61F0" w:rsidRPr="00CA59FD" w:rsidRDefault="006D61F0" w:rsidP="000A348F">
            <w:pPr>
              <w:pStyle w:val="BodyText"/>
              <w:spacing w:after="0"/>
              <w:rPr>
                <w:sz w:val="24"/>
                <w:szCs w:val="24"/>
                <w:lang w:eastAsia="uk-UA"/>
              </w:rPr>
            </w:pPr>
            <w:r w:rsidRPr="00CA59FD">
              <w:rPr>
                <w:sz w:val="24"/>
                <w:szCs w:val="24"/>
                <w:lang w:eastAsia="uk-UA"/>
              </w:rPr>
              <w:t>департамент енергетики, енергозбереження та впровадження інноваційних технологій ММР, управління освіти ММР, управління охорони здоров’я ММР, управління з питань культури та охорони культурної спадщини ММР, департамент ЖКГ ММР, управління у справах фізичної культури і спорту ММР,  управління капітального будівництва ММР.</w:t>
            </w:r>
          </w:p>
        </w:tc>
        <w:tc>
          <w:tcPr>
            <w:tcW w:w="2485" w:type="dxa"/>
          </w:tcPr>
          <w:p w:rsidR="006D61F0" w:rsidRPr="00CA59FD" w:rsidRDefault="006D61F0" w:rsidP="003D79AB">
            <w:pPr>
              <w:pStyle w:val="BodyText"/>
              <w:spacing w:after="0"/>
              <w:rPr>
                <w:sz w:val="24"/>
                <w:szCs w:val="24"/>
                <w:lang w:eastAsia="uk-UA"/>
              </w:rPr>
            </w:pPr>
            <w:r w:rsidRPr="00CA59FD">
              <w:rPr>
                <w:sz w:val="24"/>
                <w:szCs w:val="24"/>
                <w:lang w:eastAsia="uk-UA"/>
              </w:rPr>
              <w:t>запровадження заходів щодо енергозбереження та енергоефективності у м.Миколаєві</w:t>
            </w:r>
          </w:p>
        </w:tc>
      </w:tr>
      <w:tr w:rsidR="006D61F0" w:rsidRPr="007C40E2" w:rsidTr="00125CDB">
        <w:trPr>
          <w:jc w:val="center"/>
        </w:trPr>
        <w:tc>
          <w:tcPr>
            <w:tcW w:w="3099" w:type="dxa"/>
          </w:tcPr>
          <w:p w:rsidR="006D61F0" w:rsidRPr="00CA59FD" w:rsidRDefault="006D61F0" w:rsidP="000A348F">
            <w:pPr>
              <w:pStyle w:val="BodyText"/>
              <w:spacing w:after="0"/>
              <w:rPr>
                <w:sz w:val="24"/>
                <w:szCs w:val="24"/>
                <w:lang w:val="ru-RU" w:eastAsia="uk-UA"/>
              </w:rPr>
            </w:pPr>
            <w:r w:rsidRPr="00CA59FD">
              <w:rPr>
                <w:sz w:val="24"/>
                <w:szCs w:val="24"/>
                <w:lang w:val="ru-RU" w:eastAsia="uk-UA"/>
              </w:rPr>
              <w:t>Капітальний ремонт, реконструкція, у тому числі проектно-вишукувальні роботи та експертиза, вуличного освітлення на наступних вулицях:</w:t>
            </w:r>
          </w:p>
          <w:p w:rsidR="006D61F0" w:rsidRPr="00CA59FD" w:rsidRDefault="006D61F0" w:rsidP="00125CDB">
            <w:pPr>
              <w:pStyle w:val="BodyText"/>
              <w:spacing w:after="0"/>
              <w:ind w:left="120"/>
              <w:rPr>
                <w:sz w:val="24"/>
                <w:szCs w:val="24"/>
                <w:lang w:val="ru-RU" w:eastAsia="uk-UA"/>
              </w:rPr>
            </w:pPr>
            <w:r w:rsidRPr="00CA59FD">
              <w:rPr>
                <w:sz w:val="24"/>
                <w:szCs w:val="24"/>
                <w:lang w:val="ru-RU" w:eastAsia="uk-UA"/>
              </w:rPr>
              <w:t>- пр. Корабелів;</w:t>
            </w:r>
          </w:p>
          <w:p w:rsidR="006D61F0" w:rsidRPr="00CA59FD" w:rsidRDefault="006D61F0" w:rsidP="00125CDB">
            <w:pPr>
              <w:pStyle w:val="BodyText"/>
              <w:spacing w:after="0"/>
              <w:ind w:left="120"/>
              <w:rPr>
                <w:sz w:val="24"/>
                <w:szCs w:val="24"/>
                <w:lang w:val="ru-RU" w:eastAsia="uk-UA"/>
              </w:rPr>
            </w:pPr>
            <w:r w:rsidRPr="00CA59FD">
              <w:rPr>
                <w:sz w:val="24"/>
                <w:szCs w:val="24"/>
                <w:lang w:val="ru-RU" w:eastAsia="uk-UA"/>
              </w:rPr>
              <w:t>- вул. Космонавтів;</w:t>
            </w:r>
          </w:p>
          <w:p w:rsidR="006D61F0" w:rsidRPr="00CA59FD" w:rsidRDefault="006D61F0" w:rsidP="00125CDB">
            <w:pPr>
              <w:pStyle w:val="BodyText"/>
              <w:spacing w:after="0"/>
              <w:ind w:left="120"/>
              <w:rPr>
                <w:sz w:val="24"/>
                <w:szCs w:val="24"/>
                <w:lang w:val="ru-RU" w:eastAsia="uk-UA"/>
              </w:rPr>
            </w:pPr>
            <w:r w:rsidRPr="00CA59FD">
              <w:rPr>
                <w:sz w:val="24"/>
                <w:szCs w:val="24"/>
                <w:lang w:val="ru-RU" w:eastAsia="uk-UA"/>
              </w:rPr>
              <w:t>- вул. Чкалова</w:t>
            </w:r>
          </w:p>
        </w:tc>
        <w:tc>
          <w:tcPr>
            <w:tcW w:w="1685" w:type="dxa"/>
          </w:tcPr>
          <w:p w:rsidR="006D61F0" w:rsidRPr="00CA59FD" w:rsidRDefault="006D61F0" w:rsidP="008E5627">
            <w:pPr>
              <w:pStyle w:val="BodyText"/>
              <w:spacing w:after="0"/>
              <w:ind w:right="340"/>
              <w:rPr>
                <w:sz w:val="24"/>
                <w:szCs w:val="24"/>
                <w:lang w:val="ru-RU" w:eastAsia="uk-UA"/>
              </w:rPr>
            </w:pPr>
            <w:r w:rsidRPr="00CA59FD">
              <w:rPr>
                <w:sz w:val="24"/>
                <w:szCs w:val="24"/>
                <w:lang w:val="ru-RU" w:eastAsia="uk-UA"/>
              </w:rPr>
              <w:t>2018-2019</w:t>
            </w:r>
          </w:p>
        </w:tc>
        <w:tc>
          <w:tcPr>
            <w:tcW w:w="2375" w:type="dxa"/>
          </w:tcPr>
          <w:p w:rsidR="006D61F0" w:rsidRPr="00CA59FD" w:rsidRDefault="006D61F0" w:rsidP="000A348F">
            <w:pPr>
              <w:pStyle w:val="BodyText"/>
              <w:spacing w:after="0"/>
              <w:rPr>
                <w:sz w:val="24"/>
                <w:szCs w:val="24"/>
                <w:lang w:eastAsia="uk-UA"/>
              </w:rPr>
            </w:pPr>
            <w:r w:rsidRPr="00CA59FD">
              <w:rPr>
                <w:sz w:val="24"/>
                <w:szCs w:val="24"/>
                <w:lang w:val="ru-RU" w:eastAsia="uk-UA"/>
              </w:rPr>
              <w:t>д</w:t>
            </w:r>
            <w:r w:rsidRPr="00CA59FD">
              <w:rPr>
                <w:sz w:val="24"/>
                <w:szCs w:val="24"/>
                <w:lang w:eastAsia="uk-UA"/>
              </w:rPr>
              <w:t>епартамент енергетики, енергозбереження та впровадження інноваційних технологій ММР, департамент ЖКГ ММР</w:t>
            </w:r>
          </w:p>
        </w:tc>
        <w:tc>
          <w:tcPr>
            <w:tcW w:w="2485" w:type="dxa"/>
          </w:tcPr>
          <w:p w:rsidR="006D61F0" w:rsidRPr="00CA59FD" w:rsidRDefault="006D61F0" w:rsidP="003D79AB">
            <w:pPr>
              <w:pStyle w:val="BodyText"/>
              <w:spacing w:after="0"/>
              <w:rPr>
                <w:sz w:val="24"/>
                <w:szCs w:val="24"/>
                <w:lang w:eastAsia="uk-UA"/>
              </w:rPr>
            </w:pPr>
            <w:r w:rsidRPr="00CA59FD">
              <w:rPr>
                <w:sz w:val="24"/>
                <w:szCs w:val="24"/>
                <w:lang w:eastAsia="uk-UA"/>
              </w:rPr>
              <w:t>модернізація вуличного освітлення, зменшення споживання енергоносіїв</w:t>
            </w:r>
          </w:p>
        </w:tc>
      </w:tr>
    </w:tbl>
    <w:p w:rsidR="006D61F0" w:rsidRDefault="006D61F0" w:rsidP="004844DE">
      <w:pPr>
        <w:jc w:val="both"/>
        <w:rPr>
          <w:b/>
          <w:i/>
        </w:rPr>
      </w:pPr>
    </w:p>
    <w:tbl>
      <w:tblPr>
        <w:tblW w:w="0" w:type="auto"/>
        <w:tblBorders>
          <w:bottom w:val="thinThickSmallGap" w:sz="24" w:space="0" w:color="FF0066"/>
        </w:tblBorders>
        <w:tblLook w:val="00A0"/>
      </w:tblPr>
      <w:tblGrid>
        <w:gridCol w:w="9747"/>
      </w:tblGrid>
      <w:tr w:rsidR="006D61F0" w:rsidRPr="00404233" w:rsidTr="00FE3066">
        <w:tc>
          <w:tcPr>
            <w:tcW w:w="9747" w:type="dxa"/>
            <w:tcBorders>
              <w:bottom w:val="thinThickSmallGap" w:sz="24" w:space="0" w:color="FF0066"/>
            </w:tcBorders>
          </w:tcPr>
          <w:p w:rsidR="006D61F0" w:rsidRPr="00632941" w:rsidRDefault="006D61F0" w:rsidP="009C23C6">
            <w:pPr>
              <w:ind w:right="56"/>
              <w:jc w:val="center"/>
              <w:rPr>
                <w:b/>
                <w:color w:val="0000FF"/>
                <w:lang w:val="ru-RU"/>
              </w:rPr>
            </w:pPr>
            <w:r>
              <w:rPr>
                <w:b/>
                <w:color w:val="0000FF"/>
              </w:rPr>
              <w:t>4. ПІДВИЩЕННЯ СОЦІАЛЬНИХ СТАНДАРТІВ  ТА ЯКОСТІ ЖИТТЯ</w:t>
            </w:r>
          </w:p>
        </w:tc>
      </w:tr>
    </w:tbl>
    <w:p w:rsidR="006D61F0" w:rsidRDefault="006D61F0" w:rsidP="004844DE">
      <w:pPr>
        <w:jc w:val="both"/>
        <w:rPr>
          <w:b/>
          <w:i/>
        </w:rPr>
      </w:pPr>
    </w:p>
    <w:tbl>
      <w:tblPr>
        <w:tblW w:w="0" w:type="auto"/>
        <w:tblBorders>
          <w:bottom w:val="thinThickSmallGap" w:sz="24" w:space="0" w:color="FF0066"/>
        </w:tblBorders>
        <w:tblLook w:val="00A0"/>
      </w:tblPr>
      <w:tblGrid>
        <w:gridCol w:w="3652"/>
      </w:tblGrid>
      <w:tr w:rsidR="006D61F0" w:rsidRPr="00404233" w:rsidTr="00FE3066">
        <w:tc>
          <w:tcPr>
            <w:tcW w:w="3652" w:type="dxa"/>
            <w:tcBorders>
              <w:bottom w:val="thinThickSmallGap" w:sz="24" w:space="0" w:color="FF0066"/>
            </w:tcBorders>
          </w:tcPr>
          <w:p w:rsidR="006D61F0" w:rsidRPr="00632941" w:rsidRDefault="006D61F0" w:rsidP="00FE3066">
            <w:pPr>
              <w:ind w:right="56"/>
              <w:rPr>
                <w:b/>
                <w:color w:val="0000FF"/>
                <w:lang w:val="ru-RU"/>
              </w:rPr>
            </w:pPr>
            <w:r>
              <w:rPr>
                <w:b/>
                <w:color w:val="0000FF"/>
              </w:rPr>
              <w:t xml:space="preserve">4.1. ДОХОДИ НАСЕЛЕННЯ ТА РИНОК ПРАЦІ </w:t>
            </w:r>
          </w:p>
        </w:tc>
      </w:tr>
    </w:tbl>
    <w:p w:rsidR="006D61F0" w:rsidRDefault="006D61F0" w:rsidP="004844DE">
      <w:pPr>
        <w:ind w:firstLine="567"/>
      </w:pPr>
    </w:p>
    <w:tbl>
      <w:tblPr>
        <w:tblW w:w="0" w:type="auto"/>
        <w:tblLook w:val="00A0"/>
      </w:tblPr>
      <w:tblGrid>
        <w:gridCol w:w="1526"/>
        <w:gridCol w:w="8385"/>
      </w:tblGrid>
      <w:tr w:rsidR="006D61F0" w:rsidTr="005F53C5">
        <w:tc>
          <w:tcPr>
            <w:tcW w:w="1526" w:type="dxa"/>
          </w:tcPr>
          <w:p w:rsidR="006D61F0" w:rsidRPr="005F53C5" w:rsidRDefault="006D61F0" w:rsidP="00FE3066">
            <w:pPr>
              <w:rPr>
                <w:b/>
                <w:i/>
                <w:color w:val="FF0066"/>
              </w:rPr>
            </w:pPr>
            <w:r w:rsidRPr="005F53C5">
              <w:rPr>
                <w:b/>
                <w:i/>
                <w:color w:val="FF0066"/>
                <w:sz w:val="22"/>
                <w:szCs w:val="22"/>
              </w:rPr>
              <w:t>Пріоритети</w:t>
            </w:r>
          </w:p>
        </w:tc>
        <w:tc>
          <w:tcPr>
            <w:tcW w:w="8385" w:type="dxa"/>
          </w:tcPr>
          <w:p w:rsidR="006D61F0" w:rsidRPr="005F53C5" w:rsidRDefault="006D61F0" w:rsidP="00AA16C2">
            <w:pPr>
              <w:numPr>
                <w:ilvl w:val="0"/>
                <w:numId w:val="55"/>
              </w:numPr>
              <w:tabs>
                <w:tab w:val="left" w:pos="459"/>
              </w:tabs>
              <w:ind w:left="34" w:firstLine="141"/>
              <w:jc w:val="both"/>
              <w:rPr>
                <w:i/>
              </w:rPr>
            </w:pPr>
            <w:r w:rsidRPr="005F53C5">
              <w:rPr>
                <w:i/>
                <w:sz w:val="22"/>
                <w:szCs w:val="22"/>
              </w:rPr>
              <w:t xml:space="preserve">забезпечення гідного рівня матеріального добробуту і умов життя громадян шляхом дотримання державних соціальних стандартів; </w:t>
            </w:r>
          </w:p>
          <w:p w:rsidR="006D61F0" w:rsidRPr="005F53C5" w:rsidRDefault="006D61F0" w:rsidP="00AA16C2">
            <w:pPr>
              <w:numPr>
                <w:ilvl w:val="0"/>
                <w:numId w:val="17"/>
              </w:numPr>
              <w:tabs>
                <w:tab w:val="left" w:pos="459"/>
                <w:tab w:val="left" w:pos="851"/>
              </w:tabs>
              <w:ind w:left="34" w:firstLine="141"/>
              <w:jc w:val="both"/>
              <w:rPr>
                <w:i/>
              </w:rPr>
            </w:pPr>
            <w:r w:rsidRPr="005F53C5">
              <w:rPr>
                <w:i/>
                <w:sz w:val="22"/>
                <w:szCs w:val="22"/>
              </w:rPr>
              <w:t>підвищення рівня заробітної плати, її випереджального зростання порівняно зі зростанням споживчих цін;</w:t>
            </w:r>
          </w:p>
          <w:p w:rsidR="006D61F0" w:rsidRPr="00CA59FD" w:rsidRDefault="006D61F0" w:rsidP="00AA16C2">
            <w:pPr>
              <w:pStyle w:val="BodyText"/>
              <w:numPr>
                <w:ilvl w:val="0"/>
                <w:numId w:val="17"/>
              </w:numPr>
              <w:tabs>
                <w:tab w:val="left" w:pos="459"/>
                <w:tab w:val="left" w:pos="716"/>
                <w:tab w:val="left" w:pos="851"/>
              </w:tabs>
              <w:spacing w:after="0"/>
              <w:ind w:left="34" w:firstLine="141"/>
              <w:jc w:val="both"/>
              <w:rPr>
                <w:i/>
                <w:sz w:val="24"/>
                <w:szCs w:val="22"/>
              </w:rPr>
            </w:pPr>
            <w:r w:rsidRPr="00CA59FD">
              <w:rPr>
                <w:i/>
                <w:sz w:val="22"/>
                <w:szCs w:val="22"/>
                <w:lang w:eastAsia="uk-UA"/>
              </w:rPr>
              <w:t>забезпечення зростання економічних показників за рахунок розширення існуючих підприємств та введення в дію нових виробничих потужностей;</w:t>
            </w:r>
          </w:p>
          <w:p w:rsidR="006D61F0" w:rsidRPr="00CA59FD" w:rsidRDefault="006D61F0" w:rsidP="00AA16C2">
            <w:pPr>
              <w:pStyle w:val="BodyText"/>
              <w:numPr>
                <w:ilvl w:val="0"/>
                <w:numId w:val="17"/>
              </w:numPr>
              <w:tabs>
                <w:tab w:val="left" w:pos="459"/>
                <w:tab w:val="left" w:pos="730"/>
                <w:tab w:val="left" w:pos="851"/>
              </w:tabs>
              <w:spacing w:after="0"/>
              <w:ind w:left="34" w:firstLine="141"/>
              <w:jc w:val="both"/>
              <w:rPr>
                <w:i/>
                <w:sz w:val="24"/>
                <w:szCs w:val="22"/>
              </w:rPr>
            </w:pPr>
            <w:r w:rsidRPr="00CA59FD">
              <w:rPr>
                <w:i/>
                <w:sz w:val="22"/>
                <w:szCs w:val="22"/>
                <w:lang w:eastAsia="uk-UA"/>
              </w:rPr>
              <w:t>відтворення трудових ресурсів, збереження та створення нових робочих місць, легалізація існуючих робочих міст.</w:t>
            </w:r>
          </w:p>
        </w:tc>
      </w:tr>
    </w:tbl>
    <w:p w:rsidR="006D61F0" w:rsidRDefault="006D61F0" w:rsidP="004844DE">
      <w:pPr>
        <w:ind w:firstLine="567"/>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1526"/>
        <w:gridCol w:w="8385"/>
      </w:tblGrid>
      <w:tr w:rsidR="006D61F0" w:rsidTr="005F53C5">
        <w:tc>
          <w:tcPr>
            <w:tcW w:w="9911" w:type="dxa"/>
            <w:gridSpan w:val="2"/>
          </w:tcPr>
          <w:p w:rsidR="006D61F0" w:rsidRPr="00D1565D" w:rsidRDefault="006D61F0" w:rsidP="005F53C5">
            <w:pPr>
              <w:jc w:val="both"/>
            </w:pPr>
            <w:r w:rsidRPr="005F53C5">
              <w:rPr>
                <w:b/>
                <w:i/>
                <w:color w:val="1F497D"/>
              </w:rPr>
              <w:t xml:space="preserve">Головна мета – </w:t>
            </w:r>
            <w:r w:rsidRPr="00D1565D">
              <w:t>забезпечення зростання доходів громадян, зменшення заборгованості із виплати заробітної плати.</w:t>
            </w:r>
          </w:p>
          <w:p w:rsidR="006D61F0" w:rsidRPr="005F53C5" w:rsidRDefault="006D61F0" w:rsidP="00FE3066">
            <w:pPr>
              <w:rPr>
                <w:b/>
                <w:i/>
                <w:color w:val="1F497D"/>
              </w:rPr>
            </w:pPr>
          </w:p>
        </w:tc>
      </w:tr>
      <w:tr w:rsidR="006D61F0" w:rsidTr="005F53C5">
        <w:tblPrEx>
          <w:tblBorders>
            <w:top w:val="none" w:sz="0" w:space="0" w:color="auto"/>
            <w:bottom w:val="none" w:sz="0" w:space="0" w:color="auto"/>
            <w:insideH w:val="none" w:sz="0" w:space="0" w:color="auto"/>
            <w:insideV w:val="none" w:sz="0" w:space="0" w:color="auto"/>
          </w:tblBorders>
        </w:tblPrEx>
        <w:tc>
          <w:tcPr>
            <w:tcW w:w="1526" w:type="dxa"/>
          </w:tcPr>
          <w:p w:rsidR="006D61F0" w:rsidRPr="005F53C5" w:rsidRDefault="006D61F0" w:rsidP="00FE3066">
            <w:pPr>
              <w:rPr>
                <w:b/>
                <w:i/>
                <w:color w:val="1F497D"/>
              </w:rPr>
            </w:pPr>
            <w:r w:rsidRPr="005F53C5">
              <w:rPr>
                <w:b/>
                <w:i/>
                <w:color w:val="1F497D"/>
                <w:sz w:val="22"/>
                <w:szCs w:val="22"/>
              </w:rPr>
              <w:t xml:space="preserve">Головні </w:t>
            </w:r>
          </w:p>
          <w:p w:rsidR="006D61F0" w:rsidRPr="005F53C5" w:rsidRDefault="006D61F0" w:rsidP="00FE3066">
            <w:pPr>
              <w:rPr>
                <w:b/>
                <w:i/>
                <w:color w:val="1F497D"/>
              </w:rPr>
            </w:pPr>
            <w:r w:rsidRPr="005F53C5">
              <w:rPr>
                <w:b/>
                <w:i/>
                <w:color w:val="1F497D"/>
                <w:sz w:val="22"/>
                <w:szCs w:val="22"/>
              </w:rPr>
              <w:t>проблеми</w:t>
            </w:r>
          </w:p>
        </w:tc>
        <w:tc>
          <w:tcPr>
            <w:tcW w:w="8385" w:type="dxa"/>
          </w:tcPr>
          <w:p w:rsidR="006D61F0" w:rsidRPr="005F53C5" w:rsidRDefault="006D61F0" w:rsidP="00AA16C2">
            <w:pPr>
              <w:numPr>
                <w:ilvl w:val="0"/>
                <w:numId w:val="16"/>
              </w:numPr>
              <w:tabs>
                <w:tab w:val="left" w:pos="0"/>
                <w:tab w:val="left" w:pos="459"/>
              </w:tabs>
              <w:ind w:left="0" w:firstLine="175"/>
              <w:jc w:val="both"/>
              <w:rPr>
                <w:i/>
              </w:rPr>
            </w:pPr>
            <w:r w:rsidRPr="005F53C5">
              <w:rPr>
                <w:i/>
                <w:sz w:val="22"/>
                <w:szCs w:val="22"/>
              </w:rPr>
              <w:t>наявність заборгованості із виплати заробітної плати та стрімке її зростання;</w:t>
            </w:r>
          </w:p>
          <w:p w:rsidR="006D61F0" w:rsidRPr="00CA59FD" w:rsidRDefault="006D61F0" w:rsidP="00AA16C2">
            <w:pPr>
              <w:pStyle w:val="BodyText"/>
              <w:numPr>
                <w:ilvl w:val="0"/>
                <w:numId w:val="16"/>
              </w:numPr>
              <w:tabs>
                <w:tab w:val="left" w:pos="0"/>
                <w:tab w:val="left" w:pos="222"/>
                <w:tab w:val="left" w:pos="459"/>
              </w:tabs>
              <w:spacing w:after="0"/>
              <w:ind w:left="0" w:right="20" w:firstLine="175"/>
              <w:jc w:val="both"/>
              <w:rPr>
                <w:i/>
                <w:sz w:val="24"/>
                <w:szCs w:val="22"/>
              </w:rPr>
            </w:pPr>
            <w:r w:rsidRPr="00CA59FD">
              <w:rPr>
                <w:i/>
                <w:sz w:val="22"/>
                <w:szCs w:val="22"/>
                <w:lang w:eastAsia="uk-UA"/>
              </w:rPr>
              <w:t>низький рівень працевлаштування молодих спеціалістів і людей старшого віку;</w:t>
            </w:r>
          </w:p>
          <w:p w:rsidR="006D61F0" w:rsidRPr="00CA59FD" w:rsidRDefault="006D61F0" w:rsidP="00AA16C2">
            <w:pPr>
              <w:pStyle w:val="BodyText"/>
              <w:numPr>
                <w:ilvl w:val="0"/>
                <w:numId w:val="16"/>
              </w:numPr>
              <w:tabs>
                <w:tab w:val="left" w:pos="0"/>
                <w:tab w:val="left" w:pos="202"/>
                <w:tab w:val="left" w:pos="459"/>
              </w:tabs>
              <w:spacing w:after="0"/>
              <w:ind w:left="0" w:right="20" w:firstLine="175"/>
              <w:jc w:val="both"/>
              <w:rPr>
                <w:i/>
                <w:sz w:val="24"/>
                <w:szCs w:val="22"/>
              </w:rPr>
            </w:pPr>
            <w:r w:rsidRPr="00CA59FD">
              <w:rPr>
                <w:i/>
                <w:sz w:val="22"/>
                <w:szCs w:val="22"/>
                <w:lang w:eastAsia="uk-UA"/>
              </w:rPr>
              <w:t>недостатній рівень працевлаштування громадян міста з числа незахищених верств населення;</w:t>
            </w:r>
          </w:p>
          <w:p w:rsidR="006D61F0" w:rsidRPr="00CA59FD" w:rsidRDefault="006D61F0" w:rsidP="00AA16C2">
            <w:pPr>
              <w:pStyle w:val="BodyText"/>
              <w:numPr>
                <w:ilvl w:val="0"/>
                <w:numId w:val="16"/>
              </w:numPr>
              <w:tabs>
                <w:tab w:val="left" w:pos="0"/>
                <w:tab w:val="left" w:pos="178"/>
                <w:tab w:val="left" w:pos="459"/>
              </w:tabs>
              <w:spacing w:after="0"/>
              <w:ind w:left="0" w:firstLine="175"/>
              <w:jc w:val="both"/>
              <w:rPr>
                <w:i/>
                <w:sz w:val="24"/>
                <w:szCs w:val="22"/>
              </w:rPr>
            </w:pPr>
            <w:r w:rsidRPr="00CA59FD">
              <w:rPr>
                <w:i/>
                <w:sz w:val="22"/>
                <w:szCs w:val="22"/>
                <w:lang w:eastAsia="uk-UA"/>
              </w:rPr>
              <w:t>відтік трудових ресурсів за рахунок міграції працездатного населення.</w:t>
            </w:r>
          </w:p>
        </w:tc>
      </w:tr>
    </w:tbl>
    <w:p w:rsidR="006D61F0" w:rsidRPr="00C512C9" w:rsidRDefault="006D61F0" w:rsidP="004844DE">
      <w:pPr>
        <w:jc w:val="both"/>
      </w:pPr>
    </w:p>
    <w:p w:rsidR="006D61F0" w:rsidRPr="00632941" w:rsidRDefault="006D61F0" w:rsidP="004844DE">
      <w:pPr>
        <w:rPr>
          <w:b/>
          <w:color w:val="1F497D"/>
        </w:rPr>
      </w:pPr>
      <w:r w:rsidRPr="00632941">
        <w:rPr>
          <w:b/>
          <w:color w:val="1F497D"/>
        </w:rPr>
        <w:t xml:space="preserve">Заходи щодо забезпечення виконання Програми  економічного і соціального розвитку м. Миколаєва на 2018-2020 роки </w:t>
      </w:r>
    </w:p>
    <w:tbl>
      <w:tblPr>
        <w:tblW w:w="9639" w:type="dxa"/>
        <w:tblInd w:w="108"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tblPr>
      <w:tblGrid>
        <w:gridCol w:w="2977"/>
        <w:gridCol w:w="1440"/>
        <w:gridCol w:w="2419"/>
        <w:gridCol w:w="2803"/>
      </w:tblGrid>
      <w:tr w:rsidR="006D61F0" w:rsidRPr="00C512C9" w:rsidTr="00FE3066">
        <w:tc>
          <w:tcPr>
            <w:tcW w:w="2977" w:type="dxa"/>
            <w:shd w:val="clear" w:color="auto" w:fill="E1D7DE"/>
            <w:vAlign w:val="center"/>
          </w:tcPr>
          <w:p w:rsidR="006D61F0" w:rsidRPr="007C40E2" w:rsidRDefault="006D61F0" w:rsidP="00FE3066">
            <w:pPr>
              <w:pStyle w:val="16"/>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eastAsia="ru-RU"/>
              </w:rPr>
              <w:t>Зміст заходу</w:t>
            </w:r>
          </w:p>
        </w:tc>
        <w:tc>
          <w:tcPr>
            <w:tcW w:w="1440" w:type="dxa"/>
            <w:shd w:val="clear" w:color="auto" w:fill="E1D7DE"/>
            <w:vAlign w:val="center"/>
          </w:tcPr>
          <w:p w:rsidR="006D61F0" w:rsidRPr="007C40E2" w:rsidRDefault="006D61F0" w:rsidP="00FE3066">
            <w:pPr>
              <w:pStyle w:val="16"/>
              <w:jc w:val="center"/>
              <w:rPr>
                <w:rFonts w:ascii="Times New Roman" w:hAnsi="Times New Roman"/>
                <w:b/>
                <w:color w:val="1F497D"/>
                <w:sz w:val="24"/>
                <w:szCs w:val="24"/>
                <w:lang w:val="uk-UA" w:eastAsia="ru-RU"/>
              </w:rPr>
            </w:pPr>
            <w:r w:rsidRPr="007C40E2">
              <w:rPr>
                <w:rFonts w:ascii="Times New Roman" w:hAnsi="Times New Roman"/>
                <w:b/>
                <w:color w:val="1F497D"/>
                <w:sz w:val="24"/>
                <w:szCs w:val="24"/>
                <w:lang w:val="uk-UA" w:eastAsia="ru-RU"/>
              </w:rPr>
              <w:t>Термін виконання</w:t>
            </w:r>
          </w:p>
        </w:tc>
        <w:tc>
          <w:tcPr>
            <w:tcW w:w="2419" w:type="dxa"/>
            <w:shd w:val="clear" w:color="auto" w:fill="E1D7DE"/>
            <w:vAlign w:val="center"/>
          </w:tcPr>
          <w:p w:rsidR="006D61F0" w:rsidRPr="007C40E2" w:rsidRDefault="006D61F0" w:rsidP="00FE3066">
            <w:pPr>
              <w:pStyle w:val="16"/>
              <w:jc w:val="center"/>
              <w:rPr>
                <w:rFonts w:ascii="Times New Roman" w:hAnsi="Times New Roman"/>
                <w:b/>
                <w:color w:val="1F497D"/>
                <w:sz w:val="24"/>
                <w:szCs w:val="24"/>
                <w:lang w:val="uk-UA" w:eastAsia="ru-RU"/>
              </w:rPr>
            </w:pPr>
            <w:r w:rsidRPr="007C40E2">
              <w:rPr>
                <w:rFonts w:ascii="Times New Roman" w:hAnsi="Times New Roman"/>
                <w:b/>
                <w:color w:val="1F497D"/>
                <w:sz w:val="24"/>
                <w:szCs w:val="24"/>
                <w:lang w:val="uk-UA" w:eastAsia="ru-RU"/>
              </w:rPr>
              <w:t xml:space="preserve">Відповідальний </w:t>
            </w:r>
          </w:p>
          <w:p w:rsidR="006D61F0" w:rsidRPr="007C40E2" w:rsidRDefault="006D61F0" w:rsidP="00FE3066">
            <w:pPr>
              <w:pStyle w:val="16"/>
              <w:jc w:val="center"/>
              <w:rPr>
                <w:rFonts w:ascii="Times New Roman" w:hAnsi="Times New Roman"/>
                <w:b/>
                <w:color w:val="1F497D"/>
                <w:sz w:val="24"/>
                <w:szCs w:val="24"/>
                <w:lang w:val="uk-UA" w:eastAsia="ru-RU"/>
              </w:rPr>
            </w:pPr>
            <w:r w:rsidRPr="007C40E2">
              <w:rPr>
                <w:rFonts w:ascii="Times New Roman" w:hAnsi="Times New Roman"/>
                <w:b/>
                <w:color w:val="1F497D"/>
                <w:sz w:val="24"/>
                <w:szCs w:val="24"/>
                <w:lang w:val="uk-UA" w:eastAsia="ru-RU"/>
              </w:rPr>
              <w:t>за виконання</w:t>
            </w:r>
          </w:p>
        </w:tc>
        <w:tc>
          <w:tcPr>
            <w:tcW w:w="2803" w:type="dxa"/>
            <w:shd w:val="clear" w:color="auto" w:fill="E1D7DE"/>
            <w:vAlign w:val="center"/>
          </w:tcPr>
          <w:p w:rsidR="006D61F0" w:rsidRPr="007C40E2" w:rsidRDefault="006D61F0" w:rsidP="00FE3066">
            <w:pPr>
              <w:pStyle w:val="16"/>
              <w:jc w:val="both"/>
              <w:rPr>
                <w:rFonts w:ascii="Times New Roman" w:hAnsi="Times New Roman"/>
                <w:b/>
                <w:color w:val="1F497D"/>
                <w:sz w:val="24"/>
                <w:szCs w:val="24"/>
                <w:lang w:val="uk-UA"/>
              </w:rPr>
            </w:pPr>
            <w:r w:rsidRPr="007C40E2">
              <w:rPr>
                <w:rFonts w:ascii="Times New Roman" w:hAnsi="Times New Roman"/>
                <w:b/>
                <w:color w:val="1F497D"/>
                <w:sz w:val="24"/>
                <w:szCs w:val="24"/>
                <w:lang w:val="uk-UA" w:eastAsia="ru-RU"/>
              </w:rPr>
              <w:t xml:space="preserve">Очікуваний результат </w:t>
            </w:r>
          </w:p>
        </w:tc>
      </w:tr>
      <w:tr w:rsidR="006D61F0" w:rsidRPr="00C512C9" w:rsidTr="00FE3066">
        <w:tc>
          <w:tcPr>
            <w:tcW w:w="2977" w:type="dxa"/>
          </w:tcPr>
          <w:p w:rsidR="006D61F0" w:rsidRPr="00CA59FD" w:rsidRDefault="006D61F0" w:rsidP="00FE3066">
            <w:pPr>
              <w:pStyle w:val="NormalWeb"/>
              <w:spacing w:before="0" w:after="0"/>
              <w:jc w:val="both"/>
              <w:rPr>
                <w:sz w:val="24"/>
                <w:szCs w:val="24"/>
              </w:rPr>
            </w:pPr>
            <w:r w:rsidRPr="00CA59FD">
              <w:rPr>
                <w:sz w:val="24"/>
                <w:szCs w:val="24"/>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1440" w:type="dxa"/>
          </w:tcPr>
          <w:p w:rsidR="006D61F0" w:rsidRPr="00CA59FD" w:rsidRDefault="006D61F0" w:rsidP="00FE3066">
            <w:pPr>
              <w:pStyle w:val="NormalWeb"/>
              <w:spacing w:before="0" w:after="0"/>
              <w:rPr>
                <w:sz w:val="24"/>
                <w:szCs w:val="24"/>
              </w:rPr>
            </w:pPr>
            <w:r w:rsidRPr="00CA59FD">
              <w:rPr>
                <w:sz w:val="24"/>
                <w:szCs w:val="24"/>
              </w:rPr>
              <w:t>2018-2020</w:t>
            </w:r>
          </w:p>
        </w:tc>
        <w:tc>
          <w:tcPr>
            <w:tcW w:w="2419" w:type="dxa"/>
          </w:tcPr>
          <w:p w:rsidR="006D61F0" w:rsidRPr="00C512C9" w:rsidRDefault="006D61F0" w:rsidP="00FE3066">
            <w:r w:rsidRPr="00C512C9">
              <w:t xml:space="preserve">департамент праці та соціального захисту населення </w:t>
            </w:r>
            <w:r>
              <w:t>ММР</w:t>
            </w:r>
          </w:p>
        </w:tc>
        <w:tc>
          <w:tcPr>
            <w:tcW w:w="2803" w:type="dxa"/>
          </w:tcPr>
          <w:p w:rsidR="006D61F0" w:rsidRPr="00C512C9" w:rsidRDefault="006D61F0" w:rsidP="00FE3066">
            <w:pPr>
              <w:jc w:val="both"/>
            </w:pPr>
            <w:r w:rsidRPr="00C512C9">
              <w:t xml:space="preserve">визначення проблемних підприємств </w:t>
            </w:r>
          </w:p>
        </w:tc>
      </w:tr>
      <w:tr w:rsidR="006D61F0" w:rsidRPr="00C512C9" w:rsidTr="00FE3066">
        <w:tc>
          <w:tcPr>
            <w:tcW w:w="2977" w:type="dxa"/>
          </w:tcPr>
          <w:p w:rsidR="006D61F0" w:rsidRPr="00CA59FD" w:rsidRDefault="006D61F0" w:rsidP="00FE3066">
            <w:pPr>
              <w:pStyle w:val="BodyText"/>
              <w:spacing w:after="0"/>
              <w:jc w:val="both"/>
              <w:rPr>
                <w:sz w:val="24"/>
              </w:rPr>
            </w:pPr>
            <w:r w:rsidRPr="00CA59FD">
              <w:rPr>
                <w:sz w:val="24"/>
                <w:lang w:eastAsia="uk-UA"/>
              </w:rPr>
              <w:t>Виконання заходів Програми зайнятості населення м. Миколаєва</w:t>
            </w:r>
          </w:p>
        </w:tc>
        <w:tc>
          <w:tcPr>
            <w:tcW w:w="1440" w:type="dxa"/>
          </w:tcPr>
          <w:p w:rsidR="006D61F0" w:rsidRPr="00CA59FD" w:rsidRDefault="006D61F0" w:rsidP="00FE3066">
            <w:pPr>
              <w:pStyle w:val="BodyText"/>
              <w:spacing w:after="0"/>
              <w:ind w:left="20"/>
              <w:rPr>
                <w:sz w:val="24"/>
              </w:rPr>
            </w:pPr>
            <w:r w:rsidRPr="00CA59FD">
              <w:rPr>
                <w:sz w:val="24"/>
                <w:lang w:eastAsia="uk-UA"/>
              </w:rPr>
              <w:t>2018-2020</w:t>
            </w:r>
          </w:p>
        </w:tc>
        <w:tc>
          <w:tcPr>
            <w:tcW w:w="2419" w:type="dxa"/>
          </w:tcPr>
          <w:p w:rsidR="006D61F0" w:rsidRPr="00CA59FD" w:rsidRDefault="006D61F0" w:rsidP="008C0C98">
            <w:pPr>
              <w:pStyle w:val="BodyText"/>
              <w:spacing w:after="0"/>
              <w:rPr>
                <w:sz w:val="24"/>
              </w:rPr>
            </w:pPr>
            <w:r w:rsidRPr="00CA59FD">
              <w:rPr>
                <w:sz w:val="24"/>
                <w:lang w:eastAsia="uk-UA"/>
              </w:rPr>
              <w:t>департамент праці та соціального захисту населення Миколаївської міської ради</w:t>
            </w:r>
          </w:p>
        </w:tc>
        <w:tc>
          <w:tcPr>
            <w:tcW w:w="2803" w:type="dxa"/>
          </w:tcPr>
          <w:p w:rsidR="006D61F0" w:rsidRPr="00CA59FD" w:rsidRDefault="006D61F0" w:rsidP="00FE3066">
            <w:pPr>
              <w:pStyle w:val="BodyText"/>
              <w:spacing w:after="0"/>
              <w:ind w:left="2"/>
              <w:rPr>
                <w:sz w:val="24"/>
              </w:rPr>
            </w:pPr>
            <w:r w:rsidRPr="00CA59FD">
              <w:rPr>
                <w:sz w:val="24"/>
                <w:lang w:eastAsia="uk-UA"/>
              </w:rPr>
              <w:t>відтворення трудових ресурсів, збереження та створення нових робочих місць, легалізація існуючих робочих  міст, зниження рівня безробіття умісті</w:t>
            </w:r>
          </w:p>
        </w:tc>
      </w:tr>
      <w:tr w:rsidR="006D61F0" w:rsidRPr="00C512C9" w:rsidTr="00FE3066">
        <w:trPr>
          <w:trHeight w:val="2000"/>
        </w:trPr>
        <w:tc>
          <w:tcPr>
            <w:tcW w:w="2977" w:type="dxa"/>
          </w:tcPr>
          <w:p w:rsidR="006D61F0" w:rsidRPr="00CA59FD" w:rsidRDefault="006D61F0" w:rsidP="008C0C98">
            <w:pPr>
              <w:pStyle w:val="BodyText"/>
              <w:spacing w:after="0"/>
              <w:rPr>
                <w:sz w:val="24"/>
              </w:rPr>
            </w:pPr>
            <w:r w:rsidRPr="00CA59FD">
              <w:rPr>
                <w:sz w:val="24"/>
                <w:lang w:eastAsia="uk-UA"/>
              </w:rPr>
              <w:t>Розширення сфери  застосування праці та стимулювання  заінтересованості роботодавців у створенні  нових робочих місць</w:t>
            </w:r>
          </w:p>
        </w:tc>
        <w:tc>
          <w:tcPr>
            <w:tcW w:w="1440" w:type="dxa"/>
          </w:tcPr>
          <w:p w:rsidR="006D61F0" w:rsidRPr="00CA59FD" w:rsidRDefault="006D61F0" w:rsidP="00FE3066">
            <w:pPr>
              <w:pStyle w:val="BodyText"/>
              <w:spacing w:after="0"/>
              <w:ind w:left="20"/>
              <w:rPr>
                <w:sz w:val="24"/>
              </w:rPr>
            </w:pPr>
            <w:r w:rsidRPr="00CA59FD">
              <w:rPr>
                <w:sz w:val="24"/>
                <w:lang w:eastAsia="uk-UA"/>
              </w:rPr>
              <w:t>2018-2020</w:t>
            </w:r>
          </w:p>
        </w:tc>
        <w:tc>
          <w:tcPr>
            <w:tcW w:w="2419" w:type="dxa"/>
          </w:tcPr>
          <w:p w:rsidR="006D61F0" w:rsidRPr="00CA59FD" w:rsidRDefault="006D61F0" w:rsidP="008C0C98">
            <w:pPr>
              <w:pStyle w:val="BodyText"/>
              <w:spacing w:after="0"/>
              <w:rPr>
                <w:sz w:val="24"/>
              </w:rPr>
            </w:pPr>
            <w:r w:rsidRPr="00CA59FD">
              <w:rPr>
                <w:sz w:val="24"/>
                <w:lang w:eastAsia="uk-UA"/>
              </w:rPr>
              <w:t xml:space="preserve">департамент праці та соціального захисту населення Миколаївської міської ради, районні центри зайнятості міста Миколаєва </w:t>
            </w:r>
          </w:p>
        </w:tc>
        <w:tc>
          <w:tcPr>
            <w:tcW w:w="2803" w:type="dxa"/>
          </w:tcPr>
          <w:p w:rsidR="006D61F0" w:rsidRPr="00CA59FD" w:rsidRDefault="006D61F0" w:rsidP="008C0C98">
            <w:pPr>
              <w:pStyle w:val="BodyText"/>
              <w:spacing w:after="0"/>
              <w:ind w:left="2"/>
              <w:jc w:val="both"/>
              <w:rPr>
                <w:sz w:val="24"/>
                <w:lang w:eastAsia="uk-UA"/>
              </w:rPr>
            </w:pPr>
            <w:r w:rsidRPr="00CA59FD">
              <w:rPr>
                <w:sz w:val="24"/>
                <w:lang w:eastAsia="uk-UA"/>
              </w:rPr>
              <w:t>створення нових робо-чих місць</w:t>
            </w:r>
            <w:r w:rsidRPr="00CA59FD">
              <w:rPr>
                <w:sz w:val="24"/>
              </w:rPr>
              <w:t xml:space="preserve">, </w:t>
            </w:r>
            <w:r w:rsidRPr="00CA59FD">
              <w:rPr>
                <w:sz w:val="24"/>
                <w:lang w:eastAsia="uk-UA"/>
              </w:rPr>
              <w:t>зменшення навантаження на одне робоче місце, збережен-ня трудовогопотенціалу міста</w:t>
            </w:r>
          </w:p>
          <w:p w:rsidR="006D61F0" w:rsidRPr="005F53C5" w:rsidRDefault="006D61F0" w:rsidP="00FE3066">
            <w:pPr>
              <w:pStyle w:val="27"/>
              <w:shd w:val="clear" w:color="auto" w:fill="auto"/>
              <w:tabs>
                <w:tab w:val="left" w:leader="dot" w:pos="1466"/>
                <w:tab w:val="left" w:leader="dot" w:pos="2537"/>
              </w:tabs>
              <w:spacing w:line="240" w:lineRule="auto"/>
              <w:rPr>
                <w:sz w:val="22"/>
                <w:szCs w:val="22"/>
                <w:lang w:val="uk-UA"/>
              </w:rPr>
            </w:pPr>
          </w:p>
        </w:tc>
      </w:tr>
      <w:tr w:rsidR="006D61F0" w:rsidRPr="00C512C9" w:rsidTr="00FE3066">
        <w:tc>
          <w:tcPr>
            <w:tcW w:w="2977" w:type="dxa"/>
          </w:tcPr>
          <w:p w:rsidR="006D61F0" w:rsidRPr="00CA59FD" w:rsidRDefault="006D61F0" w:rsidP="008C0C98">
            <w:pPr>
              <w:pStyle w:val="BodyText"/>
              <w:spacing w:after="0"/>
              <w:rPr>
                <w:sz w:val="24"/>
              </w:rPr>
            </w:pPr>
            <w:r w:rsidRPr="00CA59FD">
              <w:rPr>
                <w:sz w:val="24"/>
                <w:lang w:eastAsia="uk-UA"/>
              </w:rPr>
              <w:t>Підвищення конкурентоспроможності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1440" w:type="dxa"/>
          </w:tcPr>
          <w:p w:rsidR="006D61F0" w:rsidRPr="00CA59FD" w:rsidRDefault="006D61F0" w:rsidP="00FE3066">
            <w:pPr>
              <w:pStyle w:val="BodyText"/>
              <w:spacing w:after="0"/>
              <w:ind w:left="20"/>
              <w:rPr>
                <w:sz w:val="24"/>
              </w:rPr>
            </w:pPr>
            <w:r w:rsidRPr="00CA59FD">
              <w:rPr>
                <w:sz w:val="24"/>
                <w:lang w:eastAsia="uk-UA"/>
              </w:rPr>
              <w:t>2018-2020</w:t>
            </w:r>
          </w:p>
        </w:tc>
        <w:tc>
          <w:tcPr>
            <w:tcW w:w="2419" w:type="dxa"/>
          </w:tcPr>
          <w:p w:rsidR="006D61F0" w:rsidRPr="00CA59FD" w:rsidRDefault="006D61F0" w:rsidP="008C0C98">
            <w:pPr>
              <w:pStyle w:val="BodyText"/>
              <w:spacing w:after="0"/>
              <w:rPr>
                <w:sz w:val="24"/>
              </w:rPr>
            </w:pPr>
            <w:r w:rsidRPr="00CA59FD">
              <w:rPr>
                <w:sz w:val="24"/>
                <w:lang w:eastAsia="uk-UA"/>
              </w:rPr>
              <w:t>районні центри зайнятості міста Миколаєва</w:t>
            </w:r>
          </w:p>
          <w:p w:rsidR="006D61F0" w:rsidRPr="00CA59FD" w:rsidRDefault="006D61F0" w:rsidP="00FE3066">
            <w:pPr>
              <w:pStyle w:val="33"/>
              <w:shd w:val="clear" w:color="auto" w:fill="auto"/>
              <w:spacing w:before="0" w:line="240" w:lineRule="auto"/>
              <w:ind w:left="2660"/>
              <w:rPr>
                <w:szCs w:val="9"/>
              </w:rPr>
            </w:pPr>
            <w:r w:rsidRPr="00CA59FD">
              <w:rPr>
                <w:noProof w:val="0"/>
                <w:szCs w:val="9"/>
                <w:lang w:eastAsia="uk-UA"/>
              </w:rPr>
              <w:t>;</w:t>
            </w:r>
          </w:p>
        </w:tc>
        <w:tc>
          <w:tcPr>
            <w:tcW w:w="2803" w:type="dxa"/>
          </w:tcPr>
          <w:p w:rsidR="006D61F0" w:rsidRPr="00CA59FD" w:rsidRDefault="006D61F0" w:rsidP="00FE3066">
            <w:pPr>
              <w:pStyle w:val="BodyText"/>
              <w:spacing w:after="0"/>
              <w:ind w:left="2"/>
              <w:rPr>
                <w:sz w:val="24"/>
              </w:rPr>
            </w:pPr>
            <w:r w:rsidRPr="00CA59FD">
              <w:rPr>
                <w:sz w:val="24"/>
                <w:lang w:eastAsia="uk-UA"/>
              </w:rPr>
              <w:t>створення додаткових умов дляпрацевлаш-тування громадян</w:t>
            </w:r>
          </w:p>
          <w:p w:rsidR="006D61F0" w:rsidRPr="00CA59FD" w:rsidRDefault="006D61F0" w:rsidP="00FE3066">
            <w:pPr>
              <w:pStyle w:val="27"/>
              <w:shd w:val="clear" w:color="auto" w:fill="auto"/>
              <w:spacing w:line="240" w:lineRule="auto"/>
              <w:ind w:left="2" w:right="20"/>
              <w:jc w:val="right"/>
              <w:rPr>
                <w:sz w:val="22"/>
                <w:szCs w:val="22"/>
              </w:rPr>
            </w:pPr>
            <w:r w:rsidRPr="00CA59FD">
              <w:rPr>
                <w:sz w:val="22"/>
                <w:szCs w:val="22"/>
                <w:lang w:eastAsia="uk-UA"/>
              </w:rPr>
              <w:t>1 |</w:t>
            </w:r>
          </w:p>
          <w:p w:rsidR="006D61F0" w:rsidRPr="00CA59FD" w:rsidRDefault="006D61F0" w:rsidP="00FE3066">
            <w:pPr>
              <w:pStyle w:val="27"/>
              <w:shd w:val="clear" w:color="auto" w:fill="auto"/>
              <w:spacing w:line="240" w:lineRule="auto"/>
              <w:ind w:left="2" w:right="20"/>
              <w:jc w:val="right"/>
              <w:rPr>
                <w:sz w:val="22"/>
                <w:szCs w:val="22"/>
              </w:rPr>
            </w:pPr>
            <w:r w:rsidRPr="00CA59FD">
              <w:rPr>
                <w:sz w:val="22"/>
                <w:szCs w:val="22"/>
                <w:lang w:eastAsia="uk-UA"/>
              </w:rPr>
              <w:t>і</w:t>
            </w:r>
          </w:p>
        </w:tc>
      </w:tr>
    </w:tbl>
    <w:p w:rsidR="006D61F0" w:rsidRPr="00AE7135" w:rsidRDefault="006D61F0" w:rsidP="004844DE">
      <w:pPr>
        <w:rPr>
          <w:b/>
        </w:rPr>
      </w:pPr>
    </w:p>
    <w:tbl>
      <w:tblPr>
        <w:tblW w:w="0" w:type="auto"/>
        <w:tblBorders>
          <w:bottom w:val="thinThickSmallGap" w:sz="24" w:space="0" w:color="FF0066"/>
        </w:tblBorders>
        <w:tblLook w:val="00A0"/>
      </w:tblPr>
      <w:tblGrid>
        <w:gridCol w:w="2802"/>
      </w:tblGrid>
      <w:tr w:rsidR="006D61F0" w:rsidRPr="00404233" w:rsidTr="00FE3066">
        <w:tc>
          <w:tcPr>
            <w:tcW w:w="2802" w:type="dxa"/>
            <w:tcBorders>
              <w:bottom w:val="thinThickSmallGap" w:sz="24" w:space="0" w:color="FF0066"/>
            </w:tcBorders>
          </w:tcPr>
          <w:p w:rsidR="006D61F0" w:rsidRDefault="006D61F0" w:rsidP="00FE3066">
            <w:pPr>
              <w:ind w:right="56"/>
              <w:jc w:val="both"/>
              <w:rPr>
                <w:b/>
                <w:color w:val="0000FF"/>
              </w:rPr>
            </w:pPr>
            <w:r>
              <w:rPr>
                <w:b/>
                <w:color w:val="0000FF"/>
              </w:rPr>
              <w:t xml:space="preserve">4.2. СОЦІАЛЬНЕ </w:t>
            </w:r>
          </w:p>
          <w:p w:rsidR="006D61F0" w:rsidRPr="00190E94" w:rsidRDefault="006D61F0" w:rsidP="00FE3066">
            <w:pPr>
              <w:ind w:right="56"/>
              <w:jc w:val="both"/>
              <w:rPr>
                <w:b/>
                <w:color w:val="0000FF"/>
              </w:rPr>
            </w:pPr>
            <w:r>
              <w:rPr>
                <w:b/>
                <w:color w:val="0000FF"/>
              </w:rPr>
              <w:t>ЗАБЕЗПЕЧЕННЯ</w:t>
            </w:r>
          </w:p>
        </w:tc>
      </w:tr>
    </w:tbl>
    <w:p w:rsidR="006D61F0" w:rsidRDefault="006D61F0" w:rsidP="004844DE">
      <w:pPr>
        <w:jc w:val="both"/>
      </w:pPr>
    </w:p>
    <w:tbl>
      <w:tblPr>
        <w:tblW w:w="0" w:type="auto"/>
        <w:tblLook w:val="00A0"/>
      </w:tblPr>
      <w:tblGrid>
        <w:gridCol w:w="1668"/>
        <w:gridCol w:w="8243"/>
      </w:tblGrid>
      <w:tr w:rsidR="006D61F0" w:rsidTr="009C23C6">
        <w:tc>
          <w:tcPr>
            <w:tcW w:w="1668" w:type="dxa"/>
          </w:tcPr>
          <w:p w:rsidR="006D61F0" w:rsidRPr="005F53C5" w:rsidRDefault="006D61F0" w:rsidP="009C23C6">
            <w:pPr>
              <w:tabs>
                <w:tab w:val="left" w:pos="1560"/>
              </w:tabs>
              <w:jc w:val="both"/>
              <w:rPr>
                <w:b/>
                <w:i/>
                <w:color w:val="FF0066"/>
              </w:rPr>
            </w:pPr>
            <w:r w:rsidRPr="005F53C5">
              <w:rPr>
                <w:b/>
                <w:i/>
                <w:color w:val="FF0066"/>
                <w:sz w:val="22"/>
                <w:szCs w:val="22"/>
              </w:rPr>
              <w:t>Пріоритети</w:t>
            </w:r>
          </w:p>
        </w:tc>
        <w:tc>
          <w:tcPr>
            <w:tcW w:w="8243" w:type="dxa"/>
          </w:tcPr>
          <w:p w:rsidR="006D61F0" w:rsidRPr="005F53C5" w:rsidRDefault="006D61F0" w:rsidP="00AA16C2">
            <w:pPr>
              <w:numPr>
                <w:ilvl w:val="0"/>
                <w:numId w:val="18"/>
              </w:numPr>
              <w:tabs>
                <w:tab w:val="clear" w:pos="4488"/>
                <w:tab w:val="num" w:pos="0"/>
                <w:tab w:val="left" w:pos="360"/>
                <w:tab w:val="left" w:pos="900"/>
                <w:tab w:val="left" w:pos="1560"/>
              </w:tabs>
              <w:ind w:left="0" w:firstLine="540"/>
              <w:jc w:val="both"/>
              <w:rPr>
                <w:b/>
                <w:i/>
              </w:rPr>
            </w:pPr>
            <w:r w:rsidRPr="005F53C5">
              <w:rPr>
                <w:i/>
                <w:sz w:val="22"/>
                <w:szCs w:val="22"/>
              </w:rPr>
              <w:t>створення умов для забезпечення підтримки найуразливіших верств населення, удосконалення системи надання соціальних послуг, підвищення їх ефективності, посилення адресності</w:t>
            </w:r>
            <w:r w:rsidRPr="005F53C5">
              <w:rPr>
                <w:b/>
                <w:i/>
                <w:sz w:val="22"/>
                <w:szCs w:val="22"/>
              </w:rPr>
              <w:t>;</w:t>
            </w:r>
          </w:p>
          <w:p w:rsidR="006D61F0" w:rsidRPr="005F53C5" w:rsidRDefault="006D61F0" w:rsidP="00AA16C2">
            <w:pPr>
              <w:numPr>
                <w:ilvl w:val="0"/>
                <w:numId w:val="18"/>
              </w:numPr>
              <w:tabs>
                <w:tab w:val="clear" w:pos="4488"/>
                <w:tab w:val="num" w:pos="0"/>
                <w:tab w:val="left" w:pos="360"/>
                <w:tab w:val="left" w:pos="900"/>
                <w:tab w:val="left" w:pos="1560"/>
              </w:tabs>
              <w:ind w:left="0" w:firstLine="540"/>
              <w:jc w:val="both"/>
              <w:rPr>
                <w:i/>
              </w:rPr>
            </w:pPr>
            <w:r w:rsidRPr="005F53C5">
              <w:rPr>
                <w:i/>
                <w:sz w:val="22"/>
                <w:szCs w:val="22"/>
              </w:rPr>
              <w:t>проведення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bl>
    <w:p w:rsidR="006D61F0" w:rsidRDefault="006D61F0" w:rsidP="009C23C6">
      <w:pPr>
        <w:tabs>
          <w:tab w:val="left" w:pos="1560"/>
        </w:tabs>
        <w:jc w:val="both"/>
      </w:pPr>
    </w:p>
    <w:tbl>
      <w:tblPr>
        <w:tblW w:w="0" w:type="auto"/>
        <w:tblBorders>
          <w:top w:val="single" w:sz="4" w:space="0" w:color="17365D"/>
          <w:bottom w:val="single" w:sz="4" w:space="0" w:color="17365D"/>
          <w:insideH w:val="single" w:sz="4" w:space="0" w:color="17365D"/>
          <w:insideV w:val="single" w:sz="4" w:space="0" w:color="17365D"/>
        </w:tblBorders>
        <w:tblLook w:val="00A0"/>
      </w:tblPr>
      <w:tblGrid>
        <w:gridCol w:w="9911"/>
      </w:tblGrid>
      <w:tr w:rsidR="006D61F0" w:rsidTr="005F53C5">
        <w:tc>
          <w:tcPr>
            <w:tcW w:w="9911" w:type="dxa"/>
          </w:tcPr>
          <w:p w:rsidR="006D61F0" w:rsidRPr="009C23C6" w:rsidRDefault="006D61F0" w:rsidP="009C23C6">
            <w:pPr>
              <w:tabs>
                <w:tab w:val="left" w:pos="1560"/>
              </w:tabs>
              <w:jc w:val="both"/>
            </w:pPr>
            <w:r w:rsidRPr="00D443D4">
              <w:rPr>
                <w:b/>
                <w:i/>
                <w:color w:val="365F91"/>
              </w:rPr>
              <w:t>Головна мета</w:t>
            </w:r>
            <w:r w:rsidRPr="009C23C6">
              <w:t>– забезпечення державної політики у сфері соціального захисту окремих категорій громадян</w:t>
            </w:r>
          </w:p>
        </w:tc>
      </w:tr>
    </w:tbl>
    <w:p w:rsidR="006D61F0" w:rsidRDefault="006D61F0" w:rsidP="009C23C6">
      <w:pPr>
        <w:tabs>
          <w:tab w:val="left" w:pos="1560"/>
        </w:tabs>
        <w:ind w:firstLine="540"/>
        <w:jc w:val="both"/>
      </w:pPr>
    </w:p>
    <w:tbl>
      <w:tblPr>
        <w:tblW w:w="0" w:type="auto"/>
        <w:tblLook w:val="00A0"/>
      </w:tblPr>
      <w:tblGrid>
        <w:gridCol w:w="1668"/>
        <w:gridCol w:w="8243"/>
      </w:tblGrid>
      <w:tr w:rsidR="006D61F0" w:rsidRPr="00632941" w:rsidTr="009C23C6">
        <w:tc>
          <w:tcPr>
            <w:tcW w:w="1668" w:type="dxa"/>
          </w:tcPr>
          <w:p w:rsidR="006D61F0" w:rsidRPr="00D443D4" w:rsidRDefault="006D61F0" w:rsidP="009C23C6">
            <w:pPr>
              <w:tabs>
                <w:tab w:val="left" w:pos="1560"/>
              </w:tabs>
              <w:jc w:val="both"/>
              <w:rPr>
                <w:b/>
                <w:i/>
                <w:color w:val="365F91"/>
              </w:rPr>
            </w:pPr>
            <w:r w:rsidRPr="00D443D4">
              <w:rPr>
                <w:b/>
                <w:i/>
                <w:color w:val="365F91"/>
                <w:sz w:val="22"/>
                <w:szCs w:val="22"/>
              </w:rPr>
              <w:t>Головні</w:t>
            </w:r>
          </w:p>
          <w:p w:rsidR="006D61F0" w:rsidRPr="005F53C5" w:rsidRDefault="006D61F0" w:rsidP="009C23C6">
            <w:pPr>
              <w:tabs>
                <w:tab w:val="left" w:pos="1560"/>
              </w:tabs>
              <w:jc w:val="both"/>
              <w:rPr>
                <w:color w:val="17365D"/>
              </w:rPr>
            </w:pPr>
            <w:r w:rsidRPr="00D443D4">
              <w:rPr>
                <w:b/>
                <w:i/>
                <w:color w:val="365F91"/>
                <w:sz w:val="22"/>
                <w:szCs w:val="22"/>
              </w:rPr>
              <w:t>проблеми</w:t>
            </w:r>
          </w:p>
        </w:tc>
        <w:tc>
          <w:tcPr>
            <w:tcW w:w="8243" w:type="dxa"/>
          </w:tcPr>
          <w:p w:rsidR="006D61F0" w:rsidRPr="005F53C5" w:rsidRDefault="006D61F0" w:rsidP="00AA16C2">
            <w:pPr>
              <w:numPr>
                <w:ilvl w:val="0"/>
                <w:numId w:val="19"/>
              </w:numPr>
              <w:tabs>
                <w:tab w:val="clear" w:pos="2880"/>
                <w:tab w:val="num" w:pos="0"/>
                <w:tab w:val="left" w:pos="360"/>
                <w:tab w:val="num" w:pos="900"/>
                <w:tab w:val="left" w:pos="1560"/>
              </w:tabs>
              <w:ind w:left="0" w:firstLine="540"/>
              <w:jc w:val="both"/>
              <w:rPr>
                <w:i/>
              </w:rPr>
            </w:pPr>
            <w:r w:rsidRPr="005F53C5">
              <w:rPr>
                <w:i/>
                <w:sz w:val="22"/>
                <w:szCs w:val="22"/>
              </w:rPr>
              <w:t>ускладнення роботи районних управлінь соціальних виплат і компенсацій департаменту праці та соціального захисту населення Миколаївської міської ради, викликане збільшенням кількості отримувачів державної допомоги, зокрема житлових субсидій, і навантаження на одного працівника управління</w:t>
            </w:r>
            <w:r>
              <w:rPr>
                <w:i/>
                <w:sz w:val="22"/>
                <w:szCs w:val="22"/>
              </w:rPr>
              <w:t>;</w:t>
            </w:r>
          </w:p>
          <w:p w:rsidR="006D61F0" w:rsidRPr="005F53C5" w:rsidRDefault="006D61F0" w:rsidP="00AA16C2">
            <w:pPr>
              <w:numPr>
                <w:ilvl w:val="0"/>
                <w:numId w:val="19"/>
              </w:numPr>
              <w:tabs>
                <w:tab w:val="clear" w:pos="2880"/>
                <w:tab w:val="num" w:pos="0"/>
                <w:tab w:val="left" w:pos="360"/>
                <w:tab w:val="num" w:pos="900"/>
                <w:tab w:val="left" w:pos="1560"/>
              </w:tabs>
              <w:ind w:left="0" w:firstLine="540"/>
              <w:jc w:val="both"/>
              <w:rPr>
                <w:i/>
              </w:rPr>
            </w:pPr>
            <w:r w:rsidRPr="005F53C5">
              <w:rPr>
                <w:i/>
                <w:sz w:val="22"/>
                <w:szCs w:val="22"/>
              </w:rPr>
              <w:t>відсутність єдиної електронної бази даних про осіб, зареєстрованих в житлових приміщеннях міста, зокрема приватного сектору.</w:t>
            </w:r>
          </w:p>
        </w:tc>
      </w:tr>
    </w:tbl>
    <w:p w:rsidR="006D61F0" w:rsidRDefault="006D61F0" w:rsidP="004844DE">
      <w:pPr>
        <w:rPr>
          <w:b/>
          <w:i/>
          <w:color w:val="1F497D"/>
        </w:rPr>
      </w:pPr>
    </w:p>
    <w:p w:rsidR="006D61F0" w:rsidRPr="00632941" w:rsidRDefault="006D61F0" w:rsidP="004844DE">
      <w:pPr>
        <w:rPr>
          <w:rStyle w:val="Strong"/>
          <w:color w:val="1F497D"/>
        </w:rPr>
      </w:pPr>
      <w:r w:rsidRPr="00632941">
        <w:rPr>
          <w:b/>
          <w:color w:val="1F497D"/>
        </w:rPr>
        <w:t xml:space="preserve">Заходи щодо забезпечення виконання Програми  економічного і соціального розвитку м. Миколаєва на 2018-2020 роки </w:t>
      </w:r>
    </w:p>
    <w:tbl>
      <w:tblPr>
        <w:tblW w:w="9460" w:type="dxa"/>
        <w:jc w:val="center"/>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056"/>
        <w:gridCol w:w="2361"/>
        <w:gridCol w:w="2123"/>
        <w:gridCol w:w="1920"/>
      </w:tblGrid>
      <w:tr w:rsidR="006D61F0" w:rsidRPr="0099716F" w:rsidTr="00FE3066">
        <w:trPr>
          <w:jc w:val="center"/>
        </w:trPr>
        <w:tc>
          <w:tcPr>
            <w:tcW w:w="3056" w:type="dxa"/>
            <w:shd w:val="clear" w:color="auto" w:fill="E1D7DE"/>
          </w:tcPr>
          <w:p w:rsidR="006D61F0" w:rsidRPr="00FF28D5" w:rsidRDefault="006D61F0" w:rsidP="00FE3066">
            <w:pPr>
              <w:tabs>
                <w:tab w:val="left" w:pos="335"/>
                <w:tab w:val="center" w:pos="1420"/>
              </w:tabs>
              <w:rPr>
                <w:b/>
                <w:bCs/>
              </w:rPr>
            </w:pPr>
            <w:r>
              <w:rPr>
                <w:b/>
                <w:color w:val="1F497D"/>
              </w:rPr>
              <w:tab/>
            </w:r>
            <w:r>
              <w:rPr>
                <w:b/>
                <w:color w:val="1F497D"/>
              </w:rPr>
              <w:tab/>
            </w:r>
            <w:r w:rsidRPr="00FF28D5">
              <w:rPr>
                <w:b/>
                <w:color w:val="1F497D"/>
              </w:rPr>
              <w:t>Зміст заходу</w:t>
            </w:r>
          </w:p>
        </w:tc>
        <w:tc>
          <w:tcPr>
            <w:tcW w:w="2361" w:type="dxa"/>
            <w:shd w:val="clear" w:color="auto" w:fill="E1D7DE"/>
          </w:tcPr>
          <w:p w:rsidR="006D61F0" w:rsidRPr="00FF28D5" w:rsidRDefault="006D61F0" w:rsidP="00FE3066">
            <w:pPr>
              <w:jc w:val="center"/>
              <w:rPr>
                <w:b/>
                <w:bCs/>
              </w:rPr>
            </w:pPr>
            <w:r w:rsidRPr="00FF28D5">
              <w:rPr>
                <w:b/>
                <w:color w:val="1F497D"/>
              </w:rPr>
              <w:t>Термін виконання</w:t>
            </w:r>
          </w:p>
        </w:tc>
        <w:tc>
          <w:tcPr>
            <w:tcW w:w="2123" w:type="dxa"/>
            <w:shd w:val="clear" w:color="auto" w:fill="E1D7DE"/>
          </w:tcPr>
          <w:p w:rsidR="006D61F0" w:rsidRPr="00FF28D5" w:rsidRDefault="006D61F0" w:rsidP="00FE3066">
            <w:pPr>
              <w:pStyle w:val="16"/>
              <w:jc w:val="center"/>
              <w:rPr>
                <w:rFonts w:ascii="Times New Roman" w:hAnsi="Times New Roman"/>
                <w:b/>
                <w:color w:val="1F497D"/>
                <w:sz w:val="24"/>
                <w:szCs w:val="24"/>
                <w:lang w:val="uk-UA" w:eastAsia="ru-RU"/>
              </w:rPr>
            </w:pPr>
            <w:r w:rsidRPr="00FF28D5">
              <w:rPr>
                <w:rFonts w:ascii="Times New Roman" w:hAnsi="Times New Roman"/>
                <w:b/>
                <w:color w:val="1F497D"/>
                <w:sz w:val="24"/>
                <w:szCs w:val="24"/>
                <w:lang w:val="uk-UA" w:eastAsia="ru-RU"/>
              </w:rPr>
              <w:t xml:space="preserve">Відповідальний </w:t>
            </w:r>
          </w:p>
          <w:p w:rsidR="006D61F0" w:rsidRPr="00FF28D5" w:rsidRDefault="006D61F0" w:rsidP="00FE3066">
            <w:pPr>
              <w:jc w:val="center"/>
              <w:rPr>
                <w:b/>
                <w:bCs/>
              </w:rPr>
            </w:pPr>
            <w:r w:rsidRPr="00FF28D5">
              <w:rPr>
                <w:b/>
                <w:color w:val="1F497D"/>
              </w:rPr>
              <w:t>за виконання</w:t>
            </w:r>
          </w:p>
        </w:tc>
        <w:tc>
          <w:tcPr>
            <w:tcW w:w="1920" w:type="dxa"/>
            <w:shd w:val="clear" w:color="auto" w:fill="E1D7DE"/>
          </w:tcPr>
          <w:p w:rsidR="006D61F0" w:rsidRPr="00FF28D5" w:rsidRDefault="006D61F0" w:rsidP="00FE3066">
            <w:pPr>
              <w:jc w:val="center"/>
              <w:rPr>
                <w:b/>
                <w:bCs/>
              </w:rPr>
            </w:pPr>
            <w:r w:rsidRPr="00FF28D5">
              <w:rPr>
                <w:b/>
                <w:color w:val="1F497D"/>
              </w:rPr>
              <w:t xml:space="preserve">Очікуваний результат </w:t>
            </w:r>
          </w:p>
        </w:tc>
      </w:tr>
      <w:tr w:rsidR="006D61F0" w:rsidRPr="0099716F" w:rsidTr="00FE3066">
        <w:trPr>
          <w:jc w:val="center"/>
        </w:trPr>
        <w:tc>
          <w:tcPr>
            <w:tcW w:w="3056" w:type="dxa"/>
          </w:tcPr>
          <w:p w:rsidR="006D61F0" w:rsidRPr="008F48D9" w:rsidRDefault="006D61F0" w:rsidP="00FE3066">
            <w:pPr>
              <w:jc w:val="both"/>
            </w:pPr>
            <w:r w:rsidRPr="008F48D9">
              <w:t>Оперативне впровадження змін, які вносяться до механізму надання житлових субсидій і виплат усіх видів допомоги</w:t>
            </w:r>
          </w:p>
        </w:tc>
        <w:tc>
          <w:tcPr>
            <w:tcW w:w="2361" w:type="dxa"/>
          </w:tcPr>
          <w:p w:rsidR="006D61F0" w:rsidRPr="008F48D9" w:rsidRDefault="006D61F0" w:rsidP="008E5627">
            <w:r w:rsidRPr="008F48D9">
              <w:t>постійно</w:t>
            </w:r>
          </w:p>
        </w:tc>
        <w:tc>
          <w:tcPr>
            <w:tcW w:w="2123" w:type="dxa"/>
          </w:tcPr>
          <w:p w:rsidR="006D61F0" w:rsidRPr="008F48D9" w:rsidRDefault="006D61F0" w:rsidP="008C0C98">
            <w:r w:rsidRPr="008F48D9">
              <w:t>департамент праці та соціального захисту населення ММР</w:t>
            </w:r>
          </w:p>
        </w:tc>
        <w:tc>
          <w:tcPr>
            <w:tcW w:w="1920" w:type="dxa"/>
          </w:tcPr>
          <w:p w:rsidR="006D61F0" w:rsidRPr="008F48D9" w:rsidRDefault="006D61F0" w:rsidP="00FE3066">
            <w:pPr>
              <w:jc w:val="both"/>
            </w:pPr>
            <w:r w:rsidRPr="008F48D9">
              <w:t>охоплення більшого відсотка громадян, які потребують соціального захисту</w:t>
            </w:r>
          </w:p>
        </w:tc>
      </w:tr>
      <w:tr w:rsidR="006D61F0" w:rsidRPr="0099716F" w:rsidTr="00FE3066">
        <w:trPr>
          <w:jc w:val="center"/>
        </w:trPr>
        <w:tc>
          <w:tcPr>
            <w:tcW w:w="3056" w:type="dxa"/>
          </w:tcPr>
          <w:p w:rsidR="006D61F0" w:rsidRPr="008F48D9" w:rsidRDefault="006D61F0" w:rsidP="00FE3066">
            <w:pPr>
              <w:jc w:val="both"/>
            </w:pPr>
            <w:r w:rsidRPr="008F48D9">
              <w:t>Створення умов для отримання якісної адресної допомоги: пільг, житлових субсидій, державної допомоги</w:t>
            </w:r>
          </w:p>
        </w:tc>
        <w:tc>
          <w:tcPr>
            <w:tcW w:w="2361" w:type="dxa"/>
          </w:tcPr>
          <w:p w:rsidR="006D61F0" w:rsidRPr="008F48D9" w:rsidRDefault="006D61F0" w:rsidP="008E5627">
            <w:r w:rsidRPr="008F48D9">
              <w:t>постійно</w:t>
            </w:r>
          </w:p>
        </w:tc>
        <w:tc>
          <w:tcPr>
            <w:tcW w:w="2123" w:type="dxa"/>
          </w:tcPr>
          <w:p w:rsidR="006D61F0" w:rsidRPr="008F48D9" w:rsidRDefault="006D61F0" w:rsidP="008C0C98">
            <w:r w:rsidRPr="008F48D9">
              <w:t>департамент праці та соціального захисту населення ММР</w:t>
            </w:r>
          </w:p>
        </w:tc>
        <w:tc>
          <w:tcPr>
            <w:tcW w:w="1920" w:type="dxa"/>
          </w:tcPr>
          <w:p w:rsidR="006D61F0" w:rsidRPr="008F48D9" w:rsidRDefault="006D61F0" w:rsidP="00FE3066">
            <w:pPr>
              <w:jc w:val="both"/>
              <w:rPr>
                <w:b/>
              </w:rPr>
            </w:pPr>
            <w:r w:rsidRPr="008F48D9">
              <w:t>забезпечення зручності та доступності до надання послуг з призначення та виплати усіх видів соціальної допомоги</w:t>
            </w:r>
          </w:p>
        </w:tc>
      </w:tr>
      <w:tr w:rsidR="006D61F0" w:rsidRPr="0099716F" w:rsidTr="00FE3066">
        <w:trPr>
          <w:jc w:val="center"/>
        </w:trPr>
        <w:tc>
          <w:tcPr>
            <w:tcW w:w="3056" w:type="dxa"/>
          </w:tcPr>
          <w:p w:rsidR="006D61F0" w:rsidRPr="008F48D9" w:rsidRDefault="006D61F0" w:rsidP="00FE3066">
            <w:r w:rsidRPr="008F48D9">
              <w:t>Систематичне проведення інформаційно – роз’яснювальної роботи з питань надання державної допомоги</w:t>
            </w:r>
          </w:p>
        </w:tc>
        <w:tc>
          <w:tcPr>
            <w:tcW w:w="2361" w:type="dxa"/>
          </w:tcPr>
          <w:p w:rsidR="006D61F0" w:rsidRPr="008F48D9" w:rsidRDefault="006D61F0" w:rsidP="008E5627">
            <w:r w:rsidRPr="008F48D9">
              <w:t>постійно</w:t>
            </w:r>
          </w:p>
        </w:tc>
        <w:tc>
          <w:tcPr>
            <w:tcW w:w="2123" w:type="dxa"/>
          </w:tcPr>
          <w:p w:rsidR="006D61F0" w:rsidRPr="008F48D9" w:rsidRDefault="006D61F0" w:rsidP="008C0C98">
            <w:pPr>
              <w:rPr>
                <w:b/>
              </w:rPr>
            </w:pPr>
            <w:r w:rsidRPr="008F48D9">
              <w:t>департамент праці та соціального захисту населення ММР</w:t>
            </w:r>
          </w:p>
        </w:tc>
        <w:tc>
          <w:tcPr>
            <w:tcW w:w="1920" w:type="dxa"/>
          </w:tcPr>
          <w:p w:rsidR="006D61F0" w:rsidRPr="008F48D9" w:rsidRDefault="006D61F0" w:rsidP="00FE3066">
            <w:pPr>
              <w:jc w:val="both"/>
            </w:pPr>
            <w:r w:rsidRPr="008F48D9">
              <w:t>підвищення правової культури населення з питань надання усіх видів державної допомоги</w:t>
            </w:r>
          </w:p>
        </w:tc>
      </w:tr>
      <w:tr w:rsidR="006D61F0" w:rsidRPr="0099716F" w:rsidTr="00FE3066">
        <w:trPr>
          <w:jc w:val="center"/>
        </w:trPr>
        <w:tc>
          <w:tcPr>
            <w:tcW w:w="3056" w:type="dxa"/>
          </w:tcPr>
          <w:p w:rsidR="006D61F0" w:rsidRPr="008F48D9" w:rsidRDefault="006D61F0" w:rsidP="00FE3066">
            <w:pPr>
              <w:jc w:val="both"/>
            </w:pPr>
            <w:r w:rsidRPr="008F48D9">
              <w:t>Придбання житла для пільгових категорій громадян</w:t>
            </w:r>
          </w:p>
        </w:tc>
        <w:tc>
          <w:tcPr>
            <w:tcW w:w="2361" w:type="dxa"/>
          </w:tcPr>
          <w:p w:rsidR="006D61F0" w:rsidRPr="008F48D9" w:rsidRDefault="006D61F0" w:rsidP="008E5627">
            <w:r w:rsidRPr="008F48D9">
              <w:t>протягом року</w:t>
            </w:r>
          </w:p>
        </w:tc>
        <w:tc>
          <w:tcPr>
            <w:tcW w:w="2123" w:type="dxa"/>
          </w:tcPr>
          <w:p w:rsidR="006D61F0" w:rsidRPr="008F48D9" w:rsidRDefault="006D61F0" w:rsidP="003D79AB">
            <w:pPr>
              <w:jc w:val="both"/>
            </w:pPr>
            <w:r w:rsidRPr="008F48D9">
              <w:t>викон</w:t>
            </w:r>
            <w:r>
              <w:t>комММР</w:t>
            </w:r>
            <w:r w:rsidRPr="008F48D9">
              <w:t>, департамент праці та соціального захисту населення ММР</w:t>
            </w:r>
          </w:p>
        </w:tc>
        <w:tc>
          <w:tcPr>
            <w:tcW w:w="1920" w:type="dxa"/>
          </w:tcPr>
          <w:p w:rsidR="006D61F0" w:rsidRPr="008F48D9" w:rsidRDefault="006D61F0" w:rsidP="00FE3066">
            <w:pPr>
              <w:jc w:val="both"/>
            </w:pPr>
            <w:r w:rsidRPr="008F48D9">
              <w:t>поліпшення житлових умов пільгових категорій громадян</w:t>
            </w:r>
          </w:p>
        </w:tc>
      </w:tr>
      <w:tr w:rsidR="006D61F0" w:rsidRPr="0099716F" w:rsidTr="00FE3066">
        <w:trPr>
          <w:jc w:val="center"/>
        </w:trPr>
        <w:tc>
          <w:tcPr>
            <w:tcW w:w="3056" w:type="dxa"/>
          </w:tcPr>
          <w:p w:rsidR="006D61F0" w:rsidRPr="008F48D9" w:rsidRDefault="006D61F0" w:rsidP="00FE3066">
            <w:pPr>
              <w:jc w:val="both"/>
              <w:rPr>
                <w:bCs/>
                <w:lang w:eastAsia="uk-UA"/>
              </w:rPr>
            </w:pPr>
            <w:r w:rsidRPr="008F48D9">
              <w:rPr>
                <w:bCs/>
                <w:lang w:eastAsia="uk-UA"/>
              </w:rPr>
              <w:t>Удосконалення системи надання адресної допомоги громадянам міста за рахунок коштів бюджету міста</w:t>
            </w:r>
          </w:p>
        </w:tc>
        <w:tc>
          <w:tcPr>
            <w:tcW w:w="2361" w:type="dxa"/>
          </w:tcPr>
          <w:p w:rsidR="006D61F0" w:rsidRPr="008F48D9" w:rsidRDefault="006D61F0" w:rsidP="008E5627">
            <w:r w:rsidRPr="008F48D9">
              <w:t>постійно</w:t>
            </w:r>
          </w:p>
        </w:tc>
        <w:tc>
          <w:tcPr>
            <w:tcW w:w="2123" w:type="dxa"/>
          </w:tcPr>
          <w:p w:rsidR="006D61F0" w:rsidRPr="008F48D9" w:rsidRDefault="006D61F0" w:rsidP="00FE3066">
            <w:pPr>
              <w:jc w:val="both"/>
            </w:pPr>
            <w:r w:rsidRPr="008F48D9">
              <w:t>департамент праці та соціального захисту населення ММР</w:t>
            </w:r>
          </w:p>
        </w:tc>
        <w:tc>
          <w:tcPr>
            <w:tcW w:w="1920" w:type="dxa"/>
          </w:tcPr>
          <w:p w:rsidR="006D61F0" w:rsidRPr="008F48D9" w:rsidRDefault="006D61F0" w:rsidP="00FE3066">
            <w:pPr>
              <w:jc w:val="both"/>
            </w:pPr>
            <w:r>
              <w:t>н</w:t>
            </w:r>
            <w:r w:rsidRPr="008F48D9">
              <w:t xml:space="preserve">едопущення зниження рівня життя населення  </w:t>
            </w:r>
          </w:p>
        </w:tc>
      </w:tr>
      <w:tr w:rsidR="006D61F0" w:rsidRPr="0099716F" w:rsidTr="00FE3066">
        <w:trPr>
          <w:jc w:val="center"/>
        </w:trPr>
        <w:tc>
          <w:tcPr>
            <w:tcW w:w="3056" w:type="dxa"/>
          </w:tcPr>
          <w:p w:rsidR="006D61F0" w:rsidRPr="008F48D9" w:rsidRDefault="006D61F0" w:rsidP="00FE3066">
            <w:pPr>
              <w:jc w:val="both"/>
              <w:rPr>
                <w:bCs/>
                <w:lang w:eastAsia="uk-UA"/>
              </w:rPr>
            </w:pPr>
            <w:r w:rsidRPr="008F48D9">
              <w:rPr>
                <w:bCs/>
                <w:lang w:eastAsia="uk-UA"/>
              </w:rPr>
              <w:t>Організація якісного соціального  обслуговування (надання соціальних послуг) одиноких та одинокопроживаючих громадян похилого віку та інвалідам у відділеннях міського територіального центру соціального обслуговування (надання соціальних послуг)</w:t>
            </w:r>
          </w:p>
        </w:tc>
        <w:tc>
          <w:tcPr>
            <w:tcW w:w="2361" w:type="dxa"/>
          </w:tcPr>
          <w:p w:rsidR="006D61F0" w:rsidRPr="008F48D9" w:rsidRDefault="006D61F0" w:rsidP="008E5627">
            <w:r w:rsidRPr="008F48D9">
              <w:t>постійно</w:t>
            </w:r>
          </w:p>
        </w:tc>
        <w:tc>
          <w:tcPr>
            <w:tcW w:w="2123" w:type="dxa"/>
          </w:tcPr>
          <w:p w:rsidR="006D61F0" w:rsidRPr="008F48D9" w:rsidRDefault="006D61F0" w:rsidP="00FE3066">
            <w:pPr>
              <w:jc w:val="both"/>
            </w:pPr>
            <w:r w:rsidRPr="008F48D9">
              <w:t>департамент праці та соціального захисту населення ММР</w:t>
            </w:r>
          </w:p>
        </w:tc>
        <w:tc>
          <w:tcPr>
            <w:tcW w:w="1920" w:type="dxa"/>
          </w:tcPr>
          <w:p w:rsidR="006D61F0" w:rsidRPr="008F48D9" w:rsidRDefault="006D61F0" w:rsidP="00FE3066">
            <w:pPr>
              <w:jc w:val="both"/>
            </w:pPr>
            <w:r>
              <w:t>н</w:t>
            </w:r>
            <w:r w:rsidRPr="008F48D9">
              <w:t xml:space="preserve">едопущення зниження рівня життя населення  </w:t>
            </w:r>
          </w:p>
        </w:tc>
      </w:tr>
      <w:tr w:rsidR="006D61F0" w:rsidRPr="0099716F" w:rsidTr="00FE3066">
        <w:trPr>
          <w:jc w:val="center"/>
        </w:trPr>
        <w:tc>
          <w:tcPr>
            <w:tcW w:w="3056" w:type="dxa"/>
          </w:tcPr>
          <w:p w:rsidR="006D61F0" w:rsidRPr="008F48D9" w:rsidRDefault="006D61F0" w:rsidP="00FE3066">
            <w:pPr>
              <w:jc w:val="both"/>
              <w:rPr>
                <w:bCs/>
                <w:lang w:eastAsia="uk-UA"/>
              </w:rPr>
            </w:pPr>
            <w:r>
              <w:rPr>
                <w:bCs/>
                <w:lang w:eastAsia="uk-UA"/>
              </w:rPr>
              <w:t>Придбання житла для пільгових категорій, які перебувають на квартирному обліку</w:t>
            </w:r>
          </w:p>
        </w:tc>
        <w:tc>
          <w:tcPr>
            <w:tcW w:w="2361" w:type="dxa"/>
          </w:tcPr>
          <w:p w:rsidR="006D61F0" w:rsidRPr="008F48D9" w:rsidRDefault="006D61F0" w:rsidP="008E5627">
            <w:r>
              <w:t>2018-2020</w:t>
            </w:r>
          </w:p>
        </w:tc>
        <w:tc>
          <w:tcPr>
            <w:tcW w:w="2123" w:type="dxa"/>
          </w:tcPr>
          <w:p w:rsidR="006D61F0" w:rsidRPr="008F48D9" w:rsidRDefault="006D61F0" w:rsidP="00035AF2">
            <w:pPr>
              <w:jc w:val="both"/>
            </w:pPr>
            <w:r>
              <w:t>виконавчий комітетММР, відділ обліку та розподілу житла ММР</w:t>
            </w:r>
          </w:p>
        </w:tc>
        <w:tc>
          <w:tcPr>
            <w:tcW w:w="1920" w:type="dxa"/>
          </w:tcPr>
          <w:p w:rsidR="006D61F0" w:rsidRDefault="006D61F0" w:rsidP="00FE3066">
            <w:pPr>
              <w:jc w:val="both"/>
            </w:pPr>
            <w:r>
              <w:t>підвищення рівня матеріальної забезпеченості громадян пільгових категорій,</w:t>
            </w:r>
          </w:p>
          <w:p w:rsidR="006D61F0" w:rsidRPr="008F48D9" w:rsidRDefault="006D61F0" w:rsidP="00AA7E5B">
            <w:pPr>
              <w:jc w:val="both"/>
            </w:pPr>
            <w:r>
              <w:t>забезпечення не менше 10 сімей з пільгових категорій (щорічно)</w:t>
            </w:r>
          </w:p>
        </w:tc>
      </w:tr>
      <w:tr w:rsidR="006D61F0" w:rsidRPr="0099716F" w:rsidTr="00FE3066">
        <w:trPr>
          <w:jc w:val="center"/>
        </w:trPr>
        <w:tc>
          <w:tcPr>
            <w:tcW w:w="3056" w:type="dxa"/>
          </w:tcPr>
          <w:p w:rsidR="006D61F0" w:rsidRDefault="006D61F0" w:rsidP="00FE3066">
            <w:pPr>
              <w:jc w:val="both"/>
              <w:rPr>
                <w:bCs/>
                <w:lang w:eastAsia="uk-UA"/>
              </w:rPr>
            </w:pPr>
            <w:r>
              <w:rPr>
                <w:bCs/>
                <w:lang w:eastAsia="uk-UA"/>
              </w:rPr>
              <w:t>Створення житлового фонду соціального призначення за рахунок нежитлових приміщень, які належать до комунальної власності міста</w:t>
            </w:r>
          </w:p>
        </w:tc>
        <w:tc>
          <w:tcPr>
            <w:tcW w:w="2361" w:type="dxa"/>
          </w:tcPr>
          <w:p w:rsidR="006D61F0" w:rsidRDefault="006D61F0" w:rsidP="008E5627">
            <w:r>
              <w:t>2018-2020</w:t>
            </w:r>
          </w:p>
        </w:tc>
        <w:tc>
          <w:tcPr>
            <w:tcW w:w="2123" w:type="dxa"/>
          </w:tcPr>
          <w:p w:rsidR="006D61F0" w:rsidRPr="008F48D9" w:rsidRDefault="006D61F0" w:rsidP="00FE3066">
            <w:pPr>
              <w:jc w:val="both"/>
            </w:pPr>
            <w:r>
              <w:t>виконавчий комітет ММР, відділ обліку та розподілу житла ММР</w:t>
            </w:r>
          </w:p>
        </w:tc>
        <w:tc>
          <w:tcPr>
            <w:tcW w:w="1920" w:type="dxa"/>
          </w:tcPr>
          <w:p w:rsidR="006D61F0" w:rsidRDefault="006D61F0" w:rsidP="00FE3066">
            <w:pPr>
              <w:jc w:val="both"/>
            </w:pPr>
            <w:r>
              <w:t xml:space="preserve">підвищення рівня матеріальної забезпеченості громадян пільгових категорій, </w:t>
            </w:r>
          </w:p>
          <w:p w:rsidR="006D61F0" w:rsidRPr="008F48D9" w:rsidRDefault="006D61F0" w:rsidP="00AA7E5B">
            <w:pPr>
              <w:jc w:val="both"/>
            </w:pPr>
            <w:r>
              <w:t>забезпечення не менше 5 сімей з пільгових категорій (щорічно)</w:t>
            </w:r>
          </w:p>
        </w:tc>
      </w:tr>
    </w:tbl>
    <w:p w:rsidR="006D61F0" w:rsidRPr="00AE7135" w:rsidRDefault="006D61F0" w:rsidP="004844DE">
      <w:pPr>
        <w:rPr>
          <w:b/>
        </w:rPr>
      </w:pPr>
    </w:p>
    <w:tbl>
      <w:tblPr>
        <w:tblW w:w="0" w:type="auto"/>
        <w:tblBorders>
          <w:bottom w:val="thinThickSmallGap" w:sz="24" w:space="0" w:color="FF0066"/>
        </w:tblBorders>
        <w:tblLook w:val="00A0"/>
      </w:tblPr>
      <w:tblGrid>
        <w:gridCol w:w="2802"/>
      </w:tblGrid>
      <w:tr w:rsidR="006D61F0" w:rsidRPr="00404233" w:rsidTr="00FE3066">
        <w:tc>
          <w:tcPr>
            <w:tcW w:w="2802" w:type="dxa"/>
            <w:tcBorders>
              <w:bottom w:val="thinThickSmallGap" w:sz="24" w:space="0" w:color="FF0066"/>
            </w:tcBorders>
          </w:tcPr>
          <w:p w:rsidR="006D61F0" w:rsidRDefault="006D61F0" w:rsidP="00FE3066">
            <w:pPr>
              <w:ind w:right="56"/>
              <w:jc w:val="both"/>
              <w:rPr>
                <w:b/>
                <w:color w:val="0000FF"/>
                <w:lang w:val="ru-RU"/>
              </w:rPr>
            </w:pPr>
            <w:r>
              <w:rPr>
                <w:b/>
                <w:color w:val="0000FF"/>
              </w:rPr>
              <w:t xml:space="preserve">4.3. </w:t>
            </w:r>
            <w:r>
              <w:rPr>
                <w:b/>
                <w:color w:val="0000FF"/>
                <w:lang w:val="ru-RU"/>
              </w:rPr>
              <w:t xml:space="preserve">ОХОРОНА    </w:t>
            </w:r>
          </w:p>
          <w:p w:rsidR="006D61F0" w:rsidRPr="00190E94" w:rsidRDefault="006D61F0" w:rsidP="00FE3066">
            <w:pPr>
              <w:ind w:right="56"/>
              <w:jc w:val="both"/>
              <w:rPr>
                <w:b/>
                <w:color w:val="0000FF"/>
              </w:rPr>
            </w:pPr>
            <w:r>
              <w:rPr>
                <w:b/>
                <w:color w:val="0000FF"/>
                <w:lang w:val="ru-RU"/>
              </w:rPr>
              <w:t xml:space="preserve">       ЗДОРОВ</w:t>
            </w:r>
            <w:r w:rsidRPr="00190E94">
              <w:rPr>
                <w:b/>
                <w:color w:val="0000FF"/>
              </w:rPr>
              <w:t>’</w:t>
            </w:r>
            <w:r w:rsidRPr="00190E94">
              <w:rPr>
                <w:b/>
                <w:color w:val="0000FF"/>
                <w:lang w:val="ru-RU"/>
              </w:rPr>
              <w:t>Я</w:t>
            </w:r>
          </w:p>
        </w:tc>
      </w:tr>
    </w:tbl>
    <w:p w:rsidR="006D61F0" w:rsidRDefault="006D61F0" w:rsidP="004844DE">
      <w:pPr>
        <w:pStyle w:val="12"/>
        <w:ind w:left="0"/>
        <w:jc w:val="both"/>
        <w:rPr>
          <w:b/>
          <w:i/>
          <w:color w:val="FF0000"/>
          <w:sz w:val="24"/>
          <w:szCs w:val="24"/>
          <w:lang w:val="uk-UA"/>
        </w:rPr>
      </w:pPr>
    </w:p>
    <w:tbl>
      <w:tblPr>
        <w:tblW w:w="0" w:type="auto"/>
        <w:tblLook w:val="00A0"/>
      </w:tblPr>
      <w:tblGrid>
        <w:gridCol w:w="1526"/>
        <w:gridCol w:w="8385"/>
      </w:tblGrid>
      <w:tr w:rsidR="006D61F0" w:rsidTr="005F53C5">
        <w:tc>
          <w:tcPr>
            <w:tcW w:w="1526" w:type="dxa"/>
          </w:tcPr>
          <w:p w:rsidR="006D61F0" w:rsidRPr="00CA59FD" w:rsidRDefault="006D61F0" w:rsidP="005F53C5">
            <w:pPr>
              <w:pStyle w:val="NormalWeb"/>
              <w:spacing w:before="0" w:after="0"/>
              <w:rPr>
                <w:b/>
                <w:i/>
                <w:color w:val="FF0066"/>
                <w:sz w:val="24"/>
                <w:szCs w:val="22"/>
              </w:rPr>
            </w:pPr>
            <w:r w:rsidRPr="00CA59FD">
              <w:rPr>
                <w:b/>
                <w:i/>
                <w:color w:val="FF0066"/>
                <w:sz w:val="22"/>
                <w:szCs w:val="22"/>
              </w:rPr>
              <w:t>Пріоритети</w:t>
            </w:r>
          </w:p>
        </w:tc>
        <w:tc>
          <w:tcPr>
            <w:tcW w:w="8385" w:type="dxa"/>
          </w:tcPr>
          <w:p w:rsidR="006D61F0" w:rsidRPr="00CA59FD" w:rsidRDefault="006D61F0" w:rsidP="005F53C5">
            <w:pPr>
              <w:pStyle w:val="NormalWeb"/>
              <w:numPr>
                <w:ilvl w:val="0"/>
                <w:numId w:val="10"/>
              </w:numPr>
              <w:tabs>
                <w:tab w:val="left" w:pos="459"/>
              </w:tabs>
              <w:spacing w:before="0" w:after="0"/>
              <w:ind w:left="0" w:firstLine="175"/>
              <w:jc w:val="both"/>
              <w:rPr>
                <w:b/>
                <w:i/>
                <w:sz w:val="24"/>
                <w:szCs w:val="22"/>
              </w:rPr>
            </w:pPr>
            <w:r w:rsidRPr="00CA59FD">
              <w:rPr>
                <w:rStyle w:val="Strong"/>
                <w:b w:val="0"/>
                <w:i/>
                <w:sz w:val="22"/>
                <w:szCs w:val="22"/>
              </w:rPr>
              <w:t>подальше реформуваннягалузі охорони здоров’я міста шляхом розширення мережі сімейних амбулаторій та подальше проведення реконструкцій існуючих амбулаторій;</w:t>
            </w:r>
          </w:p>
          <w:p w:rsidR="006D61F0" w:rsidRPr="00CA59FD" w:rsidRDefault="006D61F0" w:rsidP="005F53C5">
            <w:pPr>
              <w:pStyle w:val="NormalWeb"/>
              <w:numPr>
                <w:ilvl w:val="0"/>
                <w:numId w:val="10"/>
              </w:numPr>
              <w:tabs>
                <w:tab w:val="left" w:pos="459"/>
              </w:tabs>
              <w:spacing w:before="0" w:after="0"/>
              <w:ind w:left="0" w:firstLine="175"/>
              <w:jc w:val="both"/>
              <w:rPr>
                <w:i/>
                <w:sz w:val="24"/>
                <w:szCs w:val="22"/>
              </w:rPr>
            </w:pPr>
            <w:r w:rsidRPr="00CA59FD">
              <w:rPr>
                <w:i/>
                <w:sz w:val="22"/>
                <w:szCs w:val="22"/>
              </w:rPr>
              <w:t>забезпечення доступності висококваліфікованої медичної допомоги городянам в обсягах, передбачених нормативними актами Міністерства охорони здоров’я України;</w:t>
            </w:r>
          </w:p>
          <w:p w:rsidR="006D61F0" w:rsidRPr="00CA59FD" w:rsidRDefault="006D61F0" w:rsidP="005F53C5">
            <w:pPr>
              <w:pStyle w:val="NormalWeb"/>
              <w:numPr>
                <w:ilvl w:val="0"/>
                <w:numId w:val="10"/>
              </w:numPr>
              <w:tabs>
                <w:tab w:val="left" w:pos="459"/>
              </w:tabs>
              <w:spacing w:before="0" w:after="0"/>
              <w:ind w:left="0" w:firstLine="175"/>
              <w:jc w:val="both"/>
              <w:rPr>
                <w:i/>
                <w:sz w:val="24"/>
                <w:szCs w:val="22"/>
              </w:rPr>
            </w:pPr>
            <w:r w:rsidRPr="00CA59FD">
              <w:rPr>
                <w:i/>
                <w:sz w:val="22"/>
                <w:szCs w:val="22"/>
              </w:rPr>
              <w:t xml:space="preserve">продовження вдосконалення діяльності комунальних закладів охорони здоров’я міста з питань планування сім’ї, розширення впровадження сучасних технологій при пологах, грудного вигодування та виходжування недоношених новонароджених дітей, зниження малюкової  захворюваності та смертності;  </w:t>
            </w:r>
          </w:p>
          <w:p w:rsidR="006D61F0" w:rsidRPr="005F53C5" w:rsidRDefault="006D61F0" w:rsidP="005F53C5">
            <w:pPr>
              <w:numPr>
                <w:ilvl w:val="0"/>
                <w:numId w:val="10"/>
              </w:numPr>
              <w:shd w:val="clear" w:color="auto" w:fill="FFFFFF"/>
              <w:tabs>
                <w:tab w:val="left" w:pos="459"/>
                <w:tab w:val="left" w:pos="1080"/>
              </w:tabs>
              <w:autoSpaceDE w:val="0"/>
              <w:autoSpaceDN w:val="0"/>
              <w:adjustRightInd w:val="0"/>
              <w:ind w:left="0" w:firstLine="175"/>
              <w:jc w:val="both"/>
              <w:rPr>
                <w:i/>
              </w:rPr>
            </w:pPr>
            <w:r w:rsidRPr="005F53C5">
              <w:rPr>
                <w:i/>
                <w:sz w:val="22"/>
                <w:szCs w:val="22"/>
              </w:rPr>
              <w:t xml:space="preserve">оновлення матеріально-технічної бази галузі та створення комфортних умов під час перебування хворих у стаціонарних відділеннях лікувально-профілактичних закладів та у разі амбулаторного лікування шляхом придбання сучасного медичного обладнання; </w:t>
            </w:r>
          </w:p>
          <w:p w:rsidR="006D61F0" w:rsidRPr="005F53C5" w:rsidRDefault="006D61F0" w:rsidP="005F53C5">
            <w:pPr>
              <w:numPr>
                <w:ilvl w:val="0"/>
                <w:numId w:val="10"/>
              </w:numPr>
              <w:shd w:val="clear" w:color="auto" w:fill="FFFFFF"/>
              <w:tabs>
                <w:tab w:val="left" w:pos="459"/>
                <w:tab w:val="left" w:pos="1080"/>
              </w:tabs>
              <w:autoSpaceDE w:val="0"/>
              <w:autoSpaceDN w:val="0"/>
              <w:adjustRightInd w:val="0"/>
              <w:ind w:left="0" w:firstLine="175"/>
              <w:jc w:val="both"/>
              <w:rPr>
                <w:i/>
              </w:rPr>
            </w:pPr>
            <w:r w:rsidRPr="005F53C5">
              <w:rPr>
                <w:i/>
                <w:sz w:val="22"/>
                <w:szCs w:val="22"/>
              </w:rPr>
              <w:t>реалізація завдань щодо пільгового медикаментозного лікування ветеранів та інших пільгових категорій населення в умовах поліклінічної ланки: зубне протезування, з</w:t>
            </w:r>
            <w:r>
              <w:rPr>
                <w:i/>
                <w:sz w:val="22"/>
                <w:szCs w:val="22"/>
              </w:rPr>
              <w:t xml:space="preserve">абезпечення слуховими апаратами </w:t>
            </w:r>
            <w:r w:rsidRPr="005F53C5">
              <w:rPr>
                <w:i/>
                <w:sz w:val="22"/>
                <w:szCs w:val="22"/>
              </w:rPr>
              <w:t xml:space="preserve"> тощо;    </w:t>
            </w:r>
          </w:p>
          <w:p w:rsidR="006D61F0" w:rsidRPr="005F53C5" w:rsidRDefault="006D61F0" w:rsidP="005F53C5">
            <w:pPr>
              <w:numPr>
                <w:ilvl w:val="0"/>
                <w:numId w:val="10"/>
              </w:numPr>
              <w:shd w:val="clear" w:color="auto" w:fill="FFFFFF"/>
              <w:tabs>
                <w:tab w:val="left" w:pos="459"/>
                <w:tab w:val="left" w:pos="1080"/>
              </w:tabs>
              <w:autoSpaceDE w:val="0"/>
              <w:autoSpaceDN w:val="0"/>
              <w:adjustRightInd w:val="0"/>
              <w:ind w:left="0" w:firstLine="175"/>
              <w:jc w:val="both"/>
              <w:rPr>
                <w:i/>
              </w:rPr>
            </w:pPr>
            <w:r w:rsidRPr="005F53C5">
              <w:rPr>
                <w:i/>
                <w:sz w:val="22"/>
                <w:szCs w:val="22"/>
              </w:rPr>
              <w:t>забезпечення обізнаності населення щодо умов здорового способу життя через засоби масової інформації;</w:t>
            </w:r>
          </w:p>
          <w:p w:rsidR="006D61F0" w:rsidRPr="005F53C5" w:rsidRDefault="006D61F0" w:rsidP="005F53C5">
            <w:pPr>
              <w:numPr>
                <w:ilvl w:val="0"/>
                <w:numId w:val="10"/>
              </w:numPr>
              <w:shd w:val="clear" w:color="auto" w:fill="FFFFFF"/>
              <w:tabs>
                <w:tab w:val="left" w:pos="459"/>
                <w:tab w:val="left" w:pos="1080"/>
              </w:tabs>
              <w:autoSpaceDE w:val="0"/>
              <w:autoSpaceDN w:val="0"/>
              <w:adjustRightInd w:val="0"/>
              <w:ind w:left="0" w:firstLine="175"/>
              <w:jc w:val="both"/>
              <w:rPr>
                <w:i/>
              </w:rPr>
            </w:pPr>
            <w:r w:rsidRPr="005F53C5">
              <w:rPr>
                <w:i/>
                <w:sz w:val="22"/>
                <w:szCs w:val="22"/>
              </w:rPr>
              <w:t xml:space="preserve">надання медичної та соціальної допомоги дітям та молоді, проведення профілактичної роботи з питань захворювання на ВІЛ та інші соціальні хвороби;  </w:t>
            </w:r>
          </w:p>
          <w:p w:rsidR="006D61F0" w:rsidRPr="005F53C5" w:rsidRDefault="006D61F0" w:rsidP="005F53C5">
            <w:pPr>
              <w:numPr>
                <w:ilvl w:val="0"/>
                <w:numId w:val="10"/>
              </w:numPr>
              <w:shd w:val="clear" w:color="auto" w:fill="FFFFFF"/>
              <w:tabs>
                <w:tab w:val="left" w:pos="459"/>
                <w:tab w:val="left" w:pos="1080"/>
              </w:tabs>
              <w:autoSpaceDE w:val="0"/>
              <w:autoSpaceDN w:val="0"/>
              <w:adjustRightInd w:val="0"/>
              <w:ind w:left="0" w:firstLine="175"/>
              <w:jc w:val="both"/>
              <w:rPr>
                <w:i/>
              </w:rPr>
            </w:pPr>
            <w:r w:rsidRPr="005F53C5">
              <w:rPr>
                <w:i/>
                <w:sz w:val="22"/>
                <w:szCs w:val="22"/>
              </w:rPr>
              <w:t>реалізація завдань цільової соціальної програми протидії захворюванню на туберкульоз шляхом удосконалення системи проведення профілактичних медичних оглядів населення, оновлення діагностичної апаратури комунальних закладів охорони здоров’я.</w:t>
            </w:r>
          </w:p>
        </w:tc>
      </w:tr>
    </w:tbl>
    <w:p w:rsidR="006D61F0" w:rsidRDefault="006D61F0" w:rsidP="004844DE">
      <w:pPr>
        <w:pStyle w:val="NormalWeb"/>
        <w:spacing w:before="0" w:after="0"/>
        <w:rPr>
          <w:b/>
          <w:i/>
          <w:color w:val="1F497D"/>
        </w:rPr>
      </w:pPr>
    </w:p>
    <w:tbl>
      <w:tblPr>
        <w:tblW w:w="0" w:type="auto"/>
        <w:tblBorders>
          <w:top w:val="single" w:sz="4" w:space="0" w:color="17365D"/>
          <w:bottom w:val="single" w:sz="4" w:space="0" w:color="17365D"/>
          <w:insideH w:val="single" w:sz="4" w:space="0" w:color="17365D"/>
          <w:insideV w:val="single" w:sz="4" w:space="0" w:color="17365D"/>
        </w:tblBorders>
        <w:tblLook w:val="00A0"/>
      </w:tblPr>
      <w:tblGrid>
        <w:gridCol w:w="9911"/>
      </w:tblGrid>
      <w:tr w:rsidR="006D61F0" w:rsidTr="005F53C5">
        <w:tc>
          <w:tcPr>
            <w:tcW w:w="9911" w:type="dxa"/>
          </w:tcPr>
          <w:p w:rsidR="006D61F0" w:rsidRPr="00CA59FD" w:rsidRDefault="006D61F0" w:rsidP="005F53C5">
            <w:pPr>
              <w:pStyle w:val="NormalWeb"/>
              <w:spacing w:before="0" w:after="0"/>
              <w:jc w:val="both"/>
              <w:rPr>
                <w:sz w:val="24"/>
              </w:rPr>
            </w:pPr>
            <w:r w:rsidRPr="00CA59FD">
              <w:rPr>
                <w:b/>
                <w:i/>
                <w:color w:val="1F497D"/>
                <w:sz w:val="24"/>
              </w:rPr>
              <w:t xml:space="preserve">Головна мета – </w:t>
            </w:r>
            <w:r w:rsidRPr="00CA59FD">
              <w:rPr>
                <w:sz w:val="24"/>
              </w:rPr>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6D61F0" w:rsidRDefault="006D61F0" w:rsidP="004844DE">
      <w:pPr>
        <w:pStyle w:val="NormalWeb"/>
        <w:spacing w:before="0" w:after="0"/>
        <w:rPr>
          <w:b/>
          <w:i/>
          <w:color w:val="1F497D"/>
        </w:rPr>
      </w:pPr>
    </w:p>
    <w:tbl>
      <w:tblPr>
        <w:tblW w:w="0" w:type="auto"/>
        <w:tblLook w:val="00A0"/>
      </w:tblPr>
      <w:tblGrid>
        <w:gridCol w:w="1526"/>
        <w:gridCol w:w="8385"/>
      </w:tblGrid>
      <w:tr w:rsidR="006D61F0" w:rsidTr="005F53C5">
        <w:tc>
          <w:tcPr>
            <w:tcW w:w="1526" w:type="dxa"/>
          </w:tcPr>
          <w:p w:rsidR="006D61F0" w:rsidRPr="00CA59FD" w:rsidRDefault="006D61F0" w:rsidP="005F53C5">
            <w:pPr>
              <w:pStyle w:val="NormalWeb"/>
              <w:spacing w:before="0" w:after="0"/>
              <w:rPr>
                <w:b/>
                <w:i/>
                <w:color w:val="1F497D"/>
                <w:sz w:val="24"/>
              </w:rPr>
            </w:pPr>
            <w:r w:rsidRPr="00CA59FD">
              <w:rPr>
                <w:b/>
                <w:i/>
                <w:color w:val="1F497D"/>
                <w:sz w:val="24"/>
              </w:rPr>
              <w:t xml:space="preserve">Головні </w:t>
            </w:r>
          </w:p>
          <w:p w:rsidR="006D61F0" w:rsidRPr="00CA59FD" w:rsidRDefault="006D61F0" w:rsidP="005F53C5">
            <w:pPr>
              <w:pStyle w:val="NormalWeb"/>
              <w:spacing w:before="0" w:after="0"/>
              <w:rPr>
                <w:b/>
                <w:i/>
                <w:color w:val="1F497D"/>
                <w:sz w:val="24"/>
              </w:rPr>
            </w:pPr>
            <w:r w:rsidRPr="00CA59FD">
              <w:rPr>
                <w:b/>
                <w:i/>
                <w:color w:val="1F497D"/>
                <w:sz w:val="24"/>
              </w:rPr>
              <w:t>проблеми</w:t>
            </w:r>
          </w:p>
        </w:tc>
        <w:tc>
          <w:tcPr>
            <w:tcW w:w="8385" w:type="dxa"/>
          </w:tcPr>
          <w:p w:rsidR="006D61F0" w:rsidRPr="00CA59FD" w:rsidRDefault="006D61F0" w:rsidP="005F53C5">
            <w:pPr>
              <w:pStyle w:val="NormalWeb"/>
              <w:numPr>
                <w:ilvl w:val="0"/>
                <w:numId w:val="9"/>
              </w:numPr>
              <w:tabs>
                <w:tab w:val="left" w:pos="459"/>
              </w:tabs>
              <w:spacing w:before="0" w:after="0"/>
              <w:ind w:left="0" w:firstLine="175"/>
              <w:jc w:val="both"/>
              <w:rPr>
                <w:i/>
                <w:sz w:val="24"/>
                <w:szCs w:val="22"/>
              </w:rPr>
            </w:pPr>
            <w:r w:rsidRPr="00CA59FD">
              <w:rPr>
                <w:i/>
                <w:sz w:val="22"/>
                <w:szCs w:val="22"/>
              </w:rPr>
              <w:t>негативний стан основних демографічних показників – загальна смертність залишається на високому рівні, середня тривалість життя значно нижча в порівнянні з іншими країнами;</w:t>
            </w:r>
          </w:p>
          <w:p w:rsidR="006D61F0" w:rsidRPr="00CA59FD" w:rsidRDefault="006D61F0" w:rsidP="005F53C5">
            <w:pPr>
              <w:pStyle w:val="NormalWeb"/>
              <w:numPr>
                <w:ilvl w:val="0"/>
                <w:numId w:val="9"/>
              </w:numPr>
              <w:tabs>
                <w:tab w:val="left" w:pos="459"/>
              </w:tabs>
              <w:spacing w:before="0" w:after="0"/>
              <w:ind w:left="0" w:firstLine="175"/>
              <w:jc w:val="both"/>
              <w:rPr>
                <w:i/>
                <w:sz w:val="24"/>
                <w:szCs w:val="22"/>
              </w:rPr>
            </w:pPr>
            <w:r w:rsidRPr="00CA59FD">
              <w:rPr>
                <w:i/>
                <w:sz w:val="22"/>
                <w:szCs w:val="22"/>
              </w:rPr>
              <w:t xml:space="preserve">збільшення показників поширеності та розповсюдженості хронічних захворювань, що призводить до зростання контингентів хворих, які мають встановлене державою право на отримання лікарських засобів та інших виробів медичного призначення на пільгових умовах та стає вагомим чинником навантаження на бюджет міста;  </w:t>
            </w:r>
          </w:p>
          <w:p w:rsidR="006D61F0" w:rsidRPr="00CA59FD" w:rsidRDefault="006D61F0" w:rsidP="005F53C5">
            <w:pPr>
              <w:pStyle w:val="NormalWeb"/>
              <w:numPr>
                <w:ilvl w:val="0"/>
                <w:numId w:val="9"/>
              </w:numPr>
              <w:tabs>
                <w:tab w:val="left" w:pos="459"/>
              </w:tabs>
              <w:spacing w:before="0" w:after="0"/>
              <w:ind w:left="0" w:firstLine="175"/>
              <w:jc w:val="both"/>
              <w:rPr>
                <w:i/>
                <w:sz w:val="24"/>
                <w:szCs w:val="22"/>
              </w:rPr>
            </w:pPr>
            <w:r w:rsidRPr="00CA59FD">
              <w:rPr>
                <w:i/>
                <w:sz w:val="22"/>
                <w:szCs w:val="22"/>
              </w:rPr>
              <w:t xml:space="preserve">недостатнє виділення бюджетних коштів на охорону здоров’я, до 80 відсотків асигнувань, що виділяються на охорону здоров’я, йде на утримання медичних закладів та оплату праці лікарів; </w:t>
            </w:r>
          </w:p>
          <w:p w:rsidR="006D61F0" w:rsidRPr="00CA59FD" w:rsidRDefault="006D61F0" w:rsidP="005F53C5">
            <w:pPr>
              <w:pStyle w:val="NormalWeb"/>
              <w:numPr>
                <w:ilvl w:val="0"/>
                <w:numId w:val="9"/>
              </w:numPr>
              <w:tabs>
                <w:tab w:val="left" w:pos="459"/>
              </w:tabs>
              <w:spacing w:before="0" w:after="0"/>
              <w:ind w:left="0" w:firstLine="175"/>
              <w:jc w:val="both"/>
              <w:rPr>
                <w:i/>
                <w:sz w:val="24"/>
                <w:szCs w:val="22"/>
              </w:rPr>
            </w:pPr>
            <w:r w:rsidRPr="00CA59FD">
              <w:rPr>
                <w:i/>
                <w:sz w:val="22"/>
                <w:szCs w:val="22"/>
              </w:rPr>
              <w:t>незадовільна матеріально-технічна база закладів охорони здоров’я;</w:t>
            </w:r>
          </w:p>
          <w:p w:rsidR="006D61F0" w:rsidRPr="00CA59FD" w:rsidRDefault="006D61F0" w:rsidP="005F53C5">
            <w:pPr>
              <w:pStyle w:val="NormalWeb"/>
              <w:numPr>
                <w:ilvl w:val="0"/>
                <w:numId w:val="9"/>
              </w:numPr>
              <w:tabs>
                <w:tab w:val="left" w:pos="459"/>
              </w:tabs>
              <w:spacing w:before="0" w:after="0"/>
              <w:ind w:left="0" w:firstLine="175"/>
              <w:jc w:val="both"/>
              <w:rPr>
                <w:i/>
                <w:sz w:val="24"/>
                <w:szCs w:val="22"/>
              </w:rPr>
            </w:pPr>
            <w:r w:rsidRPr="00CA59FD">
              <w:rPr>
                <w:i/>
                <w:sz w:val="22"/>
                <w:szCs w:val="22"/>
              </w:rPr>
              <w:t>дефіцит кадрів та їх соціальна незахищеність.</w:t>
            </w:r>
          </w:p>
        </w:tc>
      </w:tr>
    </w:tbl>
    <w:p w:rsidR="006D61F0" w:rsidRDefault="006D61F0" w:rsidP="004844DE">
      <w:pPr>
        <w:shd w:val="clear" w:color="auto" w:fill="FFFFFF"/>
        <w:tabs>
          <w:tab w:val="left" w:pos="1080"/>
        </w:tabs>
        <w:autoSpaceDE w:val="0"/>
        <w:autoSpaceDN w:val="0"/>
        <w:adjustRightInd w:val="0"/>
        <w:jc w:val="both"/>
      </w:pPr>
    </w:p>
    <w:p w:rsidR="006D61F0" w:rsidRPr="00190E94" w:rsidRDefault="006D61F0" w:rsidP="004844DE">
      <w:pPr>
        <w:pStyle w:val="ListParagraph"/>
        <w:tabs>
          <w:tab w:val="left" w:pos="284"/>
        </w:tabs>
        <w:spacing w:after="0" w:line="240" w:lineRule="auto"/>
        <w:ind w:left="0"/>
        <w:jc w:val="both"/>
        <w:rPr>
          <w:rFonts w:ascii="Times New Roman" w:hAnsi="Times New Roman"/>
          <w:color w:val="1F497D"/>
          <w:sz w:val="24"/>
          <w:szCs w:val="24"/>
          <w:lang w:val="uk-UA"/>
        </w:rPr>
      </w:pPr>
      <w:r w:rsidRPr="00190E94">
        <w:rPr>
          <w:rFonts w:ascii="Times New Roman" w:hAnsi="Times New Roman"/>
          <w:b/>
          <w:color w:val="1F497D"/>
          <w:sz w:val="24"/>
          <w:szCs w:val="24"/>
          <w:lang w:val="uk-UA"/>
        </w:rPr>
        <w:t>Заходи щодо забезпечення виконання Програми економічного і соціального розвитку м.Миколаєва на 2018-2020 роки</w:t>
      </w:r>
    </w:p>
    <w:tbl>
      <w:tblPr>
        <w:tblW w:w="9644" w:type="dxa"/>
        <w:jc w:val="center"/>
        <w:tblInd w:w="-139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287"/>
        <w:gridCol w:w="1826"/>
        <w:gridCol w:w="2234"/>
        <w:gridCol w:w="2297"/>
      </w:tblGrid>
      <w:tr w:rsidR="006D61F0" w:rsidRPr="007C40E2" w:rsidTr="00FE3066">
        <w:trPr>
          <w:jc w:val="center"/>
        </w:trPr>
        <w:tc>
          <w:tcPr>
            <w:tcW w:w="3287" w:type="dxa"/>
            <w:shd w:val="clear" w:color="auto" w:fill="E1D7DE"/>
          </w:tcPr>
          <w:p w:rsidR="006D61F0" w:rsidRPr="007C40E2" w:rsidRDefault="006D61F0" w:rsidP="00FE3066">
            <w:pPr>
              <w:jc w:val="center"/>
              <w:rPr>
                <w:b/>
                <w:bCs/>
                <w:color w:val="1F497D"/>
              </w:rPr>
            </w:pPr>
            <w:r w:rsidRPr="007C40E2">
              <w:rPr>
                <w:b/>
                <w:bCs/>
                <w:color w:val="1F497D"/>
              </w:rPr>
              <w:t>Заходи</w:t>
            </w:r>
          </w:p>
        </w:tc>
        <w:tc>
          <w:tcPr>
            <w:tcW w:w="1826" w:type="dxa"/>
            <w:shd w:val="clear" w:color="auto" w:fill="E1D7DE"/>
          </w:tcPr>
          <w:p w:rsidR="006D61F0" w:rsidRPr="007C40E2" w:rsidRDefault="006D61F0" w:rsidP="00FE3066">
            <w:pPr>
              <w:jc w:val="center"/>
              <w:rPr>
                <w:b/>
                <w:bCs/>
                <w:color w:val="1F497D"/>
              </w:rPr>
            </w:pPr>
            <w:r w:rsidRPr="007C40E2">
              <w:rPr>
                <w:b/>
                <w:bCs/>
                <w:color w:val="1F497D"/>
              </w:rPr>
              <w:t xml:space="preserve">Термін </w:t>
            </w:r>
          </w:p>
          <w:p w:rsidR="006D61F0" w:rsidRPr="007C40E2" w:rsidRDefault="006D61F0" w:rsidP="00FE3066">
            <w:pPr>
              <w:jc w:val="center"/>
              <w:rPr>
                <w:b/>
                <w:bCs/>
                <w:color w:val="1F497D"/>
              </w:rPr>
            </w:pPr>
            <w:r w:rsidRPr="007C40E2">
              <w:rPr>
                <w:b/>
                <w:bCs/>
                <w:color w:val="1F497D"/>
              </w:rPr>
              <w:t>виконання</w:t>
            </w:r>
          </w:p>
        </w:tc>
        <w:tc>
          <w:tcPr>
            <w:tcW w:w="2234" w:type="dxa"/>
            <w:shd w:val="clear" w:color="auto" w:fill="E1D7DE"/>
          </w:tcPr>
          <w:p w:rsidR="006D61F0" w:rsidRPr="007C40E2" w:rsidRDefault="006D61F0" w:rsidP="00FE3066">
            <w:pPr>
              <w:jc w:val="center"/>
              <w:rPr>
                <w:b/>
                <w:bCs/>
                <w:color w:val="1F497D"/>
              </w:rPr>
            </w:pPr>
            <w:r w:rsidRPr="007C40E2">
              <w:rPr>
                <w:b/>
                <w:bCs/>
                <w:color w:val="1F497D"/>
              </w:rPr>
              <w:t>Відповідальний за виконання</w:t>
            </w:r>
          </w:p>
        </w:tc>
        <w:tc>
          <w:tcPr>
            <w:tcW w:w="2297" w:type="dxa"/>
            <w:shd w:val="clear" w:color="auto" w:fill="E1D7DE"/>
          </w:tcPr>
          <w:p w:rsidR="006D61F0" w:rsidRPr="007C40E2" w:rsidRDefault="006D61F0" w:rsidP="00FE3066">
            <w:pPr>
              <w:jc w:val="center"/>
              <w:rPr>
                <w:b/>
                <w:bCs/>
                <w:color w:val="1F497D"/>
              </w:rPr>
            </w:pPr>
            <w:r w:rsidRPr="007C40E2">
              <w:rPr>
                <w:b/>
                <w:bCs/>
                <w:color w:val="1F497D"/>
              </w:rPr>
              <w:t>Результативні показники</w:t>
            </w:r>
          </w:p>
        </w:tc>
      </w:tr>
      <w:tr w:rsidR="006D61F0" w:rsidRPr="007C40E2" w:rsidTr="00FE3066">
        <w:trPr>
          <w:jc w:val="center"/>
        </w:trPr>
        <w:tc>
          <w:tcPr>
            <w:tcW w:w="3287" w:type="dxa"/>
          </w:tcPr>
          <w:p w:rsidR="006D61F0" w:rsidRPr="00482E1C" w:rsidRDefault="006D61F0" w:rsidP="00FE3066">
            <w:r w:rsidRPr="00482E1C">
              <w:t>Розширення мережі сімейних амбулаторій з метою наближення надання первинної медичної допомоги населенню міста</w:t>
            </w:r>
          </w:p>
        </w:tc>
        <w:tc>
          <w:tcPr>
            <w:tcW w:w="1826" w:type="dxa"/>
          </w:tcPr>
          <w:p w:rsidR="006D61F0" w:rsidRPr="007C40E2" w:rsidRDefault="006D61F0" w:rsidP="008E5627">
            <w:pPr>
              <w:rPr>
                <w:bCs/>
              </w:rPr>
            </w:pPr>
          </w:p>
          <w:p w:rsidR="006D61F0" w:rsidRPr="007C40E2" w:rsidRDefault="006D61F0" w:rsidP="008E5627">
            <w:pPr>
              <w:rPr>
                <w:bCs/>
              </w:rPr>
            </w:pPr>
            <w:r w:rsidRPr="007C40E2">
              <w:rPr>
                <w:bCs/>
              </w:rPr>
              <w:t xml:space="preserve">2018-2020 </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п</w:t>
            </w:r>
            <w:r w:rsidRPr="007C40E2">
              <w:rPr>
                <w:bCs/>
              </w:rPr>
              <w:t>ланується відкрити 3 сімейні амбулаторії</w:t>
            </w:r>
          </w:p>
        </w:tc>
      </w:tr>
      <w:tr w:rsidR="006D61F0" w:rsidRPr="007C40E2" w:rsidTr="00FE3066">
        <w:trPr>
          <w:jc w:val="center"/>
        </w:trPr>
        <w:tc>
          <w:tcPr>
            <w:tcW w:w="3287" w:type="dxa"/>
          </w:tcPr>
          <w:p w:rsidR="006D61F0" w:rsidRPr="00482E1C" w:rsidRDefault="006D61F0" w:rsidP="00FE3066">
            <w:r w:rsidRPr="00482E1C">
              <w:t xml:space="preserve">Виконання завдань галузевої програми розвитку «Охорона здоров’я» міста Миколаєва </w:t>
            </w:r>
          </w:p>
        </w:tc>
        <w:tc>
          <w:tcPr>
            <w:tcW w:w="1826" w:type="dxa"/>
          </w:tcPr>
          <w:p w:rsidR="006D61F0" w:rsidRPr="007C40E2" w:rsidRDefault="006D61F0" w:rsidP="008E5627">
            <w:pPr>
              <w:rPr>
                <w:bCs/>
              </w:rPr>
            </w:pPr>
            <w:r w:rsidRPr="007C40E2">
              <w:rPr>
                <w:bCs/>
              </w:rPr>
              <w:t>2018-2020</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береження та зміцнення здоров’я населення міста</w:t>
            </w:r>
          </w:p>
        </w:tc>
      </w:tr>
      <w:tr w:rsidR="006D61F0" w:rsidRPr="007C40E2" w:rsidTr="00FE3066">
        <w:trPr>
          <w:jc w:val="center"/>
        </w:trPr>
        <w:tc>
          <w:tcPr>
            <w:tcW w:w="3287" w:type="dxa"/>
          </w:tcPr>
          <w:p w:rsidR="006D61F0" w:rsidRPr="00482E1C" w:rsidRDefault="006D61F0" w:rsidP="00FE3066">
            <w:r w:rsidRPr="00482E1C">
              <w:t>Створення  умов  безпечного материнства</w:t>
            </w:r>
          </w:p>
        </w:tc>
        <w:tc>
          <w:tcPr>
            <w:tcW w:w="1826" w:type="dxa"/>
          </w:tcPr>
          <w:p w:rsidR="006D61F0" w:rsidRPr="007C40E2" w:rsidRDefault="006D61F0" w:rsidP="008E5627">
            <w:pPr>
              <w:rPr>
                <w:bCs/>
              </w:rPr>
            </w:pPr>
            <w:r w:rsidRPr="007C40E2">
              <w:rPr>
                <w:bCs/>
              </w:rPr>
              <w:t>2018-2020</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ниження кількості ускладнень серед жінок у пологах та після пологовому періоді</w:t>
            </w:r>
          </w:p>
        </w:tc>
      </w:tr>
      <w:tr w:rsidR="006D61F0" w:rsidRPr="007C40E2" w:rsidTr="00FE3066">
        <w:trPr>
          <w:jc w:val="center"/>
        </w:trPr>
        <w:tc>
          <w:tcPr>
            <w:tcW w:w="3287" w:type="dxa"/>
          </w:tcPr>
          <w:p w:rsidR="006D61F0" w:rsidRPr="00482E1C" w:rsidRDefault="006D61F0" w:rsidP="00FE3066">
            <w:r w:rsidRPr="00482E1C">
              <w:t>Впровадження сучасних перинатальних технологій, забезпечення закупівлі препаратів для лікування дихальних розладів у новона-роджених</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ниження показ</w:t>
            </w:r>
            <w:r>
              <w:rPr>
                <w:bCs/>
              </w:rPr>
              <w:t>-</w:t>
            </w:r>
            <w:r w:rsidRPr="007C40E2">
              <w:rPr>
                <w:bCs/>
              </w:rPr>
              <w:t>ника малюкової захворюваності та смертності</w:t>
            </w:r>
          </w:p>
        </w:tc>
      </w:tr>
      <w:tr w:rsidR="006D61F0" w:rsidRPr="007C40E2" w:rsidTr="00FE3066">
        <w:trPr>
          <w:jc w:val="center"/>
        </w:trPr>
        <w:tc>
          <w:tcPr>
            <w:tcW w:w="3287" w:type="dxa"/>
          </w:tcPr>
          <w:p w:rsidR="006D61F0" w:rsidRPr="00482E1C" w:rsidRDefault="006D61F0" w:rsidP="00FE3066">
            <w:r w:rsidRPr="00482E1C">
              <w:t>Проведення капітальних ремонтів та реконструкцій споруд та об’єктів, що належать до закладів охорони здоров’я міста,  придбання сучасного високотехнологічного медичного обладнання для закладів охорони здоров’я міста</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3D79AB">
            <w:pPr>
              <w:jc w:val="both"/>
              <w:rPr>
                <w:bCs/>
              </w:rPr>
            </w:pPr>
            <w:r>
              <w:rPr>
                <w:bCs/>
              </w:rPr>
              <w:t>с</w:t>
            </w:r>
            <w:r w:rsidRPr="007C40E2">
              <w:rPr>
                <w:bCs/>
              </w:rPr>
              <w:t>творення сприят</w:t>
            </w:r>
            <w:r>
              <w:rPr>
                <w:bCs/>
              </w:rPr>
              <w:t>-</w:t>
            </w:r>
            <w:r w:rsidRPr="007C40E2">
              <w:rPr>
                <w:bCs/>
              </w:rPr>
              <w:t>ливих умов для надання медичної допомоги населен</w:t>
            </w:r>
            <w:r>
              <w:rPr>
                <w:bCs/>
              </w:rPr>
              <w:t>-</w:t>
            </w:r>
            <w:r w:rsidRPr="007C40E2">
              <w:rPr>
                <w:bCs/>
              </w:rPr>
              <w:t>ню та покращ</w:t>
            </w:r>
            <w:r>
              <w:rPr>
                <w:bCs/>
              </w:rPr>
              <w:t>а</w:t>
            </w:r>
            <w:r w:rsidRPr="007C40E2">
              <w:rPr>
                <w:bCs/>
              </w:rPr>
              <w:t>ння якості медичної допомоги</w:t>
            </w:r>
          </w:p>
        </w:tc>
      </w:tr>
      <w:tr w:rsidR="006D61F0" w:rsidRPr="007C40E2" w:rsidTr="00FE3066">
        <w:trPr>
          <w:jc w:val="center"/>
        </w:trPr>
        <w:tc>
          <w:tcPr>
            <w:tcW w:w="3287" w:type="dxa"/>
          </w:tcPr>
          <w:p w:rsidR="006D61F0" w:rsidRPr="00482E1C" w:rsidRDefault="006D61F0" w:rsidP="00FE3066">
            <w:r w:rsidRPr="00482E1C">
              <w:t>Забезпечення видатків для зубопротезування пільгової категорії населення</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п</w:t>
            </w:r>
            <w:r w:rsidRPr="007C40E2">
              <w:rPr>
                <w:bCs/>
              </w:rPr>
              <w:t>ротягом кожного  року планується забезпечити біля 800 пільговиків</w:t>
            </w:r>
          </w:p>
        </w:tc>
      </w:tr>
      <w:tr w:rsidR="006D61F0" w:rsidRPr="007C40E2" w:rsidTr="00FE3066">
        <w:trPr>
          <w:jc w:val="center"/>
        </w:trPr>
        <w:tc>
          <w:tcPr>
            <w:tcW w:w="3287" w:type="dxa"/>
          </w:tcPr>
          <w:p w:rsidR="006D61F0" w:rsidRPr="00482E1C" w:rsidRDefault="006D61F0" w:rsidP="00FE3066">
            <w:r w:rsidRPr="00482E1C">
              <w:t xml:space="preserve">Забезпечення видатків для придбання слухових апаратів для пільгової категорії населення </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п</w:t>
            </w:r>
            <w:r w:rsidRPr="007C40E2">
              <w:rPr>
                <w:bCs/>
              </w:rPr>
              <w:t>ротягом кожного року планується забезпечити біля 65 пільговиків</w:t>
            </w:r>
          </w:p>
        </w:tc>
      </w:tr>
      <w:tr w:rsidR="006D61F0" w:rsidRPr="007C40E2" w:rsidTr="00FE3066">
        <w:trPr>
          <w:jc w:val="center"/>
        </w:trPr>
        <w:tc>
          <w:tcPr>
            <w:tcW w:w="3287" w:type="dxa"/>
          </w:tcPr>
          <w:p w:rsidR="006D61F0" w:rsidRPr="00482E1C" w:rsidRDefault="006D61F0" w:rsidP="00FE3066">
            <w:r w:rsidRPr="00482E1C">
              <w:t>Забезпечення видатків для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абезпечення пільговими рецептами насамперед інвалідів та пенсіонерів</w:t>
            </w:r>
          </w:p>
        </w:tc>
      </w:tr>
      <w:tr w:rsidR="006D61F0" w:rsidRPr="007C40E2" w:rsidTr="00FE3066">
        <w:trPr>
          <w:jc w:val="center"/>
        </w:trPr>
        <w:tc>
          <w:tcPr>
            <w:tcW w:w="3287" w:type="dxa"/>
          </w:tcPr>
          <w:p w:rsidR="006D61F0" w:rsidRPr="007C40E2" w:rsidRDefault="006D61F0" w:rsidP="00FE3066">
            <w:pPr>
              <w:rPr>
                <w:b/>
              </w:rPr>
            </w:pPr>
            <w:r w:rsidRPr="00482E1C">
              <w:t>Залучення засобів масової інформації, громадських організацій до інформування населення з питань профілактики раннього виявлення та ефективності лікування захворювань</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п</w:t>
            </w:r>
            <w:r w:rsidRPr="007C40E2">
              <w:rPr>
                <w:bCs/>
              </w:rPr>
              <w:t>рофілактика раннього виявлення різних захворювань</w:t>
            </w:r>
          </w:p>
        </w:tc>
      </w:tr>
      <w:tr w:rsidR="006D61F0" w:rsidRPr="007C40E2" w:rsidTr="00FE3066">
        <w:trPr>
          <w:jc w:val="center"/>
        </w:trPr>
        <w:tc>
          <w:tcPr>
            <w:tcW w:w="3287" w:type="dxa"/>
          </w:tcPr>
          <w:p w:rsidR="006D61F0" w:rsidRPr="00482E1C" w:rsidRDefault="006D61F0" w:rsidP="00FE3066">
            <w:r w:rsidRPr="00482E1C">
              <w:t xml:space="preserve">Продовження роботи «Клініки, дружньої до молоді» при дитячій поліклініці №4 </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8C0C98">
            <w:pPr>
              <w:jc w:val="both"/>
              <w:rPr>
                <w:bCs/>
              </w:rPr>
            </w:pPr>
            <w:r>
              <w:rPr>
                <w:bCs/>
              </w:rPr>
              <w:t>п</w:t>
            </w:r>
            <w:r w:rsidRPr="007C40E2">
              <w:rPr>
                <w:bCs/>
              </w:rPr>
              <w:t>роведення роз’яснювальної роботи з молоддю  з питань проблем захворювання на ВІЛ та інші соціальні хвороби (планується  кожного року 9500</w:t>
            </w:r>
            <w:r>
              <w:rPr>
                <w:bCs/>
              </w:rPr>
              <w:t xml:space="preserve"> осіб); звернення по  телефону </w:t>
            </w:r>
            <w:r w:rsidRPr="007C40E2">
              <w:rPr>
                <w:bCs/>
              </w:rPr>
              <w:t>довіри (плануєть</w:t>
            </w:r>
            <w:r>
              <w:rPr>
                <w:bCs/>
              </w:rPr>
              <w:t>ся орієнтовно щорічно 260 осіб)</w:t>
            </w:r>
          </w:p>
        </w:tc>
      </w:tr>
      <w:tr w:rsidR="006D61F0" w:rsidRPr="007C40E2" w:rsidTr="00FE3066">
        <w:trPr>
          <w:jc w:val="center"/>
        </w:trPr>
        <w:tc>
          <w:tcPr>
            <w:tcW w:w="3287" w:type="dxa"/>
          </w:tcPr>
          <w:p w:rsidR="006D61F0" w:rsidRPr="00482E1C" w:rsidRDefault="006D61F0" w:rsidP="00FE3066">
            <w:r w:rsidRPr="00482E1C">
              <w:t>Щорічне централізоване отримання проти-туберкульозних ліків за кошти держбюджету (на замовлення області)</w:t>
            </w:r>
          </w:p>
        </w:tc>
        <w:tc>
          <w:tcPr>
            <w:tcW w:w="1826" w:type="dxa"/>
          </w:tcPr>
          <w:p w:rsidR="006D61F0" w:rsidRPr="007C40E2" w:rsidRDefault="006D61F0" w:rsidP="00B158C9">
            <w:pPr>
              <w:rPr>
                <w:bCs/>
              </w:rPr>
            </w:pPr>
            <w:r>
              <w:rPr>
                <w:bCs/>
              </w:rPr>
              <w:t>п</w:t>
            </w:r>
            <w:r w:rsidRPr="007C40E2">
              <w:rPr>
                <w:bCs/>
              </w:rPr>
              <w:t xml:space="preserve">ротягом </w:t>
            </w:r>
          </w:p>
          <w:p w:rsidR="006D61F0" w:rsidRPr="007C40E2" w:rsidRDefault="006D61F0" w:rsidP="00B158C9">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меншення кількості захворювання на туберкульоз</w:t>
            </w:r>
          </w:p>
        </w:tc>
      </w:tr>
      <w:tr w:rsidR="006D61F0" w:rsidRPr="007C40E2" w:rsidTr="00FE3066">
        <w:trPr>
          <w:jc w:val="center"/>
        </w:trPr>
        <w:tc>
          <w:tcPr>
            <w:tcW w:w="3287" w:type="dxa"/>
          </w:tcPr>
          <w:p w:rsidR="006D61F0" w:rsidRPr="00482E1C" w:rsidRDefault="006D61F0" w:rsidP="00FE3066">
            <w:r w:rsidRPr="00482E1C">
              <w:t>Проведення профілактичних медичних оглядів населення</w:t>
            </w:r>
          </w:p>
        </w:tc>
        <w:tc>
          <w:tcPr>
            <w:tcW w:w="1826" w:type="dxa"/>
          </w:tcPr>
          <w:p w:rsidR="006D61F0" w:rsidRPr="007C40E2" w:rsidRDefault="006D61F0" w:rsidP="00FE3066">
            <w:pPr>
              <w:rPr>
                <w:bCs/>
              </w:rPr>
            </w:pPr>
            <w:r>
              <w:rPr>
                <w:bCs/>
              </w:rPr>
              <w:t>п</w:t>
            </w:r>
            <w:r w:rsidRPr="007C40E2">
              <w:rPr>
                <w:bCs/>
              </w:rPr>
              <w:t xml:space="preserve">ротягом </w:t>
            </w:r>
          </w:p>
          <w:p w:rsidR="006D61F0" w:rsidRPr="007C40E2" w:rsidRDefault="006D61F0" w:rsidP="00FE3066">
            <w:pPr>
              <w:rPr>
                <w:bCs/>
              </w:rPr>
            </w:pPr>
            <w:r w:rsidRPr="007C40E2">
              <w:rPr>
                <w:bCs/>
              </w:rPr>
              <w:t>2018-2020 року</w:t>
            </w:r>
          </w:p>
        </w:tc>
        <w:tc>
          <w:tcPr>
            <w:tcW w:w="2234" w:type="dxa"/>
          </w:tcPr>
          <w:p w:rsidR="006D61F0" w:rsidRPr="007C40E2" w:rsidRDefault="006D61F0" w:rsidP="008C0C98">
            <w:pPr>
              <w:rPr>
                <w:bCs/>
              </w:rPr>
            </w:pPr>
            <w:r w:rsidRPr="007C40E2">
              <w:rPr>
                <w:bCs/>
              </w:rPr>
              <w:t>управління охорони здоров</w:t>
            </w:r>
            <w:r w:rsidRPr="007C40E2">
              <w:rPr>
                <w:bCs/>
                <w:lang w:val="en-US"/>
              </w:rPr>
              <w:t>’</w:t>
            </w:r>
            <w:r w:rsidRPr="007C40E2">
              <w:rPr>
                <w:bCs/>
              </w:rPr>
              <w:t>я</w:t>
            </w:r>
            <w:r w:rsidRPr="007C40E2">
              <w:rPr>
                <w:bCs/>
                <w:lang w:val="en-US"/>
              </w:rPr>
              <w:t xml:space="preserve"> ММР</w:t>
            </w:r>
          </w:p>
        </w:tc>
        <w:tc>
          <w:tcPr>
            <w:tcW w:w="2297" w:type="dxa"/>
          </w:tcPr>
          <w:p w:rsidR="006D61F0" w:rsidRPr="007C40E2" w:rsidRDefault="006D61F0" w:rsidP="00FE3066">
            <w:pPr>
              <w:jc w:val="both"/>
              <w:rPr>
                <w:bCs/>
              </w:rPr>
            </w:pPr>
            <w:r>
              <w:rPr>
                <w:bCs/>
              </w:rPr>
              <w:t>з</w:t>
            </w:r>
            <w:r w:rsidRPr="007C40E2">
              <w:rPr>
                <w:bCs/>
              </w:rPr>
              <w:t>меншення кількості захворювання на туберкульоз</w:t>
            </w:r>
          </w:p>
        </w:tc>
      </w:tr>
    </w:tbl>
    <w:p w:rsidR="006D61F0" w:rsidRDefault="006D61F0" w:rsidP="004844DE">
      <w:pPr>
        <w:pStyle w:val="12"/>
        <w:ind w:left="0"/>
        <w:jc w:val="both"/>
        <w:rPr>
          <w:b/>
          <w:sz w:val="24"/>
          <w:szCs w:val="24"/>
          <w:lang w:val="uk-UA" w:eastAsia="ru-RU"/>
        </w:rPr>
      </w:pPr>
    </w:p>
    <w:p w:rsidR="006D61F0" w:rsidRDefault="006D61F0" w:rsidP="004844DE">
      <w:pPr>
        <w:pStyle w:val="12"/>
        <w:ind w:left="0"/>
        <w:jc w:val="both"/>
        <w:rPr>
          <w:b/>
          <w:sz w:val="24"/>
          <w:szCs w:val="24"/>
          <w:lang w:val="uk-UA" w:eastAsia="ru-RU"/>
        </w:rPr>
      </w:pPr>
    </w:p>
    <w:p w:rsidR="006D61F0" w:rsidRPr="00AE7135" w:rsidRDefault="006D61F0" w:rsidP="004844DE">
      <w:pPr>
        <w:pStyle w:val="12"/>
        <w:ind w:left="0"/>
        <w:jc w:val="both"/>
        <w:rPr>
          <w:b/>
          <w:sz w:val="24"/>
          <w:szCs w:val="24"/>
          <w:lang w:val="uk-UA" w:eastAsia="ru-RU"/>
        </w:rPr>
      </w:pPr>
    </w:p>
    <w:tbl>
      <w:tblPr>
        <w:tblW w:w="0" w:type="auto"/>
        <w:tblBorders>
          <w:bottom w:val="thinThickSmallGap" w:sz="24" w:space="0" w:color="FF0066"/>
        </w:tblBorders>
        <w:tblLook w:val="00A0"/>
      </w:tblPr>
      <w:tblGrid>
        <w:gridCol w:w="2802"/>
      </w:tblGrid>
      <w:tr w:rsidR="006D61F0" w:rsidRPr="00404233" w:rsidTr="00FE3066">
        <w:tc>
          <w:tcPr>
            <w:tcW w:w="2802" w:type="dxa"/>
            <w:tcBorders>
              <w:bottom w:val="thinThickSmallGap" w:sz="24" w:space="0" w:color="FF0066"/>
            </w:tcBorders>
          </w:tcPr>
          <w:p w:rsidR="006D61F0" w:rsidRPr="00190E94" w:rsidRDefault="006D61F0" w:rsidP="00FE3066">
            <w:pPr>
              <w:ind w:right="56"/>
              <w:jc w:val="both"/>
              <w:rPr>
                <w:b/>
                <w:color w:val="0000FF"/>
              </w:rPr>
            </w:pPr>
            <w:r>
              <w:rPr>
                <w:b/>
                <w:color w:val="0000FF"/>
              </w:rPr>
              <w:t>4.</w:t>
            </w:r>
            <w:r>
              <w:rPr>
                <w:b/>
                <w:color w:val="0000FF"/>
                <w:lang w:val="ru-RU"/>
              </w:rPr>
              <w:t>4</w:t>
            </w:r>
            <w:r>
              <w:rPr>
                <w:b/>
                <w:color w:val="0000FF"/>
              </w:rPr>
              <w:t xml:space="preserve">. </w:t>
            </w:r>
            <w:r>
              <w:rPr>
                <w:b/>
                <w:color w:val="0000FF"/>
                <w:lang w:val="ru-RU"/>
              </w:rPr>
              <w:t>ОСВІТА</w:t>
            </w:r>
          </w:p>
        </w:tc>
      </w:tr>
    </w:tbl>
    <w:p w:rsidR="006D61F0" w:rsidRDefault="006D61F0" w:rsidP="004844DE">
      <w:pPr>
        <w:jc w:val="both"/>
        <w:rPr>
          <w:b/>
          <w:i/>
          <w:color w:val="1F497D"/>
          <w:lang w:val="ru-RU"/>
        </w:rPr>
      </w:pPr>
    </w:p>
    <w:tbl>
      <w:tblPr>
        <w:tblW w:w="0" w:type="auto"/>
        <w:tblLook w:val="00A0"/>
      </w:tblPr>
      <w:tblGrid>
        <w:gridCol w:w="1526"/>
        <w:gridCol w:w="8385"/>
      </w:tblGrid>
      <w:tr w:rsidR="006D61F0" w:rsidTr="005F53C5">
        <w:tc>
          <w:tcPr>
            <w:tcW w:w="1526" w:type="dxa"/>
          </w:tcPr>
          <w:p w:rsidR="006D61F0" w:rsidRPr="005F53C5" w:rsidRDefault="006D61F0" w:rsidP="005F53C5">
            <w:pPr>
              <w:jc w:val="both"/>
              <w:rPr>
                <w:b/>
                <w:i/>
                <w:color w:val="FF0066"/>
                <w:lang w:val="ru-RU"/>
              </w:rPr>
            </w:pPr>
            <w:r w:rsidRPr="005F53C5">
              <w:rPr>
                <w:b/>
                <w:i/>
                <w:color w:val="FF0066"/>
                <w:sz w:val="22"/>
                <w:szCs w:val="22"/>
              </w:rPr>
              <w:t>Пріоритети</w:t>
            </w:r>
          </w:p>
        </w:tc>
        <w:tc>
          <w:tcPr>
            <w:tcW w:w="8385" w:type="dxa"/>
          </w:tcPr>
          <w:p w:rsidR="006D61F0" w:rsidRPr="005F53C5" w:rsidRDefault="006D61F0" w:rsidP="005F53C5">
            <w:pPr>
              <w:pStyle w:val="ListParagraph"/>
              <w:numPr>
                <w:ilvl w:val="0"/>
                <w:numId w:val="7"/>
              </w:numPr>
              <w:tabs>
                <w:tab w:val="left" w:pos="284"/>
                <w:tab w:val="left" w:pos="459"/>
              </w:tabs>
              <w:spacing w:after="0" w:line="240" w:lineRule="auto"/>
              <w:ind w:left="0" w:firstLine="176"/>
              <w:jc w:val="both"/>
              <w:rPr>
                <w:rFonts w:ascii="Times New Roman" w:hAnsi="Times New Roman"/>
                <w:i/>
                <w:lang w:val="uk-UA"/>
              </w:rPr>
            </w:pPr>
            <w:r w:rsidRPr="005F53C5">
              <w:rPr>
                <w:rFonts w:ascii="Times New Roman" w:hAnsi="Times New Roman"/>
                <w:i/>
                <w:lang w:val="uk-UA"/>
              </w:rPr>
              <w:t>задоволення потреб батьківської громадськості в дошкільній освіті;</w:t>
            </w:r>
          </w:p>
          <w:p w:rsidR="006D61F0" w:rsidRPr="005F53C5" w:rsidRDefault="006D61F0" w:rsidP="005F53C5">
            <w:pPr>
              <w:pStyle w:val="ListParagraph"/>
              <w:numPr>
                <w:ilvl w:val="0"/>
                <w:numId w:val="7"/>
              </w:numPr>
              <w:tabs>
                <w:tab w:val="left" w:pos="284"/>
                <w:tab w:val="left" w:pos="459"/>
              </w:tabs>
              <w:spacing w:after="0" w:line="240" w:lineRule="auto"/>
              <w:ind w:left="0" w:firstLine="176"/>
              <w:jc w:val="both"/>
              <w:rPr>
                <w:rFonts w:ascii="Times New Roman" w:hAnsi="Times New Roman"/>
                <w:i/>
                <w:lang w:val="uk-UA"/>
              </w:rPr>
            </w:pPr>
            <w:r w:rsidRPr="005F53C5">
              <w:rPr>
                <w:rFonts w:ascii="Times New Roman" w:hAnsi="Times New Roman"/>
                <w:i/>
                <w:lang w:val="uk-UA"/>
              </w:rPr>
              <w:t>створення максимально сприятливого здоров’язбережувального освітнього середовища в навчальних закладах;</w:t>
            </w:r>
          </w:p>
          <w:p w:rsidR="006D61F0" w:rsidRPr="005F53C5" w:rsidRDefault="006D61F0" w:rsidP="005F53C5">
            <w:pPr>
              <w:pStyle w:val="ListParagraph"/>
              <w:numPr>
                <w:ilvl w:val="0"/>
                <w:numId w:val="7"/>
              </w:numPr>
              <w:tabs>
                <w:tab w:val="left" w:pos="284"/>
                <w:tab w:val="left" w:pos="459"/>
              </w:tabs>
              <w:spacing w:after="0" w:line="240" w:lineRule="auto"/>
              <w:ind w:left="0" w:firstLine="176"/>
              <w:jc w:val="both"/>
              <w:rPr>
                <w:rFonts w:ascii="Times New Roman" w:hAnsi="Times New Roman"/>
                <w:i/>
                <w:lang w:val="uk-UA"/>
              </w:rPr>
            </w:pPr>
            <w:r w:rsidRPr="005F53C5">
              <w:rPr>
                <w:rFonts w:ascii="Times New Roman" w:hAnsi="Times New Roman"/>
                <w:i/>
                <w:lang w:val="uk-UA"/>
              </w:rPr>
              <w:t xml:space="preserve">соціальний захист усіх учасників навчально-виховного процесу; </w:t>
            </w:r>
          </w:p>
          <w:p w:rsidR="006D61F0" w:rsidRPr="005F53C5" w:rsidRDefault="006D61F0" w:rsidP="005F53C5">
            <w:pPr>
              <w:pStyle w:val="ListParagraph"/>
              <w:numPr>
                <w:ilvl w:val="0"/>
                <w:numId w:val="7"/>
              </w:numPr>
              <w:tabs>
                <w:tab w:val="left" w:pos="284"/>
                <w:tab w:val="left" w:pos="459"/>
              </w:tabs>
              <w:spacing w:after="0" w:line="240" w:lineRule="auto"/>
              <w:ind w:left="0" w:firstLine="176"/>
              <w:jc w:val="both"/>
              <w:rPr>
                <w:rFonts w:ascii="Times New Roman" w:hAnsi="Times New Roman"/>
                <w:i/>
                <w:lang w:val="uk-UA"/>
              </w:rPr>
            </w:pPr>
            <w:r w:rsidRPr="005F53C5">
              <w:rPr>
                <w:rFonts w:ascii="Times New Roman" w:hAnsi="Times New Roman"/>
                <w:i/>
                <w:lang w:val="uk-UA"/>
              </w:rPr>
              <w:t>поліпшення матеріально-технічної бази освітніх установ.</w:t>
            </w:r>
          </w:p>
        </w:tc>
      </w:tr>
    </w:tbl>
    <w:p w:rsidR="006D61F0" w:rsidRDefault="006D61F0" w:rsidP="004844DE">
      <w:pPr>
        <w:jc w:val="both"/>
        <w:rPr>
          <w:b/>
          <w:i/>
          <w:color w:val="1F497D"/>
          <w:lang w:val="ru-RU"/>
        </w:rPr>
      </w:pPr>
    </w:p>
    <w:tbl>
      <w:tblPr>
        <w:tblW w:w="0" w:type="auto"/>
        <w:tblBorders>
          <w:top w:val="single" w:sz="4" w:space="0" w:color="17365D"/>
          <w:bottom w:val="single" w:sz="4" w:space="0" w:color="17365D"/>
          <w:insideH w:val="single" w:sz="4" w:space="0" w:color="17365D"/>
          <w:insideV w:val="single" w:sz="4" w:space="0" w:color="17365D"/>
        </w:tblBorders>
        <w:tblLook w:val="00A0"/>
      </w:tblPr>
      <w:tblGrid>
        <w:gridCol w:w="9911"/>
      </w:tblGrid>
      <w:tr w:rsidR="006D61F0" w:rsidTr="005F53C5">
        <w:tc>
          <w:tcPr>
            <w:tcW w:w="9911" w:type="dxa"/>
          </w:tcPr>
          <w:p w:rsidR="006D61F0" w:rsidRPr="005F53C5" w:rsidRDefault="006D61F0" w:rsidP="005F53C5">
            <w:pPr>
              <w:jc w:val="both"/>
              <w:rPr>
                <w:b/>
                <w:i/>
                <w:color w:val="1F497D"/>
                <w:lang w:val="ru-RU"/>
              </w:rPr>
            </w:pPr>
            <w:r w:rsidRPr="005F53C5">
              <w:rPr>
                <w:b/>
                <w:i/>
                <w:color w:val="1F497D"/>
                <w:lang w:val="ru-RU"/>
              </w:rPr>
              <w:t xml:space="preserve">Головна мета – </w:t>
            </w:r>
            <w:r w:rsidRPr="005F53C5">
              <w:rPr>
                <w:lang w:val="ru-RU"/>
              </w:rPr>
              <w:t>поліпшення якості дошкільної, загальної, середньої та позашкільної освіти, створення умов для рівного доступу до якісної освіти усіх верств населення, збереження і розвиток мережі навчальних закладів відповідно до потреб населення.</w:t>
            </w:r>
          </w:p>
        </w:tc>
      </w:tr>
    </w:tbl>
    <w:p w:rsidR="006D61F0" w:rsidRDefault="006D61F0" w:rsidP="004844DE">
      <w:pPr>
        <w:jc w:val="both"/>
        <w:rPr>
          <w:b/>
          <w:i/>
          <w:color w:val="1F497D"/>
          <w:lang w:val="ru-RU"/>
        </w:rPr>
      </w:pPr>
    </w:p>
    <w:tbl>
      <w:tblPr>
        <w:tblW w:w="0" w:type="auto"/>
        <w:tblLook w:val="00A0"/>
      </w:tblPr>
      <w:tblGrid>
        <w:gridCol w:w="1526"/>
        <w:gridCol w:w="8385"/>
      </w:tblGrid>
      <w:tr w:rsidR="006D61F0" w:rsidRPr="00190E94" w:rsidTr="005F53C5">
        <w:tc>
          <w:tcPr>
            <w:tcW w:w="1526" w:type="dxa"/>
          </w:tcPr>
          <w:p w:rsidR="006D61F0" w:rsidRPr="005F53C5" w:rsidRDefault="006D61F0" w:rsidP="005F53C5">
            <w:pPr>
              <w:jc w:val="both"/>
              <w:rPr>
                <w:b/>
                <w:i/>
                <w:color w:val="1F497D"/>
              </w:rPr>
            </w:pPr>
            <w:r w:rsidRPr="005F53C5">
              <w:rPr>
                <w:b/>
                <w:i/>
                <w:color w:val="1F497D"/>
              </w:rPr>
              <w:t xml:space="preserve">Головні </w:t>
            </w:r>
          </w:p>
          <w:p w:rsidR="006D61F0" w:rsidRPr="005F53C5" w:rsidRDefault="006D61F0" w:rsidP="005F53C5">
            <w:pPr>
              <w:jc w:val="both"/>
              <w:rPr>
                <w:b/>
                <w:i/>
                <w:color w:val="1F497D"/>
                <w:lang w:val="ru-RU"/>
              </w:rPr>
            </w:pPr>
            <w:r w:rsidRPr="005F53C5">
              <w:rPr>
                <w:b/>
                <w:i/>
                <w:color w:val="1F497D"/>
              </w:rPr>
              <w:t>проблеми</w:t>
            </w:r>
          </w:p>
        </w:tc>
        <w:tc>
          <w:tcPr>
            <w:tcW w:w="8385" w:type="dxa"/>
          </w:tcPr>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відсутність належного фінансування для задоволення потреб для функціонування та розвитку освітньої галузі;</w:t>
            </w:r>
          </w:p>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 xml:space="preserve">неможливість 100% задовольнити запити батьківської громадськості  в дошкільній освіті у зв’язку з відсутністю місць; </w:t>
            </w:r>
          </w:p>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п</w:t>
            </w:r>
            <w:r w:rsidRPr="005F53C5">
              <w:rPr>
                <w:rFonts w:ascii="Times New Roman" w:hAnsi="Times New Roman"/>
                <w:i/>
              </w:rPr>
              <w:t>еревантаження наповнюваності груп дошкільних навчальних закладів дітьми</w:t>
            </w:r>
            <w:r>
              <w:rPr>
                <w:rFonts w:ascii="Times New Roman" w:hAnsi="Times New Roman"/>
                <w:i/>
                <w:lang w:val="uk-UA"/>
              </w:rPr>
              <w:t>;</w:t>
            </w:r>
          </w:p>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погіршення стану здоров’я дітей. Невідповідний стан забезпечення навчальних закладів медичними працівниками;</w:t>
            </w:r>
          </w:p>
          <w:p w:rsidR="006D61F0" w:rsidRPr="005F53C5" w:rsidRDefault="006D61F0" w:rsidP="005F53C5">
            <w:pPr>
              <w:numPr>
                <w:ilvl w:val="0"/>
                <w:numId w:val="8"/>
              </w:numPr>
              <w:tabs>
                <w:tab w:val="left" w:pos="459"/>
              </w:tabs>
              <w:ind w:left="34" w:firstLine="141"/>
              <w:jc w:val="both"/>
              <w:rPr>
                <w:i/>
              </w:rPr>
            </w:pPr>
            <w:r w:rsidRPr="005F53C5">
              <w:rPr>
                <w:i/>
                <w:sz w:val="22"/>
                <w:szCs w:val="22"/>
              </w:rPr>
              <w:t>створення належних матеріально-технічних умов для якісної освіти дітей з особливими потребами;</w:t>
            </w:r>
          </w:p>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застарілість матеріально-технічної бази освітніх установ</w:t>
            </w:r>
            <w:r w:rsidRPr="005F53C5">
              <w:rPr>
                <w:rFonts w:ascii="Times New Roman" w:hAnsi="Times New Roman"/>
                <w:i/>
              </w:rPr>
              <w:t xml:space="preserve">. </w:t>
            </w:r>
            <w:r w:rsidRPr="005F53C5">
              <w:rPr>
                <w:rFonts w:ascii="Times New Roman" w:hAnsi="Times New Roman"/>
                <w:i/>
                <w:lang w:val="uk-UA"/>
              </w:rPr>
              <w:t xml:space="preserve">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будівельних норм (ДБН та СНіПів); </w:t>
            </w:r>
          </w:p>
          <w:p w:rsidR="006D61F0" w:rsidRPr="005F53C5" w:rsidRDefault="006D61F0" w:rsidP="005F53C5">
            <w:pPr>
              <w:pStyle w:val="ListParagraph"/>
              <w:numPr>
                <w:ilvl w:val="0"/>
                <w:numId w:val="8"/>
              </w:numPr>
              <w:tabs>
                <w:tab w:val="left" w:pos="284"/>
                <w:tab w:val="left" w:pos="459"/>
              </w:tabs>
              <w:spacing w:after="0" w:line="240" w:lineRule="auto"/>
              <w:ind w:left="34" w:firstLine="141"/>
              <w:jc w:val="both"/>
              <w:rPr>
                <w:rFonts w:ascii="Times New Roman" w:hAnsi="Times New Roman"/>
                <w:i/>
                <w:lang w:val="uk-UA"/>
              </w:rPr>
            </w:pPr>
            <w:r w:rsidRPr="005F53C5">
              <w:rPr>
                <w:rFonts w:ascii="Times New Roman" w:hAnsi="Times New Roman"/>
                <w:i/>
                <w:lang w:val="uk-UA"/>
              </w:rPr>
              <w:t>недостатній соціальний захист педагогічних працівників (забезпеченість житлом, відсутність соціальних пільг).</w:t>
            </w:r>
          </w:p>
        </w:tc>
      </w:tr>
    </w:tbl>
    <w:p w:rsidR="006D61F0" w:rsidRDefault="006D61F0" w:rsidP="004844DE">
      <w:pPr>
        <w:jc w:val="both"/>
        <w:rPr>
          <w:b/>
          <w:i/>
          <w:color w:val="1F497D"/>
        </w:rPr>
      </w:pPr>
    </w:p>
    <w:p w:rsidR="006D61F0" w:rsidRPr="00491CEB" w:rsidRDefault="006D61F0" w:rsidP="004844DE">
      <w:pPr>
        <w:pStyle w:val="ListParagraph"/>
        <w:tabs>
          <w:tab w:val="left" w:pos="284"/>
        </w:tabs>
        <w:spacing w:after="0" w:line="240" w:lineRule="auto"/>
        <w:ind w:left="0"/>
        <w:jc w:val="both"/>
        <w:rPr>
          <w:rFonts w:ascii="Times New Roman" w:hAnsi="Times New Roman"/>
          <w:color w:val="1F497D"/>
          <w:sz w:val="24"/>
          <w:szCs w:val="24"/>
          <w:lang w:val="uk-UA"/>
        </w:rPr>
      </w:pPr>
      <w:r w:rsidRPr="00491CEB">
        <w:rPr>
          <w:rFonts w:ascii="Times New Roman" w:hAnsi="Times New Roman"/>
          <w:b/>
          <w:color w:val="1F497D"/>
          <w:sz w:val="24"/>
          <w:szCs w:val="24"/>
          <w:lang w:val="uk-UA"/>
        </w:rPr>
        <w:t>Заходи щодо забезпечення виконання Програми економічного і соціального розвитку м.Миколаєва на 2018-2020 роки</w:t>
      </w:r>
    </w:p>
    <w:tbl>
      <w:tblPr>
        <w:tblW w:w="9498"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074"/>
        <w:gridCol w:w="1514"/>
        <w:gridCol w:w="2075"/>
        <w:gridCol w:w="2835"/>
      </w:tblGrid>
      <w:tr w:rsidR="006D61F0" w:rsidRPr="00696DD5" w:rsidTr="00FE3066">
        <w:tc>
          <w:tcPr>
            <w:tcW w:w="3074" w:type="dxa"/>
            <w:shd w:val="clear" w:color="auto" w:fill="E1D7DE"/>
          </w:tcPr>
          <w:p w:rsidR="006D61F0" w:rsidRPr="007C40E2" w:rsidRDefault="006D61F0" w:rsidP="00FE3066">
            <w:pPr>
              <w:pStyle w:val="ListParagraph"/>
              <w:tabs>
                <w:tab w:val="left" w:pos="426"/>
              </w:tabs>
              <w:spacing w:after="0" w:line="240" w:lineRule="auto"/>
              <w:ind w:left="0"/>
              <w:jc w:val="both"/>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514" w:type="dxa"/>
            <w:shd w:val="clear" w:color="auto" w:fill="E1D7DE"/>
          </w:tcPr>
          <w:p w:rsidR="006D61F0" w:rsidRPr="007C40E2" w:rsidRDefault="006D61F0" w:rsidP="00FE3066">
            <w:pPr>
              <w:pStyle w:val="ListParagraph"/>
              <w:tabs>
                <w:tab w:val="left" w:pos="426"/>
              </w:tabs>
              <w:spacing w:after="0" w:line="240" w:lineRule="auto"/>
              <w:ind w:left="0"/>
              <w:jc w:val="both"/>
              <w:rPr>
                <w:rFonts w:ascii="Times New Roman" w:hAnsi="Times New Roman"/>
                <w:b/>
                <w:color w:val="1F497D"/>
                <w:sz w:val="24"/>
                <w:szCs w:val="24"/>
                <w:lang w:val="uk-UA"/>
              </w:rPr>
            </w:pPr>
            <w:r w:rsidRPr="007C40E2">
              <w:rPr>
                <w:rFonts w:ascii="Times New Roman" w:hAnsi="Times New Roman"/>
                <w:b/>
                <w:color w:val="1F497D"/>
                <w:sz w:val="24"/>
                <w:szCs w:val="24"/>
                <w:lang w:val="uk-UA"/>
              </w:rPr>
              <w:t>Термін виконання</w:t>
            </w:r>
          </w:p>
        </w:tc>
        <w:tc>
          <w:tcPr>
            <w:tcW w:w="2075" w:type="dxa"/>
            <w:shd w:val="clear" w:color="auto" w:fill="E1D7DE"/>
          </w:tcPr>
          <w:p w:rsidR="006D61F0" w:rsidRPr="007C40E2" w:rsidRDefault="006D61F0" w:rsidP="00FE3066">
            <w:pPr>
              <w:pStyle w:val="ListParagraph"/>
              <w:tabs>
                <w:tab w:val="left" w:pos="426"/>
              </w:tabs>
              <w:spacing w:after="0" w:line="240" w:lineRule="auto"/>
              <w:ind w:left="0"/>
              <w:jc w:val="both"/>
              <w:rPr>
                <w:rFonts w:ascii="Times New Roman" w:hAnsi="Times New Roman"/>
                <w:b/>
                <w:color w:val="1F497D"/>
                <w:sz w:val="24"/>
                <w:szCs w:val="24"/>
                <w:lang w:val="uk-UA"/>
              </w:rPr>
            </w:pPr>
            <w:r w:rsidRPr="007C40E2">
              <w:rPr>
                <w:rFonts w:ascii="Times New Roman" w:hAnsi="Times New Roman"/>
                <w:b/>
                <w:color w:val="1F497D"/>
                <w:sz w:val="24"/>
                <w:szCs w:val="24"/>
                <w:lang w:val="uk-UA"/>
              </w:rPr>
              <w:t xml:space="preserve">Відповідальний за виконання </w:t>
            </w:r>
          </w:p>
        </w:tc>
        <w:tc>
          <w:tcPr>
            <w:tcW w:w="2835" w:type="dxa"/>
            <w:shd w:val="clear" w:color="auto" w:fill="E1D7DE"/>
          </w:tcPr>
          <w:p w:rsidR="006D61F0" w:rsidRPr="007C40E2" w:rsidRDefault="006D61F0" w:rsidP="00FE3066">
            <w:pPr>
              <w:pStyle w:val="ListParagraph"/>
              <w:tabs>
                <w:tab w:val="left" w:pos="426"/>
              </w:tabs>
              <w:spacing w:after="0" w:line="240" w:lineRule="auto"/>
              <w:ind w:left="0"/>
              <w:jc w:val="both"/>
              <w:rPr>
                <w:rFonts w:ascii="Times New Roman" w:hAnsi="Times New Roman"/>
                <w:b/>
                <w:color w:val="1F497D"/>
                <w:sz w:val="24"/>
                <w:szCs w:val="24"/>
                <w:lang w:val="uk-UA"/>
              </w:rPr>
            </w:pPr>
            <w:r w:rsidRPr="007C40E2">
              <w:rPr>
                <w:rFonts w:ascii="Times New Roman" w:hAnsi="Times New Roman"/>
                <w:b/>
                <w:color w:val="1F497D"/>
                <w:sz w:val="24"/>
                <w:szCs w:val="24"/>
                <w:lang w:val="uk-UA"/>
              </w:rPr>
              <w:t xml:space="preserve">Очікуваний результат </w:t>
            </w:r>
          </w:p>
        </w:tc>
      </w:tr>
      <w:tr w:rsidR="006D61F0" w:rsidRPr="00696DD5" w:rsidTr="00FE3066">
        <w:tc>
          <w:tcPr>
            <w:tcW w:w="3074" w:type="dxa"/>
          </w:tcPr>
          <w:p w:rsidR="006D61F0" w:rsidRPr="00696DD5" w:rsidRDefault="006D61F0" w:rsidP="00FE3066">
            <w:pPr>
              <w:rPr>
                <w:lang w:eastAsia="uk-UA"/>
              </w:rPr>
            </w:pPr>
            <w:r w:rsidRPr="00696DD5">
              <w:t>Забезпечення морального та матеріального стимулювання і підтримки творчих здібностей учнівської молоді</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збільшення кількості учасників олімпіад, конкурсів різних рівнів  підвищення конкуренції та отримання більш високих результатів</w:t>
            </w:r>
          </w:p>
        </w:tc>
      </w:tr>
      <w:tr w:rsidR="006D61F0" w:rsidRPr="00696DD5" w:rsidTr="00FE3066">
        <w:trPr>
          <w:trHeight w:val="1661"/>
        </w:trPr>
        <w:tc>
          <w:tcPr>
            <w:tcW w:w="3074" w:type="dxa"/>
          </w:tcPr>
          <w:p w:rsidR="006D61F0" w:rsidRPr="00696DD5" w:rsidRDefault="006D61F0" w:rsidP="00FE3066">
            <w:pPr>
              <w:rPr>
                <w:lang w:eastAsia="uk-UA"/>
              </w:rPr>
            </w:pPr>
            <w:r w:rsidRPr="00696DD5">
              <w:t>Забезпечення морального та матеріального стимулювання і підтримки працівників галузі освіти</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нагородження переможців конкурсу «Вчитель року», інших професійних конкурсів, учителів, які підготували переможців олімпіад і конкурсів</w:t>
            </w:r>
          </w:p>
        </w:tc>
      </w:tr>
      <w:tr w:rsidR="006D61F0" w:rsidRPr="00696DD5" w:rsidTr="00FE3066">
        <w:tc>
          <w:tcPr>
            <w:tcW w:w="3074" w:type="dxa"/>
          </w:tcPr>
          <w:p w:rsidR="006D61F0" w:rsidRPr="00696DD5" w:rsidRDefault="006D61F0" w:rsidP="006B12C8">
            <w:r w:rsidRPr="00696DD5">
              <w:rPr>
                <w:lang w:eastAsia="uk-UA"/>
              </w:rPr>
              <w:t>Збільшення відсотк</w:t>
            </w:r>
            <w:r>
              <w:rPr>
                <w:lang w:eastAsia="uk-UA"/>
              </w:rPr>
              <w:t>а</w:t>
            </w:r>
            <w:r w:rsidRPr="00696DD5">
              <w:rPr>
                <w:lang w:eastAsia="uk-UA"/>
              </w:rPr>
              <w:t xml:space="preserve"> охоплення дошкільною освітою дітей дошкільного віку</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забезпечення належних умов виховання дітей в дошкільних навчальних закладах</w:t>
            </w:r>
          </w:p>
        </w:tc>
      </w:tr>
      <w:tr w:rsidR="006D61F0" w:rsidRPr="00696DD5" w:rsidTr="00FE3066">
        <w:tc>
          <w:tcPr>
            <w:tcW w:w="3074" w:type="dxa"/>
          </w:tcPr>
          <w:p w:rsidR="006D61F0" w:rsidRPr="00696DD5" w:rsidRDefault="006D61F0" w:rsidP="00FE3066">
            <w:r w:rsidRPr="00696DD5">
              <w:t>Оптимізація мережі навчальних закладів</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підвищення рівня охоплення дітей освітою, оптимізація видатків на утримання установ освіти</w:t>
            </w:r>
          </w:p>
        </w:tc>
      </w:tr>
      <w:tr w:rsidR="006D61F0" w:rsidRPr="00696DD5" w:rsidTr="00FE3066">
        <w:tc>
          <w:tcPr>
            <w:tcW w:w="3074" w:type="dxa"/>
          </w:tcPr>
          <w:p w:rsidR="006D61F0" w:rsidRPr="00696DD5" w:rsidRDefault="006D61F0" w:rsidP="00FE3066">
            <w:r w:rsidRPr="00696DD5">
              <w:t>Забезпечення якісним харчуванням дітей та учнів освітніх закладів</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поліпшення стану здоров’я дітей та учнів</w:t>
            </w:r>
          </w:p>
        </w:tc>
      </w:tr>
      <w:tr w:rsidR="006D61F0" w:rsidRPr="00696DD5" w:rsidTr="00FE3066">
        <w:tc>
          <w:tcPr>
            <w:tcW w:w="3074" w:type="dxa"/>
          </w:tcPr>
          <w:p w:rsidR="006D61F0" w:rsidRPr="00696DD5" w:rsidRDefault="006D61F0" w:rsidP="00FE3066">
            <w:r w:rsidRPr="00696DD5">
              <w:t>Забезпечення організова-ним підвезенням до школи та у зворотному порядку учнів ЗОШ №№11,12, 24, 14, 27, 29, 40, які проживають на відстані 3 км від закладу та потребують підвезення</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збереження здоров’я дітей, соціальна підтримка сімей, створення сприятливих умов навчання</w:t>
            </w:r>
          </w:p>
        </w:tc>
      </w:tr>
      <w:tr w:rsidR="006D61F0" w:rsidRPr="00696DD5" w:rsidTr="00FE3066">
        <w:tc>
          <w:tcPr>
            <w:tcW w:w="3074" w:type="dxa"/>
          </w:tcPr>
          <w:p w:rsidR="006D61F0" w:rsidRPr="00696DD5" w:rsidRDefault="006D61F0" w:rsidP="00FE3066">
            <w:r w:rsidRPr="00696DD5">
              <w:rPr>
                <w:noProof/>
              </w:rPr>
              <w:t xml:space="preserve">Організація роботи пришкільних оздоровчих таборів </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 xml:space="preserve">створення належних умов для навчання і відпочинку дітей влітку </w:t>
            </w:r>
          </w:p>
        </w:tc>
      </w:tr>
      <w:tr w:rsidR="006D61F0" w:rsidRPr="00696DD5" w:rsidTr="00FE3066">
        <w:tc>
          <w:tcPr>
            <w:tcW w:w="3074" w:type="dxa"/>
          </w:tcPr>
          <w:p w:rsidR="006D61F0" w:rsidRPr="00696DD5" w:rsidRDefault="006D61F0" w:rsidP="00FE3066">
            <w:r w:rsidRPr="00696DD5">
              <w:t>Проведення заходів з енергозбереження</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скорочення видатків на оплату енергоносіїв</w:t>
            </w:r>
          </w:p>
        </w:tc>
      </w:tr>
      <w:tr w:rsidR="006D61F0" w:rsidRPr="00696DD5" w:rsidTr="00FE3066">
        <w:tc>
          <w:tcPr>
            <w:tcW w:w="3074" w:type="dxa"/>
          </w:tcPr>
          <w:p w:rsidR="006D61F0" w:rsidRPr="00696DD5" w:rsidRDefault="006D61F0" w:rsidP="00FE3066">
            <w:r w:rsidRPr="00696DD5">
              <w:t>Поступове переведення опалення освітніх закладів на альтернативні види палива</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будівництво нових котелень, перехід на альтернативні види палива</w:t>
            </w:r>
          </w:p>
        </w:tc>
      </w:tr>
      <w:tr w:rsidR="006D61F0" w:rsidRPr="00696DD5" w:rsidTr="00FE3066">
        <w:tc>
          <w:tcPr>
            <w:tcW w:w="3074" w:type="dxa"/>
          </w:tcPr>
          <w:p w:rsidR="006D61F0" w:rsidRPr="00696DD5" w:rsidRDefault="006D61F0" w:rsidP="00FE3066">
            <w:r w:rsidRPr="00696DD5">
              <w:t>Поліпшення матеріально-технічної бази закладів освіти</w:t>
            </w:r>
          </w:p>
        </w:tc>
        <w:tc>
          <w:tcPr>
            <w:tcW w:w="1514" w:type="dxa"/>
          </w:tcPr>
          <w:p w:rsidR="006D61F0" w:rsidRPr="00696DD5" w:rsidRDefault="006D61F0" w:rsidP="00FE3066">
            <w:r w:rsidRPr="00696DD5">
              <w:t>протягом року</w:t>
            </w:r>
          </w:p>
        </w:tc>
        <w:tc>
          <w:tcPr>
            <w:tcW w:w="2075" w:type="dxa"/>
          </w:tcPr>
          <w:p w:rsidR="006D61F0" w:rsidRPr="00696DD5" w:rsidRDefault="006D61F0" w:rsidP="00FE3066">
            <w:r w:rsidRPr="00696DD5">
              <w:t>управління освіти ММР</w:t>
            </w:r>
          </w:p>
        </w:tc>
        <w:tc>
          <w:tcPr>
            <w:tcW w:w="2835" w:type="dxa"/>
          </w:tcPr>
          <w:p w:rsidR="006D61F0" w:rsidRPr="00696DD5" w:rsidRDefault="006D61F0" w:rsidP="00FE3066">
            <w:r w:rsidRPr="00696DD5">
              <w:t>поліпшення санітарних умов та створення умов для отримання якісних сучасних освітніх послуг</w:t>
            </w:r>
          </w:p>
        </w:tc>
      </w:tr>
    </w:tbl>
    <w:p w:rsidR="006D61F0" w:rsidRPr="00AE7135" w:rsidRDefault="006D61F0" w:rsidP="004844DE">
      <w:pPr>
        <w:pStyle w:val="12"/>
        <w:ind w:left="0"/>
        <w:jc w:val="both"/>
        <w:rPr>
          <w:b/>
          <w:sz w:val="24"/>
          <w:szCs w:val="24"/>
          <w:lang w:val="uk-UA" w:eastAsia="ru-RU"/>
        </w:rPr>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Pr="003B30C1" w:rsidRDefault="006D61F0" w:rsidP="00FE3066">
            <w:pPr>
              <w:ind w:right="56"/>
              <w:jc w:val="both"/>
              <w:rPr>
                <w:b/>
                <w:color w:val="0000FF"/>
              </w:rPr>
            </w:pPr>
            <w:r>
              <w:rPr>
                <w:b/>
                <w:color w:val="0000FF"/>
              </w:rPr>
              <w:t>4.5.  КУЛЬТУРА</w:t>
            </w:r>
          </w:p>
        </w:tc>
      </w:tr>
    </w:tbl>
    <w:p w:rsidR="006D61F0" w:rsidRDefault="006D61F0" w:rsidP="004844DE">
      <w:pPr>
        <w:pStyle w:val="12"/>
        <w:ind w:left="0"/>
        <w:jc w:val="both"/>
        <w:rPr>
          <w:b/>
          <w:i/>
          <w:color w:val="FF0000"/>
          <w:sz w:val="24"/>
          <w:szCs w:val="24"/>
          <w:lang w:val="uk-UA"/>
        </w:rPr>
      </w:pPr>
    </w:p>
    <w:tbl>
      <w:tblPr>
        <w:tblW w:w="0" w:type="auto"/>
        <w:tblLook w:val="00A0"/>
      </w:tblPr>
      <w:tblGrid>
        <w:gridCol w:w="1526"/>
        <w:gridCol w:w="8385"/>
      </w:tblGrid>
      <w:tr w:rsidR="006D61F0" w:rsidRPr="0038193C" w:rsidTr="00FE3066">
        <w:tc>
          <w:tcPr>
            <w:tcW w:w="1526" w:type="dxa"/>
          </w:tcPr>
          <w:p w:rsidR="006D61F0" w:rsidRPr="0038193C" w:rsidRDefault="006D61F0" w:rsidP="00FE3066">
            <w:pPr>
              <w:jc w:val="both"/>
              <w:rPr>
                <w:b/>
                <w:i/>
                <w:color w:val="FF0066"/>
                <w:sz w:val="20"/>
                <w:szCs w:val="20"/>
              </w:rPr>
            </w:pPr>
            <w:r w:rsidRPr="0038193C">
              <w:rPr>
                <w:b/>
                <w:i/>
                <w:color w:val="FF0066"/>
                <w:sz w:val="20"/>
                <w:szCs w:val="20"/>
              </w:rPr>
              <w:t>Пріоритети</w:t>
            </w:r>
          </w:p>
        </w:tc>
        <w:tc>
          <w:tcPr>
            <w:tcW w:w="8385" w:type="dxa"/>
          </w:tcPr>
          <w:p w:rsidR="006D61F0" w:rsidRPr="0038193C" w:rsidRDefault="006D61F0" w:rsidP="00AA16C2">
            <w:pPr>
              <w:numPr>
                <w:ilvl w:val="0"/>
                <w:numId w:val="35"/>
              </w:numPr>
              <w:tabs>
                <w:tab w:val="left" w:pos="459"/>
              </w:tabs>
              <w:ind w:left="0" w:firstLine="176"/>
              <w:jc w:val="both"/>
              <w:rPr>
                <w:i/>
                <w:sz w:val="20"/>
                <w:szCs w:val="20"/>
              </w:rPr>
            </w:pPr>
            <w:r w:rsidRPr="0038193C">
              <w:rPr>
                <w:i/>
                <w:sz w:val="20"/>
                <w:szCs w:val="20"/>
              </w:rPr>
              <w:t>удосконалення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p w:rsidR="006D61F0" w:rsidRPr="0038193C" w:rsidRDefault="006D61F0" w:rsidP="00AA16C2">
            <w:pPr>
              <w:numPr>
                <w:ilvl w:val="0"/>
                <w:numId w:val="35"/>
              </w:numPr>
              <w:tabs>
                <w:tab w:val="left" w:pos="459"/>
              </w:tabs>
              <w:ind w:left="0" w:firstLine="176"/>
              <w:jc w:val="both"/>
              <w:rPr>
                <w:i/>
                <w:sz w:val="20"/>
                <w:szCs w:val="20"/>
              </w:rPr>
            </w:pPr>
            <w:r w:rsidRPr="0038193C">
              <w:rPr>
                <w:i/>
                <w:sz w:val="20"/>
                <w:szCs w:val="20"/>
              </w:rPr>
              <w:t>модернізація системи фінансування: підтримк</w:t>
            </w:r>
            <w:r>
              <w:rPr>
                <w:i/>
                <w:sz w:val="20"/>
                <w:szCs w:val="20"/>
              </w:rPr>
              <w:t>а</w:t>
            </w:r>
            <w:r w:rsidRPr="0038193C">
              <w:rPr>
                <w:i/>
                <w:sz w:val="20"/>
                <w:szCs w:val="20"/>
              </w:rPr>
              <w:t xml:space="preserve"> приватних ініціатив та використання недержавних моделей підтримки установ культури, зокрема фандрейзингу, залученню грантів тощо;</w:t>
            </w:r>
          </w:p>
          <w:p w:rsidR="006D61F0" w:rsidRPr="00D1565D" w:rsidRDefault="006D61F0" w:rsidP="00AA16C2">
            <w:pPr>
              <w:numPr>
                <w:ilvl w:val="0"/>
                <w:numId w:val="35"/>
              </w:numPr>
              <w:tabs>
                <w:tab w:val="left" w:pos="459"/>
              </w:tabs>
              <w:ind w:left="0" w:firstLine="176"/>
              <w:jc w:val="both"/>
              <w:rPr>
                <w:i/>
                <w:sz w:val="20"/>
                <w:szCs w:val="20"/>
              </w:rPr>
            </w:pPr>
            <w:r w:rsidRPr="0038193C">
              <w:rPr>
                <w:i/>
                <w:sz w:val="20"/>
                <w:szCs w:val="20"/>
              </w:rPr>
              <w:t>розвиток культурного обміну між містами та країнами, створення каналів промоції мистецьких продуктів, створених у Миколаєві, участь у міжнародних конкурсах.</w:t>
            </w:r>
          </w:p>
        </w:tc>
      </w:tr>
    </w:tbl>
    <w:p w:rsidR="006D61F0" w:rsidRDefault="006D61F0" w:rsidP="004844DE">
      <w:pPr>
        <w:jc w:val="both"/>
        <w:rPr>
          <w:b/>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38193C" w:rsidTr="00FE3066">
        <w:tc>
          <w:tcPr>
            <w:tcW w:w="9911" w:type="dxa"/>
          </w:tcPr>
          <w:p w:rsidR="006D61F0" w:rsidRPr="0038193C" w:rsidRDefault="006D61F0" w:rsidP="00FE3066">
            <w:pPr>
              <w:jc w:val="both"/>
              <w:rPr>
                <w:b/>
                <w:i/>
                <w:color w:val="1F497D"/>
              </w:rPr>
            </w:pPr>
            <w:r w:rsidRPr="0038193C">
              <w:rPr>
                <w:b/>
                <w:i/>
                <w:color w:val="1F497D"/>
              </w:rPr>
              <w:t xml:space="preserve">Головна мета – </w:t>
            </w:r>
            <w:r w:rsidRPr="008B090C">
              <w:t>забезпечення умов для розвитку культури та мистецтва, зберереження та охорона історичного середовища міста, що сприятиме гармонійному розвитку мешканців міста.</w:t>
            </w:r>
          </w:p>
        </w:tc>
      </w:tr>
    </w:tbl>
    <w:p w:rsidR="006D61F0" w:rsidRDefault="006D61F0" w:rsidP="004844DE">
      <w:pPr>
        <w:jc w:val="both"/>
        <w:rPr>
          <w:b/>
        </w:rPr>
      </w:pPr>
    </w:p>
    <w:tbl>
      <w:tblPr>
        <w:tblW w:w="0" w:type="auto"/>
        <w:tblLook w:val="00A0"/>
      </w:tblPr>
      <w:tblGrid>
        <w:gridCol w:w="1526"/>
        <w:gridCol w:w="8385"/>
      </w:tblGrid>
      <w:tr w:rsidR="006D61F0" w:rsidRPr="0038193C" w:rsidTr="00FE3066">
        <w:tc>
          <w:tcPr>
            <w:tcW w:w="1526" w:type="dxa"/>
          </w:tcPr>
          <w:p w:rsidR="006D61F0" w:rsidRPr="0038193C" w:rsidRDefault="006D61F0" w:rsidP="00FE3066">
            <w:pPr>
              <w:jc w:val="both"/>
              <w:rPr>
                <w:b/>
                <w:i/>
                <w:color w:val="1F497D"/>
              </w:rPr>
            </w:pPr>
            <w:r w:rsidRPr="0038193C">
              <w:rPr>
                <w:b/>
                <w:i/>
                <w:color w:val="1F497D"/>
                <w:sz w:val="22"/>
                <w:szCs w:val="22"/>
              </w:rPr>
              <w:t>Головні проблеми</w:t>
            </w:r>
          </w:p>
        </w:tc>
        <w:tc>
          <w:tcPr>
            <w:tcW w:w="8385" w:type="dxa"/>
          </w:tcPr>
          <w:p w:rsidR="006D61F0" w:rsidRPr="0038193C" w:rsidRDefault="006D61F0" w:rsidP="00AA16C2">
            <w:pPr>
              <w:numPr>
                <w:ilvl w:val="0"/>
                <w:numId w:val="40"/>
              </w:numPr>
              <w:tabs>
                <w:tab w:val="left" w:pos="601"/>
              </w:tabs>
              <w:ind w:left="0" w:firstLine="317"/>
              <w:jc w:val="both"/>
              <w:rPr>
                <w:i/>
                <w:iCs/>
              </w:rPr>
            </w:pPr>
            <w:r w:rsidRPr="0038193C">
              <w:rPr>
                <w:i/>
                <w:sz w:val="22"/>
                <w:szCs w:val="22"/>
              </w:rPr>
              <w:t xml:space="preserve">неузгодженість, недостатність та стрімке змінювання нормативно – правової бази у галузі «Культура», у галузі </w:t>
            </w:r>
            <w:r>
              <w:rPr>
                <w:i/>
                <w:sz w:val="22"/>
                <w:szCs w:val="22"/>
              </w:rPr>
              <w:t>«Б</w:t>
            </w:r>
            <w:r w:rsidRPr="0038193C">
              <w:rPr>
                <w:i/>
                <w:sz w:val="22"/>
                <w:szCs w:val="22"/>
              </w:rPr>
              <w:t>удівництв</w:t>
            </w:r>
            <w:r>
              <w:rPr>
                <w:i/>
                <w:sz w:val="22"/>
                <w:szCs w:val="22"/>
              </w:rPr>
              <w:t>о»</w:t>
            </w:r>
            <w:r w:rsidRPr="0038193C">
              <w:rPr>
                <w:i/>
                <w:sz w:val="22"/>
                <w:szCs w:val="22"/>
              </w:rPr>
              <w:t xml:space="preserve"> (реконструкці</w:t>
            </w:r>
            <w:r>
              <w:rPr>
                <w:i/>
                <w:sz w:val="22"/>
                <w:szCs w:val="22"/>
              </w:rPr>
              <w:t>я</w:t>
            </w:r>
            <w:r w:rsidRPr="0038193C">
              <w:rPr>
                <w:i/>
                <w:sz w:val="22"/>
                <w:szCs w:val="22"/>
              </w:rPr>
              <w:t>, реставраці</w:t>
            </w:r>
            <w:r>
              <w:rPr>
                <w:i/>
                <w:sz w:val="22"/>
                <w:szCs w:val="22"/>
              </w:rPr>
              <w:t>я</w:t>
            </w:r>
            <w:r w:rsidRPr="0038193C">
              <w:rPr>
                <w:i/>
                <w:sz w:val="22"/>
                <w:szCs w:val="22"/>
              </w:rPr>
              <w:t>, ремонт</w:t>
            </w:r>
            <w:r>
              <w:rPr>
                <w:i/>
                <w:sz w:val="22"/>
                <w:szCs w:val="22"/>
              </w:rPr>
              <w:t>и</w:t>
            </w:r>
            <w:r w:rsidRPr="0038193C">
              <w:rPr>
                <w:i/>
                <w:sz w:val="22"/>
                <w:szCs w:val="22"/>
              </w:rPr>
              <w:t>) та в країні в цілому</w:t>
            </w:r>
            <w:r w:rsidRPr="0038193C">
              <w:rPr>
                <w:i/>
                <w:iCs/>
                <w:sz w:val="22"/>
                <w:szCs w:val="22"/>
              </w:rPr>
              <w:t>;</w:t>
            </w:r>
          </w:p>
          <w:p w:rsidR="006D61F0" w:rsidRPr="0038193C" w:rsidRDefault="006D61F0" w:rsidP="00AA16C2">
            <w:pPr>
              <w:numPr>
                <w:ilvl w:val="0"/>
                <w:numId w:val="40"/>
              </w:numPr>
              <w:tabs>
                <w:tab w:val="left" w:pos="601"/>
              </w:tabs>
              <w:ind w:left="0" w:firstLine="317"/>
              <w:jc w:val="both"/>
              <w:rPr>
                <w:i/>
              </w:rPr>
            </w:pPr>
            <w:r w:rsidRPr="0038193C">
              <w:rPr>
                <w:i/>
                <w:sz w:val="22"/>
                <w:szCs w:val="22"/>
              </w:rPr>
              <w:t xml:space="preserve">кадрові питання: труднощі </w:t>
            </w:r>
            <w:r>
              <w:rPr>
                <w:i/>
                <w:sz w:val="22"/>
                <w:szCs w:val="22"/>
              </w:rPr>
              <w:t>і</w:t>
            </w:r>
            <w:r w:rsidRPr="0038193C">
              <w:rPr>
                <w:i/>
                <w:sz w:val="22"/>
                <w:szCs w:val="22"/>
              </w:rPr>
              <w:t xml:space="preserve">з залученням молодих фахівців до роботи у закладах клубного типу, відсутність соціальних гарантій для молодих спеціалістів, недостатня штатна чисельність працівників; </w:t>
            </w:r>
          </w:p>
          <w:p w:rsidR="006D61F0" w:rsidRPr="0038193C" w:rsidRDefault="006D61F0" w:rsidP="00AA16C2">
            <w:pPr>
              <w:numPr>
                <w:ilvl w:val="0"/>
                <w:numId w:val="40"/>
              </w:numPr>
              <w:tabs>
                <w:tab w:val="left" w:pos="601"/>
              </w:tabs>
              <w:ind w:left="0" w:firstLine="317"/>
              <w:jc w:val="both"/>
              <w:rPr>
                <w:i/>
              </w:rPr>
            </w:pPr>
            <w:r w:rsidRPr="0038193C">
              <w:rPr>
                <w:i/>
                <w:sz w:val="22"/>
                <w:szCs w:val="22"/>
              </w:rPr>
              <w:t>недостатність фінансування значно знижує можливості виїзду творчих колективів до інших міст країни та за кордон для участі у всеукраїнс</w:t>
            </w:r>
            <w:r>
              <w:rPr>
                <w:i/>
                <w:sz w:val="22"/>
                <w:szCs w:val="22"/>
              </w:rPr>
              <w:t>ьких та міжнародних конкурсах</w:t>
            </w:r>
            <w:r w:rsidRPr="0038193C">
              <w:rPr>
                <w:i/>
                <w:sz w:val="22"/>
                <w:szCs w:val="22"/>
              </w:rPr>
              <w:t>;</w:t>
            </w:r>
          </w:p>
          <w:p w:rsidR="006D61F0" w:rsidRPr="0038193C" w:rsidRDefault="006D61F0" w:rsidP="00AA16C2">
            <w:pPr>
              <w:numPr>
                <w:ilvl w:val="0"/>
                <w:numId w:val="40"/>
              </w:numPr>
              <w:tabs>
                <w:tab w:val="left" w:pos="601"/>
              </w:tabs>
              <w:ind w:left="0" w:firstLine="317"/>
              <w:jc w:val="both"/>
              <w:rPr>
                <w:i/>
              </w:rPr>
            </w:pPr>
            <w:r w:rsidRPr="0038193C">
              <w:rPr>
                <w:i/>
                <w:sz w:val="22"/>
                <w:szCs w:val="22"/>
              </w:rPr>
              <w:t>нестача приміщень для навчання, репетицій та роботи гуртків, зношеність матеріально-технічної бази та брак достатньої кількості  комп’ютерної та звукопідсилюючої техніки.</w:t>
            </w:r>
          </w:p>
          <w:p w:rsidR="006D61F0" w:rsidRPr="0038193C" w:rsidRDefault="006D61F0" w:rsidP="00FE3066">
            <w:pPr>
              <w:tabs>
                <w:tab w:val="left" w:pos="601"/>
              </w:tabs>
              <w:ind w:firstLine="317"/>
              <w:jc w:val="both"/>
              <w:rPr>
                <w:i/>
              </w:rPr>
            </w:pPr>
            <w:r w:rsidRPr="0038193C">
              <w:rPr>
                <w:i/>
                <w:sz w:val="22"/>
                <w:szCs w:val="22"/>
              </w:rPr>
              <w:t>У функціонуванні клубних закладів:</w:t>
            </w:r>
          </w:p>
          <w:p w:rsidR="006D61F0" w:rsidRPr="0038193C" w:rsidRDefault="006D61F0" w:rsidP="00AA16C2">
            <w:pPr>
              <w:numPr>
                <w:ilvl w:val="0"/>
                <w:numId w:val="38"/>
              </w:numPr>
              <w:tabs>
                <w:tab w:val="left" w:pos="601"/>
              </w:tabs>
              <w:ind w:left="0" w:firstLine="317"/>
              <w:jc w:val="both"/>
              <w:rPr>
                <w:i/>
              </w:rPr>
            </w:pPr>
            <w:r w:rsidRPr="0038193C">
              <w:rPr>
                <w:i/>
                <w:sz w:val="22"/>
                <w:szCs w:val="22"/>
              </w:rPr>
              <w:t xml:space="preserve">відсутність універсального концертного залу міського підпорядкування позбавляє колективи міста можливості здійснювати власну концертну діяльність та запрошувати на гастролі провідні колективи світу. Реконструкція ММПК «Молодіжний» в новий сучасний комплекс (більше ніж на 1 тис. місць) та реставрація будівлі Палацу культури і мистецтв – пам’ятки архітектури національного значення – </w:t>
            </w:r>
            <w:r>
              <w:rPr>
                <w:i/>
                <w:sz w:val="22"/>
                <w:szCs w:val="22"/>
              </w:rPr>
              <w:t>на</w:t>
            </w:r>
            <w:r w:rsidRPr="0038193C">
              <w:rPr>
                <w:i/>
                <w:sz w:val="22"/>
                <w:szCs w:val="22"/>
              </w:rPr>
              <w:t>дали б можливість вдосконал</w:t>
            </w:r>
            <w:r>
              <w:rPr>
                <w:i/>
                <w:sz w:val="22"/>
                <w:szCs w:val="22"/>
              </w:rPr>
              <w:t>ювати</w:t>
            </w:r>
            <w:r w:rsidRPr="0038193C">
              <w:rPr>
                <w:i/>
                <w:sz w:val="22"/>
                <w:szCs w:val="22"/>
              </w:rPr>
              <w:t xml:space="preserve"> культурне життя в м. Миколаєві, залучати широке коло глядачів та отримувати відповідні доходи (проводити платні концерти, завдяки чому збільшити доходи від основної діяльності).</w:t>
            </w:r>
          </w:p>
          <w:p w:rsidR="006D61F0" w:rsidRPr="0038193C" w:rsidRDefault="006D61F0" w:rsidP="00FE3066">
            <w:pPr>
              <w:tabs>
                <w:tab w:val="left" w:pos="601"/>
              </w:tabs>
              <w:ind w:firstLine="317"/>
              <w:jc w:val="both"/>
              <w:rPr>
                <w:i/>
              </w:rPr>
            </w:pPr>
            <w:r w:rsidRPr="0038193C">
              <w:rPr>
                <w:i/>
                <w:sz w:val="22"/>
                <w:szCs w:val="22"/>
              </w:rPr>
              <w:t>У мистецькій освіті:</w:t>
            </w:r>
          </w:p>
          <w:p w:rsidR="006D61F0" w:rsidRPr="0038193C" w:rsidRDefault="006D61F0" w:rsidP="00AA16C2">
            <w:pPr>
              <w:numPr>
                <w:ilvl w:val="0"/>
                <w:numId w:val="37"/>
              </w:numPr>
              <w:tabs>
                <w:tab w:val="left" w:pos="601"/>
              </w:tabs>
              <w:ind w:left="0" w:firstLine="317"/>
              <w:jc w:val="both"/>
              <w:rPr>
                <w:i/>
              </w:rPr>
            </w:pPr>
            <w:r w:rsidRPr="0038193C">
              <w:rPr>
                <w:i/>
                <w:sz w:val="22"/>
                <w:szCs w:val="22"/>
              </w:rPr>
              <w:t xml:space="preserve">відсутність або незадовільний стан існуючих приміщень, у яких розташовані заклади мистецької освіти – більша частина з них розташована у малопристосованих для забезпечення навчального процесу приміщеннях житлових будинків, загальноосвітніх шкіл. Заклади перевантажені проти проектних розрахунків у два-три рази. До того ж, не в кожній школі у наявності концертна зала для проведення звітних, академічних концертів, виставок </w:t>
            </w:r>
            <w:r>
              <w:rPr>
                <w:i/>
                <w:sz w:val="22"/>
                <w:szCs w:val="22"/>
              </w:rPr>
              <w:t>та інших заходів (ДМШ № 6, ДХШ).</w:t>
            </w:r>
          </w:p>
          <w:p w:rsidR="006D61F0" w:rsidRPr="0038193C" w:rsidRDefault="006D61F0" w:rsidP="00FE3066">
            <w:pPr>
              <w:tabs>
                <w:tab w:val="left" w:pos="601"/>
              </w:tabs>
              <w:ind w:firstLine="317"/>
              <w:jc w:val="both"/>
              <w:rPr>
                <w:i/>
              </w:rPr>
            </w:pPr>
            <w:r w:rsidRPr="0038193C">
              <w:rPr>
                <w:i/>
                <w:sz w:val="22"/>
                <w:szCs w:val="22"/>
              </w:rPr>
              <w:t>У діяльності парків культури і відпочинку:</w:t>
            </w:r>
          </w:p>
          <w:p w:rsidR="006D61F0" w:rsidRPr="0038193C" w:rsidRDefault="006D61F0" w:rsidP="00AA16C2">
            <w:pPr>
              <w:numPr>
                <w:ilvl w:val="0"/>
                <w:numId w:val="39"/>
              </w:numPr>
              <w:tabs>
                <w:tab w:val="left" w:pos="601"/>
              </w:tabs>
              <w:ind w:left="0" w:firstLine="317"/>
              <w:jc w:val="both"/>
              <w:rPr>
                <w:i/>
              </w:rPr>
            </w:pPr>
            <w:r w:rsidRPr="0038193C">
              <w:rPr>
                <w:i/>
                <w:sz w:val="22"/>
                <w:szCs w:val="22"/>
              </w:rPr>
              <w:t>відсутність прозорих нормативних актів</w:t>
            </w:r>
            <w:r>
              <w:rPr>
                <w:i/>
                <w:sz w:val="22"/>
                <w:szCs w:val="22"/>
              </w:rPr>
              <w:t>,</w:t>
            </w:r>
            <w:r w:rsidRPr="0038193C">
              <w:rPr>
                <w:i/>
                <w:sz w:val="22"/>
                <w:szCs w:val="22"/>
              </w:rPr>
              <w:t xml:space="preserve"> які визначають умови співпраці держави (міста) та підприємців, що негативно впливає на діяльність і розвиток самих парків як єдиних цілісних комплексів зони відпочинку миколаївців і гостей міста та створює перешкоди для залучення коштів інвесторів;</w:t>
            </w:r>
          </w:p>
          <w:p w:rsidR="006D61F0" w:rsidRPr="0038193C" w:rsidRDefault="006D61F0" w:rsidP="00AA16C2">
            <w:pPr>
              <w:numPr>
                <w:ilvl w:val="0"/>
                <w:numId w:val="39"/>
              </w:numPr>
              <w:tabs>
                <w:tab w:val="left" w:pos="601"/>
              </w:tabs>
              <w:ind w:left="0" w:firstLine="317"/>
              <w:jc w:val="both"/>
              <w:rPr>
                <w:i/>
              </w:rPr>
            </w:pPr>
            <w:r w:rsidRPr="0038193C">
              <w:rPr>
                <w:i/>
                <w:sz w:val="22"/>
                <w:szCs w:val="22"/>
              </w:rPr>
              <w:t>вичерпаність ресурсу матеріально-технічної бази комунального паркового господарства – фізичний знос основних засобів коливається від 70 до 90%, атракціони, об’єкти дозвілля потребують невідкладного капітального або поточного ремонту;</w:t>
            </w:r>
          </w:p>
          <w:p w:rsidR="006D61F0" w:rsidRPr="0038193C" w:rsidRDefault="006D61F0" w:rsidP="00AA16C2">
            <w:pPr>
              <w:numPr>
                <w:ilvl w:val="0"/>
                <w:numId w:val="39"/>
              </w:numPr>
              <w:tabs>
                <w:tab w:val="left" w:pos="601"/>
              </w:tabs>
              <w:ind w:left="0" w:firstLine="317"/>
              <w:jc w:val="both"/>
              <w:rPr>
                <w:i/>
              </w:rPr>
            </w:pPr>
            <w:r w:rsidRPr="0038193C">
              <w:rPr>
                <w:i/>
                <w:sz w:val="22"/>
                <w:szCs w:val="22"/>
              </w:rPr>
              <w:t>відсутність законодавчих документів, що регулюють діяльність парків та підприємців на їх територіях.</w:t>
            </w:r>
          </w:p>
          <w:p w:rsidR="006D61F0" w:rsidRPr="0038193C" w:rsidRDefault="006D61F0" w:rsidP="00FE3066">
            <w:pPr>
              <w:tabs>
                <w:tab w:val="left" w:pos="601"/>
              </w:tabs>
              <w:ind w:firstLine="317"/>
              <w:jc w:val="both"/>
              <w:rPr>
                <w:i/>
              </w:rPr>
            </w:pPr>
            <w:r w:rsidRPr="0038193C">
              <w:rPr>
                <w:i/>
                <w:sz w:val="22"/>
                <w:szCs w:val="22"/>
              </w:rPr>
              <w:t>У діяльності Миколаївського зоопарку:</w:t>
            </w:r>
          </w:p>
          <w:p w:rsidR="006D61F0" w:rsidRPr="0038193C" w:rsidRDefault="006D61F0" w:rsidP="00AA16C2">
            <w:pPr>
              <w:numPr>
                <w:ilvl w:val="0"/>
                <w:numId w:val="36"/>
              </w:numPr>
              <w:tabs>
                <w:tab w:val="left" w:pos="601"/>
              </w:tabs>
              <w:ind w:left="0" w:firstLine="317"/>
              <w:jc w:val="both"/>
              <w:rPr>
                <w:i/>
              </w:rPr>
            </w:pPr>
            <w:r w:rsidRPr="0038193C">
              <w:rPr>
                <w:i/>
                <w:sz w:val="22"/>
                <w:szCs w:val="22"/>
              </w:rPr>
              <w:t>відсутність чітких розмежувань функції управління зоологічними парками між центральним органом виконавчої влади в галузі охорони навколишнього природного середовища та органом управління майном. Відповідно до природоохоронного законодавства України Миколаївський зоопарк є об’єктом природно-заповідного фонду України, у зв’язку з чим контроль за його діяльністю покладено на центральний орган виконавчої влади в галузі охорони навколишнього природного середовища, а фінансування оплати праці працівників зоологічних парків віднесено до сфери управління Мінкультури України;</w:t>
            </w:r>
          </w:p>
          <w:p w:rsidR="006D61F0" w:rsidRPr="0038193C" w:rsidRDefault="006D61F0" w:rsidP="00AA16C2">
            <w:pPr>
              <w:numPr>
                <w:ilvl w:val="0"/>
                <w:numId w:val="36"/>
              </w:numPr>
              <w:tabs>
                <w:tab w:val="left" w:pos="601"/>
              </w:tabs>
              <w:ind w:left="0" w:firstLine="317"/>
              <w:jc w:val="both"/>
              <w:rPr>
                <w:i/>
              </w:rPr>
            </w:pPr>
            <w:r w:rsidRPr="0038193C">
              <w:rPr>
                <w:i/>
                <w:sz w:val="22"/>
                <w:szCs w:val="22"/>
              </w:rPr>
              <w:t>відсутність у чинній нормативно-правовій базі чіткого визначення процедури фінансування зоологічних парків, відсутність практики цільового фінансування зоологічних парків за рахунок територіальних (місцевих) фондів охорони навколишнього природного середовища, порядку надання дотацій зоологічним паркам на здійснення заходів природоохоронного спрямування (утримання, науково-дослідна діяльність, ремонт, реконструкція та будівництво тощо).</w:t>
            </w:r>
          </w:p>
        </w:tc>
      </w:tr>
    </w:tbl>
    <w:p w:rsidR="006D61F0" w:rsidRDefault="006D61F0" w:rsidP="004844DE">
      <w:pPr>
        <w:jc w:val="both"/>
        <w:rPr>
          <w:b/>
        </w:rPr>
      </w:pPr>
    </w:p>
    <w:p w:rsidR="006D61F0" w:rsidRPr="008B090C" w:rsidRDefault="006D61F0" w:rsidP="004844DE">
      <w:pPr>
        <w:jc w:val="both"/>
        <w:rPr>
          <w:b/>
          <w:color w:val="1F497D"/>
        </w:rPr>
      </w:pPr>
      <w:r w:rsidRPr="008B090C">
        <w:rPr>
          <w:b/>
          <w:color w:val="1F497D"/>
        </w:rPr>
        <w:t>Заходи щодо забезпечення виконання Програми економічного і соціального розвитку м.Миколаєва на 2018-2020 роки.</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380"/>
        <w:gridCol w:w="1453"/>
        <w:gridCol w:w="2235"/>
        <w:gridCol w:w="2843"/>
      </w:tblGrid>
      <w:tr w:rsidR="006D61F0" w:rsidRPr="005461F1" w:rsidTr="00FE3066">
        <w:trPr>
          <w:trHeight w:val="621"/>
        </w:trPr>
        <w:tc>
          <w:tcPr>
            <w:tcW w:w="0" w:type="auto"/>
            <w:shd w:val="clear" w:color="auto" w:fill="E1D7DE"/>
          </w:tcPr>
          <w:p w:rsidR="006D61F0" w:rsidRPr="005461F1" w:rsidRDefault="006D61F0" w:rsidP="00FE3066">
            <w:pPr>
              <w:jc w:val="both"/>
              <w:rPr>
                <w:b/>
                <w:color w:val="1F497D"/>
              </w:rPr>
            </w:pPr>
            <w:r w:rsidRPr="005461F1">
              <w:rPr>
                <w:b/>
                <w:color w:val="1F497D"/>
              </w:rPr>
              <w:t>Зміст заходу</w:t>
            </w:r>
          </w:p>
        </w:tc>
        <w:tc>
          <w:tcPr>
            <w:tcW w:w="0" w:type="auto"/>
            <w:shd w:val="clear" w:color="auto" w:fill="E1D7DE"/>
          </w:tcPr>
          <w:p w:rsidR="006D61F0" w:rsidRPr="005461F1" w:rsidRDefault="006D61F0" w:rsidP="00FE3066">
            <w:pPr>
              <w:jc w:val="both"/>
              <w:rPr>
                <w:b/>
                <w:color w:val="1F497D"/>
              </w:rPr>
            </w:pPr>
            <w:r w:rsidRPr="005461F1">
              <w:rPr>
                <w:b/>
                <w:color w:val="1F497D"/>
              </w:rPr>
              <w:t>Термін виконання</w:t>
            </w:r>
          </w:p>
        </w:tc>
        <w:tc>
          <w:tcPr>
            <w:tcW w:w="0" w:type="auto"/>
            <w:shd w:val="clear" w:color="auto" w:fill="E1D7DE"/>
          </w:tcPr>
          <w:p w:rsidR="006D61F0" w:rsidRPr="005461F1" w:rsidRDefault="006D61F0" w:rsidP="00FE3066">
            <w:pPr>
              <w:jc w:val="both"/>
              <w:rPr>
                <w:b/>
                <w:color w:val="1F497D"/>
              </w:rPr>
            </w:pPr>
            <w:r w:rsidRPr="005461F1">
              <w:rPr>
                <w:b/>
                <w:color w:val="1F497D"/>
              </w:rPr>
              <w:t>Відповідальний за виконання</w:t>
            </w:r>
          </w:p>
        </w:tc>
        <w:tc>
          <w:tcPr>
            <w:tcW w:w="0" w:type="auto"/>
            <w:shd w:val="clear" w:color="auto" w:fill="E1D7DE"/>
          </w:tcPr>
          <w:p w:rsidR="006D61F0" w:rsidRPr="005461F1" w:rsidRDefault="006D61F0" w:rsidP="00FE3066">
            <w:pPr>
              <w:jc w:val="both"/>
              <w:rPr>
                <w:b/>
                <w:color w:val="1F497D"/>
              </w:rPr>
            </w:pPr>
            <w:r w:rsidRPr="005461F1">
              <w:rPr>
                <w:b/>
                <w:color w:val="1F497D"/>
              </w:rPr>
              <w:t xml:space="preserve">Очікуваний результат </w:t>
            </w:r>
          </w:p>
        </w:tc>
      </w:tr>
      <w:tr w:rsidR="006D61F0" w:rsidRPr="007C40E2" w:rsidTr="00FE3066">
        <w:tc>
          <w:tcPr>
            <w:tcW w:w="0" w:type="auto"/>
          </w:tcPr>
          <w:p w:rsidR="006D61F0" w:rsidRPr="00B52656" w:rsidRDefault="006D61F0" w:rsidP="00FE3066">
            <w:pPr>
              <w:jc w:val="both"/>
            </w:pPr>
            <w:r w:rsidRPr="00B52656">
              <w:t>Реалізація заходів міської комплексної Програми «Культура» на 2016-2018 роки та Програми охорони культурної спадщини міста Миколаєва на 2016-2018 роки</w:t>
            </w:r>
          </w:p>
        </w:tc>
        <w:tc>
          <w:tcPr>
            <w:tcW w:w="0" w:type="auto"/>
          </w:tcPr>
          <w:p w:rsidR="006D61F0" w:rsidRPr="00CA59FD" w:rsidRDefault="006D61F0" w:rsidP="00C70960">
            <w:pPr>
              <w:pStyle w:val="NormalWeb"/>
              <w:spacing w:before="0" w:after="0"/>
              <w:rPr>
                <w:sz w:val="24"/>
              </w:rPr>
            </w:pPr>
            <w:r w:rsidRPr="00CA59FD">
              <w:rPr>
                <w:sz w:val="24"/>
              </w:rPr>
              <w:t>2018</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B52656" w:rsidRDefault="006D61F0" w:rsidP="00FE3066">
            <w:pPr>
              <w:jc w:val="both"/>
            </w:pPr>
            <w:r w:rsidRPr="00B52656">
              <w:t>забезпечення на території м. 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6D61F0" w:rsidRPr="007C40E2" w:rsidTr="00FE3066">
        <w:tc>
          <w:tcPr>
            <w:tcW w:w="0" w:type="auto"/>
          </w:tcPr>
          <w:p w:rsidR="006D61F0" w:rsidRPr="00CA59FD" w:rsidRDefault="006D61F0" w:rsidP="00FE3066">
            <w:pPr>
              <w:pStyle w:val="NormalWeb"/>
              <w:spacing w:before="0" w:after="0"/>
              <w:rPr>
                <w:sz w:val="24"/>
              </w:rPr>
            </w:pPr>
            <w:r w:rsidRPr="00CA59FD">
              <w:rPr>
                <w:sz w:val="24"/>
              </w:rPr>
              <w:t>Зміцнення матеріально-технічної бази закладів культури, поліпшення якісного складу спеціалістів закладів культури</w:t>
            </w:r>
          </w:p>
        </w:tc>
        <w:tc>
          <w:tcPr>
            <w:tcW w:w="0" w:type="auto"/>
          </w:tcPr>
          <w:p w:rsidR="006D61F0" w:rsidRPr="00CA59FD" w:rsidRDefault="006D61F0" w:rsidP="00FE3066">
            <w:pPr>
              <w:pStyle w:val="NormalWeb"/>
              <w:spacing w:before="0" w:after="0"/>
              <w:rPr>
                <w:sz w:val="24"/>
              </w:rPr>
            </w:pPr>
            <w:r w:rsidRPr="00CA59FD">
              <w:rPr>
                <w:sz w:val="24"/>
              </w:rPr>
              <w:t>2018-2020</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CA59FD" w:rsidRDefault="006D61F0" w:rsidP="00FE3066">
            <w:pPr>
              <w:pStyle w:val="NormalWeb"/>
              <w:spacing w:before="0" w:after="0"/>
              <w:rPr>
                <w:sz w:val="24"/>
              </w:rPr>
            </w:pPr>
            <w:r w:rsidRPr="00CA59FD">
              <w:rPr>
                <w:sz w:val="24"/>
              </w:rPr>
              <w:t>підвищення ефективності діяльності закладів культури міста</w:t>
            </w:r>
          </w:p>
        </w:tc>
      </w:tr>
      <w:tr w:rsidR="006D61F0" w:rsidRPr="007C40E2" w:rsidTr="00FE3066">
        <w:tc>
          <w:tcPr>
            <w:tcW w:w="0" w:type="auto"/>
          </w:tcPr>
          <w:p w:rsidR="006D61F0" w:rsidRPr="00CA59FD" w:rsidRDefault="006D61F0" w:rsidP="00FE3066">
            <w:pPr>
              <w:pStyle w:val="NormalWeb"/>
              <w:spacing w:before="0" w:after="0"/>
              <w:rPr>
                <w:sz w:val="24"/>
              </w:rPr>
            </w:pPr>
            <w:r w:rsidRPr="00CA59FD">
              <w:rPr>
                <w:sz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0" w:type="auto"/>
          </w:tcPr>
          <w:p w:rsidR="006D61F0" w:rsidRPr="00CA59FD" w:rsidRDefault="006D61F0" w:rsidP="00FE3066">
            <w:pPr>
              <w:pStyle w:val="NormalWeb"/>
              <w:spacing w:before="0" w:after="0"/>
              <w:rPr>
                <w:sz w:val="24"/>
              </w:rPr>
            </w:pPr>
            <w:r w:rsidRPr="00CA59FD">
              <w:rPr>
                <w:sz w:val="24"/>
              </w:rPr>
              <w:t>2018-2020</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CA59FD" w:rsidRDefault="006D61F0" w:rsidP="00FE3066">
            <w:pPr>
              <w:pStyle w:val="NormalWeb"/>
              <w:spacing w:before="0" w:after="0"/>
              <w:rPr>
                <w:sz w:val="24"/>
              </w:rPr>
            </w:pPr>
            <w:r w:rsidRPr="00CA59FD">
              <w:rPr>
                <w:sz w:val="24"/>
              </w:rPr>
              <w:t>створення необхідних матеріальних та духовних умов для всебічного та гармонійного розвитку кожної людини, розкриття її здібностей та обдарувань</w:t>
            </w:r>
          </w:p>
        </w:tc>
      </w:tr>
      <w:tr w:rsidR="006D61F0" w:rsidRPr="007C40E2" w:rsidTr="00FE3066">
        <w:tc>
          <w:tcPr>
            <w:tcW w:w="0" w:type="auto"/>
          </w:tcPr>
          <w:p w:rsidR="006D61F0" w:rsidRPr="00CA59FD" w:rsidRDefault="006D61F0" w:rsidP="00FE3066">
            <w:pPr>
              <w:pStyle w:val="NormalWeb"/>
              <w:spacing w:before="0" w:after="0"/>
              <w:rPr>
                <w:sz w:val="24"/>
              </w:rPr>
            </w:pPr>
            <w:r w:rsidRPr="00CA59FD">
              <w:rPr>
                <w:sz w:val="24"/>
              </w:rPr>
              <w:t>Реалізація проектів з енергозбереження, забезпечення економного споживання енергоносіїв</w:t>
            </w:r>
          </w:p>
        </w:tc>
        <w:tc>
          <w:tcPr>
            <w:tcW w:w="0" w:type="auto"/>
          </w:tcPr>
          <w:p w:rsidR="006D61F0" w:rsidRPr="00CA59FD" w:rsidRDefault="006D61F0" w:rsidP="00FE3066">
            <w:pPr>
              <w:pStyle w:val="NormalWeb"/>
              <w:spacing w:before="0" w:after="0"/>
              <w:rPr>
                <w:sz w:val="24"/>
              </w:rPr>
            </w:pPr>
            <w:r w:rsidRPr="00CA59FD">
              <w:rPr>
                <w:sz w:val="24"/>
              </w:rPr>
              <w:t>2018-2020</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CA59FD" w:rsidRDefault="006D61F0" w:rsidP="00FE3066">
            <w:pPr>
              <w:pStyle w:val="NormalWeb"/>
              <w:spacing w:before="0" w:after="0"/>
              <w:rPr>
                <w:sz w:val="24"/>
              </w:rPr>
            </w:pPr>
            <w:r w:rsidRPr="00CA59FD">
              <w:rPr>
                <w:sz w:val="24"/>
              </w:rPr>
              <w:t>економія бюджетних коштів та енергоресурсів</w:t>
            </w:r>
          </w:p>
        </w:tc>
      </w:tr>
      <w:tr w:rsidR="006D61F0" w:rsidRPr="007C40E2" w:rsidTr="00FE3066">
        <w:tc>
          <w:tcPr>
            <w:tcW w:w="0" w:type="auto"/>
          </w:tcPr>
          <w:p w:rsidR="006D61F0" w:rsidRPr="00CA59FD" w:rsidRDefault="006D61F0" w:rsidP="00FE3066">
            <w:pPr>
              <w:pStyle w:val="NormalWeb"/>
              <w:spacing w:before="0" w:after="0"/>
              <w:rPr>
                <w:sz w:val="24"/>
              </w:rPr>
            </w:pPr>
            <w:r w:rsidRPr="00CA59FD">
              <w:rPr>
                <w:sz w:val="24"/>
              </w:rPr>
              <w:t>Проведення капітальних ремонтів, робіт з реконструкції та реставрації споруд закладів культури міста</w:t>
            </w:r>
          </w:p>
        </w:tc>
        <w:tc>
          <w:tcPr>
            <w:tcW w:w="0" w:type="auto"/>
          </w:tcPr>
          <w:p w:rsidR="006D61F0" w:rsidRPr="00CA59FD" w:rsidRDefault="006D61F0" w:rsidP="00FE3066">
            <w:pPr>
              <w:pStyle w:val="NormalWeb"/>
              <w:spacing w:before="0" w:after="0"/>
              <w:rPr>
                <w:sz w:val="24"/>
              </w:rPr>
            </w:pPr>
            <w:r w:rsidRPr="00CA59FD">
              <w:rPr>
                <w:sz w:val="24"/>
              </w:rPr>
              <w:t>2018-2020</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CA59FD" w:rsidRDefault="006D61F0" w:rsidP="00FE3066">
            <w:pPr>
              <w:pStyle w:val="NormalWeb"/>
              <w:spacing w:before="0" w:after="0"/>
              <w:rPr>
                <w:sz w:val="24"/>
              </w:rPr>
            </w:pPr>
            <w:r w:rsidRPr="00CA59FD">
              <w:rPr>
                <w:sz w:val="24"/>
              </w:rPr>
              <w:t>створення сприятливих умов для забезпечення культурного розвитку населення міста</w:t>
            </w:r>
          </w:p>
        </w:tc>
      </w:tr>
      <w:tr w:rsidR="006D61F0" w:rsidRPr="007C40E2" w:rsidTr="00FE3066">
        <w:tc>
          <w:tcPr>
            <w:tcW w:w="0" w:type="auto"/>
          </w:tcPr>
          <w:p w:rsidR="006D61F0" w:rsidRPr="00CA59FD" w:rsidRDefault="006D61F0" w:rsidP="00FE3066">
            <w:pPr>
              <w:pStyle w:val="NormalWeb"/>
              <w:spacing w:before="0" w:after="0"/>
              <w:rPr>
                <w:sz w:val="24"/>
              </w:rPr>
            </w:pPr>
            <w:r w:rsidRPr="00CA59FD">
              <w:rPr>
                <w:sz w:val="24"/>
              </w:rPr>
              <w:t>Розбудова сфери охорони культурної спадщини шляхом здійснення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0" w:type="auto"/>
          </w:tcPr>
          <w:p w:rsidR="006D61F0" w:rsidRPr="00CA59FD" w:rsidRDefault="006D61F0" w:rsidP="00FE3066">
            <w:pPr>
              <w:pStyle w:val="NormalWeb"/>
              <w:spacing w:before="0" w:after="0"/>
              <w:rPr>
                <w:sz w:val="24"/>
              </w:rPr>
            </w:pPr>
            <w:r w:rsidRPr="00CA59FD">
              <w:rPr>
                <w:sz w:val="24"/>
              </w:rPr>
              <w:t>2018-2020</w:t>
            </w:r>
          </w:p>
        </w:tc>
        <w:tc>
          <w:tcPr>
            <w:tcW w:w="0" w:type="auto"/>
          </w:tcPr>
          <w:p w:rsidR="006D61F0" w:rsidRPr="00CA59FD" w:rsidRDefault="006D61F0" w:rsidP="00FE3066">
            <w:pPr>
              <w:pStyle w:val="NormalWeb"/>
              <w:spacing w:before="0" w:after="0"/>
              <w:rPr>
                <w:sz w:val="24"/>
              </w:rPr>
            </w:pPr>
            <w:r w:rsidRPr="00CA59FD">
              <w:rPr>
                <w:sz w:val="24"/>
              </w:rPr>
              <w:t>управління з питань культури та охорони культурної спадщини ММР</w:t>
            </w:r>
          </w:p>
        </w:tc>
        <w:tc>
          <w:tcPr>
            <w:tcW w:w="0" w:type="auto"/>
          </w:tcPr>
          <w:p w:rsidR="006D61F0" w:rsidRPr="00CA59FD" w:rsidRDefault="006D61F0" w:rsidP="006820AF">
            <w:pPr>
              <w:pStyle w:val="NormalWeb"/>
              <w:spacing w:before="0" w:after="0"/>
              <w:rPr>
                <w:sz w:val="24"/>
              </w:rPr>
            </w:pPr>
            <w:r w:rsidRPr="00CA59FD">
              <w:rPr>
                <w:sz w:val="24"/>
              </w:rPr>
              <w:t>збереження об’єктів культурної спадщини м.Миколаєва, збільшення туристичного потоку до міста та підвищення туристичного іміджу Миколаєва</w:t>
            </w:r>
          </w:p>
        </w:tc>
      </w:tr>
    </w:tbl>
    <w:p w:rsidR="006D61F0" w:rsidRDefault="006D61F0" w:rsidP="004844DE">
      <w:pPr>
        <w:ind w:left="1788"/>
        <w:jc w:val="both"/>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Default="006D61F0" w:rsidP="00FE3066">
            <w:pPr>
              <w:ind w:right="56"/>
              <w:jc w:val="both"/>
              <w:rPr>
                <w:b/>
                <w:color w:val="0000FF"/>
              </w:rPr>
            </w:pPr>
            <w:r>
              <w:rPr>
                <w:b/>
                <w:color w:val="0000FF"/>
              </w:rPr>
              <w:t xml:space="preserve">4.6. ПІДТРИМКА ДІТЕЙ           </w:t>
            </w:r>
          </w:p>
          <w:p w:rsidR="006D61F0" w:rsidRPr="00404233" w:rsidRDefault="006D61F0" w:rsidP="00FE3066">
            <w:pPr>
              <w:ind w:right="56"/>
              <w:jc w:val="both"/>
              <w:rPr>
                <w:b/>
                <w:color w:val="0070C0"/>
              </w:rPr>
            </w:pPr>
            <w:r>
              <w:rPr>
                <w:b/>
                <w:color w:val="0000FF"/>
              </w:rPr>
              <w:t xml:space="preserve">       ТА МОЛОДІ</w:t>
            </w:r>
          </w:p>
        </w:tc>
      </w:tr>
    </w:tbl>
    <w:p w:rsidR="006D61F0" w:rsidRDefault="006D61F0" w:rsidP="004844DE">
      <w:pPr>
        <w:pStyle w:val="12"/>
        <w:ind w:left="0"/>
        <w:jc w:val="both"/>
        <w:rPr>
          <w:b/>
          <w:i/>
          <w:color w:val="FF0000"/>
          <w:sz w:val="24"/>
          <w:szCs w:val="24"/>
          <w:lang w:val="uk-UA"/>
        </w:rPr>
      </w:pPr>
    </w:p>
    <w:tbl>
      <w:tblPr>
        <w:tblW w:w="0" w:type="auto"/>
        <w:tblLayout w:type="fixed"/>
        <w:tblLook w:val="00A0"/>
      </w:tblPr>
      <w:tblGrid>
        <w:gridCol w:w="1526"/>
        <w:gridCol w:w="8170"/>
      </w:tblGrid>
      <w:tr w:rsidR="006D61F0" w:rsidRPr="00FE3066" w:rsidTr="00FE3066">
        <w:tc>
          <w:tcPr>
            <w:tcW w:w="1526" w:type="dxa"/>
          </w:tcPr>
          <w:p w:rsidR="006D61F0" w:rsidRPr="00FE3066" w:rsidRDefault="006D61F0" w:rsidP="00FE3066">
            <w:pPr>
              <w:jc w:val="both"/>
              <w:rPr>
                <w:b/>
                <w:i/>
                <w:color w:val="FF0000"/>
              </w:rPr>
            </w:pPr>
            <w:r w:rsidRPr="00FE3066">
              <w:rPr>
                <w:b/>
                <w:i/>
                <w:color w:val="FF0000"/>
                <w:sz w:val="22"/>
                <w:szCs w:val="22"/>
              </w:rPr>
              <w:t>Пріоритети</w:t>
            </w:r>
          </w:p>
        </w:tc>
        <w:tc>
          <w:tcPr>
            <w:tcW w:w="8170" w:type="dxa"/>
          </w:tcPr>
          <w:p w:rsidR="006D61F0" w:rsidRPr="00FE3066" w:rsidRDefault="006D61F0" w:rsidP="00AA16C2">
            <w:pPr>
              <w:numPr>
                <w:ilvl w:val="0"/>
                <w:numId w:val="34"/>
              </w:numPr>
              <w:tabs>
                <w:tab w:val="left" w:pos="601"/>
              </w:tabs>
              <w:ind w:left="34" w:firstLine="283"/>
              <w:jc w:val="both"/>
              <w:rPr>
                <w:i/>
              </w:rPr>
            </w:pPr>
            <w:r w:rsidRPr="00FE3066">
              <w:rPr>
                <w:i/>
                <w:sz w:val="22"/>
                <w:szCs w:val="22"/>
              </w:rPr>
              <w:t>забезпечення умов розвитку інститутів громадського суспільства та орган</w:t>
            </w:r>
            <w:r>
              <w:rPr>
                <w:i/>
                <w:sz w:val="22"/>
                <w:szCs w:val="22"/>
              </w:rPr>
              <w:t>ів студентського самоврядування</w:t>
            </w:r>
            <w:r w:rsidRPr="00FE3066">
              <w:rPr>
                <w:i/>
                <w:sz w:val="22"/>
                <w:szCs w:val="22"/>
              </w:rPr>
              <w:t xml:space="preserve"> шляхом включення до процесу прийняття рішень через Раду з питань молодіжної політики при міському голові, стимулювання до здорового способу життя серед молоді, налагодження взаємодії між виконавчою владою та громадським сектором;</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підвищення конкурентоспроможності молоді;</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зниження рівня міграції молоді;</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підвищення рівня громадської активності молоді;</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створення центру для молоді («Молодіжний центр»);</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впровадження пілотного проекту «Інклюзивний табір» («Inclusive camp”) та збільшення охоплених відпочинковими послугами дітей-інвалідів з особливими фізичними і психічними потребами, які не можуть  перебувати в закладах оздоровлення та відпочинку самостійно, потребують індивідуального догляду та створення спеціальних умов на базі комунального підприємства Миколаївської міської ради «Позаміський дитячий заклад оздоровлення та відпочинку «Дельфін»;</w:t>
            </w:r>
          </w:p>
          <w:p w:rsidR="006D61F0" w:rsidRPr="00FE3066" w:rsidRDefault="006D61F0" w:rsidP="00FE3066">
            <w:pPr>
              <w:numPr>
                <w:ilvl w:val="0"/>
                <w:numId w:val="6"/>
              </w:numPr>
              <w:tabs>
                <w:tab w:val="left" w:pos="601"/>
                <w:tab w:val="left" w:pos="851"/>
              </w:tabs>
              <w:ind w:left="34" w:firstLine="283"/>
              <w:jc w:val="both"/>
              <w:rPr>
                <w:i/>
              </w:rPr>
            </w:pPr>
            <w:r w:rsidRPr="00FE3066">
              <w:rPr>
                <w:i/>
                <w:sz w:val="22"/>
                <w:szCs w:val="22"/>
              </w:rPr>
              <w:t>створення сприятливих умов для зміцнення фізичного та психічного здоров’я дітей пільгових категорій, можливе шляхом збільшення обсягів бюджетного фінансування для закупівлі послуг з відпочинку та оздоровлення, адресної організації оздоровлення та відпочинку дітей, які потребують особливої соціальної уваги та підтримки;</w:t>
            </w:r>
          </w:p>
          <w:p w:rsidR="006D61F0" w:rsidRPr="00FE3066" w:rsidRDefault="006D61F0" w:rsidP="00FE3066">
            <w:pPr>
              <w:numPr>
                <w:ilvl w:val="0"/>
                <w:numId w:val="6"/>
              </w:numPr>
              <w:tabs>
                <w:tab w:val="left" w:pos="601"/>
                <w:tab w:val="left" w:pos="851"/>
              </w:tabs>
              <w:ind w:left="34" w:firstLine="283"/>
              <w:jc w:val="both"/>
              <w:rPr>
                <w:bCs/>
                <w:i/>
              </w:rPr>
            </w:pPr>
            <w:r w:rsidRPr="00FE3066">
              <w:rPr>
                <w:bCs/>
                <w:i/>
                <w:sz w:val="22"/>
                <w:szCs w:val="22"/>
              </w:rPr>
              <w:t>збільшення фінансування на відпочинкові послуги дітей, які потребують соціальної уваги та підтримки;</w:t>
            </w:r>
          </w:p>
          <w:p w:rsidR="006D61F0" w:rsidRPr="00FE3066" w:rsidRDefault="006D61F0" w:rsidP="00FE3066">
            <w:pPr>
              <w:numPr>
                <w:ilvl w:val="0"/>
                <w:numId w:val="6"/>
              </w:numPr>
              <w:tabs>
                <w:tab w:val="left" w:pos="601"/>
                <w:tab w:val="left" w:pos="851"/>
              </w:tabs>
              <w:ind w:left="34" w:firstLine="283"/>
              <w:jc w:val="both"/>
              <w:rPr>
                <w:bCs/>
                <w:i/>
              </w:rPr>
            </w:pPr>
            <w:r w:rsidRPr="00FE3066">
              <w:rPr>
                <w:i/>
                <w:sz w:val="22"/>
                <w:szCs w:val="22"/>
              </w:rPr>
              <w:t xml:space="preserve">з метою збереження та поширення мережі прийомних сімей та дитячих будинків сімейного типу, надання прийомним батькам та батькам-вихователям допомоги у здійсненні поточного ремонту житлових приміщень, придбанні меблів, побутової та оргтехніки, організації спільного оздоровлення та відпочинку. </w:t>
            </w:r>
          </w:p>
        </w:tc>
      </w:tr>
    </w:tbl>
    <w:p w:rsidR="006D61F0" w:rsidRDefault="006D61F0" w:rsidP="004844DE">
      <w:pPr>
        <w:ind w:firstLine="900"/>
        <w:jc w:val="both"/>
        <w:rPr>
          <w:color w:val="FF0000"/>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38193C" w:rsidTr="00FE3066">
        <w:tc>
          <w:tcPr>
            <w:tcW w:w="9911" w:type="dxa"/>
          </w:tcPr>
          <w:p w:rsidR="006D61F0" w:rsidRPr="0038193C" w:rsidRDefault="006D61F0" w:rsidP="00FE3066">
            <w:pPr>
              <w:jc w:val="both"/>
              <w:rPr>
                <w:b/>
                <w:i/>
                <w:color w:val="1F497D"/>
              </w:rPr>
            </w:pPr>
            <w:r w:rsidRPr="0038193C">
              <w:rPr>
                <w:b/>
                <w:i/>
                <w:color w:val="1F497D"/>
              </w:rPr>
              <w:t xml:space="preserve">Головна мета – </w:t>
            </w:r>
            <w:r w:rsidRPr="00F40EFA">
              <w:t>створення системи всебічної підтримки молоді, сприяння розвитку сімейної політики у місті</w:t>
            </w:r>
          </w:p>
        </w:tc>
      </w:tr>
    </w:tbl>
    <w:p w:rsidR="006D61F0" w:rsidRDefault="006D61F0" w:rsidP="004844DE">
      <w:pPr>
        <w:ind w:firstLine="900"/>
        <w:jc w:val="both"/>
        <w:rPr>
          <w:color w:val="FF0000"/>
        </w:rPr>
      </w:pPr>
    </w:p>
    <w:tbl>
      <w:tblPr>
        <w:tblW w:w="0" w:type="auto"/>
        <w:tblLook w:val="00A0"/>
      </w:tblPr>
      <w:tblGrid>
        <w:gridCol w:w="1526"/>
        <w:gridCol w:w="8221"/>
      </w:tblGrid>
      <w:tr w:rsidR="006D61F0" w:rsidRPr="0038193C" w:rsidTr="00FE3066">
        <w:tc>
          <w:tcPr>
            <w:tcW w:w="1526" w:type="dxa"/>
          </w:tcPr>
          <w:p w:rsidR="006D61F0" w:rsidRPr="0038193C" w:rsidRDefault="006D61F0" w:rsidP="00FE3066">
            <w:pPr>
              <w:jc w:val="both"/>
              <w:rPr>
                <w:b/>
                <w:i/>
                <w:color w:val="1F497D"/>
              </w:rPr>
            </w:pPr>
            <w:r w:rsidRPr="0038193C">
              <w:rPr>
                <w:b/>
                <w:i/>
                <w:color w:val="1F497D"/>
              </w:rPr>
              <w:t xml:space="preserve">Головні </w:t>
            </w:r>
          </w:p>
          <w:p w:rsidR="006D61F0" w:rsidRPr="0038193C" w:rsidRDefault="006D61F0" w:rsidP="00FE3066">
            <w:pPr>
              <w:jc w:val="both"/>
              <w:rPr>
                <w:b/>
                <w:i/>
                <w:color w:val="1F497D"/>
              </w:rPr>
            </w:pPr>
            <w:r w:rsidRPr="0038193C">
              <w:rPr>
                <w:b/>
                <w:i/>
                <w:color w:val="1F497D"/>
              </w:rPr>
              <w:t>проблеми</w:t>
            </w:r>
          </w:p>
          <w:p w:rsidR="006D61F0" w:rsidRPr="0038193C" w:rsidRDefault="006D61F0" w:rsidP="00FE3066">
            <w:pPr>
              <w:jc w:val="both"/>
              <w:rPr>
                <w:color w:val="FF0000"/>
              </w:rPr>
            </w:pPr>
          </w:p>
        </w:tc>
        <w:tc>
          <w:tcPr>
            <w:tcW w:w="8221" w:type="dxa"/>
          </w:tcPr>
          <w:p w:rsidR="006D61F0" w:rsidRPr="0038193C" w:rsidRDefault="006D61F0" w:rsidP="00FE3066">
            <w:pPr>
              <w:pStyle w:val="ListParagraph"/>
              <w:numPr>
                <w:ilvl w:val="0"/>
                <w:numId w:val="5"/>
              </w:numPr>
              <w:tabs>
                <w:tab w:val="left" w:pos="601"/>
              </w:tabs>
              <w:spacing w:after="0" w:line="240" w:lineRule="auto"/>
              <w:ind w:left="0" w:firstLine="317"/>
              <w:jc w:val="both"/>
              <w:rPr>
                <w:rFonts w:ascii="Times New Roman" w:hAnsi="Times New Roman"/>
                <w:i/>
                <w:color w:val="000000"/>
                <w:lang w:val="uk-UA"/>
              </w:rPr>
            </w:pPr>
            <w:r w:rsidRPr="0038193C">
              <w:rPr>
                <w:rFonts w:ascii="Times New Roman" w:hAnsi="Times New Roman"/>
                <w:i/>
                <w:color w:val="000000"/>
                <w:lang w:val="uk-UA"/>
              </w:rPr>
              <w:t>недостатня поінформованість та обізнаність молоді;</w:t>
            </w:r>
          </w:p>
          <w:p w:rsidR="006D61F0" w:rsidRPr="0038193C" w:rsidRDefault="006D61F0" w:rsidP="00FE3066">
            <w:pPr>
              <w:pStyle w:val="ListParagraph"/>
              <w:numPr>
                <w:ilvl w:val="0"/>
                <w:numId w:val="5"/>
              </w:numPr>
              <w:tabs>
                <w:tab w:val="left" w:pos="601"/>
              </w:tabs>
              <w:spacing w:after="0" w:line="240" w:lineRule="auto"/>
              <w:ind w:left="0" w:firstLine="317"/>
              <w:jc w:val="both"/>
              <w:rPr>
                <w:rFonts w:ascii="Times New Roman" w:hAnsi="Times New Roman"/>
                <w:i/>
                <w:color w:val="000000"/>
                <w:lang w:val="uk-UA"/>
              </w:rPr>
            </w:pPr>
            <w:r w:rsidRPr="0038193C">
              <w:rPr>
                <w:rFonts w:ascii="Times New Roman" w:hAnsi="Times New Roman"/>
                <w:i/>
                <w:color w:val="000000"/>
                <w:shd w:val="clear" w:color="auto" w:fill="FFFFFF"/>
                <w:lang w:val="uk-UA"/>
              </w:rPr>
              <w:t xml:space="preserve">не достатньо високий рівень розвитку інститутів громадянського суспільства, що </w:t>
            </w:r>
            <w:r>
              <w:rPr>
                <w:rFonts w:ascii="Times New Roman" w:hAnsi="Times New Roman"/>
                <w:i/>
                <w:color w:val="000000"/>
                <w:shd w:val="clear" w:color="auto" w:fill="FFFFFF"/>
                <w:lang w:val="uk-UA"/>
              </w:rPr>
              <w:t>беру</w:t>
            </w:r>
            <w:r w:rsidRPr="0038193C">
              <w:rPr>
                <w:rFonts w:ascii="Times New Roman" w:hAnsi="Times New Roman"/>
                <w:i/>
                <w:color w:val="000000"/>
                <w:shd w:val="clear" w:color="auto" w:fill="FFFFFF"/>
                <w:lang w:val="uk-UA"/>
              </w:rPr>
              <w:t>ть участь у реалізації молодіжної політики;</w:t>
            </w:r>
          </w:p>
          <w:p w:rsidR="006D61F0" w:rsidRPr="0038193C" w:rsidRDefault="006D61F0" w:rsidP="00FE3066">
            <w:pPr>
              <w:pStyle w:val="ListParagraph"/>
              <w:numPr>
                <w:ilvl w:val="0"/>
                <w:numId w:val="5"/>
              </w:numPr>
              <w:tabs>
                <w:tab w:val="left" w:pos="601"/>
              </w:tabs>
              <w:spacing w:after="0" w:line="240" w:lineRule="auto"/>
              <w:ind w:left="0" w:firstLine="317"/>
              <w:jc w:val="both"/>
              <w:rPr>
                <w:rFonts w:ascii="Times New Roman" w:hAnsi="Times New Roman"/>
                <w:i/>
                <w:color w:val="000000"/>
                <w:lang w:val="uk-UA"/>
              </w:rPr>
            </w:pPr>
            <w:r w:rsidRPr="0038193C">
              <w:rPr>
                <w:rFonts w:ascii="Times New Roman" w:hAnsi="Times New Roman"/>
                <w:i/>
                <w:color w:val="000000"/>
                <w:shd w:val="clear" w:color="auto" w:fill="FFFFFF"/>
                <w:lang w:val="uk-UA"/>
              </w:rPr>
              <w:t>низький рівень участі молоді у процесі п</w:t>
            </w:r>
            <w:r>
              <w:rPr>
                <w:rFonts w:ascii="Times New Roman" w:hAnsi="Times New Roman"/>
                <w:i/>
                <w:color w:val="000000"/>
                <w:shd w:val="clear" w:color="auto" w:fill="FFFFFF"/>
                <w:lang w:val="uk-UA"/>
              </w:rPr>
              <w:t>рийняття рішень стосовно молоді;</w:t>
            </w:r>
          </w:p>
          <w:p w:rsidR="006D61F0" w:rsidRPr="0038193C" w:rsidRDefault="006D61F0" w:rsidP="00FE3066">
            <w:pPr>
              <w:pStyle w:val="ListParagraph"/>
              <w:numPr>
                <w:ilvl w:val="0"/>
                <w:numId w:val="5"/>
              </w:numPr>
              <w:tabs>
                <w:tab w:val="left" w:pos="601"/>
              </w:tabs>
              <w:spacing w:after="0"/>
              <w:ind w:left="0" w:firstLine="317"/>
              <w:jc w:val="both"/>
              <w:rPr>
                <w:rFonts w:ascii="Times New Roman" w:hAnsi="Times New Roman"/>
                <w:i/>
                <w:color w:val="000000"/>
                <w:lang w:val="uk-UA"/>
              </w:rPr>
            </w:pPr>
            <w:r w:rsidRPr="0038193C">
              <w:rPr>
                <w:rFonts w:ascii="Times New Roman" w:hAnsi="Times New Roman"/>
                <w:i/>
                <w:color w:val="000000"/>
                <w:lang w:val="uk-UA"/>
              </w:rPr>
              <w:t>непідготовлені</w:t>
            </w:r>
            <w:r>
              <w:rPr>
                <w:rFonts w:ascii="Times New Roman" w:hAnsi="Times New Roman"/>
                <w:i/>
                <w:color w:val="000000"/>
                <w:lang w:val="uk-UA"/>
              </w:rPr>
              <w:t>сть молоді до подружнього життя;</w:t>
            </w:r>
          </w:p>
          <w:p w:rsidR="006D61F0" w:rsidRPr="0038193C" w:rsidRDefault="006D61F0" w:rsidP="00AA16C2">
            <w:pPr>
              <w:numPr>
                <w:ilvl w:val="0"/>
                <w:numId w:val="34"/>
              </w:numPr>
              <w:tabs>
                <w:tab w:val="left" w:pos="601"/>
              </w:tabs>
              <w:ind w:left="0" w:firstLine="317"/>
              <w:jc w:val="both"/>
              <w:rPr>
                <w:i/>
                <w:color w:val="000000"/>
              </w:rPr>
            </w:pPr>
            <w:r w:rsidRPr="0038193C">
              <w:rPr>
                <w:i/>
                <w:color w:val="000000"/>
                <w:sz w:val="22"/>
                <w:szCs w:val="22"/>
              </w:rPr>
              <w:t>збільшення пільгових категорій, які відповідно до законодавства  підлягають оздоровленню та відпочинку, а саме: рідні діти батьків-вихователів або прийомних батьків, які проживають  в одному дитячому будинку сімейного типу або в одній прийомній сім’ї; діти, що знаходяться  у складних життєвих  обставинах; діти, які проживають у населених пунктах, розташованих на лінії зіткнення;</w:t>
            </w:r>
          </w:p>
          <w:p w:rsidR="006D61F0" w:rsidRPr="0038193C" w:rsidRDefault="006D61F0" w:rsidP="00AA16C2">
            <w:pPr>
              <w:numPr>
                <w:ilvl w:val="0"/>
                <w:numId w:val="34"/>
              </w:numPr>
              <w:tabs>
                <w:tab w:val="left" w:pos="601"/>
              </w:tabs>
              <w:ind w:left="0" w:firstLine="317"/>
              <w:jc w:val="both"/>
              <w:rPr>
                <w:i/>
                <w:color w:val="000000"/>
              </w:rPr>
            </w:pPr>
            <w:r w:rsidRPr="0038193C">
              <w:rPr>
                <w:i/>
                <w:color w:val="000000"/>
                <w:sz w:val="22"/>
                <w:szCs w:val="22"/>
              </w:rPr>
              <w:t>збільшення кількості дітей, які потребують особливої соціальної уваги та підтримки, охоплених організованими формами оздоровлення та відпочинку;</w:t>
            </w:r>
          </w:p>
          <w:p w:rsidR="006D61F0" w:rsidRPr="0038193C" w:rsidRDefault="006D61F0" w:rsidP="00AA16C2">
            <w:pPr>
              <w:numPr>
                <w:ilvl w:val="0"/>
                <w:numId w:val="34"/>
              </w:numPr>
              <w:tabs>
                <w:tab w:val="left" w:pos="601"/>
              </w:tabs>
              <w:ind w:left="0" w:firstLine="317"/>
              <w:jc w:val="both"/>
              <w:rPr>
                <w:i/>
                <w:color w:val="000000"/>
              </w:rPr>
            </w:pPr>
            <w:r w:rsidRPr="0038193C">
              <w:rPr>
                <w:i/>
                <w:color w:val="000000"/>
                <w:sz w:val="22"/>
                <w:szCs w:val="22"/>
              </w:rPr>
              <w:t>фінансування послуг з оздоровлення та відпочинку дітей не задовольняє реальних потреб дітей, які потребують соціальної уваги та підтримки;</w:t>
            </w:r>
          </w:p>
          <w:p w:rsidR="006D61F0" w:rsidRPr="0038193C" w:rsidRDefault="006D61F0" w:rsidP="00AA16C2">
            <w:pPr>
              <w:numPr>
                <w:ilvl w:val="0"/>
                <w:numId w:val="34"/>
              </w:numPr>
              <w:tabs>
                <w:tab w:val="left" w:pos="601"/>
              </w:tabs>
              <w:ind w:left="0" w:firstLine="317"/>
              <w:jc w:val="both"/>
              <w:rPr>
                <w:i/>
                <w:color w:val="000000"/>
              </w:rPr>
            </w:pPr>
            <w:r w:rsidRPr="0038193C">
              <w:rPr>
                <w:i/>
                <w:color w:val="000000"/>
                <w:sz w:val="22"/>
                <w:szCs w:val="22"/>
              </w:rPr>
              <w:t>проблеми, які виникають у прийомних батьків та батьків-вихователів, пов’язані з необхідністю оновлення меблів, побутової та оргтехніки, здійснення ремонту у житлових приміщеннях. Також родини не завжди мають матеріальну можливість спільного оздоровлення та відпочинку.</w:t>
            </w:r>
          </w:p>
        </w:tc>
      </w:tr>
    </w:tbl>
    <w:p w:rsidR="006D61F0" w:rsidRDefault="006D61F0" w:rsidP="004844DE">
      <w:pPr>
        <w:ind w:firstLine="900"/>
        <w:jc w:val="both"/>
        <w:rPr>
          <w:color w:val="FF0000"/>
        </w:rPr>
      </w:pPr>
    </w:p>
    <w:p w:rsidR="006D61F0" w:rsidRPr="00F40EFA" w:rsidRDefault="006D61F0" w:rsidP="004844DE">
      <w:pPr>
        <w:jc w:val="both"/>
        <w:rPr>
          <w:color w:val="1F497D"/>
        </w:rPr>
      </w:pPr>
      <w:r w:rsidRPr="00E004B4">
        <w:rPr>
          <w:b/>
          <w:bCs/>
          <w:color w:val="1F497D"/>
          <w:lang w:bidi="hi-IN"/>
        </w:rPr>
        <w:t>Заходи щодо забезпечення виконання Програми економічного і соціального розвитку м.Миколаєва</w:t>
      </w:r>
    </w:p>
    <w:tbl>
      <w:tblPr>
        <w:tblW w:w="988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463"/>
        <w:gridCol w:w="2181"/>
        <w:gridCol w:w="2464"/>
        <w:gridCol w:w="2781"/>
      </w:tblGrid>
      <w:tr w:rsidR="006D61F0" w:rsidRPr="007F4C4D" w:rsidTr="00FE3066">
        <w:tc>
          <w:tcPr>
            <w:tcW w:w="2463" w:type="dxa"/>
            <w:shd w:val="clear" w:color="auto" w:fill="E1D7DE"/>
          </w:tcPr>
          <w:p w:rsidR="006D61F0" w:rsidRPr="00C9203C" w:rsidRDefault="006D61F0" w:rsidP="00FE3066">
            <w:pPr>
              <w:jc w:val="center"/>
              <w:rPr>
                <w:b/>
                <w:color w:val="1F497D"/>
              </w:rPr>
            </w:pPr>
            <w:r w:rsidRPr="00C9203C">
              <w:rPr>
                <w:b/>
                <w:color w:val="1F497D"/>
              </w:rPr>
              <w:t>Зміст заходу</w:t>
            </w:r>
          </w:p>
        </w:tc>
        <w:tc>
          <w:tcPr>
            <w:tcW w:w="2181" w:type="dxa"/>
            <w:shd w:val="clear" w:color="auto" w:fill="E1D7DE"/>
          </w:tcPr>
          <w:p w:rsidR="006D61F0" w:rsidRPr="00C9203C" w:rsidRDefault="006D61F0" w:rsidP="00FE3066">
            <w:pPr>
              <w:jc w:val="center"/>
              <w:rPr>
                <w:b/>
                <w:color w:val="1F497D"/>
              </w:rPr>
            </w:pPr>
            <w:r w:rsidRPr="00C9203C">
              <w:rPr>
                <w:b/>
                <w:color w:val="1F497D"/>
              </w:rPr>
              <w:t>Термін виконання</w:t>
            </w:r>
          </w:p>
        </w:tc>
        <w:tc>
          <w:tcPr>
            <w:tcW w:w="2464" w:type="dxa"/>
            <w:shd w:val="clear" w:color="auto" w:fill="E1D7DE"/>
          </w:tcPr>
          <w:p w:rsidR="006D61F0" w:rsidRPr="00C9203C" w:rsidRDefault="006D61F0" w:rsidP="00FE3066">
            <w:pPr>
              <w:jc w:val="center"/>
              <w:rPr>
                <w:b/>
                <w:color w:val="1F497D"/>
              </w:rPr>
            </w:pPr>
            <w:r w:rsidRPr="00C9203C">
              <w:rPr>
                <w:b/>
                <w:color w:val="1F497D"/>
              </w:rPr>
              <w:t>Відповідальний за виконання</w:t>
            </w:r>
          </w:p>
        </w:tc>
        <w:tc>
          <w:tcPr>
            <w:tcW w:w="2781" w:type="dxa"/>
            <w:shd w:val="clear" w:color="auto" w:fill="E1D7DE"/>
          </w:tcPr>
          <w:p w:rsidR="006D61F0" w:rsidRPr="00C9203C" w:rsidRDefault="006D61F0" w:rsidP="00FE3066">
            <w:pPr>
              <w:jc w:val="center"/>
              <w:rPr>
                <w:b/>
                <w:color w:val="1F497D"/>
              </w:rPr>
            </w:pPr>
            <w:r w:rsidRPr="00C9203C">
              <w:rPr>
                <w:b/>
                <w:color w:val="1F497D"/>
              </w:rPr>
              <w:t xml:space="preserve">Очікуваний результат </w:t>
            </w:r>
          </w:p>
        </w:tc>
      </w:tr>
      <w:tr w:rsidR="006D61F0" w:rsidRPr="007F4C4D" w:rsidTr="00FE3066">
        <w:tc>
          <w:tcPr>
            <w:tcW w:w="2463" w:type="dxa"/>
          </w:tcPr>
          <w:p w:rsidR="006D61F0" w:rsidRPr="007F4C4D" w:rsidRDefault="006D61F0" w:rsidP="006820AF">
            <w:pPr>
              <w:jc w:val="both"/>
            </w:pPr>
            <w:r w:rsidRPr="007F4C4D">
              <w:t>Нада</w:t>
            </w:r>
            <w:r>
              <w:t>ння</w:t>
            </w:r>
            <w:r w:rsidRPr="007F4C4D">
              <w:t xml:space="preserve"> кращим студентам стипендії міського голови та міської ради </w:t>
            </w:r>
          </w:p>
        </w:tc>
        <w:tc>
          <w:tcPr>
            <w:tcW w:w="2181" w:type="dxa"/>
          </w:tcPr>
          <w:p w:rsidR="006D61F0" w:rsidRPr="007F4C4D" w:rsidRDefault="006D61F0" w:rsidP="008E5627">
            <w:r w:rsidRPr="007F4C4D">
              <w:rPr>
                <w:lang w:val="en-US"/>
              </w:rPr>
              <w:t>II</w:t>
            </w:r>
            <w:r w:rsidRPr="007F4C4D">
              <w:t>І</w:t>
            </w:r>
            <w:r w:rsidRPr="007F4C4D">
              <w:rPr>
                <w:lang w:val="en-US"/>
              </w:rPr>
              <w:t xml:space="preserve"> - IV</w:t>
            </w:r>
            <w:r w:rsidRPr="007F4C4D">
              <w:t xml:space="preserve"> квартал</w:t>
            </w:r>
          </w:p>
        </w:tc>
        <w:tc>
          <w:tcPr>
            <w:tcW w:w="2464" w:type="dxa"/>
          </w:tcPr>
          <w:p w:rsidR="006D61F0" w:rsidRPr="007F4C4D" w:rsidRDefault="006D61F0" w:rsidP="00FE3066">
            <w:pPr>
              <w:jc w:val="both"/>
            </w:pPr>
            <w:r>
              <w:t>у</w:t>
            </w:r>
            <w:r w:rsidRPr="007F4C4D">
              <w:t xml:space="preserve">правління </w:t>
            </w:r>
            <w:r>
              <w:t>молодіжної політики ММР</w:t>
            </w:r>
          </w:p>
        </w:tc>
        <w:tc>
          <w:tcPr>
            <w:tcW w:w="2781" w:type="dxa"/>
          </w:tcPr>
          <w:p w:rsidR="006D61F0" w:rsidRPr="007F4C4D" w:rsidRDefault="006D61F0" w:rsidP="00AA7E5B">
            <w:pPr>
              <w:jc w:val="both"/>
            </w:pPr>
            <w:r>
              <w:t>н</w:t>
            </w:r>
            <w:r w:rsidRPr="007F4C4D">
              <w:t>ада</w:t>
            </w:r>
            <w:r>
              <w:t>ння8</w:t>
            </w:r>
            <w:r w:rsidRPr="007F4C4D">
              <w:t xml:space="preserve">0 стипендій </w:t>
            </w:r>
          </w:p>
        </w:tc>
      </w:tr>
      <w:tr w:rsidR="006D61F0" w:rsidRPr="007F4C4D" w:rsidTr="00FE3066">
        <w:tc>
          <w:tcPr>
            <w:tcW w:w="2463" w:type="dxa"/>
          </w:tcPr>
          <w:p w:rsidR="006D61F0" w:rsidRPr="007F4C4D" w:rsidRDefault="006D61F0" w:rsidP="006820AF">
            <w:pPr>
              <w:jc w:val="both"/>
            </w:pPr>
            <w:r w:rsidRPr="007F4C4D">
              <w:t>Створ</w:t>
            </w:r>
            <w:r>
              <w:t>ення</w:t>
            </w:r>
            <w:r w:rsidRPr="007F4C4D">
              <w:t xml:space="preserve"> центр</w:t>
            </w:r>
            <w:r>
              <w:t>у</w:t>
            </w:r>
            <w:r w:rsidRPr="007F4C4D">
              <w:t xml:space="preserve"> для молоді </w:t>
            </w:r>
            <w:r>
              <w:t>(</w:t>
            </w:r>
            <w:r w:rsidRPr="007F4C4D">
              <w:t>«Молодіжний центр»)</w:t>
            </w:r>
          </w:p>
        </w:tc>
        <w:tc>
          <w:tcPr>
            <w:tcW w:w="2181" w:type="dxa"/>
          </w:tcPr>
          <w:p w:rsidR="006D61F0" w:rsidRPr="007F4C4D" w:rsidRDefault="006D61F0" w:rsidP="008E5627">
            <w:r w:rsidRPr="007F4C4D">
              <w:rPr>
                <w:lang w:val="en-US"/>
              </w:rPr>
              <w:t xml:space="preserve">III– IV </w:t>
            </w:r>
            <w:r w:rsidRPr="007F4C4D">
              <w:t>квартали</w:t>
            </w:r>
          </w:p>
        </w:tc>
        <w:tc>
          <w:tcPr>
            <w:tcW w:w="2464" w:type="dxa"/>
          </w:tcPr>
          <w:p w:rsidR="006D61F0" w:rsidRPr="007F4C4D" w:rsidRDefault="006D61F0" w:rsidP="006820AF">
            <w:pPr>
              <w:jc w:val="both"/>
            </w:pPr>
            <w:r>
              <w:t>у</w:t>
            </w:r>
            <w:r w:rsidRPr="007F4C4D">
              <w:t xml:space="preserve">правління </w:t>
            </w:r>
            <w:r>
              <w:t>молодіжної політики ММР</w:t>
            </w:r>
            <w:r w:rsidRPr="007F4C4D">
              <w:t>, іншіструктур</w:t>
            </w:r>
            <w:r>
              <w:t>-</w:t>
            </w:r>
            <w:r w:rsidRPr="007F4C4D">
              <w:t xml:space="preserve">ні підрозділи </w:t>
            </w:r>
          </w:p>
        </w:tc>
        <w:tc>
          <w:tcPr>
            <w:tcW w:w="2781" w:type="dxa"/>
          </w:tcPr>
          <w:p w:rsidR="006D61F0" w:rsidRPr="007F4C4D" w:rsidRDefault="006D61F0" w:rsidP="00AA7E5B">
            <w:pPr>
              <w:jc w:val="both"/>
            </w:pPr>
            <w:r>
              <w:t>с</w:t>
            </w:r>
            <w:r w:rsidRPr="007F4C4D">
              <w:t>твор</w:t>
            </w:r>
            <w:r>
              <w:t>ення</w:t>
            </w:r>
            <w:r w:rsidRPr="007F4C4D">
              <w:t xml:space="preserve"> центр</w:t>
            </w:r>
            <w:r>
              <w:t>у</w:t>
            </w:r>
            <w:r w:rsidRPr="007F4C4D">
              <w:t xml:space="preserve">, який </w:t>
            </w:r>
            <w:r>
              <w:t>буде місцем для розвитку молоді</w:t>
            </w:r>
          </w:p>
        </w:tc>
      </w:tr>
      <w:tr w:rsidR="006D61F0" w:rsidRPr="007F4C4D" w:rsidTr="00FE3066">
        <w:tc>
          <w:tcPr>
            <w:tcW w:w="2463" w:type="dxa"/>
          </w:tcPr>
          <w:p w:rsidR="006D61F0" w:rsidRPr="007F4C4D" w:rsidRDefault="006D61F0" w:rsidP="00FE3066">
            <w:pPr>
              <w:jc w:val="both"/>
            </w:pPr>
            <w:r w:rsidRPr="007F4C4D">
              <w:t>Підтримка ініціатив інститутів громадянського суспільства</w:t>
            </w:r>
          </w:p>
        </w:tc>
        <w:tc>
          <w:tcPr>
            <w:tcW w:w="2181" w:type="dxa"/>
          </w:tcPr>
          <w:p w:rsidR="006D61F0" w:rsidRPr="007F4C4D" w:rsidRDefault="006D61F0" w:rsidP="008E5627">
            <w:r>
              <w:t>постійно</w:t>
            </w:r>
          </w:p>
        </w:tc>
        <w:tc>
          <w:tcPr>
            <w:tcW w:w="2464" w:type="dxa"/>
          </w:tcPr>
          <w:p w:rsidR="006D61F0" w:rsidRPr="007F4C4D" w:rsidRDefault="006D61F0" w:rsidP="00FE3066">
            <w:pPr>
              <w:jc w:val="both"/>
            </w:pPr>
            <w:r>
              <w:t>у</w:t>
            </w:r>
            <w:r w:rsidRPr="007F4C4D">
              <w:t xml:space="preserve">правління </w:t>
            </w:r>
            <w:r>
              <w:t>молодіжної політики ММР</w:t>
            </w:r>
          </w:p>
        </w:tc>
        <w:tc>
          <w:tcPr>
            <w:tcW w:w="2781" w:type="dxa"/>
          </w:tcPr>
          <w:p w:rsidR="006D61F0" w:rsidRPr="007F4C4D" w:rsidRDefault="006D61F0" w:rsidP="00AA7E5B">
            <w:pPr>
              <w:jc w:val="both"/>
              <w:rPr>
                <w:bCs/>
              </w:rPr>
            </w:pPr>
            <w:r>
              <w:rPr>
                <w:bCs/>
              </w:rPr>
              <w:t>п</w:t>
            </w:r>
            <w:r w:rsidRPr="007F4C4D">
              <w:rPr>
                <w:bCs/>
              </w:rPr>
              <w:t>ідтрим</w:t>
            </w:r>
            <w:r>
              <w:rPr>
                <w:bCs/>
              </w:rPr>
              <w:t>ка</w:t>
            </w:r>
            <w:r w:rsidRPr="007F4C4D">
              <w:rPr>
                <w:bCs/>
              </w:rPr>
              <w:t xml:space="preserve"> понад 200 ініціатив </w:t>
            </w:r>
            <w:r w:rsidRPr="007F4C4D">
              <w:t>інститутів громадянського суспільства</w:t>
            </w:r>
          </w:p>
        </w:tc>
      </w:tr>
      <w:tr w:rsidR="006D61F0" w:rsidRPr="007F4C4D" w:rsidTr="00FE3066">
        <w:trPr>
          <w:trHeight w:val="1513"/>
        </w:trPr>
        <w:tc>
          <w:tcPr>
            <w:tcW w:w="2463" w:type="dxa"/>
          </w:tcPr>
          <w:p w:rsidR="006D61F0" w:rsidRPr="007F4C4D" w:rsidRDefault="006D61F0" w:rsidP="00FE3066">
            <w:pPr>
              <w:jc w:val="both"/>
            </w:pPr>
            <w:r w:rsidRPr="007F4C4D">
              <w:t>Забезпечення діяльності Ради з питань молодіжної політики при міському голові</w:t>
            </w:r>
          </w:p>
        </w:tc>
        <w:tc>
          <w:tcPr>
            <w:tcW w:w="2181" w:type="dxa"/>
          </w:tcPr>
          <w:p w:rsidR="006D61F0" w:rsidRPr="007F4C4D" w:rsidRDefault="006D61F0" w:rsidP="008E5627">
            <w:r>
              <w:t>постійно</w:t>
            </w:r>
          </w:p>
        </w:tc>
        <w:tc>
          <w:tcPr>
            <w:tcW w:w="2464" w:type="dxa"/>
          </w:tcPr>
          <w:p w:rsidR="006D61F0" w:rsidRPr="007F4C4D" w:rsidRDefault="006D61F0" w:rsidP="00FE3066">
            <w:pPr>
              <w:jc w:val="both"/>
            </w:pPr>
            <w:r>
              <w:t>у</w:t>
            </w:r>
            <w:r w:rsidRPr="007F4C4D">
              <w:t xml:space="preserve">правління </w:t>
            </w:r>
            <w:r>
              <w:t>молодіжної політики ММР</w:t>
            </w:r>
          </w:p>
        </w:tc>
        <w:tc>
          <w:tcPr>
            <w:tcW w:w="2781" w:type="dxa"/>
          </w:tcPr>
          <w:p w:rsidR="006D61F0" w:rsidRPr="007F4C4D" w:rsidRDefault="006D61F0" w:rsidP="00FE3066">
            <w:pPr>
              <w:jc w:val="both"/>
              <w:rPr>
                <w:bCs/>
              </w:rPr>
            </w:pPr>
            <w:r>
              <w:rPr>
                <w:bCs/>
              </w:rPr>
              <w:t>з</w:t>
            </w:r>
            <w:r w:rsidRPr="007F4C4D">
              <w:rPr>
                <w:bCs/>
              </w:rPr>
              <w:t>алучення до роботи Ради у 201</w:t>
            </w:r>
            <w:r>
              <w:rPr>
                <w:bCs/>
              </w:rPr>
              <w:t>8</w:t>
            </w:r>
            <w:r w:rsidRPr="007F4C4D">
              <w:rPr>
                <w:bCs/>
              </w:rPr>
              <w:t xml:space="preserve"> році не менше </w:t>
            </w:r>
            <w:r>
              <w:rPr>
                <w:bCs/>
              </w:rPr>
              <w:t>4</w:t>
            </w:r>
            <w:r w:rsidRPr="007F4C4D">
              <w:rPr>
                <w:bCs/>
              </w:rPr>
              <w:t>0 молодіжних громадських організацій</w:t>
            </w:r>
            <w:r>
              <w:rPr>
                <w:bCs/>
              </w:rPr>
              <w:t xml:space="preserve"> та органів студентського самоврядування</w:t>
            </w:r>
          </w:p>
        </w:tc>
      </w:tr>
      <w:tr w:rsidR="006D61F0" w:rsidRPr="007F4C4D" w:rsidTr="00FE3066">
        <w:trPr>
          <w:trHeight w:val="1513"/>
        </w:trPr>
        <w:tc>
          <w:tcPr>
            <w:tcW w:w="2463" w:type="dxa"/>
          </w:tcPr>
          <w:p w:rsidR="006D61F0" w:rsidRPr="00FC1267" w:rsidRDefault="006D61F0" w:rsidP="006820AF">
            <w:pPr>
              <w:jc w:val="both"/>
            </w:pPr>
            <w:r w:rsidRPr="00FC1267">
              <w:t>Забезпеч</w:t>
            </w:r>
            <w:r>
              <w:t>ення організації</w:t>
            </w:r>
            <w:r w:rsidRPr="00FC1267">
              <w:t xml:space="preserve"> та проведення закупівлі послуг з оздоровлення та відпочинку дітям, які потребують особливої соціальної уваги та підтримки</w:t>
            </w:r>
          </w:p>
        </w:tc>
        <w:tc>
          <w:tcPr>
            <w:tcW w:w="2181" w:type="dxa"/>
          </w:tcPr>
          <w:p w:rsidR="006D61F0" w:rsidRPr="00FC1267" w:rsidRDefault="006D61F0" w:rsidP="008E5627">
            <w:r w:rsidRPr="00FC1267">
              <w:t>щорічно</w:t>
            </w:r>
          </w:p>
        </w:tc>
        <w:tc>
          <w:tcPr>
            <w:tcW w:w="2464" w:type="dxa"/>
          </w:tcPr>
          <w:p w:rsidR="006D61F0" w:rsidRPr="00FC1267" w:rsidRDefault="006D61F0" w:rsidP="00FE3066">
            <w:pPr>
              <w:jc w:val="both"/>
            </w:pPr>
            <w:r>
              <w:t>с</w:t>
            </w:r>
            <w:r w:rsidRPr="00FC1267">
              <w:t>лужба у справах дітей Миколаївської міської ради, інші структурні підрозділи Миколаївської міської ради</w:t>
            </w:r>
          </w:p>
        </w:tc>
        <w:tc>
          <w:tcPr>
            <w:tcW w:w="2781" w:type="dxa"/>
          </w:tcPr>
          <w:p w:rsidR="006D61F0" w:rsidRPr="00FC1267" w:rsidRDefault="006D61F0" w:rsidP="00FE3066">
            <w:pPr>
              <w:jc w:val="both"/>
              <w:rPr>
                <w:bCs/>
              </w:rPr>
            </w:pPr>
            <w:r>
              <w:rPr>
                <w:bCs/>
              </w:rPr>
              <w:t>з</w:t>
            </w:r>
            <w:r w:rsidRPr="00FC1267">
              <w:rPr>
                <w:bCs/>
              </w:rPr>
              <w:t>а</w:t>
            </w:r>
            <w:r>
              <w:rPr>
                <w:bCs/>
              </w:rPr>
              <w:t>безпечення закупівлю 2579 послуг</w:t>
            </w:r>
            <w:r w:rsidRPr="00FC1267">
              <w:rPr>
                <w:bCs/>
              </w:rPr>
              <w:t xml:space="preserve"> з відпочинку та оздоровлення дітям, які потребують особливої соціальної уваги та підтримки                           м. Миколаєва</w:t>
            </w:r>
          </w:p>
          <w:p w:rsidR="006D61F0" w:rsidRPr="00FC1267" w:rsidRDefault="006D61F0" w:rsidP="00FE3066">
            <w:pPr>
              <w:jc w:val="both"/>
              <w:rPr>
                <w:bCs/>
              </w:rPr>
            </w:pPr>
          </w:p>
        </w:tc>
      </w:tr>
      <w:tr w:rsidR="006D61F0" w:rsidRPr="007F4C4D" w:rsidTr="00FE3066">
        <w:trPr>
          <w:trHeight w:val="1513"/>
        </w:trPr>
        <w:tc>
          <w:tcPr>
            <w:tcW w:w="2463" w:type="dxa"/>
          </w:tcPr>
          <w:p w:rsidR="006D61F0" w:rsidRPr="00FC1267" w:rsidRDefault="006D61F0" w:rsidP="006820AF">
            <w:pPr>
              <w:jc w:val="both"/>
            </w:pPr>
            <w:r w:rsidRPr="00FC1267">
              <w:t>Забезпеч</w:t>
            </w:r>
            <w:r>
              <w:t>ення організації</w:t>
            </w:r>
            <w:r w:rsidRPr="00FC1267">
              <w:t xml:space="preserve"> оздоровлення та відпочинку дітей, які потребують особливої соціальної уваги та підтримки  м. Миколаєва </w:t>
            </w:r>
          </w:p>
        </w:tc>
        <w:tc>
          <w:tcPr>
            <w:tcW w:w="2181" w:type="dxa"/>
          </w:tcPr>
          <w:p w:rsidR="006D61F0" w:rsidRPr="00FC1267" w:rsidRDefault="006D61F0" w:rsidP="008E5627">
            <w:r w:rsidRPr="00FC1267">
              <w:t>щорічно</w:t>
            </w:r>
          </w:p>
        </w:tc>
        <w:tc>
          <w:tcPr>
            <w:tcW w:w="2464" w:type="dxa"/>
          </w:tcPr>
          <w:p w:rsidR="006D61F0" w:rsidRPr="00FC1267" w:rsidRDefault="006D61F0" w:rsidP="00FE3066">
            <w:pPr>
              <w:jc w:val="both"/>
            </w:pPr>
            <w:r>
              <w:t>с</w:t>
            </w:r>
            <w:r w:rsidRPr="00FC1267">
              <w:t>лужба у справах дітей Миколаївської міської ради, інші структурні підрозділи Миколаївської міської ради</w:t>
            </w:r>
          </w:p>
        </w:tc>
        <w:tc>
          <w:tcPr>
            <w:tcW w:w="2781" w:type="dxa"/>
          </w:tcPr>
          <w:p w:rsidR="006D61F0" w:rsidRPr="00FC1267" w:rsidRDefault="006D61F0" w:rsidP="00FE3066">
            <w:pPr>
              <w:jc w:val="both"/>
              <w:rPr>
                <w:bCs/>
              </w:rPr>
            </w:pPr>
            <w:r>
              <w:rPr>
                <w:bCs/>
              </w:rPr>
              <w:t>о</w:t>
            </w:r>
            <w:r w:rsidRPr="00FC1267">
              <w:rPr>
                <w:bCs/>
              </w:rPr>
              <w:t>хоп</w:t>
            </w:r>
            <w:r>
              <w:rPr>
                <w:bCs/>
              </w:rPr>
              <w:t>лення</w:t>
            </w:r>
            <w:r w:rsidRPr="00FC1267">
              <w:rPr>
                <w:bCs/>
              </w:rPr>
              <w:t xml:space="preserve"> відпочинковими послугами 2579 дітей міста, які потребують особливої соціальної уваги та підтримки</w:t>
            </w:r>
          </w:p>
          <w:p w:rsidR="006D61F0" w:rsidRPr="00FC1267" w:rsidRDefault="006D61F0" w:rsidP="00FE3066">
            <w:pPr>
              <w:jc w:val="both"/>
              <w:rPr>
                <w:bCs/>
              </w:rPr>
            </w:pPr>
          </w:p>
        </w:tc>
      </w:tr>
      <w:tr w:rsidR="006D61F0" w:rsidRPr="007F4C4D" w:rsidTr="00FE3066">
        <w:trPr>
          <w:trHeight w:val="1513"/>
        </w:trPr>
        <w:tc>
          <w:tcPr>
            <w:tcW w:w="2463" w:type="dxa"/>
          </w:tcPr>
          <w:p w:rsidR="006D61F0" w:rsidRPr="00FC1267" w:rsidRDefault="006D61F0" w:rsidP="006B12C8">
            <w:r w:rsidRPr="00FC1267">
              <w:t>Впровадження пілотного проекту «Інклюзивний табір» («Inclusive camp”) Забезпе</w:t>
            </w:r>
            <w:r>
              <w:t>чення</w:t>
            </w:r>
            <w:r w:rsidRPr="00FC1267">
              <w:t xml:space="preserve"> підтрим</w:t>
            </w:r>
            <w:r>
              <w:t>ки</w:t>
            </w:r>
            <w:r w:rsidRPr="00FC1267">
              <w:t xml:space="preserve"> сімей пільгових категорій</w:t>
            </w:r>
            <w:r>
              <w:t>,</w:t>
            </w:r>
            <w:r w:rsidRPr="00FC1267">
              <w:t xml:space="preserve"> збільшення </w:t>
            </w:r>
            <w:r>
              <w:t>охоплю-</w:t>
            </w:r>
            <w:r w:rsidRPr="00FC1267">
              <w:t xml:space="preserve">них відпочинковими послугами дітей-інвалідів з </w:t>
            </w:r>
            <w:r>
              <w:t>особли</w:t>
            </w:r>
            <w:r w:rsidRPr="00FC1267">
              <w:t>вими фізичними і психічними потребами, які не можуть  перебувати в закладах оздоров</w:t>
            </w:r>
            <w:r>
              <w:t>-</w:t>
            </w:r>
            <w:r w:rsidRPr="00FC1267">
              <w:t>лення та відпочинку самостійно, потре</w:t>
            </w:r>
            <w:r>
              <w:t>-</w:t>
            </w:r>
            <w:r w:rsidRPr="00FC1267">
              <w:t>бують індивідуаль</w:t>
            </w:r>
            <w:r>
              <w:t>-</w:t>
            </w:r>
            <w:r w:rsidRPr="00FC1267">
              <w:t>ного догляду та створення спеціаль</w:t>
            </w:r>
            <w:r>
              <w:t>-</w:t>
            </w:r>
            <w:r w:rsidRPr="00FC1267">
              <w:t>них умов на базі комунального підприємства Миколаївської міської ради «Позаміський дитячий заклад оздор</w:t>
            </w:r>
            <w:r>
              <w:t>овлення та відпочинку «Дельфін»</w:t>
            </w:r>
          </w:p>
          <w:p w:rsidR="006D61F0" w:rsidRPr="00FC1267" w:rsidRDefault="006D61F0" w:rsidP="00FE3066">
            <w:pPr>
              <w:jc w:val="both"/>
            </w:pPr>
          </w:p>
        </w:tc>
        <w:tc>
          <w:tcPr>
            <w:tcW w:w="2181" w:type="dxa"/>
          </w:tcPr>
          <w:p w:rsidR="006D61F0" w:rsidRPr="00FC1267" w:rsidRDefault="006D61F0" w:rsidP="008E5627">
            <w:r w:rsidRPr="00FC1267">
              <w:t>щорічно</w:t>
            </w:r>
          </w:p>
        </w:tc>
        <w:tc>
          <w:tcPr>
            <w:tcW w:w="2464" w:type="dxa"/>
          </w:tcPr>
          <w:p w:rsidR="006D61F0" w:rsidRPr="00FC1267" w:rsidRDefault="006D61F0" w:rsidP="00FE3066">
            <w:pPr>
              <w:jc w:val="both"/>
            </w:pPr>
            <w:r>
              <w:t>с</w:t>
            </w:r>
            <w:r w:rsidRPr="00FC1267">
              <w:t xml:space="preserve">лужба у справах дітей Миколаївської міської ради, департамент праці та соціального захисту населення Миколаївської міської ради, управління охорони здоров’я Миколаївської міської ради </w:t>
            </w:r>
          </w:p>
        </w:tc>
        <w:tc>
          <w:tcPr>
            <w:tcW w:w="2781" w:type="dxa"/>
          </w:tcPr>
          <w:p w:rsidR="006D61F0" w:rsidRPr="00FC1267" w:rsidRDefault="006D61F0" w:rsidP="006B12C8">
            <w:pPr>
              <w:jc w:val="both"/>
              <w:rPr>
                <w:bCs/>
              </w:rPr>
            </w:pPr>
            <w:r>
              <w:rPr>
                <w:bCs/>
              </w:rPr>
              <w:t>о</w:t>
            </w:r>
            <w:r w:rsidRPr="00FC1267">
              <w:rPr>
                <w:bCs/>
              </w:rPr>
              <w:t>хоп</w:t>
            </w:r>
            <w:r>
              <w:rPr>
                <w:bCs/>
              </w:rPr>
              <w:t>лення</w:t>
            </w:r>
            <w:r w:rsidRPr="00FC1267">
              <w:rPr>
                <w:bCs/>
              </w:rPr>
              <w:t xml:space="preserve"> відпочинко</w:t>
            </w:r>
            <w:r>
              <w:rPr>
                <w:bCs/>
              </w:rPr>
              <w:t>-</w:t>
            </w:r>
            <w:r w:rsidRPr="00FC1267">
              <w:rPr>
                <w:bCs/>
              </w:rPr>
              <w:t xml:space="preserve">вими послугами 10 дітей - </w:t>
            </w:r>
            <w:r w:rsidRPr="00FC1267">
              <w:t>інвалідів з особливими фізичними і психічними потребами, які не можуть  перебувати в закладах оздоровлення та відпочинку самос</w:t>
            </w:r>
            <w:r>
              <w:t>-</w:t>
            </w:r>
            <w:r w:rsidRPr="00FC1267">
              <w:t>тійно, потребують інди</w:t>
            </w:r>
            <w:r>
              <w:t>-</w:t>
            </w:r>
            <w:r w:rsidRPr="00FC1267">
              <w:t>відуального догляду та створення спеціальних умов</w:t>
            </w:r>
          </w:p>
        </w:tc>
      </w:tr>
      <w:tr w:rsidR="006D61F0" w:rsidRPr="007F4C4D" w:rsidTr="00FE3066">
        <w:trPr>
          <w:trHeight w:val="1513"/>
        </w:trPr>
        <w:tc>
          <w:tcPr>
            <w:tcW w:w="2463" w:type="dxa"/>
          </w:tcPr>
          <w:p w:rsidR="006D61F0" w:rsidRPr="00FC1267" w:rsidRDefault="006D61F0" w:rsidP="006B12C8">
            <w:pPr>
              <w:jc w:val="both"/>
            </w:pPr>
            <w:r w:rsidRPr="00FC1267">
              <w:t>Передбач</w:t>
            </w:r>
            <w:r>
              <w:t>ення</w:t>
            </w:r>
            <w:r w:rsidRPr="00FC1267">
              <w:t xml:space="preserve"> у міському бюджеті допомогу прийомним батькам та батькам-вихователям на здійснення поточн</w:t>
            </w:r>
            <w:r>
              <w:t>ого ремонту житлових приміщень</w:t>
            </w:r>
          </w:p>
        </w:tc>
        <w:tc>
          <w:tcPr>
            <w:tcW w:w="2181" w:type="dxa"/>
          </w:tcPr>
          <w:p w:rsidR="006D61F0" w:rsidRPr="00FC1267" w:rsidRDefault="006D61F0" w:rsidP="008E5627">
            <w:r w:rsidRPr="00FC1267">
              <w:t>постійно</w:t>
            </w:r>
          </w:p>
        </w:tc>
        <w:tc>
          <w:tcPr>
            <w:tcW w:w="2464" w:type="dxa"/>
          </w:tcPr>
          <w:p w:rsidR="006D61F0" w:rsidRPr="00FC1267" w:rsidRDefault="006D61F0" w:rsidP="00FE3066">
            <w:pPr>
              <w:jc w:val="both"/>
            </w:pPr>
            <w:r>
              <w:t>с</w:t>
            </w:r>
            <w:r w:rsidRPr="00FC1267">
              <w:t>лужба у справах дітей Миколаївської міської ради, департамент праці та соціального захисту населення Миколаївської міської ради,  інші структурні підрозділи Миколаївської міської ради</w:t>
            </w:r>
          </w:p>
        </w:tc>
        <w:tc>
          <w:tcPr>
            <w:tcW w:w="2781" w:type="dxa"/>
          </w:tcPr>
          <w:p w:rsidR="006D61F0" w:rsidRPr="00FC1267" w:rsidRDefault="006D61F0" w:rsidP="00FE3066">
            <w:pPr>
              <w:jc w:val="both"/>
              <w:rPr>
                <w:bCs/>
              </w:rPr>
            </w:pPr>
            <w:r w:rsidRPr="00FC1267">
              <w:t>збереження та поширення мережі прийомних сімей та дитячих будинків сімейного типу з метою забезпечення права дітей-сиріт та дітей, позбавлених батьківського піклування на сімейне виховання</w:t>
            </w:r>
          </w:p>
        </w:tc>
      </w:tr>
      <w:tr w:rsidR="006D61F0" w:rsidRPr="007F4C4D" w:rsidTr="00FE3066">
        <w:trPr>
          <w:trHeight w:val="1513"/>
        </w:trPr>
        <w:tc>
          <w:tcPr>
            <w:tcW w:w="2463" w:type="dxa"/>
          </w:tcPr>
          <w:p w:rsidR="006D61F0" w:rsidRPr="00FC1267" w:rsidRDefault="006D61F0" w:rsidP="006B12C8">
            <w:pPr>
              <w:jc w:val="both"/>
            </w:pPr>
            <w:r w:rsidRPr="00FC1267">
              <w:t>Передбач</w:t>
            </w:r>
            <w:r>
              <w:t>ення</w:t>
            </w:r>
            <w:r w:rsidRPr="00FC1267">
              <w:t xml:space="preserve"> у міському бюджеті допомогу прийомним батькам та батькам-вихователям на придбання меблів, побутової та оргтехніки</w:t>
            </w:r>
          </w:p>
        </w:tc>
        <w:tc>
          <w:tcPr>
            <w:tcW w:w="2181" w:type="dxa"/>
          </w:tcPr>
          <w:p w:rsidR="006D61F0" w:rsidRPr="00FC1267" w:rsidRDefault="006D61F0" w:rsidP="008E5627">
            <w:r w:rsidRPr="00FC1267">
              <w:t>постійно</w:t>
            </w:r>
          </w:p>
        </w:tc>
        <w:tc>
          <w:tcPr>
            <w:tcW w:w="2464" w:type="dxa"/>
          </w:tcPr>
          <w:p w:rsidR="006D61F0" w:rsidRPr="00FC1267" w:rsidRDefault="006D61F0" w:rsidP="00FE3066">
            <w:pPr>
              <w:jc w:val="both"/>
            </w:pPr>
            <w:r>
              <w:t>с</w:t>
            </w:r>
            <w:r w:rsidRPr="00FC1267">
              <w:t>лужба у справах дітей Миколаївської міської ради, департамент праці та соціального захисту населення Миколаївської міської ради,  інші структурні підрозділи Миколаївської міської ради</w:t>
            </w:r>
          </w:p>
        </w:tc>
        <w:tc>
          <w:tcPr>
            <w:tcW w:w="2781" w:type="dxa"/>
          </w:tcPr>
          <w:p w:rsidR="006D61F0" w:rsidRPr="00FC1267" w:rsidRDefault="006D61F0" w:rsidP="00FE3066">
            <w:pPr>
              <w:jc w:val="both"/>
              <w:rPr>
                <w:bCs/>
              </w:rPr>
            </w:pPr>
            <w:r w:rsidRPr="00FC1267">
              <w:t>збереження та поши</w:t>
            </w:r>
            <w:r>
              <w:t>-</w:t>
            </w:r>
            <w:r w:rsidRPr="00FC1267">
              <w:t>рення мережі прийом</w:t>
            </w:r>
            <w:r>
              <w:t>-</w:t>
            </w:r>
            <w:r w:rsidRPr="00FC1267">
              <w:t>них сімей та дитячих будинків сімейного типу з метою забезпечення права дітей-сиріт та дітей, позбавлених батьківського піклування на сімейне виховання</w:t>
            </w:r>
          </w:p>
        </w:tc>
      </w:tr>
      <w:tr w:rsidR="006D61F0" w:rsidRPr="007F4C4D" w:rsidTr="00FE3066">
        <w:trPr>
          <w:trHeight w:val="1513"/>
        </w:trPr>
        <w:tc>
          <w:tcPr>
            <w:tcW w:w="2463" w:type="dxa"/>
          </w:tcPr>
          <w:p w:rsidR="006D61F0" w:rsidRPr="00FC1267" w:rsidRDefault="006D61F0" w:rsidP="006820AF">
            <w:pPr>
              <w:tabs>
                <w:tab w:val="left" w:pos="5955"/>
              </w:tabs>
              <w:jc w:val="both"/>
            </w:pPr>
            <w:r w:rsidRPr="00FC1267">
              <w:t>Передбач</w:t>
            </w:r>
            <w:r>
              <w:t>ення</w:t>
            </w:r>
            <w:r w:rsidRPr="00FC1267">
              <w:t xml:space="preserve"> у місь</w:t>
            </w:r>
            <w:r>
              <w:t>-</w:t>
            </w:r>
            <w:r w:rsidRPr="00FC1267">
              <w:t>кому бюджеті допо</w:t>
            </w:r>
            <w:r>
              <w:t>-</w:t>
            </w:r>
            <w:r w:rsidRPr="00FC1267">
              <w:t>могу прийомним батькам та батькам-вихователям на організацію спіль</w:t>
            </w:r>
            <w:r>
              <w:t>-</w:t>
            </w:r>
            <w:r w:rsidRPr="00FC1267">
              <w:t>н</w:t>
            </w:r>
            <w:r>
              <w:t>ого оздоровлення та відпочинку</w:t>
            </w:r>
          </w:p>
          <w:p w:rsidR="006D61F0" w:rsidRPr="00FC1267" w:rsidRDefault="006D61F0" w:rsidP="00FE3066">
            <w:pPr>
              <w:jc w:val="both"/>
            </w:pPr>
          </w:p>
        </w:tc>
        <w:tc>
          <w:tcPr>
            <w:tcW w:w="2181" w:type="dxa"/>
          </w:tcPr>
          <w:p w:rsidR="006D61F0" w:rsidRPr="00FC1267" w:rsidRDefault="006D61F0" w:rsidP="008E5627">
            <w:r w:rsidRPr="00FC1267">
              <w:t>постійно</w:t>
            </w:r>
          </w:p>
        </w:tc>
        <w:tc>
          <w:tcPr>
            <w:tcW w:w="2464" w:type="dxa"/>
          </w:tcPr>
          <w:p w:rsidR="006D61F0" w:rsidRPr="00FC1267" w:rsidRDefault="006D61F0" w:rsidP="00FE3066">
            <w:pPr>
              <w:jc w:val="both"/>
            </w:pPr>
            <w:r>
              <w:t>с</w:t>
            </w:r>
            <w:r w:rsidRPr="00FC1267">
              <w:t>лужба у справах дітей Миколаївської міської ради, департамент праці та соціального захисту населення Миколаївської міської ради,  інші структурні підрозділи Миколаївської міської ради</w:t>
            </w:r>
          </w:p>
        </w:tc>
        <w:tc>
          <w:tcPr>
            <w:tcW w:w="2781" w:type="dxa"/>
          </w:tcPr>
          <w:p w:rsidR="006D61F0" w:rsidRPr="00FC1267" w:rsidRDefault="006D61F0" w:rsidP="00FE3066">
            <w:pPr>
              <w:jc w:val="both"/>
              <w:rPr>
                <w:bCs/>
              </w:rPr>
            </w:pPr>
            <w:r w:rsidRPr="00FC1267">
              <w:t>збереження та поши</w:t>
            </w:r>
            <w:r>
              <w:t>-</w:t>
            </w:r>
            <w:r w:rsidRPr="00FC1267">
              <w:t>рення мережі прийомних сімей та дитячих будинків сімейного типу з метою забезпечення права дітей-сиріт та дітей, позбавлених батьківського піклування</w:t>
            </w:r>
            <w:r>
              <w:t>,</w:t>
            </w:r>
            <w:r w:rsidRPr="00FC1267">
              <w:t xml:space="preserve"> на сімейне виховання</w:t>
            </w:r>
          </w:p>
        </w:tc>
      </w:tr>
    </w:tbl>
    <w:p w:rsidR="006D61F0" w:rsidRPr="00AE7135" w:rsidRDefault="006D61F0" w:rsidP="004844DE">
      <w:pPr>
        <w:pStyle w:val="12"/>
        <w:ind w:left="0"/>
        <w:jc w:val="both"/>
        <w:rPr>
          <w:b/>
          <w:sz w:val="24"/>
          <w:szCs w:val="24"/>
          <w:lang w:val="uk-UA" w:eastAsia="ru-RU"/>
        </w:rPr>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Default="006D61F0" w:rsidP="00FE3066">
            <w:pPr>
              <w:ind w:right="56"/>
              <w:jc w:val="both"/>
              <w:rPr>
                <w:b/>
                <w:color w:val="0000FF"/>
              </w:rPr>
            </w:pPr>
            <w:r>
              <w:rPr>
                <w:b/>
                <w:color w:val="0000FF"/>
              </w:rPr>
              <w:t>4.7. ФІЗИЧНА КУЛЬТУРА</w:t>
            </w:r>
          </w:p>
          <w:p w:rsidR="006D61F0" w:rsidRPr="00404233" w:rsidRDefault="006D61F0" w:rsidP="00FE3066">
            <w:pPr>
              <w:ind w:right="56"/>
              <w:jc w:val="both"/>
              <w:rPr>
                <w:b/>
                <w:color w:val="0070C0"/>
              </w:rPr>
            </w:pPr>
            <w:r>
              <w:rPr>
                <w:b/>
                <w:color w:val="0000FF"/>
              </w:rPr>
              <w:t xml:space="preserve">        ТА СПОРТ</w:t>
            </w:r>
          </w:p>
        </w:tc>
      </w:tr>
    </w:tbl>
    <w:p w:rsidR="006D61F0" w:rsidRDefault="006D61F0" w:rsidP="00A50EE4">
      <w:pPr>
        <w:pStyle w:val="12"/>
        <w:ind w:left="0"/>
        <w:jc w:val="both"/>
        <w:rPr>
          <w:b/>
          <w:i/>
          <w:color w:val="FF0000"/>
          <w:sz w:val="24"/>
          <w:szCs w:val="24"/>
          <w:lang w:val="uk-UA"/>
        </w:rPr>
      </w:pPr>
    </w:p>
    <w:tbl>
      <w:tblPr>
        <w:tblW w:w="0" w:type="auto"/>
        <w:tblLook w:val="00A0"/>
      </w:tblPr>
      <w:tblGrid>
        <w:gridCol w:w="1526"/>
        <w:gridCol w:w="8385"/>
      </w:tblGrid>
      <w:tr w:rsidR="006D61F0" w:rsidRPr="0038193C" w:rsidTr="00125CDB">
        <w:tc>
          <w:tcPr>
            <w:tcW w:w="1526" w:type="dxa"/>
          </w:tcPr>
          <w:p w:rsidR="006D61F0" w:rsidRPr="00CA59FD" w:rsidRDefault="006D61F0" w:rsidP="00125CDB">
            <w:pPr>
              <w:pStyle w:val="12"/>
              <w:ind w:left="0"/>
              <w:jc w:val="both"/>
              <w:rPr>
                <w:b/>
                <w:i/>
                <w:color w:val="FF0000"/>
                <w:sz w:val="22"/>
                <w:szCs w:val="22"/>
                <w:lang w:val="uk-UA"/>
              </w:rPr>
            </w:pPr>
            <w:r w:rsidRPr="00CA59FD">
              <w:rPr>
                <w:b/>
                <w:i/>
                <w:color w:val="FF0000"/>
                <w:sz w:val="22"/>
                <w:szCs w:val="22"/>
                <w:lang w:val="uk-UA"/>
              </w:rPr>
              <w:t>Пріоритети</w:t>
            </w:r>
          </w:p>
        </w:tc>
        <w:tc>
          <w:tcPr>
            <w:tcW w:w="8385" w:type="dxa"/>
          </w:tcPr>
          <w:p w:rsidR="006D61F0" w:rsidRPr="0038193C" w:rsidRDefault="006D61F0" w:rsidP="00125CDB">
            <w:pPr>
              <w:numPr>
                <w:ilvl w:val="0"/>
                <w:numId w:val="3"/>
              </w:numPr>
              <w:tabs>
                <w:tab w:val="clear" w:pos="4680"/>
                <w:tab w:val="num" w:pos="0"/>
                <w:tab w:val="left" w:pos="459"/>
              </w:tabs>
              <w:ind w:left="0" w:firstLine="318"/>
              <w:jc w:val="both"/>
              <w:rPr>
                <w:i/>
              </w:rPr>
            </w:pPr>
            <w:r w:rsidRPr="0038193C">
              <w:rPr>
                <w:i/>
                <w:sz w:val="22"/>
                <w:szCs w:val="22"/>
              </w:rPr>
              <w:t>створення оптимальних умов  для розвитку фізичної культури і спорту,  підготовки спортсменів високого класу, гідного їх виступу на міжнародних, всеукраїнських, обласних та міських змаганнях, підтримка дитячо-юнацького, резервного спорту, спорту вищих досягнень, спорту інвалідів  і спорту ветеранів, гармонійного розвитку фізичних, морально-вольових та інтелектуальних здібностей членів громади, зміцнення матеріально-технічної спортивної бази міста;</w:t>
            </w:r>
          </w:p>
          <w:p w:rsidR="006D61F0" w:rsidRPr="0038193C" w:rsidRDefault="006D61F0" w:rsidP="00125CDB">
            <w:pPr>
              <w:numPr>
                <w:ilvl w:val="0"/>
                <w:numId w:val="3"/>
              </w:numPr>
              <w:tabs>
                <w:tab w:val="clear" w:pos="4680"/>
                <w:tab w:val="num" w:pos="0"/>
                <w:tab w:val="left" w:pos="459"/>
              </w:tabs>
              <w:ind w:left="0" w:firstLine="318"/>
              <w:jc w:val="both"/>
              <w:rPr>
                <w:i/>
              </w:rPr>
            </w:pPr>
            <w:r w:rsidRPr="0038193C">
              <w:rPr>
                <w:i/>
                <w:sz w:val="22"/>
                <w:szCs w:val="22"/>
              </w:rPr>
              <w:t>формування та розвиток інфраструктури спортивних споруд, збереження і подальше удосконалення спортивних баз міста;</w:t>
            </w:r>
          </w:p>
          <w:p w:rsidR="006D61F0" w:rsidRPr="0038193C" w:rsidRDefault="006D61F0" w:rsidP="00125CDB">
            <w:pPr>
              <w:numPr>
                <w:ilvl w:val="0"/>
                <w:numId w:val="3"/>
              </w:numPr>
              <w:tabs>
                <w:tab w:val="clear" w:pos="4680"/>
                <w:tab w:val="num" w:pos="0"/>
                <w:tab w:val="left" w:pos="459"/>
              </w:tabs>
              <w:ind w:left="0" w:firstLine="318"/>
              <w:jc w:val="both"/>
              <w:rPr>
                <w:i/>
              </w:rPr>
            </w:pPr>
            <w:r w:rsidRPr="0038193C">
              <w:rPr>
                <w:i/>
                <w:sz w:val="22"/>
                <w:szCs w:val="22"/>
              </w:rPr>
              <w:t>удосконалення  системи розвитку дитячого та дитячо-юнацького спорту, підготовка спортивного резерву, упорядкування мережі та підвищення якості роботи дитячо-юнацьких спортивних шкіл.</w:t>
            </w:r>
          </w:p>
        </w:tc>
      </w:tr>
      <w:tr w:rsidR="006D61F0" w:rsidRPr="0038193C" w:rsidTr="00125CDB">
        <w:tblPrEx>
          <w:tblBorders>
            <w:top w:val="single" w:sz="4" w:space="0" w:color="1F497D"/>
            <w:bottom w:val="single" w:sz="4" w:space="0" w:color="1F497D"/>
            <w:insideH w:val="single" w:sz="4" w:space="0" w:color="1F497D"/>
            <w:insideV w:val="single" w:sz="4" w:space="0" w:color="1F497D"/>
          </w:tblBorders>
        </w:tblPrEx>
        <w:tc>
          <w:tcPr>
            <w:tcW w:w="9911" w:type="dxa"/>
            <w:gridSpan w:val="2"/>
          </w:tcPr>
          <w:p w:rsidR="006D61F0" w:rsidRPr="00CE131B" w:rsidRDefault="006D61F0" w:rsidP="00125CDB">
            <w:pPr>
              <w:jc w:val="both"/>
            </w:pPr>
            <w:r w:rsidRPr="0038193C">
              <w:rPr>
                <w:b/>
                <w:i/>
                <w:color w:val="1F497D"/>
              </w:rPr>
              <w:t xml:space="preserve">Головна мета – </w:t>
            </w:r>
            <w:r>
              <w:t>популяризація здорового способу життя, залучення громадян до систематичних занять фізичною культурою і спортом, збереження та розвиток матеріально-технічної бази.</w:t>
            </w:r>
          </w:p>
        </w:tc>
      </w:tr>
    </w:tbl>
    <w:p w:rsidR="006D61F0" w:rsidRDefault="006D61F0" w:rsidP="00A50EE4">
      <w:pPr>
        <w:jc w:val="both"/>
        <w:rPr>
          <w:b/>
          <w:i/>
          <w:color w:val="1F497D"/>
        </w:rPr>
      </w:pPr>
    </w:p>
    <w:tbl>
      <w:tblPr>
        <w:tblW w:w="0" w:type="auto"/>
        <w:tblLook w:val="00A0"/>
      </w:tblPr>
      <w:tblGrid>
        <w:gridCol w:w="1526"/>
        <w:gridCol w:w="8385"/>
      </w:tblGrid>
      <w:tr w:rsidR="006D61F0" w:rsidRPr="0038193C" w:rsidTr="00125CDB">
        <w:tc>
          <w:tcPr>
            <w:tcW w:w="1526" w:type="dxa"/>
          </w:tcPr>
          <w:p w:rsidR="006D61F0" w:rsidRPr="0038193C" w:rsidRDefault="006D61F0" w:rsidP="00125CDB">
            <w:pPr>
              <w:jc w:val="both"/>
              <w:rPr>
                <w:b/>
                <w:i/>
                <w:color w:val="1F497D"/>
              </w:rPr>
            </w:pPr>
            <w:r w:rsidRPr="0038193C">
              <w:rPr>
                <w:b/>
                <w:i/>
                <w:color w:val="1F497D"/>
                <w:sz w:val="22"/>
                <w:szCs w:val="22"/>
              </w:rPr>
              <w:t>Головні</w:t>
            </w:r>
          </w:p>
          <w:p w:rsidR="006D61F0" w:rsidRPr="0038193C" w:rsidRDefault="006D61F0" w:rsidP="00125CDB">
            <w:pPr>
              <w:jc w:val="both"/>
              <w:rPr>
                <w:b/>
                <w:i/>
                <w:color w:val="1F497D"/>
              </w:rPr>
            </w:pPr>
            <w:r w:rsidRPr="0038193C">
              <w:rPr>
                <w:b/>
                <w:i/>
                <w:color w:val="1F497D"/>
                <w:sz w:val="22"/>
                <w:szCs w:val="22"/>
              </w:rPr>
              <w:t>проблеми</w:t>
            </w:r>
          </w:p>
        </w:tc>
        <w:tc>
          <w:tcPr>
            <w:tcW w:w="8385" w:type="dxa"/>
          </w:tcPr>
          <w:p w:rsidR="006D61F0" w:rsidRPr="0038193C" w:rsidRDefault="006D61F0" w:rsidP="00125CDB">
            <w:pPr>
              <w:numPr>
                <w:ilvl w:val="0"/>
                <w:numId w:val="2"/>
              </w:numPr>
              <w:tabs>
                <w:tab w:val="clear" w:pos="4680"/>
                <w:tab w:val="num" w:pos="0"/>
                <w:tab w:val="left" w:pos="601"/>
              </w:tabs>
              <w:ind w:left="0" w:firstLine="318"/>
              <w:jc w:val="both"/>
              <w:rPr>
                <w:i/>
              </w:rPr>
            </w:pPr>
            <w:r w:rsidRPr="0038193C">
              <w:rPr>
                <w:i/>
                <w:sz w:val="22"/>
                <w:szCs w:val="22"/>
              </w:rPr>
              <w:t>незадовільний стан спортивної матеріально-технічної бази,відсутність сучасних спортивних споруд для проведення навчально-тренувального процесу з різних видів спорту та для занять масовим спортом широких верст</w:t>
            </w:r>
            <w:r>
              <w:rPr>
                <w:i/>
                <w:sz w:val="22"/>
                <w:szCs w:val="22"/>
              </w:rPr>
              <w:t xml:space="preserve">в </w:t>
            </w:r>
            <w:r w:rsidRPr="0038193C">
              <w:rPr>
                <w:i/>
                <w:sz w:val="22"/>
                <w:szCs w:val="22"/>
              </w:rPr>
              <w:t xml:space="preserve"> населення;</w:t>
            </w:r>
          </w:p>
          <w:p w:rsidR="006D61F0" w:rsidRPr="0038193C" w:rsidRDefault="006D61F0" w:rsidP="00125CDB">
            <w:pPr>
              <w:numPr>
                <w:ilvl w:val="0"/>
                <w:numId w:val="2"/>
              </w:numPr>
              <w:tabs>
                <w:tab w:val="clear" w:pos="4680"/>
                <w:tab w:val="num" w:pos="0"/>
                <w:tab w:val="left" w:pos="601"/>
              </w:tabs>
              <w:ind w:left="0" w:firstLine="318"/>
              <w:jc w:val="both"/>
              <w:rPr>
                <w:i/>
              </w:rPr>
            </w:pPr>
            <w:r w:rsidRPr="0038193C">
              <w:rPr>
                <w:i/>
                <w:sz w:val="22"/>
                <w:szCs w:val="22"/>
              </w:rPr>
              <w:t>відсутність власних спортивних баз у дитячо-юнацьких спортивних школах міста Миколаєва;</w:t>
            </w:r>
          </w:p>
          <w:p w:rsidR="006D61F0" w:rsidRPr="0038193C" w:rsidRDefault="006D61F0" w:rsidP="00125CDB">
            <w:pPr>
              <w:numPr>
                <w:ilvl w:val="0"/>
                <w:numId w:val="2"/>
              </w:numPr>
              <w:tabs>
                <w:tab w:val="clear" w:pos="4680"/>
                <w:tab w:val="num" w:pos="0"/>
                <w:tab w:val="left" w:pos="601"/>
              </w:tabs>
              <w:ind w:left="0" w:firstLine="318"/>
              <w:jc w:val="both"/>
              <w:rPr>
                <w:i/>
              </w:rPr>
            </w:pPr>
            <w:r w:rsidRPr="0038193C">
              <w:rPr>
                <w:i/>
                <w:sz w:val="22"/>
                <w:szCs w:val="22"/>
              </w:rPr>
              <w:t>недостатній рівень фінансово та матеріально-технічного забезпечення дитячо-юнацького і резервного спорту.</w:t>
            </w:r>
          </w:p>
          <w:p w:rsidR="006D61F0" w:rsidRPr="0038193C" w:rsidRDefault="006D61F0" w:rsidP="00125CDB">
            <w:pPr>
              <w:jc w:val="both"/>
              <w:rPr>
                <w:b/>
                <w:i/>
                <w:color w:val="1F497D"/>
              </w:rPr>
            </w:pPr>
          </w:p>
        </w:tc>
      </w:tr>
    </w:tbl>
    <w:p w:rsidR="006D61F0" w:rsidRPr="00F40EFA" w:rsidRDefault="006D61F0" w:rsidP="00A50EE4">
      <w:pPr>
        <w:jc w:val="both"/>
        <w:rPr>
          <w:color w:val="1F497D"/>
        </w:rPr>
      </w:pPr>
      <w:r w:rsidRPr="00E004B4">
        <w:rPr>
          <w:b/>
          <w:bCs/>
          <w:color w:val="1F497D"/>
          <w:lang w:bidi="hi-IN"/>
        </w:rPr>
        <w:t>Заходи щодо забезпечення виконання Програми економічного і соціального розвитку м.Миколаєва</w:t>
      </w:r>
    </w:p>
    <w:tbl>
      <w:tblPr>
        <w:tblW w:w="988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463"/>
        <w:gridCol w:w="2181"/>
        <w:gridCol w:w="2464"/>
        <w:gridCol w:w="2781"/>
      </w:tblGrid>
      <w:tr w:rsidR="006D61F0" w:rsidRPr="00AE7135" w:rsidTr="00125CDB">
        <w:tc>
          <w:tcPr>
            <w:tcW w:w="2463" w:type="dxa"/>
            <w:shd w:val="clear" w:color="auto" w:fill="E1D7DE"/>
          </w:tcPr>
          <w:p w:rsidR="006D61F0" w:rsidRPr="00C9203C" w:rsidRDefault="006D61F0" w:rsidP="00125CDB">
            <w:pPr>
              <w:jc w:val="center"/>
              <w:rPr>
                <w:b/>
                <w:color w:val="1F497D"/>
              </w:rPr>
            </w:pPr>
            <w:r w:rsidRPr="00C9203C">
              <w:rPr>
                <w:b/>
                <w:color w:val="1F497D"/>
              </w:rPr>
              <w:t>Заходи</w:t>
            </w:r>
          </w:p>
        </w:tc>
        <w:tc>
          <w:tcPr>
            <w:tcW w:w="2181" w:type="dxa"/>
            <w:shd w:val="clear" w:color="auto" w:fill="E1D7DE"/>
          </w:tcPr>
          <w:p w:rsidR="006D61F0" w:rsidRPr="00C9203C" w:rsidRDefault="006D61F0" w:rsidP="00125CDB">
            <w:pPr>
              <w:jc w:val="center"/>
              <w:rPr>
                <w:b/>
                <w:color w:val="1F497D"/>
              </w:rPr>
            </w:pPr>
            <w:r w:rsidRPr="00C9203C">
              <w:rPr>
                <w:b/>
                <w:color w:val="1F497D"/>
              </w:rPr>
              <w:t>Термін</w:t>
            </w:r>
          </w:p>
          <w:p w:rsidR="006D61F0" w:rsidRPr="00C9203C" w:rsidRDefault="006D61F0" w:rsidP="00125CDB">
            <w:pPr>
              <w:jc w:val="center"/>
              <w:rPr>
                <w:b/>
                <w:color w:val="1F497D"/>
              </w:rPr>
            </w:pPr>
            <w:r w:rsidRPr="00C9203C">
              <w:rPr>
                <w:b/>
                <w:color w:val="1F497D"/>
              </w:rPr>
              <w:t xml:space="preserve"> виконання</w:t>
            </w:r>
          </w:p>
        </w:tc>
        <w:tc>
          <w:tcPr>
            <w:tcW w:w="2464" w:type="dxa"/>
            <w:shd w:val="clear" w:color="auto" w:fill="E1D7DE"/>
          </w:tcPr>
          <w:p w:rsidR="006D61F0" w:rsidRPr="00C9203C" w:rsidRDefault="006D61F0" w:rsidP="00125CDB">
            <w:pPr>
              <w:jc w:val="center"/>
              <w:rPr>
                <w:b/>
                <w:color w:val="1F497D"/>
              </w:rPr>
            </w:pPr>
            <w:r w:rsidRPr="00C9203C">
              <w:rPr>
                <w:b/>
                <w:color w:val="1F497D"/>
              </w:rPr>
              <w:t>Відповідальний за виконання</w:t>
            </w:r>
          </w:p>
        </w:tc>
        <w:tc>
          <w:tcPr>
            <w:tcW w:w="2781" w:type="dxa"/>
            <w:shd w:val="clear" w:color="auto" w:fill="E1D7DE"/>
          </w:tcPr>
          <w:p w:rsidR="006D61F0" w:rsidRPr="00C9203C" w:rsidRDefault="006D61F0" w:rsidP="00125CDB">
            <w:pPr>
              <w:jc w:val="center"/>
              <w:rPr>
                <w:b/>
                <w:color w:val="1F497D"/>
              </w:rPr>
            </w:pPr>
            <w:r w:rsidRPr="00C9203C">
              <w:rPr>
                <w:b/>
                <w:color w:val="1F497D"/>
              </w:rPr>
              <w:t>Очікуваний результат</w:t>
            </w:r>
          </w:p>
        </w:tc>
      </w:tr>
      <w:tr w:rsidR="006D61F0" w:rsidRPr="00AE7135" w:rsidTr="00125CDB">
        <w:tc>
          <w:tcPr>
            <w:tcW w:w="2463" w:type="dxa"/>
          </w:tcPr>
          <w:p w:rsidR="006D61F0" w:rsidRPr="007709C4" w:rsidRDefault="006D61F0" w:rsidP="006820AF">
            <w:pPr>
              <w:jc w:val="both"/>
            </w:pPr>
            <w:r w:rsidRPr="007709C4">
              <w:t>Забезпечення та зміцнення матеріально-технічної бази дитячо-юнацьких спортивних шкіл, ШВСМ та стадіонів</w:t>
            </w:r>
            <w:r>
              <w:t>,</w:t>
            </w:r>
            <w:r w:rsidRPr="007709C4">
              <w:t xml:space="preserve"> облаштува</w:t>
            </w:r>
            <w:r>
              <w:t>ння</w:t>
            </w:r>
            <w:r w:rsidRPr="007709C4">
              <w:t xml:space="preserve"> необхідним інвентарем та транспортними заходами</w:t>
            </w:r>
          </w:p>
        </w:tc>
        <w:tc>
          <w:tcPr>
            <w:tcW w:w="2181" w:type="dxa"/>
          </w:tcPr>
          <w:p w:rsidR="006D61F0" w:rsidRPr="007709C4" w:rsidRDefault="006D61F0" w:rsidP="008E5627">
            <w:r>
              <w:t>п</w:t>
            </w:r>
            <w:r w:rsidRPr="007709C4">
              <w:t>ротягом року</w:t>
            </w:r>
          </w:p>
        </w:tc>
        <w:tc>
          <w:tcPr>
            <w:tcW w:w="2464" w:type="dxa"/>
          </w:tcPr>
          <w:p w:rsidR="006D61F0" w:rsidRPr="007709C4" w:rsidRDefault="006D61F0" w:rsidP="00125CDB">
            <w:pPr>
              <w:jc w:val="both"/>
            </w:pPr>
            <w:r>
              <w:t>у</w:t>
            </w:r>
            <w:r w:rsidRPr="007709C4">
              <w:t>правління у справах фізичної культури і спорту ММР</w:t>
            </w:r>
          </w:p>
        </w:tc>
        <w:tc>
          <w:tcPr>
            <w:tcW w:w="2781" w:type="dxa"/>
          </w:tcPr>
          <w:p w:rsidR="006D61F0" w:rsidRPr="007709C4" w:rsidRDefault="006D61F0" w:rsidP="006820AF">
            <w:pPr>
              <w:jc w:val="both"/>
            </w:pPr>
            <w:r>
              <w:t>з</w:t>
            </w:r>
            <w:r w:rsidRPr="007709C4">
              <w:t>більш</w:t>
            </w:r>
            <w:r>
              <w:t>ення</w:t>
            </w:r>
            <w:r w:rsidRPr="007709C4">
              <w:t xml:space="preserve"> кільк</w:t>
            </w:r>
            <w:r>
              <w:t>ості</w:t>
            </w:r>
            <w:r w:rsidRPr="007709C4">
              <w:t xml:space="preserve"> спортсменів, покращ</w:t>
            </w:r>
            <w:r>
              <w:t>а</w:t>
            </w:r>
            <w:r w:rsidRPr="007709C4">
              <w:t>ння умов для занять фізичною культурою та спортом</w:t>
            </w:r>
          </w:p>
        </w:tc>
      </w:tr>
      <w:tr w:rsidR="006D61F0" w:rsidRPr="00AE7135" w:rsidTr="00125CDB">
        <w:tc>
          <w:tcPr>
            <w:tcW w:w="2463" w:type="dxa"/>
          </w:tcPr>
          <w:p w:rsidR="006D61F0" w:rsidRPr="007709C4" w:rsidRDefault="006D61F0" w:rsidP="00125CDB">
            <w:r w:rsidRPr="007709C4">
              <w:t>Проведення капітального ремонту закладів фізичної культури і спорту комунальної власності міста, підпорядкованих управлінню у справах фізичної культури і спорту Миколаївської міської ради</w:t>
            </w:r>
          </w:p>
        </w:tc>
        <w:tc>
          <w:tcPr>
            <w:tcW w:w="2181" w:type="dxa"/>
          </w:tcPr>
          <w:p w:rsidR="006D61F0" w:rsidRPr="007709C4" w:rsidRDefault="006D61F0" w:rsidP="008E5627">
            <w:r>
              <w:t>п</w:t>
            </w:r>
            <w:r w:rsidRPr="007709C4">
              <w:t>ротягом року</w:t>
            </w:r>
          </w:p>
        </w:tc>
        <w:tc>
          <w:tcPr>
            <w:tcW w:w="2464" w:type="dxa"/>
          </w:tcPr>
          <w:p w:rsidR="006D61F0" w:rsidRPr="007709C4" w:rsidRDefault="006D61F0" w:rsidP="00125CDB">
            <w:pPr>
              <w:jc w:val="both"/>
            </w:pPr>
            <w:r>
              <w:t>у</w:t>
            </w:r>
            <w:r w:rsidRPr="007709C4">
              <w:t>правління у справах фізичної культури і спорту ММР</w:t>
            </w:r>
          </w:p>
        </w:tc>
        <w:tc>
          <w:tcPr>
            <w:tcW w:w="2781" w:type="dxa"/>
          </w:tcPr>
          <w:p w:rsidR="006D61F0" w:rsidRPr="007709C4" w:rsidRDefault="006D61F0" w:rsidP="00B158C9">
            <w:pPr>
              <w:jc w:val="both"/>
            </w:pPr>
            <w:r>
              <w:t>з</w:t>
            </w:r>
            <w:r w:rsidRPr="007709C4">
              <w:t>більш</w:t>
            </w:r>
            <w:r>
              <w:t>ення</w:t>
            </w:r>
            <w:r w:rsidRPr="007709C4">
              <w:t xml:space="preserve"> кільк</w:t>
            </w:r>
            <w:r>
              <w:t>ості</w:t>
            </w:r>
            <w:r w:rsidRPr="007709C4">
              <w:t xml:space="preserve"> спортсменів, покращ</w:t>
            </w:r>
            <w:r>
              <w:t>а</w:t>
            </w:r>
            <w:r w:rsidRPr="007709C4">
              <w:t>ння умов для занять фізичною культурою та спортом</w:t>
            </w:r>
          </w:p>
        </w:tc>
      </w:tr>
      <w:tr w:rsidR="006D61F0" w:rsidRPr="00AE7135" w:rsidTr="00125CDB">
        <w:tc>
          <w:tcPr>
            <w:tcW w:w="2463" w:type="dxa"/>
          </w:tcPr>
          <w:p w:rsidR="006D61F0" w:rsidRPr="007709C4" w:rsidRDefault="006D61F0" w:rsidP="006820AF">
            <w:pPr>
              <w:jc w:val="both"/>
            </w:pPr>
            <w:r w:rsidRPr="007709C4">
              <w:t>Проведення спортивно-масових заходів з олімпійських та неолімпійських видів спорту згідно з календарем спортивно-масових заходів</w:t>
            </w:r>
          </w:p>
        </w:tc>
        <w:tc>
          <w:tcPr>
            <w:tcW w:w="2181" w:type="dxa"/>
          </w:tcPr>
          <w:p w:rsidR="006D61F0" w:rsidRPr="007709C4" w:rsidRDefault="006D61F0" w:rsidP="008E5627">
            <w:r>
              <w:t>п</w:t>
            </w:r>
            <w:r w:rsidRPr="007709C4">
              <w:t>ротягом року</w:t>
            </w:r>
          </w:p>
        </w:tc>
        <w:tc>
          <w:tcPr>
            <w:tcW w:w="2464" w:type="dxa"/>
          </w:tcPr>
          <w:p w:rsidR="006D61F0" w:rsidRPr="007709C4" w:rsidRDefault="006D61F0" w:rsidP="00125CDB">
            <w:pPr>
              <w:jc w:val="both"/>
            </w:pPr>
            <w:r>
              <w:t>у</w:t>
            </w:r>
            <w:r w:rsidRPr="007709C4">
              <w:t>правління у справах фізичної культури і спорту ММР</w:t>
            </w:r>
          </w:p>
        </w:tc>
        <w:tc>
          <w:tcPr>
            <w:tcW w:w="2781" w:type="dxa"/>
          </w:tcPr>
          <w:p w:rsidR="006D61F0" w:rsidRPr="007709C4" w:rsidRDefault="006D61F0" w:rsidP="00125CDB">
            <w:pPr>
              <w:jc w:val="both"/>
            </w:pPr>
            <w:r>
              <w:t>п</w:t>
            </w:r>
            <w:r w:rsidRPr="007709C4">
              <w:t>ропаганда та популяризація здорового способу життя, збільшення кількості спортсменів міста та підвищення спортивних результатів</w:t>
            </w:r>
          </w:p>
        </w:tc>
      </w:tr>
      <w:tr w:rsidR="006D61F0" w:rsidRPr="00AE7135" w:rsidTr="00125CDB">
        <w:tc>
          <w:tcPr>
            <w:tcW w:w="2463" w:type="dxa"/>
          </w:tcPr>
          <w:p w:rsidR="006D61F0" w:rsidRPr="007709C4" w:rsidRDefault="006D61F0" w:rsidP="00125CDB">
            <w:pPr>
              <w:jc w:val="both"/>
            </w:pPr>
            <w:r w:rsidRPr="007709C4">
              <w:t>Організація та проведення  спортив</w:t>
            </w:r>
            <w:r>
              <w:t>-</w:t>
            </w:r>
            <w:r w:rsidRPr="007709C4">
              <w:t>но-масових заходів серед інвалідів (чемпіонати та кубки міста)</w:t>
            </w:r>
          </w:p>
        </w:tc>
        <w:tc>
          <w:tcPr>
            <w:tcW w:w="2181" w:type="dxa"/>
          </w:tcPr>
          <w:p w:rsidR="006D61F0" w:rsidRPr="007709C4" w:rsidRDefault="006D61F0" w:rsidP="008E5627">
            <w:r>
              <w:t>п</w:t>
            </w:r>
            <w:r w:rsidRPr="007709C4">
              <w:t>ротягом року</w:t>
            </w:r>
          </w:p>
        </w:tc>
        <w:tc>
          <w:tcPr>
            <w:tcW w:w="2464" w:type="dxa"/>
          </w:tcPr>
          <w:p w:rsidR="006D61F0" w:rsidRPr="007709C4" w:rsidRDefault="006D61F0" w:rsidP="00125CDB">
            <w:pPr>
              <w:jc w:val="both"/>
            </w:pPr>
            <w:r>
              <w:t>у</w:t>
            </w:r>
            <w:r w:rsidRPr="007709C4">
              <w:t>правління у справах фізичної культури і спорту ММР</w:t>
            </w:r>
          </w:p>
        </w:tc>
        <w:tc>
          <w:tcPr>
            <w:tcW w:w="2781" w:type="dxa"/>
          </w:tcPr>
          <w:p w:rsidR="006D61F0" w:rsidRPr="007709C4" w:rsidRDefault="006D61F0" w:rsidP="00125CDB">
            <w:pPr>
              <w:jc w:val="both"/>
            </w:pPr>
            <w:r w:rsidRPr="007709C4">
              <w:t>зміцнення здоров’я шляхом залучення занять фізичною культурою та спортом</w:t>
            </w:r>
          </w:p>
        </w:tc>
      </w:tr>
    </w:tbl>
    <w:p w:rsidR="006D61F0" w:rsidRDefault="006D61F0" w:rsidP="004844DE">
      <w:pPr>
        <w:jc w:val="both"/>
        <w:rPr>
          <w:b/>
          <w:color w:val="FF0000"/>
        </w:rPr>
      </w:pPr>
    </w:p>
    <w:p w:rsidR="006D61F0" w:rsidRDefault="006D61F0" w:rsidP="00460FAD">
      <w:pPr>
        <w:jc w:val="both"/>
        <w:rPr>
          <w:b/>
          <w:color w:val="FF0000"/>
        </w:rPr>
      </w:pPr>
    </w:p>
    <w:tbl>
      <w:tblPr>
        <w:tblW w:w="0" w:type="auto"/>
        <w:tblBorders>
          <w:bottom w:val="thinThickSmallGap" w:sz="24" w:space="0" w:color="FF0066"/>
        </w:tblBorders>
        <w:tblLook w:val="00A0"/>
      </w:tblPr>
      <w:tblGrid>
        <w:gridCol w:w="9889"/>
      </w:tblGrid>
      <w:tr w:rsidR="006D61F0" w:rsidRPr="00404233" w:rsidTr="00460FAD">
        <w:tc>
          <w:tcPr>
            <w:tcW w:w="9889" w:type="dxa"/>
            <w:tcBorders>
              <w:bottom w:val="thinThickSmallGap" w:sz="24" w:space="0" w:color="FF0066"/>
            </w:tcBorders>
          </w:tcPr>
          <w:p w:rsidR="006D61F0" w:rsidRPr="00404233" w:rsidRDefault="006D61F0" w:rsidP="00460FAD">
            <w:pPr>
              <w:ind w:right="56"/>
              <w:jc w:val="center"/>
              <w:rPr>
                <w:b/>
                <w:color w:val="0070C0"/>
              </w:rPr>
            </w:pPr>
            <w:r>
              <w:rPr>
                <w:b/>
                <w:color w:val="0000FF"/>
              </w:rPr>
              <w:t>5. ЗАБЕЗПЕЧЕННЯ БЕЗПЕКИ ЖИТТЄДІЯЛЬНОСТІ МЕШКАНЦІВ МІСТА</w:t>
            </w:r>
          </w:p>
        </w:tc>
      </w:tr>
    </w:tbl>
    <w:p w:rsidR="006D61F0" w:rsidRPr="00C83418" w:rsidRDefault="006D61F0" w:rsidP="00460FAD">
      <w:pPr>
        <w:snapToGrid w:val="0"/>
        <w:ind w:firstLine="680"/>
        <w:jc w:val="both"/>
        <w:rPr>
          <w:color w:val="FF0000"/>
        </w:rPr>
      </w:pPr>
    </w:p>
    <w:tbl>
      <w:tblPr>
        <w:tblW w:w="0" w:type="auto"/>
        <w:tblBorders>
          <w:bottom w:val="thinThickSmallGap" w:sz="24" w:space="0" w:color="FF0066"/>
        </w:tblBorders>
        <w:tblLook w:val="00A0"/>
      </w:tblPr>
      <w:tblGrid>
        <w:gridCol w:w="3794"/>
      </w:tblGrid>
      <w:tr w:rsidR="006D61F0" w:rsidRPr="00404233" w:rsidTr="00FE3066">
        <w:tc>
          <w:tcPr>
            <w:tcW w:w="3794" w:type="dxa"/>
            <w:tcBorders>
              <w:bottom w:val="thinThickSmallGap" w:sz="24" w:space="0" w:color="FF0066"/>
            </w:tcBorders>
          </w:tcPr>
          <w:p w:rsidR="006D61F0" w:rsidRPr="00404233" w:rsidRDefault="006D61F0" w:rsidP="00FE3066">
            <w:pPr>
              <w:ind w:right="56"/>
              <w:jc w:val="both"/>
              <w:rPr>
                <w:b/>
                <w:color w:val="0070C0"/>
              </w:rPr>
            </w:pPr>
            <w:r>
              <w:rPr>
                <w:b/>
                <w:color w:val="0000FF"/>
              </w:rPr>
              <w:t>5.1. ТЕХНОГЕННА БЕЗПЕКА</w:t>
            </w:r>
          </w:p>
        </w:tc>
      </w:tr>
    </w:tbl>
    <w:p w:rsidR="006D61F0" w:rsidRPr="00C83418" w:rsidRDefault="006D61F0" w:rsidP="004844DE">
      <w:pPr>
        <w:snapToGrid w:val="0"/>
        <w:ind w:firstLine="680"/>
        <w:jc w:val="both"/>
        <w:rPr>
          <w:color w:val="FF0000"/>
        </w:rPr>
      </w:pPr>
    </w:p>
    <w:tbl>
      <w:tblPr>
        <w:tblW w:w="0" w:type="auto"/>
        <w:tblLook w:val="00A0"/>
      </w:tblPr>
      <w:tblGrid>
        <w:gridCol w:w="1526"/>
        <w:gridCol w:w="8385"/>
      </w:tblGrid>
      <w:tr w:rsidR="006D61F0" w:rsidRPr="009D7DFB" w:rsidTr="00FE3066">
        <w:tc>
          <w:tcPr>
            <w:tcW w:w="1526" w:type="dxa"/>
          </w:tcPr>
          <w:p w:rsidR="006D61F0" w:rsidRPr="009D7DFB" w:rsidRDefault="006D61F0" w:rsidP="00FE3066">
            <w:pPr>
              <w:jc w:val="both"/>
              <w:rPr>
                <w:b/>
                <w:i/>
                <w:color w:val="FF0066"/>
              </w:rPr>
            </w:pPr>
            <w:r w:rsidRPr="009D7DFB">
              <w:rPr>
                <w:b/>
                <w:i/>
                <w:color w:val="FF0066"/>
                <w:sz w:val="22"/>
                <w:szCs w:val="22"/>
              </w:rPr>
              <w:t>Пріоритети</w:t>
            </w:r>
          </w:p>
        </w:tc>
        <w:tc>
          <w:tcPr>
            <w:tcW w:w="8385" w:type="dxa"/>
          </w:tcPr>
          <w:p w:rsidR="006D61F0" w:rsidRPr="009D7DFB" w:rsidRDefault="006D61F0" w:rsidP="00FE3066">
            <w:pPr>
              <w:numPr>
                <w:ilvl w:val="0"/>
                <w:numId w:val="4"/>
              </w:numPr>
              <w:tabs>
                <w:tab w:val="clear" w:pos="4680"/>
                <w:tab w:val="num" w:pos="0"/>
                <w:tab w:val="left" w:pos="317"/>
                <w:tab w:val="left" w:pos="459"/>
              </w:tabs>
              <w:ind w:left="0" w:firstLine="175"/>
              <w:jc w:val="both"/>
              <w:rPr>
                <w:i/>
              </w:rPr>
            </w:pPr>
            <w:r w:rsidRPr="009D7DFB">
              <w:rPr>
                <w:i/>
                <w:sz w:val="22"/>
                <w:szCs w:val="22"/>
              </w:rPr>
              <w:t>аварійно-рятувальне обслуговування території міста та об’єктів підвищеної небезпеки;</w:t>
            </w:r>
          </w:p>
          <w:p w:rsidR="006D61F0" w:rsidRPr="009D7DFB" w:rsidRDefault="006D61F0" w:rsidP="00FE3066">
            <w:pPr>
              <w:numPr>
                <w:ilvl w:val="0"/>
                <w:numId w:val="4"/>
              </w:numPr>
              <w:tabs>
                <w:tab w:val="clear" w:pos="4680"/>
                <w:tab w:val="num" w:pos="0"/>
                <w:tab w:val="left" w:pos="317"/>
                <w:tab w:val="left" w:pos="459"/>
              </w:tabs>
              <w:ind w:left="0" w:firstLine="175"/>
              <w:jc w:val="both"/>
              <w:rPr>
                <w:i/>
              </w:rPr>
            </w:pPr>
            <w:r w:rsidRPr="009D7DFB">
              <w:rPr>
                <w:i/>
                <w:sz w:val="22"/>
                <w:szCs w:val="22"/>
              </w:rPr>
              <w:t>зниження ризиків виникнення надзвичайних ситуацій техногенного характеру;</w:t>
            </w:r>
          </w:p>
          <w:p w:rsidR="006D61F0" w:rsidRPr="009D7DFB" w:rsidRDefault="006D61F0" w:rsidP="00FE3066">
            <w:pPr>
              <w:numPr>
                <w:ilvl w:val="0"/>
                <w:numId w:val="4"/>
              </w:numPr>
              <w:tabs>
                <w:tab w:val="clear" w:pos="4680"/>
                <w:tab w:val="num" w:pos="0"/>
                <w:tab w:val="left" w:pos="317"/>
                <w:tab w:val="left" w:pos="459"/>
              </w:tabs>
              <w:ind w:left="0" w:firstLine="175"/>
              <w:jc w:val="both"/>
              <w:rPr>
                <w:i/>
              </w:rPr>
            </w:pPr>
            <w:r w:rsidRPr="009D7DFB">
              <w:rPr>
                <w:i/>
                <w:sz w:val="22"/>
                <w:szCs w:val="22"/>
              </w:rPr>
              <w:t>підвищення рівня готовності органів управління та сил цивільного захисту до дій за призначенням;</w:t>
            </w:r>
          </w:p>
          <w:p w:rsidR="006D61F0" w:rsidRPr="009D7DFB" w:rsidRDefault="006D61F0" w:rsidP="00FE3066">
            <w:pPr>
              <w:numPr>
                <w:ilvl w:val="0"/>
                <w:numId w:val="4"/>
              </w:numPr>
              <w:tabs>
                <w:tab w:val="clear" w:pos="4680"/>
                <w:tab w:val="num" w:pos="0"/>
                <w:tab w:val="left" w:pos="317"/>
                <w:tab w:val="left" w:pos="459"/>
              </w:tabs>
              <w:ind w:left="0" w:firstLine="175"/>
              <w:jc w:val="both"/>
              <w:rPr>
                <w:i/>
              </w:rPr>
            </w:pPr>
            <w:r w:rsidRPr="009D7DFB">
              <w:rPr>
                <w:i/>
                <w:sz w:val="22"/>
                <w:szCs w:val="22"/>
              </w:rPr>
              <w:t>зменшення кількості випадків загибелі людей;</w:t>
            </w:r>
          </w:p>
          <w:p w:rsidR="006D61F0" w:rsidRPr="009D7DFB" w:rsidRDefault="006D61F0" w:rsidP="00FE3066">
            <w:pPr>
              <w:numPr>
                <w:ilvl w:val="0"/>
                <w:numId w:val="4"/>
              </w:numPr>
              <w:tabs>
                <w:tab w:val="clear" w:pos="4680"/>
                <w:tab w:val="num" w:pos="0"/>
                <w:tab w:val="left" w:pos="317"/>
                <w:tab w:val="left" w:pos="459"/>
              </w:tabs>
              <w:ind w:left="0" w:firstLine="175"/>
              <w:jc w:val="both"/>
            </w:pPr>
            <w:r w:rsidRPr="009D7DFB">
              <w:rPr>
                <w:i/>
                <w:sz w:val="22"/>
                <w:szCs w:val="22"/>
              </w:rPr>
              <w:t>зменшення матеріальних втрат від надзвичайних ситуацій техногенного та природного характеру.</w:t>
            </w:r>
          </w:p>
        </w:tc>
      </w:tr>
    </w:tbl>
    <w:p w:rsidR="006D61F0" w:rsidRDefault="006D61F0" w:rsidP="004844DE">
      <w:pPr>
        <w:ind w:firstLine="709"/>
        <w:jc w:val="both"/>
        <w:rPr>
          <w:color w:val="FF0000"/>
        </w:rPr>
      </w:pPr>
    </w:p>
    <w:tbl>
      <w:tblPr>
        <w:tblW w:w="0" w:type="auto"/>
        <w:tblBorders>
          <w:top w:val="single" w:sz="4" w:space="0" w:color="1F497D"/>
          <w:bottom w:val="single" w:sz="4" w:space="0" w:color="1F497D"/>
          <w:insideH w:val="single" w:sz="4" w:space="0" w:color="1F497D"/>
          <w:insideV w:val="single" w:sz="4" w:space="0" w:color="1F497D"/>
        </w:tblBorders>
        <w:tblLook w:val="00A0"/>
      </w:tblPr>
      <w:tblGrid>
        <w:gridCol w:w="9911"/>
      </w:tblGrid>
      <w:tr w:rsidR="006D61F0" w:rsidRPr="009D7DFB" w:rsidTr="00FE3066">
        <w:tc>
          <w:tcPr>
            <w:tcW w:w="9911" w:type="dxa"/>
          </w:tcPr>
          <w:p w:rsidR="006D61F0" w:rsidRPr="00E004B4" w:rsidRDefault="006D61F0" w:rsidP="00FE3066">
            <w:pPr>
              <w:jc w:val="both"/>
            </w:pPr>
            <w:r w:rsidRPr="009D7DFB">
              <w:rPr>
                <w:b/>
                <w:i/>
                <w:color w:val="1F497D"/>
                <w:szCs w:val="28"/>
              </w:rPr>
              <w:t>Головна мета</w:t>
            </w:r>
            <w:r w:rsidRPr="009D7DFB">
              <w:rPr>
                <w:b/>
                <w:color w:val="1F497D"/>
                <w:szCs w:val="28"/>
              </w:rPr>
              <w:t xml:space="preserve"> -</w:t>
            </w:r>
            <w:r w:rsidRPr="009D7DFB">
              <w:rPr>
                <w:szCs w:val="28"/>
              </w:rPr>
              <w:t xml:space="preserve"> забезпечення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населення і територій від їх наслідків.</w:t>
            </w:r>
          </w:p>
        </w:tc>
      </w:tr>
    </w:tbl>
    <w:p w:rsidR="006D61F0" w:rsidRDefault="006D61F0" w:rsidP="004844DE">
      <w:pPr>
        <w:ind w:firstLine="709"/>
        <w:jc w:val="both"/>
        <w:rPr>
          <w:color w:val="FF0000"/>
        </w:rPr>
      </w:pPr>
    </w:p>
    <w:tbl>
      <w:tblPr>
        <w:tblW w:w="0" w:type="auto"/>
        <w:tblLook w:val="00A0"/>
      </w:tblPr>
      <w:tblGrid>
        <w:gridCol w:w="1526"/>
        <w:gridCol w:w="8385"/>
      </w:tblGrid>
      <w:tr w:rsidR="006D61F0" w:rsidRPr="00E004B4" w:rsidTr="00FE3066">
        <w:tc>
          <w:tcPr>
            <w:tcW w:w="1526" w:type="dxa"/>
          </w:tcPr>
          <w:p w:rsidR="006D61F0" w:rsidRPr="009D7DFB" w:rsidRDefault="006D61F0" w:rsidP="00FE3066">
            <w:pPr>
              <w:jc w:val="both"/>
              <w:rPr>
                <w:b/>
                <w:i/>
                <w:color w:val="1F497D"/>
              </w:rPr>
            </w:pPr>
            <w:r w:rsidRPr="009D7DFB">
              <w:rPr>
                <w:b/>
                <w:i/>
                <w:color w:val="1F497D"/>
                <w:sz w:val="22"/>
                <w:szCs w:val="22"/>
              </w:rPr>
              <w:t xml:space="preserve">Головні </w:t>
            </w:r>
          </w:p>
          <w:p w:rsidR="006D61F0" w:rsidRPr="009D7DFB" w:rsidRDefault="006D61F0" w:rsidP="00FE3066">
            <w:pPr>
              <w:jc w:val="both"/>
              <w:rPr>
                <w:b/>
                <w:i/>
                <w:color w:val="1F497D"/>
              </w:rPr>
            </w:pPr>
            <w:r w:rsidRPr="009D7DFB">
              <w:rPr>
                <w:b/>
                <w:i/>
                <w:color w:val="1F497D"/>
                <w:sz w:val="22"/>
                <w:szCs w:val="22"/>
              </w:rPr>
              <w:t xml:space="preserve">проблеми </w:t>
            </w:r>
          </w:p>
          <w:p w:rsidR="006D61F0" w:rsidRPr="009D7DFB" w:rsidRDefault="006D61F0" w:rsidP="00FE3066">
            <w:pPr>
              <w:jc w:val="both"/>
            </w:pPr>
          </w:p>
        </w:tc>
        <w:tc>
          <w:tcPr>
            <w:tcW w:w="8385" w:type="dxa"/>
          </w:tcPr>
          <w:p w:rsidR="006D61F0" w:rsidRPr="00640C50" w:rsidRDefault="006D61F0" w:rsidP="00AA16C2">
            <w:pPr>
              <w:numPr>
                <w:ilvl w:val="0"/>
                <w:numId w:val="54"/>
              </w:numPr>
              <w:tabs>
                <w:tab w:val="left" w:pos="459"/>
                <w:tab w:val="left" w:pos="601"/>
              </w:tabs>
              <w:ind w:left="34" w:firstLine="141"/>
              <w:jc w:val="both"/>
              <w:rPr>
                <w:i/>
              </w:rPr>
            </w:pPr>
            <w:r w:rsidRPr="00640C50">
              <w:rPr>
                <w:i/>
                <w:sz w:val="22"/>
                <w:szCs w:val="22"/>
              </w:rPr>
              <w:t>наявність 341 потенційно небезпечного об’єкт</w:t>
            </w:r>
            <w:r>
              <w:rPr>
                <w:i/>
                <w:sz w:val="22"/>
                <w:szCs w:val="22"/>
              </w:rPr>
              <w:t>а</w:t>
            </w:r>
            <w:r w:rsidRPr="00640C50">
              <w:rPr>
                <w:i/>
                <w:sz w:val="22"/>
                <w:szCs w:val="22"/>
              </w:rPr>
              <w:t>;</w:t>
            </w:r>
          </w:p>
          <w:p w:rsidR="006D61F0" w:rsidRPr="00640C50" w:rsidRDefault="006D61F0" w:rsidP="00AA16C2">
            <w:pPr>
              <w:numPr>
                <w:ilvl w:val="0"/>
                <w:numId w:val="54"/>
              </w:numPr>
              <w:tabs>
                <w:tab w:val="left" w:pos="459"/>
                <w:tab w:val="left" w:pos="601"/>
              </w:tabs>
              <w:ind w:left="34" w:firstLine="141"/>
              <w:jc w:val="both"/>
              <w:rPr>
                <w:i/>
              </w:rPr>
            </w:pPr>
            <w:r w:rsidRPr="00640C50">
              <w:rPr>
                <w:i/>
                <w:sz w:val="22"/>
                <w:szCs w:val="22"/>
              </w:rPr>
              <w:t>високий рівень ґрунтових вод в Корабельному та Центральному районах, що  активізує абразійні процеси та зсувні явища;</w:t>
            </w:r>
          </w:p>
          <w:p w:rsidR="006D61F0" w:rsidRPr="00640C50" w:rsidRDefault="006D61F0" w:rsidP="00AA16C2">
            <w:pPr>
              <w:numPr>
                <w:ilvl w:val="0"/>
                <w:numId w:val="54"/>
              </w:numPr>
              <w:tabs>
                <w:tab w:val="left" w:pos="459"/>
                <w:tab w:val="left" w:pos="601"/>
              </w:tabs>
              <w:ind w:left="34" w:firstLine="141"/>
              <w:jc w:val="both"/>
              <w:rPr>
                <w:i/>
              </w:rPr>
            </w:pPr>
            <w:r w:rsidRPr="00640C50">
              <w:rPr>
                <w:i/>
                <w:sz w:val="22"/>
                <w:szCs w:val="22"/>
              </w:rPr>
              <w:t>наявність  обривистих берегів висотою від 20-40 м до 60 м призводить до  руйнування берегової смуги шляхом обвалів,</w:t>
            </w:r>
            <w:r>
              <w:rPr>
                <w:i/>
                <w:sz w:val="22"/>
                <w:szCs w:val="22"/>
              </w:rPr>
              <w:t xml:space="preserve"> зсувів та осипів ґрунту в воду;</w:t>
            </w:r>
          </w:p>
          <w:p w:rsidR="006D61F0" w:rsidRPr="00640C50" w:rsidRDefault="006D61F0" w:rsidP="00AA16C2">
            <w:pPr>
              <w:numPr>
                <w:ilvl w:val="0"/>
                <w:numId w:val="53"/>
              </w:numPr>
              <w:tabs>
                <w:tab w:val="left" w:pos="459"/>
                <w:tab w:val="left" w:pos="601"/>
              </w:tabs>
              <w:ind w:left="34" w:firstLine="141"/>
              <w:jc w:val="both"/>
              <w:rPr>
                <w:i/>
              </w:rPr>
            </w:pPr>
            <w:r w:rsidRPr="00640C50">
              <w:rPr>
                <w:i/>
                <w:sz w:val="22"/>
                <w:szCs w:val="22"/>
              </w:rPr>
              <w:t>у зонах можливого підтоплення знаходяться потенційно небезпечні об’єкти та об’єкти з масовим перебуванням людей, що може призвести до ускладнення обстановки, пов’язаної з підтопленням;</w:t>
            </w:r>
          </w:p>
          <w:p w:rsidR="006D61F0" w:rsidRPr="009D7DFB" w:rsidRDefault="006D61F0" w:rsidP="00AA16C2">
            <w:pPr>
              <w:numPr>
                <w:ilvl w:val="0"/>
                <w:numId w:val="52"/>
              </w:numPr>
              <w:tabs>
                <w:tab w:val="left" w:pos="459"/>
                <w:tab w:val="left" w:pos="601"/>
              </w:tabs>
              <w:ind w:left="34" w:firstLine="141"/>
              <w:jc w:val="both"/>
            </w:pPr>
            <w:r w:rsidRPr="00640C50">
              <w:rPr>
                <w:i/>
                <w:sz w:val="22"/>
                <w:szCs w:val="22"/>
              </w:rPr>
              <w:t>висока смертність на воді. Відсутність достатньої кількості рятувальних станцій та сезонних рятувальних постів</w:t>
            </w:r>
            <w:r>
              <w:rPr>
                <w:i/>
                <w:color w:val="FF0000"/>
                <w:sz w:val="22"/>
                <w:szCs w:val="22"/>
              </w:rPr>
              <w:t>.</w:t>
            </w:r>
          </w:p>
        </w:tc>
      </w:tr>
    </w:tbl>
    <w:p w:rsidR="006D61F0" w:rsidRPr="00E004B4" w:rsidRDefault="006D61F0" w:rsidP="004844DE">
      <w:pPr>
        <w:jc w:val="both"/>
        <w:rPr>
          <w:color w:val="1F497D"/>
        </w:rPr>
      </w:pPr>
      <w:r w:rsidRPr="00E004B4">
        <w:rPr>
          <w:b/>
          <w:bCs/>
          <w:color w:val="1F497D"/>
          <w:lang w:bidi="hi-IN"/>
        </w:rPr>
        <w:t>Заходи щодо забезпечення виконання Програми економічного і соціального розвитку м.Миколаєва</w:t>
      </w:r>
    </w:p>
    <w:tbl>
      <w:tblPr>
        <w:tblW w:w="988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2463"/>
        <w:gridCol w:w="2181"/>
        <w:gridCol w:w="2464"/>
        <w:gridCol w:w="2781"/>
      </w:tblGrid>
      <w:tr w:rsidR="006D61F0" w:rsidRPr="00AE7135" w:rsidTr="00FE3066">
        <w:tc>
          <w:tcPr>
            <w:tcW w:w="2463" w:type="dxa"/>
            <w:shd w:val="clear" w:color="auto" w:fill="E1D7DE"/>
          </w:tcPr>
          <w:p w:rsidR="006D61F0" w:rsidRPr="009D7DFB" w:rsidRDefault="006D61F0" w:rsidP="00FE3066">
            <w:pPr>
              <w:jc w:val="center"/>
              <w:rPr>
                <w:b/>
                <w:color w:val="1F497D"/>
              </w:rPr>
            </w:pPr>
            <w:r w:rsidRPr="009D7DFB">
              <w:rPr>
                <w:b/>
                <w:color w:val="1F497D"/>
              </w:rPr>
              <w:t>Заходи</w:t>
            </w:r>
          </w:p>
        </w:tc>
        <w:tc>
          <w:tcPr>
            <w:tcW w:w="2181" w:type="dxa"/>
            <w:shd w:val="clear" w:color="auto" w:fill="E1D7DE"/>
          </w:tcPr>
          <w:p w:rsidR="006D61F0" w:rsidRPr="009D7DFB" w:rsidRDefault="006D61F0" w:rsidP="00FE3066">
            <w:pPr>
              <w:jc w:val="center"/>
              <w:rPr>
                <w:b/>
                <w:color w:val="1F497D"/>
              </w:rPr>
            </w:pPr>
            <w:r w:rsidRPr="009D7DFB">
              <w:rPr>
                <w:b/>
                <w:color w:val="1F497D"/>
              </w:rPr>
              <w:t>Термін</w:t>
            </w:r>
          </w:p>
          <w:p w:rsidR="006D61F0" w:rsidRPr="009D7DFB" w:rsidRDefault="006D61F0" w:rsidP="00FE3066">
            <w:pPr>
              <w:jc w:val="center"/>
              <w:rPr>
                <w:b/>
                <w:color w:val="1F497D"/>
              </w:rPr>
            </w:pPr>
            <w:r w:rsidRPr="009D7DFB">
              <w:rPr>
                <w:b/>
                <w:color w:val="1F497D"/>
              </w:rPr>
              <w:t xml:space="preserve"> виконання</w:t>
            </w:r>
          </w:p>
        </w:tc>
        <w:tc>
          <w:tcPr>
            <w:tcW w:w="2464" w:type="dxa"/>
            <w:shd w:val="clear" w:color="auto" w:fill="E1D7DE"/>
          </w:tcPr>
          <w:p w:rsidR="006D61F0" w:rsidRPr="009D7DFB" w:rsidRDefault="006D61F0" w:rsidP="00FE3066">
            <w:pPr>
              <w:jc w:val="center"/>
              <w:rPr>
                <w:b/>
                <w:color w:val="1F497D"/>
              </w:rPr>
            </w:pPr>
            <w:r w:rsidRPr="009D7DFB">
              <w:rPr>
                <w:b/>
                <w:color w:val="1F497D"/>
              </w:rPr>
              <w:t>Відповідальний за виконання</w:t>
            </w:r>
          </w:p>
        </w:tc>
        <w:tc>
          <w:tcPr>
            <w:tcW w:w="2781" w:type="dxa"/>
            <w:shd w:val="clear" w:color="auto" w:fill="E1D7DE"/>
          </w:tcPr>
          <w:p w:rsidR="006D61F0" w:rsidRPr="009D7DFB" w:rsidRDefault="006D61F0" w:rsidP="00FE3066">
            <w:pPr>
              <w:jc w:val="center"/>
              <w:rPr>
                <w:b/>
                <w:color w:val="1F497D"/>
              </w:rPr>
            </w:pPr>
            <w:r w:rsidRPr="009D7DFB">
              <w:rPr>
                <w:b/>
                <w:color w:val="1F497D"/>
              </w:rPr>
              <w:t>Очікуваний результат</w:t>
            </w:r>
          </w:p>
        </w:tc>
      </w:tr>
      <w:tr w:rsidR="006D61F0" w:rsidRPr="0059121C" w:rsidTr="00FE3066">
        <w:tc>
          <w:tcPr>
            <w:tcW w:w="2463" w:type="dxa"/>
          </w:tcPr>
          <w:p w:rsidR="006D61F0" w:rsidRDefault="006D61F0" w:rsidP="00FE3066">
            <w:pPr>
              <w:snapToGrid w:val="0"/>
            </w:pPr>
            <w:r w:rsidRPr="00AF2A97">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p w:rsidR="006D61F0" w:rsidRPr="00AF2A97" w:rsidRDefault="006D61F0" w:rsidP="00FE3066">
            <w:pPr>
              <w:snapToGrid w:val="0"/>
            </w:pP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FE3066">
            <w:pPr>
              <w:pStyle w:val="a8"/>
            </w:pPr>
            <w:r>
              <w:rPr>
                <w:sz w:val="24"/>
              </w:rPr>
              <w:t>п</w:t>
            </w:r>
            <w:r w:rsidRPr="00AF2A97">
              <w:rPr>
                <w:sz w:val="24"/>
              </w:rPr>
              <w:t>ідтримання комплектування міського матеріального не менше як 80%</w:t>
            </w:r>
          </w:p>
        </w:tc>
      </w:tr>
      <w:tr w:rsidR="006D61F0" w:rsidRPr="0059121C" w:rsidTr="00FE3066">
        <w:tc>
          <w:tcPr>
            <w:tcW w:w="2463" w:type="dxa"/>
          </w:tcPr>
          <w:p w:rsidR="006D61F0" w:rsidRPr="00AF2A97" w:rsidRDefault="006D61F0" w:rsidP="00FE3066">
            <w:pPr>
              <w:snapToGrid w:val="0"/>
            </w:pPr>
            <w:r w:rsidRPr="00AF2A97">
              <w:t>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водах</w:t>
            </w: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6820AF">
            <w:pPr>
              <w:pStyle w:val="rvps2"/>
              <w:shd w:val="clear" w:color="auto" w:fill="FFFFFF"/>
              <w:spacing w:before="0" w:after="0"/>
              <w:jc w:val="both"/>
              <w:textAlignment w:val="baseline"/>
            </w:pPr>
            <w:r>
              <w:rPr>
                <w:sz w:val="24"/>
              </w:rPr>
              <w:t>з</w:t>
            </w:r>
            <w:r w:rsidRPr="00AF2A97">
              <w:rPr>
                <w:sz w:val="24"/>
              </w:rPr>
              <w:t>алучення 4 оператив</w:t>
            </w:r>
            <w:r>
              <w:rPr>
                <w:sz w:val="24"/>
              </w:rPr>
              <w:t>-</w:t>
            </w:r>
            <w:r w:rsidRPr="00AF2A97">
              <w:rPr>
                <w:sz w:val="24"/>
              </w:rPr>
              <w:t>них одиниць аварійно-рятувального форму</w:t>
            </w:r>
            <w:r>
              <w:rPr>
                <w:sz w:val="24"/>
              </w:rPr>
              <w:t>-</w:t>
            </w:r>
            <w:r w:rsidRPr="00AF2A97">
              <w:rPr>
                <w:sz w:val="24"/>
              </w:rPr>
              <w:t>вання для обслугову</w:t>
            </w:r>
            <w:r>
              <w:rPr>
                <w:sz w:val="24"/>
              </w:rPr>
              <w:t>-</w:t>
            </w:r>
            <w:r w:rsidRPr="00AF2A97">
              <w:rPr>
                <w:sz w:val="24"/>
              </w:rPr>
              <w:t>вання ПНО, території та рекреаційних зон міста</w:t>
            </w:r>
          </w:p>
        </w:tc>
      </w:tr>
      <w:tr w:rsidR="006D61F0" w:rsidRPr="0059121C" w:rsidTr="00FE3066">
        <w:tc>
          <w:tcPr>
            <w:tcW w:w="2463" w:type="dxa"/>
          </w:tcPr>
          <w:p w:rsidR="006D61F0" w:rsidRPr="00AF2A97" w:rsidRDefault="006D61F0" w:rsidP="00FE3066">
            <w:pPr>
              <w:snapToGrid w:val="0"/>
            </w:pPr>
            <w:r w:rsidRPr="00AF2A97">
              <w:rPr>
                <w:lang w:eastAsia="zh-CN"/>
              </w:rP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FE3066">
            <w:pPr>
              <w:pStyle w:val="a8"/>
            </w:pPr>
            <w:r>
              <w:rPr>
                <w:sz w:val="24"/>
              </w:rPr>
              <w:t>з</w:t>
            </w:r>
            <w:r w:rsidRPr="00AF2A97">
              <w:rPr>
                <w:sz w:val="24"/>
              </w:rPr>
              <w:t>абезпечення сталого функціонування апаратури та інших технічних засобів оповіщення і електрозв’язку 4 (чотирьох) систем оповіщенн</w:t>
            </w:r>
            <w:r>
              <w:rPr>
                <w:sz w:val="24"/>
              </w:rPr>
              <w:t>я населення та керівного складу</w:t>
            </w:r>
          </w:p>
        </w:tc>
      </w:tr>
      <w:tr w:rsidR="006D61F0" w:rsidRPr="0059121C" w:rsidTr="00FE3066">
        <w:tc>
          <w:tcPr>
            <w:tcW w:w="2463" w:type="dxa"/>
          </w:tcPr>
          <w:p w:rsidR="006D61F0" w:rsidRPr="00AF2A97" w:rsidRDefault="006D61F0" w:rsidP="00FE3066">
            <w:pPr>
              <w:snapToGrid w:val="0"/>
            </w:pPr>
            <w:r w:rsidRPr="00AF2A97">
              <w:rPr>
                <w:lang w:eastAsia="zh-CN"/>
              </w:rPr>
              <w:t>Утримання та приведення засобів колективного захисту в готовність до використання за призначенням</w:t>
            </w: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FE3066">
            <w:pPr>
              <w:pStyle w:val="a8"/>
            </w:pPr>
            <w:r>
              <w:rPr>
                <w:sz w:val="24"/>
              </w:rPr>
              <w:t>п</w:t>
            </w:r>
            <w:r w:rsidRPr="00AF2A97">
              <w:rPr>
                <w:sz w:val="24"/>
              </w:rPr>
              <w:t xml:space="preserve">риведення у готовність 7 ЗС ЦЗ </w:t>
            </w:r>
          </w:p>
        </w:tc>
      </w:tr>
      <w:tr w:rsidR="006D61F0" w:rsidRPr="0059121C" w:rsidTr="00FE3066">
        <w:tc>
          <w:tcPr>
            <w:tcW w:w="2463" w:type="dxa"/>
          </w:tcPr>
          <w:p w:rsidR="006D61F0" w:rsidRPr="00AF2A97" w:rsidRDefault="006D61F0" w:rsidP="00FE3066">
            <w:pPr>
              <w:snapToGrid w:val="0"/>
            </w:pPr>
            <w:r w:rsidRPr="00AF2A97">
              <w:rPr>
                <w:lang w:eastAsia="zh-CN"/>
              </w:rPr>
              <w:t>Накопичення засобів індивідуального захисту(ЗІЗ)</w:t>
            </w: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FE3066">
            <w:pPr>
              <w:pStyle w:val="a8"/>
            </w:pPr>
            <w:r>
              <w:rPr>
                <w:sz w:val="24"/>
              </w:rPr>
              <w:t>доведення відсотка</w:t>
            </w:r>
            <w:r w:rsidRPr="00AF2A97">
              <w:rPr>
                <w:sz w:val="24"/>
              </w:rPr>
              <w:t xml:space="preserve"> забезпеченості ЗІЗ:</w:t>
            </w:r>
          </w:p>
          <w:p w:rsidR="006D61F0" w:rsidRPr="00AF2A97" w:rsidRDefault="006D61F0" w:rsidP="00FE3066">
            <w:pPr>
              <w:pStyle w:val="a8"/>
            </w:pPr>
            <w:r w:rsidRPr="00AF2A97">
              <w:rPr>
                <w:sz w:val="24"/>
              </w:rPr>
              <w:t>- працівників ОСМ до 100%,</w:t>
            </w:r>
          </w:p>
          <w:p w:rsidR="006D61F0" w:rsidRPr="00AF2A97" w:rsidRDefault="006D61F0" w:rsidP="00FE3066">
            <w:pPr>
              <w:pStyle w:val="a8"/>
            </w:pPr>
            <w:r w:rsidRPr="00AF2A97">
              <w:rPr>
                <w:sz w:val="24"/>
              </w:rPr>
              <w:t>- непрацюючого населення до 16 %</w:t>
            </w:r>
          </w:p>
        </w:tc>
      </w:tr>
      <w:tr w:rsidR="006D61F0" w:rsidRPr="0059121C" w:rsidTr="00FE3066">
        <w:tc>
          <w:tcPr>
            <w:tcW w:w="2463" w:type="dxa"/>
          </w:tcPr>
          <w:p w:rsidR="006D61F0" w:rsidRPr="00AF2A97" w:rsidRDefault="006D61F0" w:rsidP="00FE3066">
            <w:pPr>
              <w:snapToGrid w:val="0"/>
            </w:pPr>
            <w:r w:rsidRPr="00AF2A97">
              <w:rPr>
                <w:lang w:eastAsia="zh-CN"/>
              </w:rPr>
              <w:t>Виготовлення та розповсюдження пам’яток для навчання населення щодо  дій в умовах загрози та виникнення надзвичайних ситуацій</w:t>
            </w:r>
          </w:p>
        </w:tc>
        <w:tc>
          <w:tcPr>
            <w:tcW w:w="2181" w:type="dxa"/>
          </w:tcPr>
          <w:p w:rsidR="006D61F0" w:rsidRPr="00AF2A97" w:rsidRDefault="006D61F0" w:rsidP="00FE3066">
            <w:pPr>
              <w:pStyle w:val="a8"/>
            </w:pPr>
          </w:p>
          <w:p w:rsidR="006D61F0" w:rsidRPr="00AF2A97" w:rsidRDefault="006D61F0" w:rsidP="00FE3066">
            <w:pPr>
              <w:pStyle w:val="a8"/>
            </w:pPr>
            <w:r w:rsidRPr="00AF2A97">
              <w:rPr>
                <w:sz w:val="24"/>
              </w:rPr>
              <w:t>2018-2020</w:t>
            </w:r>
          </w:p>
        </w:tc>
        <w:tc>
          <w:tcPr>
            <w:tcW w:w="2464" w:type="dxa"/>
          </w:tcPr>
          <w:p w:rsidR="006D61F0" w:rsidRPr="00AF2A97" w:rsidRDefault="006D61F0" w:rsidP="00FE3066">
            <w:r>
              <w:rPr>
                <w:shd w:val="clear" w:color="auto" w:fill="FFFFFF"/>
              </w:rPr>
              <w:t>у</w:t>
            </w:r>
            <w:r w:rsidRPr="00AF2A97">
              <w:rPr>
                <w:shd w:val="clear" w:color="auto" w:fill="FFFFFF"/>
              </w:rPr>
              <w:t>правління з питань НС та ЦЗН ММР</w:t>
            </w:r>
          </w:p>
        </w:tc>
        <w:tc>
          <w:tcPr>
            <w:tcW w:w="2781" w:type="dxa"/>
          </w:tcPr>
          <w:p w:rsidR="006D61F0" w:rsidRPr="00AF2A97" w:rsidRDefault="006D61F0" w:rsidP="00FE3066">
            <w:pPr>
              <w:pStyle w:val="a8"/>
            </w:pPr>
            <w:r w:rsidRPr="00AF2A97">
              <w:rPr>
                <w:sz w:val="24"/>
              </w:rPr>
              <w:t>150000 пам’яток щороку</w:t>
            </w:r>
          </w:p>
        </w:tc>
      </w:tr>
    </w:tbl>
    <w:p w:rsidR="006D61F0" w:rsidRDefault="006D61F0" w:rsidP="004844DE">
      <w:pPr>
        <w:jc w:val="both"/>
        <w:rPr>
          <w:b/>
          <w:color w:val="FF0000"/>
        </w:rPr>
      </w:pPr>
    </w:p>
    <w:tbl>
      <w:tblPr>
        <w:tblW w:w="0" w:type="auto"/>
        <w:tblBorders>
          <w:bottom w:val="thinThickSmallGap" w:sz="24" w:space="0" w:color="FF0066"/>
        </w:tblBorders>
        <w:tblLook w:val="00A0"/>
      </w:tblPr>
      <w:tblGrid>
        <w:gridCol w:w="4503"/>
      </w:tblGrid>
      <w:tr w:rsidR="006D61F0" w:rsidRPr="00404233" w:rsidTr="00FE3066">
        <w:tc>
          <w:tcPr>
            <w:tcW w:w="4503" w:type="dxa"/>
            <w:tcBorders>
              <w:bottom w:val="thinThickSmallGap" w:sz="24" w:space="0" w:color="FF0066"/>
            </w:tcBorders>
          </w:tcPr>
          <w:p w:rsidR="006D61F0" w:rsidRPr="00404233" w:rsidRDefault="006D61F0" w:rsidP="00FE3066">
            <w:pPr>
              <w:ind w:right="56"/>
              <w:jc w:val="both"/>
              <w:rPr>
                <w:b/>
                <w:color w:val="0000FF"/>
              </w:rPr>
            </w:pPr>
            <w:r>
              <w:rPr>
                <w:b/>
                <w:color w:val="0000FF"/>
              </w:rPr>
              <w:t>5</w:t>
            </w:r>
            <w:r w:rsidRPr="00404233">
              <w:rPr>
                <w:b/>
                <w:color w:val="0000FF"/>
              </w:rPr>
              <w:t>.</w:t>
            </w:r>
            <w:r>
              <w:rPr>
                <w:b/>
                <w:color w:val="0000FF"/>
              </w:rPr>
              <w:t>2.</w:t>
            </w:r>
            <w:r w:rsidRPr="00404233">
              <w:rPr>
                <w:b/>
                <w:color w:val="0000FF"/>
              </w:rPr>
              <w:t xml:space="preserve"> ОХОРОНА ПРИРОДНОГО </w:t>
            </w:r>
          </w:p>
          <w:p w:rsidR="006D61F0" w:rsidRPr="00404233" w:rsidRDefault="006D61F0" w:rsidP="00FE3066">
            <w:pPr>
              <w:ind w:right="56"/>
              <w:jc w:val="both"/>
              <w:rPr>
                <w:b/>
                <w:color w:val="0070C0"/>
              </w:rPr>
            </w:pPr>
            <w:r w:rsidRPr="00404233">
              <w:rPr>
                <w:b/>
                <w:color w:val="0000FF"/>
              </w:rPr>
              <w:t>НАВКОЛИШНЬОГО СЕРЕДОВИЩА</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537"/>
        <w:gridCol w:w="8210"/>
      </w:tblGrid>
      <w:tr w:rsidR="006D61F0" w:rsidRPr="00404233" w:rsidTr="00FE3066">
        <w:tc>
          <w:tcPr>
            <w:tcW w:w="1537" w:type="dxa"/>
          </w:tcPr>
          <w:p w:rsidR="006D61F0" w:rsidRPr="00273E45" w:rsidRDefault="006D61F0" w:rsidP="00FE3066">
            <w:pPr>
              <w:jc w:val="both"/>
              <w:rPr>
                <w:b/>
                <w:i/>
                <w:color w:val="FF0066"/>
              </w:rPr>
            </w:pPr>
            <w:r w:rsidRPr="00273E45">
              <w:rPr>
                <w:b/>
                <w:i/>
                <w:color w:val="FF0066"/>
                <w:sz w:val="22"/>
                <w:szCs w:val="22"/>
              </w:rPr>
              <w:t xml:space="preserve">Пріоритети:   </w:t>
            </w:r>
          </w:p>
          <w:p w:rsidR="006D61F0" w:rsidRPr="00273E45" w:rsidRDefault="006D61F0" w:rsidP="00FE3066">
            <w:pPr>
              <w:pStyle w:val="newsp"/>
              <w:spacing w:before="0" w:beforeAutospacing="0" w:after="0" w:afterAutospacing="0"/>
              <w:ind w:right="57"/>
              <w:jc w:val="both"/>
              <w:rPr>
                <w:b/>
                <w:i/>
                <w:color w:val="FF0000"/>
                <w:lang w:val="uk-UA"/>
              </w:rPr>
            </w:pPr>
          </w:p>
        </w:tc>
        <w:tc>
          <w:tcPr>
            <w:tcW w:w="8210" w:type="dxa"/>
          </w:tcPr>
          <w:p w:rsidR="006D61F0" w:rsidRPr="00273E45" w:rsidRDefault="006D61F0" w:rsidP="00AA16C2">
            <w:pPr>
              <w:numPr>
                <w:ilvl w:val="0"/>
                <w:numId w:val="49"/>
              </w:numPr>
              <w:tabs>
                <w:tab w:val="left" w:pos="317"/>
              </w:tabs>
              <w:ind w:left="33" w:firstLine="33"/>
              <w:jc w:val="both"/>
              <w:rPr>
                <w:i/>
              </w:rPr>
            </w:pPr>
            <w:r w:rsidRPr="00273E45">
              <w:rPr>
                <w:i/>
                <w:sz w:val="22"/>
                <w:szCs w:val="22"/>
              </w:rPr>
              <w:t>утилізація побутових відходів, впровадження роздільного збору побутових відходів;</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реконструкція водно-каналізаційного господарства;</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розвиток громадського транспорту та велоруху;</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припинення поширення та ліквідація наслідків екзогенних процесів;</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зменшення численності безпритульних тварин гуманними методами;</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 xml:space="preserve">комплексний благоустрій міста; </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раціональне землекористування;</w:t>
            </w:r>
          </w:p>
          <w:p w:rsidR="006D61F0" w:rsidRPr="00273E45" w:rsidRDefault="006D61F0" w:rsidP="00AA16C2">
            <w:pPr>
              <w:pStyle w:val="newsp"/>
              <w:numPr>
                <w:ilvl w:val="0"/>
                <w:numId w:val="21"/>
              </w:numPr>
              <w:shd w:val="clear" w:color="auto" w:fill="FFFFFF"/>
              <w:tabs>
                <w:tab w:val="clear" w:pos="4320"/>
                <w:tab w:val="num" w:pos="0"/>
                <w:tab w:val="left" w:pos="317"/>
                <w:tab w:val="left" w:pos="900"/>
              </w:tabs>
              <w:spacing w:before="0" w:beforeAutospacing="0" w:after="0" w:afterAutospacing="0"/>
              <w:ind w:left="33" w:right="57" w:firstLine="33"/>
              <w:jc w:val="both"/>
              <w:rPr>
                <w:i/>
                <w:lang w:val="uk-UA"/>
              </w:rPr>
            </w:pPr>
            <w:r w:rsidRPr="00273E45">
              <w:rPr>
                <w:i/>
                <w:sz w:val="22"/>
                <w:szCs w:val="22"/>
                <w:lang w:val="uk-UA"/>
              </w:rPr>
              <w:t>екологічне виховання  та  освіта;</w:t>
            </w:r>
          </w:p>
          <w:p w:rsidR="006D61F0" w:rsidRPr="00273E45" w:rsidRDefault="006D61F0" w:rsidP="00FE3066">
            <w:pPr>
              <w:pStyle w:val="newsp"/>
              <w:tabs>
                <w:tab w:val="left" w:pos="317"/>
              </w:tabs>
              <w:spacing w:before="0" w:beforeAutospacing="0" w:after="0" w:afterAutospacing="0"/>
              <w:ind w:left="33" w:right="57" w:firstLine="33"/>
              <w:jc w:val="both"/>
              <w:rPr>
                <w:b/>
                <w:i/>
                <w:lang w:val="uk-UA"/>
              </w:rPr>
            </w:pPr>
            <w:r w:rsidRPr="00273E45">
              <w:rPr>
                <w:i/>
                <w:sz w:val="22"/>
                <w:szCs w:val="22"/>
                <w:lang w:val="uk-UA"/>
              </w:rPr>
              <w:t>екологічне  управління  містом.</w:t>
            </w:r>
          </w:p>
        </w:tc>
      </w:tr>
    </w:tbl>
    <w:p w:rsidR="006D61F0" w:rsidRDefault="006D61F0" w:rsidP="004844DE">
      <w:pPr>
        <w:pStyle w:val="newsp"/>
        <w:shd w:val="clear" w:color="auto" w:fill="FFFFFF"/>
        <w:spacing w:before="0" w:beforeAutospacing="0" w:after="0" w:afterAutospacing="0"/>
        <w:ind w:right="57"/>
        <w:jc w:val="both"/>
        <w:rPr>
          <w:b/>
          <w:i/>
          <w:color w:val="FF0000"/>
          <w:lang w:val="uk-UA"/>
        </w:rPr>
      </w:pPr>
    </w:p>
    <w:tbl>
      <w:tblPr>
        <w:tblW w:w="0" w:type="auto"/>
        <w:tblBorders>
          <w:top w:val="single" w:sz="4" w:space="0" w:color="1F497D"/>
          <w:bottom w:val="single" w:sz="4" w:space="0" w:color="1F497D"/>
        </w:tblBorders>
        <w:tblLook w:val="00A0"/>
      </w:tblPr>
      <w:tblGrid>
        <w:gridCol w:w="9911"/>
      </w:tblGrid>
      <w:tr w:rsidR="006D61F0" w:rsidRPr="00273E45" w:rsidTr="00FE3066">
        <w:tc>
          <w:tcPr>
            <w:tcW w:w="9911" w:type="dxa"/>
            <w:tcBorders>
              <w:top w:val="single" w:sz="4" w:space="0" w:color="1F497D"/>
              <w:bottom w:val="single" w:sz="4" w:space="0" w:color="1F497D"/>
            </w:tcBorders>
            <w:shd w:val="clear" w:color="auto" w:fill="FFFFFF"/>
          </w:tcPr>
          <w:p w:rsidR="006D61F0" w:rsidRPr="00273E45" w:rsidRDefault="006D61F0" w:rsidP="00FE3066">
            <w:pPr>
              <w:jc w:val="both"/>
            </w:pPr>
            <w:r w:rsidRPr="009D7DFB">
              <w:rPr>
                <w:b/>
                <w:i/>
                <w:color w:val="1F497D"/>
              </w:rPr>
              <w:t>Головна мета</w:t>
            </w:r>
            <w:r w:rsidRPr="00273E45">
              <w:rPr>
                <w:b/>
                <w:i/>
              </w:rPr>
              <w:t xml:space="preserve">   -</w:t>
            </w:r>
            <w:r w:rsidRPr="00273E45">
              <w:t xml:space="preserve"> створення комфортних умов для проживання мешканців міста, поліпшення </w:t>
            </w:r>
          </w:p>
          <w:p w:rsidR="006D61F0" w:rsidRPr="00273E45" w:rsidRDefault="006D61F0" w:rsidP="00FE3066">
            <w:pPr>
              <w:jc w:val="both"/>
              <w:rPr>
                <w:u w:val="single"/>
              </w:rPr>
            </w:pPr>
            <w:r w:rsidRPr="00273E45">
              <w:t xml:space="preserve">                              стану навколишнього природного середовища.</w:t>
            </w:r>
          </w:p>
        </w:tc>
      </w:tr>
    </w:tbl>
    <w:p w:rsidR="006D61F0" w:rsidRDefault="006D61F0" w:rsidP="004844DE">
      <w:pPr>
        <w:jc w:val="both"/>
        <w:rPr>
          <w:b/>
          <w:i/>
          <w:color w:val="1F497D"/>
        </w:rPr>
      </w:pPr>
    </w:p>
    <w:tbl>
      <w:tblPr>
        <w:tblW w:w="9747" w:type="dxa"/>
        <w:tblLook w:val="00A0"/>
      </w:tblPr>
      <w:tblGrid>
        <w:gridCol w:w="1526"/>
        <w:gridCol w:w="8221"/>
      </w:tblGrid>
      <w:tr w:rsidR="006D61F0" w:rsidRPr="00404233" w:rsidTr="00FE3066">
        <w:tc>
          <w:tcPr>
            <w:tcW w:w="1526" w:type="dxa"/>
          </w:tcPr>
          <w:p w:rsidR="006D61F0" w:rsidRDefault="006D61F0" w:rsidP="00FE3066">
            <w:pPr>
              <w:jc w:val="both"/>
              <w:rPr>
                <w:b/>
                <w:i/>
                <w:color w:val="1F497D"/>
              </w:rPr>
            </w:pPr>
            <w:r w:rsidRPr="00273E45">
              <w:rPr>
                <w:b/>
                <w:i/>
                <w:color w:val="1F497D"/>
              </w:rPr>
              <w:t xml:space="preserve">Головні </w:t>
            </w:r>
          </w:p>
          <w:p w:rsidR="006D61F0" w:rsidRPr="00273E45" w:rsidRDefault="006D61F0" w:rsidP="00FE3066">
            <w:pPr>
              <w:jc w:val="both"/>
              <w:rPr>
                <w:b/>
                <w:i/>
                <w:color w:val="1F497D"/>
              </w:rPr>
            </w:pPr>
            <w:r w:rsidRPr="00273E45">
              <w:rPr>
                <w:b/>
                <w:i/>
                <w:color w:val="1F497D"/>
              </w:rPr>
              <w:t xml:space="preserve">проблеми </w:t>
            </w:r>
          </w:p>
          <w:p w:rsidR="006D61F0" w:rsidRPr="00404233" w:rsidRDefault="006D61F0" w:rsidP="00FE3066">
            <w:pPr>
              <w:jc w:val="both"/>
              <w:rPr>
                <w:b/>
                <w:i/>
                <w:color w:val="1F497D"/>
              </w:rPr>
            </w:pPr>
          </w:p>
        </w:tc>
        <w:tc>
          <w:tcPr>
            <w:tcW w:w="8221" w:type="dxa"/>
          </w:tcPr>
          <w:p w:rsidR="006D61F0" w:rsidRPr="00273E45" w:rsidRDefault="006D61F0" w:rsidP="00AA16C2">
            <w:pPr>
              <w:numPr>
                <w:ilvl w:val="0"/>
                <w:numId w:val="50"/>
              </w:numPr>
              <w:tabs>
                <w:tab w:val="left" w:pos="318"/>
                <w:tab w:val="left" w:pos="459"/>
              </w:tabs>
              <w:ind w:left="34" w:firstLine="142"/>
              <w:jc w:val="both"/>
              <w:rPr>
                <w:i/>
              </w:rPr>
            </w:pPr>
            <w:r w:rsidRPr="00273E45">
              <w:rPr>
                <w:i/>
                <w:sz w:val="22"/>
                <w:szCs w:val="22"/>
              </w:rPr>
              <w:t>невирішеність питання роздільного збору відходів, відсутність сміттєпереробного або сміттєспалювального комплексу, нео</w:t>
            </w:r>
            <w:r>
              <w:rPr>
                <w:i/>
                <w:sz w:val="22"/>
                <w:szCs w:val="22"/>
              </w:rPr>
              <w:t>бхідність реконструкції полігона</w:t>
            </w:r>
            <w:r w:rsidRPr="00273E45">
              <w:rPr>
                <w:i/>
                <w:sz w:val="22"/>
                <w:szCs w:val="22"/>
              </w:rPr>
              <w:t xml:space="preserve"> побутових відходів; </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 xml:space="preserve">забруднення поверхневих вод; </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забруднення атмосферного повітря викидами автотранспорту;</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поширення небезпечних екзогенних процесів;</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збільшення кількості безпритульних тварин;</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 xml:space="preserve">необхідність оновлення видового складу, реконструкції зелених насаджень, знесення сухостою та аварійних дерев; </w:t>
            </w:r>
          </w:p>
          <w:p w:rsidR="006D61F0" w:rsidRPr="00273E45" w:rsidRDefault="006D61F0" w:rsidP="00AA16C2">
            <w:pPr>
              <w:pStyle w:val="newsp"/>
              <w:numPr>
                <w:ilvl w:val="0"/>
                <w:numId w:val="20"/>
              </w:numPr>
              <w:shd w:val="clear" w:color="auto" w:fill="FFFFFF"/>
              <w:tabs>
                <w:tab w:val="clear" w:pos="4320"/>
                <w:tab w:val="num" w:pos="0"/>
                <w:tab w:val="left" w:pos="318"/>
                <w:tab w:val="left" w:pos="459"/>
                <w:tab w:val="left" w:pos="900"/>
              </w:tabs>
              <w:spacing w:before="0" w:beforeAutospacing="0" w:after="0" w:afterAutospacing="0"/>
              <w:ind w:left="34" w:right="57" w:firstLine="142"/>
              <w:jc w:val="both"/>
              <w:rPr>
                <w:i/>
                <w:lang w:val="uk-UA"/>
              </w:rPr>
            </w:pPr>
            <w:r w:rsidRPr="00273E45">
              <w:rPr>
                <w:i/>
                <w:sz w:val="22"/>
                <w:szCs w:val="22"/>
                <w:lang w:val="uk-UA"/>
              </w:rPr>
              <w:t>низький рівень екологічної свідомості та поінформованості городян.</w:t>
            </w:r>
          </w:p>
          <w:p w:rsidR="006D61F0" w:rsidRPr="00404233" w:rsidRDefault="006D61F0" w:rsidP="00FE3066">
            <w:pPr>
              <w:jc w:val="both"/>
              <w:rPr>
                <w:b/>
                <w:i/>
                <w:color w:val="1F497D"/>
              </w:rPr>
            </w:pPr>
          </w:p>
        </w:tc>
      </w:tr>
    </w:tbl>
    <w:p w:rsidR="006D61F0" w:rsidRPr="0026190B" w:rsidRDefault="006D61F0" w:rsidP="004844DE">
      <w:pPr>
        <w:jc w:val="both"/>
        <w:rPr>
          <w:b/>
        </w:rPr>
      </w:pPr>
      <w:r w:rsidRPr="0026190B">
        <w:rPr>
          <w:b/>
          <w:bCs/>
          <w:color w:val="1F497D"/>
          <w:lang w:bidi="hi-IN"/>
        </w:rPr>
        <w:t>Заходи щодо забезпечення виконання Програми економічного і соціального розвитку м.Миколаєва</w:t>
      </w:r>
      <w:r w:rsidRPr="0026190B">
        <w:rPr>
          <w:b/>
        </w:rPr>
        <w:t>:</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348"/>
        <w:gridCol w:w="1678"/>
        <w:gridCol w:w="1978"/>
        <w:gridCol w:w="2567"/>
      </w:tblGrid>
      <w:tr w:rsidR="006D61F0" w:rsidRPr="00795869" w:rsidTr="00FE3066">
        <w:trPr>
          <w:trHeight w:val="615"/>
        </w:trPr>
        <w:tc>
          <w:tcPr>
            <w:tcW w:w="3348" w:type="dxa"/>
            <w:shd w:val="clear" w:color="auto" w:fill="E1D7DE"/>
          </w:tcPr>
          <w:p w:rsidR="006D61F0" w:rsidRPr="00404233" w:rsidRDefault="006D61F0" w:rsidP="00FE3066">
            <w:pPr>
              <w:jc w:val="center"/>
              <w:rPr>
                <w:b/>
                <w:color w:val="1F497D"/>
              </w:rPr>
            </w:pPr>
            <w:r w:rsidRPr="00404233">
              <w:rPr>
                <w:b/>
                <w:color w:val="1F497D"/>
              </w:rPr>
              <w:t>Зміст заходу</w:t>
            </w:r>
          </w:p>
        </w:tc>
        <w:tc>
          <w:tcPr>
            <w:tcW w:w="1678" w:type="dxa"/>
            <w:shd w:val="clear" w:color="auto" w:fill="E1D7DE"/>
          </w:tcPr>
          <w:p w:rsidR="006D61F0" w:rsidRPr="00404233" w:rsidRDefault="006D61F0" w:rsidP="00FE3066">
            <w:pPr>
              <w:jc w:val="center"/>
              <w:rPr>
                <w:b/>
                <w:color w:val="1F497D"/>
              </w:rPr>
            </w:pPr>
            <w:r w:rsidRPr="00404233">
              <w:rPr>
                <w:b/>
                <w:color w:val="1F497D"/>
              </w:rPr>
              <w:t xml:space="preserve">Термін виконання </w:t>
            </w:r>
          </w:p>
        </w:tc>
        <w:tc>
          <w:tcPr>
            <w:tcW w:w="1978" w:type="dxa"/>
            <w:shd w:val="clear" w:color="auto" w:fill="E1D7DE"/>
          </w:tcPr>
          <w:p w:rsidR="006D61F0" w:rsidRPr="00404233" w:rsidRDefault="006D61F0" w:rsidP="00FE3066">
            <w:pPr>
              <w:jc w:val="center"/>
              <w:rPr>
                <w:b/>
                <w:color w:val="1F497D"/>
              </w:rPr>
            </w:pPr>
            <w:r w:rsidRPr="00404233">
              <w:rPr>
                <w:b/>
                <w:color w:val="1F497D"/>
              </w:rPr>
              <w:t>Відповідальний за виконання</w:t>
            </w:r>
          </w:p>
        </w:tc>
        <w:tc>
          <w:tcPr>
            <w:tcW w:w="2567" w:type="dxa"/>
            <w:shd w:val="clear" w:color="auto" w:fill="E1D7DE"/>
          </w:tcPr>
          <w:p w:rsidR="006D61F0" w:rsidRPr="00404233" w:rsidRDefault="006D61F0" w:rsidP="00FE3066">
            <w:pPr>
              <w:jc w:val="center"/>
              <w:rPr>
                <w:b/>
                <w:color w:val="1F497D"/>
              </w:rPr>
            </w:pPr>
            <w:r w:rsidRPr="00404233">
              <w:rPr>
                <w:b/>
                <w:color w:val="1F497D"/>
              </w:rPr>
              <w:t xml:space="preserve">Очікуваний результат </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Впровадження нових технологій утилізації побутових відходів, у тому числі їх роздільного збору</w:t>
            </w:r>
          </w:p>
          <w:p w:rsidR="006D61F0" w:rsidRPr="00795869" w:rsidRDefault="006D61F0" w:rsidP="00FE3066">
            <w:pPr>
              <w:pStyle w:val="newsp"/>
              <w:shd w:val="clear" w:color="auto" w:fill="FFFFFF"/>
              <w:spacing w:before="0" w:beforeAutospacing="0" w:after="0" w:afterAutospacing="0"/>
              <w:ind w:right="57"/>
              <w:rPr>
                <w:lang w:val="uk-UA"/>
              </w:rPr>
            </w:pP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з</w:t>
            </w:r>
            <w:r w:rsidRPr="00795869">
              <w:t xml:space="preserve">меншення обсягів відходів, які щорічно приймаються на полігон ТПВ </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Проведення реконструкції водно-каналізаційного господарства</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о</w:t>
            </w:r>
            <w:r w:rsidRPr="00795869">
              <w:t>новлення водно-каналізаційної мережі міста, зменшення обсягів надходження забруднюючих речовин до поверхневих вод</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 xml:space="preserve">Збільшення та оновлення парку громадського транспорту та влаштування велосипедної інфраструктури </w:t>
            </w:r>
          </w:p>
          <w:p w:rsidR="006D61F0" w:rsidRPr="00795869" w:rsidRDefault="006D61F0" w:rsidP="00FE3066"/>
        </w:tc>
        <w:tc>
          <w:tcPr>
            <w:tcW w:w="1678" w:type="dxa"/>
          </w:tcPr>
          <w:p w:rsidR="006D61F0" w:rsidRPr="00795869" w:rsidRDefault="006D61F0" w:rsidP="008E5627">
            <w:r w:rsidRPr="00795869">
              <w:t>постійно</w:t>
            </w:r>
          </w:p>
        </w:tc>
        <w:tc>
          <w:tcPr>
            <w:tcW w:w="1978" w:type="dxa"/>
          </w:tcPr>
          <w:p w:rsidR="006D61F0" w:rsidRPr="00795869" w:rsidRDefault="006D61F0" w:rsidP="00BC4F45">
            <w:pPr>
              <w:rPr>
                <w:bCs/>
              </w:rPr>
            </w:pPr>
            <w:r w:rsidRPr="00795869">
              <w:t xml:space="preserve">управління </w:t>
            </w:r>
            <w:r w:rsidRPr="00795869">
              <w:rPr>
                <w:bCs/>
              </w:rPr>
              <w:t>транспортного</w:t>
            </w:r>
          </w:p>
          <w:p w:rsidR="006D61F0" w:rsidRPr="00795869" w:rsidRDefault="006D61F0" w:rsidP="00BC4F45">
            <w:r w:rsidRPr="00795869">
              <w:rPr>
                <w:bCs/>
              </w:rPr>
              <w:t xml:space="preserve">комплексу, зв’язкута телекомунікацій ММР, </w:t>
            </w:r>
            <w:r w:rsidRPr="00795869">
              <w:t>департамент ЖКГ ММР</w:t>
            </w:r>
          </w:p>
        </w:tc>
        <w:tc>
          <w:tcPr>
            <w:tcW w:w="2567" w:type="dxa"/>
          </w:tcPr>
          <w:p w:rsidR="006D61F0" w:rsidRPr="00795869" w:rsidRDefault="006D61F0" w:rsidP="00FE3066">
            <w:r>
              <w:t>з</w:t>
            </w:r>
            <w:r w:rsidRPr="00795869">
              <w:t xml:space="preserve">меншення обсягу викидів забруднюючих речовин у атмосферне повітря </w:t>
            </w:r>
          </w:p>
          <w:p w:rsidR="006D61F0" w:rsidRPr="00795869" w:rsidRDefault="006D61F0" w:rsidP="00FE3066"/>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Припинення поширення та ліквідація наслідків підтоплення, зсувів, абразійних процесів</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б</w:t>
            </w:r>
            <w:r w:rsidRPr="00795869">
              <w:t xml:space="preserve">удівництво дренажних систем, берегоукріплювальних та протизсувних споруд тощо </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Системне проведення робіт зі стерилізації безпритульних тварин, реєстрації домашніх тварин, інформування населення щодо гуманного поводження з тваринами, розширення пункту стерилізації та утримання тварин</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з</w:t>
            </w:r>
            <w:r w:rsidRPr="00795869">
              <w:t xml:space="preserve">меншення чисельності безпритульних тварин </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 xml:space="preserve">Збільшення кількості зелених насаджень, реконструкція та капітальний ремонт існуючих об’єктів зеленого господарства </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 адміністрації районів ММР</w:t>
            </w:r>
          </w:p>
        </w:tc>
        <w:tc>
          <w:tcPr>
            <w:tcW w:w="2567" w:type="dxa"/>
          </w:tcPr>
          <w:p w:rsidR="006D61F0" w:rsidRPr="00795869" w:rsidRDefault="006D61F0" w:rsidP="00FE3066">
            <w:r>
              <w:t>п</w:t>
            </w:r>
            <w:r w:rsidRPr="00795869">
              <w:t>ідвищення рівня благоустрою міста</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 xml:space="preserve">Розробка проектів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 </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в</w:t>
            </w:r>
            <w:r w:rsidRPr="00795869">
              <w:t xml:space="preserve">порядкування об’єктів зеленого господарства в місті </w:t>
            </w:r>
          </w:p>
        </w:tc>
      </w:tr>
      <w:tr w:rsidR="006D61F0" w:rsidRPr="00795869" w:rsidTr="00FE3066">
        <w:tc>
          <w:tcPr>
            <w:tcW w:w="3348" w:type="dxa"/>
          </w:tcPr>
          <w:p w:rsidR="006D61F0" w:rsidRPr="00795869" w:rsidRDefault="006D61F0" w:rsidP="00FE3066">
            <w:pPr>
              <w:pStyle w:val="newsp"/>
              <w:shd w:val="clear" w:color="auto" w:fill="FFFFFF"/>
              <w:spacing w:before="0" w:beforeAutospacing="0" w:after="0" w:afterAutospacing="0"/>
              <w:ind w:right="57"/>
              <w:rPr>
                <w:lang w:val="uk-UA"/>
              </w:rPr>
            </w:pPr>
            <w:r w:rsidRPr="00795869">
              <w:rPr>
                <w:lang w:val="uk-UA"/>
              </w:rPr>
              <w:t xml:space="preserve">Проведення просвітницької роботи з населенням </w:t>
            </w:r>
          </w:p>
        </w:tc>
        <w:tc>
          <w:tcPr>
            <w:tcW w:w="1678" w:type="dxa"/>
          </w:tcPr>
          <w:p w:rsidR="006D61F0" w:rsidRPr="00795869" w:rsidRDefault="006D61F0" w:rsidP="008E5627">
            <w:r w:rsidRPr="00795869">
              <w:t>постійно</w:t>
            </w:r>
          </w:p>
        </w:tc>
        <w:tc>
          <w:tcPr>
            <w:tcW w:w="1978" w:type="dxa"/>
          </w:tcPr>
          <w:p w:rsidR="006D61F0" w:rsidRPr="00795869" w:rsidRDefault="006D61F0" w:rsidP="00BC4F45">
            <w:r w:rsidRPr="00795869">
              <w:t>департамент ЖКГ ММР</w:t>
            </w:r>
          </w:p>
        </w:tc>
        <w:tc>
          <w:tcPr>
            <w:tcW w:w="2567" w:type="dxa"/>
          </w:tcPr>
          <w:p w:rsidR="006D61F0" w:rsidRPr="00795869" w:rsidRDefault="006D61F0" w:rsidP="00FE3066">
            <w:r>
              <w:t>п</w:t>
            </w:r>
            <w:r w:rsidRPr="00795869">
              <w:t>роведення еколого-просвітницьких заходів та друк інформаційної продукції з питань екології</w:t>
            </w:r>
          </w:p>
        </w:tc>
      </w:tr>
    </w:tbl>
    <w:p w:rsidR="006D61F0" w:rsidRDefault="006D61F0" w:rsidP="004844DE">
      <w:pPr>
        <w:jc w:val="both"/>
        <w:rPr>
          <w:b/>
          <w:color w:val="FF0000"/>
        </w:rPr>
      </w:pPr>
    </w:p>
    <w:tbl>
      <w:tblPr>
        <w:tblW w:w="0" w:type="auto"/>
        <w:jc w:val="center"/>
        <w:tblBorders>
          <w:bottom w:val="thinThickSmallGap" w:sz="24" w:space="0" w:color="FF0066"/>
        </w:tblBorders>
        <w:tblLook w:val="00A0"/>
      </w:tblPr>
      <w:tblGrid>
        <w:gridCol w:w="9606"/>
      </w:tblGrid>
      <w:tr w:rsidR="006D61F0" w:rsidRPr="00404233" w:rsidTr="00460FAD">
        <w:trPr>
          <w:jc w:val="center"/>
        </w:trPr>
        <w:tc>
          <w:tcPr>
            <w:tcW w:w="9606" w:type="dxa"/>
            <w:tcBorders>
              <w:bottom w:val="thinThickSmallGap" w:sz="24" w:space="0" w:color="FF0066"/>
            </w:tcBorders>
          </w:tcPr>
          <w:p w:rsidR="006D61F0" w:rsidRPr="00404233" w:rsidRDefault="006D61F0" w:rsidP="00460FAD">
            <w:pPr>
              <w:ind w:right="56"/>
              <w:jc w:val="center"/>
              <w:rPr>
                <w:b/>
                <w:color w:val="0070C0"/>
              </w:rPr>
            </w:pPr>
            <w:r>
              <w:rPr>
                <w:b/>
                <w:color w:val="0000FF"/>
              </w:rPr>
              <w:t>6</w:t>
            </w:r>
            <w:r w:rsidRPr="00404233">
              <w:rPr>
                <w:b/>
                <w:color w:val="0000FF"/>
              </w:rPr>
              <w:t xml:space="preserve">. </w:t>
            </w:r>
            <w:r>
              <w:rPr>
                <w:b/>
                <w:color w:val="0000FF"/>
              </w:rPr>
              <w:t>ЕЛЕКТРОННЕ ВРЯДУВАННЯ</w:t>
            </w:r>
          </w:p>
        </w:tc>
      </w:tr>
    </w:tbl>
    <w:p w:rsidR="006D61F0" w:rsidRDefault="006D61F0" w:rsidP="00846B15">
      <w:pPr>
        <w:pStyle w:val="newsp"/>
        <w:shd w:val="clear" w:color="auto" w:fill="FFFFFF"/>
        <w:spacing w:before="0" w:beforeAutospacing="0" w:after="0" w:afterAutospacing="0"/>
        <w:ind w:right="57"/>
        <w:jc w:val="both"/>
        <w:rPr>
          <w:b/>
          <w:i/>
          <w:color w:val="FF0000"/>
          <w:lang w:val="uk-UA"/>
        </w:rPr>
      </w:pPr>
    </w:p>
    <w:tbl>
      <w:tblPr>
        <w:tblW w:w="0" w:type="auto"/>
        <w:tblLook w:val="00A0"/>
      </w:tblPr>
      <w:tblGrid>
        <w:gridCol w:w="1537"/>
        <w:gridCol w:w="8210"/>
      </w:tblGrid>
      <w:tr w:rsidR="006D61F0" w:rsidRPr="00BC4286" w:rsidTr="008F63BA">
        <w:tc>
          <w:tcPr>
            <w:tcW w:w="1537" w:type="dxa"/>
          </w:tcPr>
          <w:p w:rsidR="006D61F0" w:rsidRPr="00BC4286" w:rsidRDefault="006D61F0" w:rsidP="008F63BA">
            <w:pPr>
              <w:jc w:val="both"/>
              <w:rPr>
                <w:b/>
                <w:i/>
                <w:color w:val="FF0066"/>
              </w:rPr>
            </w:pPr>
            <w:r w:rsidRPr="00BC4286">
              <w:rPr>
                <w:b/>
                <w:i/>
                <w:color w:val="FF0066"/>
                <w:sz w:val="22"/>
                <w:szCs w:val="22"/>
              </w:rPr>
              <w:t xml:space="preserve">Пріоритети:   </w:t>
            </w:r>
          </w:p>
          <w:p w:rsidR="006D61F0" w:rsidRPr="00BC4286" w:rsidRDefault="006D61F0" w:rsidP="008F63BA">
            <w:pPr>
              <w:pStyle w:val="newsp"/>
              <w:spacing w:before="0" w:beforeAutospacing="0" w:after="0" w:afterAutospacing="0"/>
              <w:ind w:right="57"/>
              <w:jc w:val="both"/>
              <w:rPr>
                <w:b/>
                <w:i/>
                <w:color w:val="FF0000"/>
                <w:lang w:val="uk-UA"/>
              </w:rPr>
            </w:pPr>
          </w:p>
        </w:tc>
        <w:tc>
          <w:tcPr>
            <w:tcW w:w="8210" w:type="dxa"/>
          </w:tcPr>
          <w:p w:rsidR="006D61F0" w:rsidRPr="00BC4286" w:rsidRDefault="006D61F0" w:rsidP="00AA16C2">
            <w:pPr>
              <w:numPr>
                <w:ilvl w:val="0"/>
                <w:numId w:val="49"/>
              </w:numPr>
              <w:tabs>
                <w:tab w:val="left" w:pos="317"/>
              </w:tabs>
              <w:ind w:left="33" w:firstLine="33"/>
              <w:jc w:val="both"/>
              <w:rPr>
                <w:i/>
              </w:rPr>
            </w:pPr>
            <w:r w:rsidRPr="00BC4286">
              <w:rPr>
                <w:i/>
                <w:sz w:val="22"/>
                <w:szCs w:val="22"/>
              </w:rPr>
              <w:t>втановлення та підтримка постійного, об’єктивного та дієвого зворотного зв’язку місцевої територіальної громади з владою міста;</w:t>
            </w:r>
          </w:p>
          <w:p w:rsidR="006D61F0" w:rsidRPr="00BC4286" w:rsidRDefault="006D61F0" w:rsidP="00AA16C2">
            <w:pPr>
              <w:numPr>
                <w:ilvl w:val="0"/>
                <w:numId w:val="49"/>
              </w:numPr>
              <w:tabs>
                <w:tab w:val="left" w:pos="317"/>
              </w:tabs>
              <w:ind w:left="33" w:firstLine="33"/>
              <w:jc w:val="both"/>
              <w:rPr>
                <w:i/>
              </w:rPr>
            </w:pPr>
            <w:r w:rsidRPr="00BC4286">
              <w:rPr>
                <w:i/>
                <w:sz w:val="22"/>
                <w:szCs w:val="22"/>
              </w:rPr>
              <w:t>впровадження сучасних інформаційно-комунікаційних технологій електронного врядування, електронної демократії.</w:t>
            </w:r>
          </w:p>
        </w:tc>
      </w:tr>
    </w:tbl>
    <w:p w:rsidR="006D61F0" w:rsidRDefault="006D61F0" w:rsidP="00846B15">
      <w:pPr>
        <w:pStyle w:val="newsp"/>
        <w:shd w:val="clear" w:color="auto" w:fill="FFFFFF"/>
        <w:spacing w:before="0" w:beforeAutospacing="0" w:after="0" w:afterAutospacing="0"/>
        <w:ind w:right="57"/>
        <w:jc w:val="both"/>
        <w:rPr>
          <w:b/>
          <w:i/>
          <w:color w:val="FF0000"/>
          <w:lang w:val="uk-UA"/>
        </w:rPr>
      </w:pPr>
    </w:p>
    <w:tbl>
      <w:tblPr>
        <w:tblW w:w="0" w:type="auto"/>
        <w:tblBorders>
          <w:top w:val="single" w:sz="4" w:space="0" w:color="1F497D"/>
          <w:bottom w:val="single" w:sz="4" w:space="0" w:color="1F497D"/>
        </w:tblBorders>
        <w:tblLook w:val="00A0"/>
      </w:tblPr>
      <w:tblGrid>
        <w:gridCol w:w="9911"/>
      </w:tblGrid>
      <w:tr w:rsidR="006D61F0" w:rsidRPr="00273E45" w:rsidTr="008F63BA">
        <w:tc>
          <w:tcPr>
            <w:tcW w:w="9911" w:type="dxa"/>
            <w:tcBorders>
              <w:top w:val="single" w:sz="4" w:space="0" w:color="1F497D"/>
              <w:bottom w:val="single" w:sz="4" w:space="0" w:color="1F497D"/>
            </w:tcBorders>
            <w:shd w:val="clear" w:color="auto" w:fill="FFFFFF"/>
          </w:tcPr>
          <w:p w:rsidR="006D61F0" w:rsidRPr="00273E45" w:rsidRDefault="006D61F0" w:rsidP="008F63BA">
            <w:pPr>
              <w:jc w:val="both"/>
              <w:rPr>
                <w:u w:val="single"/>
              </w:rPr>
            </w:pPr>
            <w:r w:rsidRPr="009D7DFB">
              <w:rPr>
                <w:b/>
                <w:i/>
                <w:color w:val="1F497D"/>
              </w:rPr>
              <w:t>Головна мета</w:t>
            </w:r>
            <w:r w:rsidRPr="00273E45">
              <w:rPr>
                <w:b/>
                <w:i/>
              </w:rPr>
              <w:t xml:space="preserve">   -</w:t>
            </w:r>
            <w:r>
              <w:t>підвищення інформаційної відкритості органів місцевого самоврядування в місті Миколаєві</w:t>
            </w:r>
          </w:p>
        </w:tc>
      </w:tr>
    </w:tbl>
    <w:p w:rsidR="006D61F0" w:rsidRDefault="006D61F0" w:rsidP="00846B15">
      <w:pPr>
        <w:jc w:val="both"/>
        <w:rPr>
          <w:b/>
          <w:i/>
          <w:color w:val="1F497D"/>
        </w:rPr>
      </w:pPr>
    </w:p>
    <w:tbl>
      <w:tblPr>
        <w:tblW w:w="9747" w:type="dxa"/>
        <w:tblLook w:val="00A0"/>
      </w:tblPr>
      <w:tblGrid>
        <w:gridCol w:w="1526"/>
        <w:gridCol w:w="8221"/>
      </w:tblGrid>
      <w:tr w:rsidR="006D61F0" w:rsidRPr="00404233" w:rsidTr="008F63BA">
        <w:tc>
          <w:tcPr>
            <w:tcW w:w="1526" w:type="dxa"/>
          </w:tcPr>
          <w:p w:rsidR="006D61F0" w:rsidRDefault="006D61F0" w:rsidP="008F63BA">
            <w:pPr>
              <w:jc w:val="both"/>
              <w:rPr>
                <w:b/>
                <w:i/>
                <w:color w:val="1F497D"/>
              </w:rPr>
            </w:pPr>
            <w:r w:rsidRPr="00273E45">
              <w:rPr>
                <w:b/>
                <w:i/>
                <w:color w:val="1F497D"/>
              </w:rPr>
              <w:t xml:space="preserve">Головні </w:t>
            </w:r>
          </w:p>
          <w:p w:rsidR="006D61F0" w:rsidRPr="00273E45" w:rsidRDefault="006D61F0" w:rsidP="008F63BA">
            <w:pPr>
              <w:jc w:val="both"/>
              <w:rPr>
                <w:b/>
                <w:i/>
                <w:color w:val="1F497D"/>
              </w:rPr>
            </w:pPr>
            <w:r w:rsidRPr="00273E45">
              <w:rPr>
                <w:b/>
                <w:i/>
                <w:color w:val="1F497D"/>
              </w:rPr>
              <w:t xml:space="preserve">проблеми </w:t>
            </w:r>
          </w:p>
          <w:p w:rsidR="006D61F0" w:rsidRPr="00404233" w:rsidRDefault="006D61F0" w:rsidP="008F63BA">
            <w:pPr>
              <w:jc w:val="both"/>
              <w:rPr>
                <w:b/>
                <w:i/>
                <w:color w:val="1F497D"/>
              </w:rPr>
            </w:pPr>
          </w:p>
        </w:tc>
        <w:tc>
          <w:tcPr>
            <w:tcW w:w="8221" w:type="dxa"/>
          </w:tcPr>
          <w:p w:rsidR="006D61F0" w:rsidRPr="00393DAB" w:rsidRDefault="006D61F0" w:rsidP="00AA16C2">
            <w:pPr>
              <w:pStyle w:val="ListParagraph1"/>
              <w:numPr>
                <w:ilvl w:val="0"/>
                <w:numId w:val="50"/>
              </w:numPr>
              <w:spacing w:after="0" w:line="240" w:lineRule="atLeast"/>
              <w:ind w:left="0" w:firstLine="317"/>
              <w:jc w:val="both"/>
              <w:rPr>
                <w:rFonts w:ascii="Times New Roman" w:hAnsi="Times New Roman"/>
                <w:i/>
              </w:rPr>
            </w:pPr>
            <w:r>
              <w:rPr>
                <w:rFonts w:ascii="Times New Roman" w:hAnsi="Times New Roman"/>
                <w:i/>
              </w:rPr>
              <w:t xml:space="preserve">відсутність </w:t>
            </w:r>
            <w:r w:rsidRPr="00393DAB">
              <w:rPr>
                <w:rFonts w:ascii="Times New Roman" w:hAnsi="Times New Roman"/>
                <w:i/>
              </w:rPr>
              <w:t>сформован</w:t>
            </w:r>
            <w:r>
              <w:rPr>
                <w:rFonts w:ascii="Times New Roman" w:hAnsi="Times New Roman"/>
                <w:i/>
              </w:rPr>
              <w:t>ої</w:t>
            </w:r>
            <w:r w:rsidRPr="00393DAB">
              <w:rPr>
                <w:rFonts w:ascii="Times New Roman" w:hAnsi="Times New Roman"/>
                <w:i/>
              </w:rPr>
              <w:t xml:space="preserve"> базової інформаційно-телекомунікаційної інфраструктури електронного урядування для реалізації всіх проектів і завдань у зазначеній сфері;</w:t>
            </w:r>
          </w:p>
          <w:p w:rsidR="006D61F0" w:rsidRPr="00393DAB" w:rsidRDefault="006D61F0" w:rsidP="00AA16C2">
            <w:pPr>
              <w:pStyle w:val="ListParagraph1"/>
              <w:numPr>
                <w:ilvl w:val="0"/>
                <w:numId w:val="50"/>
              </w:numPr>
              <w:spacing w:after="0" w:line="240" w:lineRule="atLeast"/>
              <w:ind w:left="0" w:firstLine="317"/>
              <w:jc w:val="both"/>
              <w:rPr>
                <w:rFonts w:ascii="Times New Roman" w:hAnsi="Times New Roman"/>
                <w:i/>
              </w:rPr>
            </w:pPr>
            <w:r w:rsidRPr="00393DAB">
              <w:rPr>
                <w:rFonts w:ascii="Times New Roman" w:hAnsi="Times New Roman"/>
                <w:i/>
              </w:rPr>
              <w:t>відсутність автоматизованого обміну даними між інформаційно-телекомунікаційними системами;</w:t>
            </w:r>
          </w:p>
          <w:p w:rsidR="006D61F0" w:rsidRPr="00393DAB" w:rsidRDefault="006D61F0" w:rsidP="00AA16C2">
            <w:pPr>
              <w:pStyle w:val="ListParagraph1"/>
              <w:numPr>
                <w:ilvl w:val="0"/>
                <w:numId w:val="50"/>
              </w:numPr>
              <w:spacing w:after="0" w:line="240" w:lineRule="atLeast"/>
              <w:ind w:left="0" w:firstLine="317"/>
              <w:jc w:val="both"/>
              <w:rPr>
                <w:rFonts w:ascii="Times New Roman" w:hAnsi="Times New Roman"/>
                <w:i/>
              </w:rPr>
            </w:pPr>
            <w:r w:rsidRPr="00393DAB">
              <w:rPr>
                <w:rFonts w:ascii="Times New Roman" w:hAnsi="Times New Roman"/>
                <w:i/>
              </w:rPr>
              <w:t>недостатній рівень інформаційної безпеки та захисту інформації в інформаційно-телекомунікаційних системах;</w:t>
            </w:r>
          </w:p>
          <w:p w:rsidR="006D61F0" w:rsidRPr="006367C5" w:rsidRDefault="006D61F0" w:rsidP="00AA16C2">
            <w:pPr>
              <w:pStyle w:val="ListParagraph1"/>
              <w:numPr>
                <w:ilvl w:val="0"/>
                <w:numId w:val="50"/>
              </w:numPr>
              <w:spacing w:after="0" w:line="240" w:lineRule="atLeast"/>
              <w:ind w:left="0" w:firstLine="317"/>
              <w:jc w:val="both"/>
              <w:rPr>
                <w:rFonts w:ascii="Times New Roman" w:hAnsi="Times New Roman"/>
                <w:i/>
              </w:rPr>
            </w:pPr>
            <w:r w:rsidRPr="00393DAB">
              <w:rPr>
                <w:rFonts w:ascii="Times New Roman" w:hAnsi="Times New Roman"/>
                <w:i/>
              </w:rPr>
              <w:t>відсутність стандартизації електронних форм взаємодії, єдиного простору для одноразового введення інформації</w:t>
            </w:r>
            <w:r>
              <w:rPr>
                <w:rFonts w:ascii="Times New Roman" w:hAnsi="Times New Roman"/>
                <w:i/>
              </w:rPr>
              <w:t>;</w:t>
            </w:r>
          </w:p>
          <w:p w:rsidR="006D61F0" w:rsidRPr="006367C5" w:rsidRDefault="006D61F0" w:rsidP="00AA16C2">
            <w:pPr>
              <w:numPr>
                <w:ilvl w:val="0"/>
                <w:numId w:val="50"/>
              </w:numPr>
              <w:tabs>
                <w:tab w:val="left" w:pos="318"/>
                <w:tab w:val="left" w:pos="459"/>
              </w:tabs>
              <w:ind w:left="0" w:firstLine="317"/>
              <w:jc w:val="both"/>
              <w:rPr>
                <w:i/>
              </w:rPr>
            </w:pPr>
            <w:r w:rsidRPr="006367C5">
              <w:rPr>
                <w:i/>
                <w:sz w:val="22"/>
                <w:szCs w:val="22"/>
              </w:rPr>
              <w:t>усталені традиції ведення документообігу в паперовій формі в органах державної влади та органах місцевого самоврядування</w:t>
            </w:r>
            <w:r>
              <w:rPr>
                <w:i/>
                <w:sz w:val="22"/>
                <w:szCs w:val="22"/>
              </w:rPr>
              <w:t>.</w:t>
            </w:r>
          </w:p>
          <w:p w:rsidR="006D61F0" w:rsidRPr="00404233" w:rsidRDefault="006D61F0" w:rsidP="006367C5">
            <w:pPr>
              <w:pStyle w:val="newsp"/>
              <w:shd w:val="clear" w:color="auto" w:fill="FFFFFF"/>
              <w:tabs>
                <w:tab w:val="left" w:pos="318"/>
                <w:tab w:val="left" w:pos="459"/>
                <w:tab w:val="left" w:pos="900"/>
              </w:tabs>
              <w:spacing w:before="0" w:beforeAutospacing="0" w:after="0" w:afterAutospacing="0"/>
              <w:ind w:left="176" w:right="57"/>
              <w:jc w:val="both"/>
              <w:rPr>
                <w:b/>
                <w:i/>
                <w:color w:val="1F497D"/>
              </w:rPr>
            </w:pPr>
          </w:p>
        </w:tc>
      </w:tr>
    </w:tbl>
    <w:p w:rsidR="006D61F0" w:rsidRPr="0026190B" w:rsidRDefault="006D61F0" w:rsidP="00846B15">
      <w:pPr>
        <w:jc w:val="both"/>
        <w:rPr>
          <w:b/>
        </w:rPr>
      </w:pPr>
      <w:r w:rsidRPr="0026190B">
        <w:rPr>
          <w:b/>
          <w:bCs/>
          <w:color w:val="1F497D"/>
          <w:lang w:bidi="hi-IN"/>
        </w:rPr>
        <w:t>Заходи щодо забезпечення виконання Програми економічного і соціального розвитку м.Миколаєва</w:t>
      </w:r>
      <w:r w:rsidRPr="0026190B">
        <w:rPr>
          <w:b/>
        </w:rPr>
        <w:t>:</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tblPr>
      <w:tblGrid>
        <w:gridCol w:w="3348"/>
        <w:gridCol w:w="1678"/>
        <w:gridCol w:w="1978"/>
        <w:gridCol w:w="2567"/>
      </w:tblGrid>
      <w:tr w:rsidR="006D61F0" w:rsidRPr="00795869" w:rsidTr="008F63BA">
        <w:trPr>
          <w:trHeight w:val="615"/>
        </w:trPr>
        <w:tc>
          <w:tcPr>
            <w:tcW w:w="3348" w:type="dxa"/>
            <w:shd w:val="clear" w:color="auto" w:fill="E1D7DE"/>
          </w:tcPr>
          <w:p w:rsidR="006D61F0" w:rsidRPr="00404233" w:rsidRDefault="006D61F0" w:rsidP="008F63BA">
            <w:pPr>
              <w:jc w:val="center"/>
              <w:rPr>
                <w:b/>
                <w:color w:val="1F497D"/>
              </w:rPr>
            </w:pPr>
            <w:r w:rsidRPr="00404233">
              <w:rPr>
                <w:b/>
                <w:color w:val="1F497D"/>
              </w:rPr>
              <w:t>Зміст заходу</w:t>
            </w:r>
          </w:p>
        </w:tc>
        <w:tc>
          <w:tcPr>
            <w:tcW w:w="1678" w:type="dxa"/>
            <w:shd w:val="clear" w:color="auto" w:fill="E1D7DE"/>
          </w:tcPr>
          <w:p w:rsidR="006D61F0" w:rsidRPr="00404233" w:rsidRDefault="006D61F0" w:rsidP="008F63BA">
            <w:pPr>
              <w:jc w:val="center"/>
              <w:rPr>
                <w:b/>
                <w:color w:val="1F497D"/>
              </w:rPr>
            </w:pPr>
            <w:r w:rsidRPr="00404233">
              <w:rPr>
                <w:b/>
                <w:color w:val="1F497D"/>
              </w:rPr>
              <w:t xml:space="preserve">Термін виконання </w:t>
            </w:r>
          </w:p>
        </w:tc>
        <w:tc>
          <w:tcPr>
            <w:tcW w:w="1978" w:type="dxa"/>
            <w:shd w:val="clear" w:color="auto" w:fill="E1D7DE"/>
          </w:tcPr>
          <w:p w:rsidR="006D61F0" w:rsidRPr="00404233" w:rsidRDefault="006D61F0" w:rsidP="008F63BA">
            <w:pPr>
              <w:jc w:val="center"/>
              <w:rPr>
                <w:b/>
                <w:color w:val="1F497D"/>
              </w:rPr>
            </w:pPr>
            <w:r w:rsidRPr="00404233">
              <w:rPr>
                <w:b/>
                <w:color w:val="1F497D"/>
              </w:rPr>
              <w:t>Відповідальний за виконання</w:t>
            </w:r>
          </w:p>
        </w:tc>
        <w:tc>
          <w:tcPr>
            <w:tcW w:w="2567" w:type="dxa"/>
            <w:shd w:val="clear" w:color="auto" w:fill="E1D7DE"/>
          </w:tcPr>
          <w:p w:rsidR="006D61F0" w:rsidRPr="00404233" w:rsidRDefault="006D61F0" w:rsidP="008F63BA">
            <w:pPr>
              <w:jc w:val="center"/>
              <w:rPr>
                <w:b/>
                <w:color w:val="1F497D"/>
              </w:rPr>
            </w:pPr>
            <w:r w:rsidRPr="00404233">
              <w:rPr>
                <w:b/>
                <w:color w:val="1F497D"/>
              </w:rPr>
              <w:t xml:space="preserve">Очікуваний результат </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Підтримка та супровід сервісу «Електронні петиції»</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C17EA0">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з</w:t>
            </w:r>
            <w:r w:rsidRPr="006367C5">
              <w:rPr>
                <w:rFonts w:ascii="Times New Roman" w:hAnsi="Times New Roman"/>
                <w:sz w:val="24"/>
                <w:szCs w:val="24"/>
                <w:lang w:val="uk-UA"/>
              </w:rPr>
              <w:t>абезпечення прозорості та відкритості влади</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bCs/>
                <w:sz w:val="24"/>
                <w:szCs w:val="24"/>
                <w:lang w:val="uk-UA"/>
              </w:rPr>
              <w:t>Розвиток та впровадження електронних послуг</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C17EA0">
            <w:pPr>
              <w:pStyle w:val="110"/>
              <w:rPr>
                <w:rFonts w:ascii="Times New Roman" w:hAnsi="Times New Roman"/>
                <w:sz w:val="24"/>
                <w:szCs w:val="24"/>
                <w:lang w:val="uk-UA"/>
              </w:rPr>
            </w:pPr>
            <w:r>
              <w:rPr>
                <w:rFonts w:ascii="Times New Roman" w:hAnsi="Times New Roman"/>
                <w:sz w:val="24"/>
                <w:szCs w:val="24"/>
                <w:lang w:val="uk-UA"/>
              </w:rPr>
              <w:t>Д</w:t>
            </w:r>
            <w:r w:rsidRPr="006367C5">
              <w:rPr>
                <w:rFonts w:ascii="Times New Roman" w:hAnsi="Times New Roman"/>
                <w:sz w:val="24"/>
                <w:szCs w:val="24"/>
                <w:lang w:val="uk-UA"/>
              </w:rPr>
              <w:t xml:space="preserve">НАП,   </w:t>
            </w: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оліпшення умов обслуговування громадян, збільшення кількості послуг за допомогою електронних систем</w:t>
            </w:r>
          </w:p>
        </w:tc>
      </w:tr>
      <w:tr w:rsidR="006D61F0" w:rsidRPr="00795869" w:rsidTr="00846B15">
        <w:trPr>
          <w:trHeight w:val="615"/>
        </w:trPr>
        <w:tc>
          <w:tcPr>
            <w:tcW w:w="3348" w:type="dxa"/>
          </w:tcPr>
          <w:p w:rsidR="006D61F0" w:rsidRPr="006367C5" w:rsidRDefault="006D61F0" w:rsidP="00AF419D">
            <w:pPr>
              <w:pStyle w:val="110"/>
              <w:rPr>
                <w:rFonts w:ascii="Times New Roman" w:hAnsi="Times New Roman"/>
                <w:sz w:val="24"/>
                <w:szCs w:val="24"/>
                <w:lang w:val="uk-UA"/>
              </w:rPr>
            </w:pPr>
            <w:r w:rsidRPr="006367C5">
              <w:rPr>
                <w:rFonts w:ascii="Times New Roman" w:hAnsi="Times New Roman"/>
                <w:sz w:val="24"/>
                <w:szCs w:val="24"/>
                <w:lang w:val="uk-UA"/>
              </w:rPr>
              <w:t xml:space="preserve">Ведення </w:t>
            </w:r>
            <w:r>
              <w:rPr>
                <w:rFonts w:ascii="Times New Roman" w:hAnsi="Times New Roman"/>
                <w:sz w:val="24"/>
                <w:szCs w:val="24"/>
                <w:lang w:val="uk-UA"/>
              </w:rPr>
              <w:t>проекту</w:t>
            </w:r>
            <w:r w:rsidRPr="006367C5">
              <w:rPr>
                <w:rFonts w:ascii="Times New Roman" w:hAnsi="Times New Roman"/>
                <w:sz w:val="24"/>
                <w:szCs w:val="24"/>
                <w:lang w:val="uk-UA"/>
              </w:rPr>
              <w:t xml:space="preserve"> «Громадський бюджет»</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ідвищення прозорості міста за рахунок електронних проектів</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Ведення проекту «Відкриті дані» Миколаїв</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провадження та технічна підтримка</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Створення внутрішнього порталу</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bCs/>
                <w:sz w:val="24"/>
                <w:szCs w:val="24"/>
                <w:lang w:val="uk-UA"/>
              </w:rPr>
            </w:pPr>
            <w:r>
              <w:rPr>
                <w:rFonts w:ascii="Times New Roman" w:hAnsi="Times New Roman"/>
                <w:bCs/>
                <w:sz w:val="24"/>
                <w:szCs w:val="24"/>
                <w:lang w:val="uk-UA"/>
              </w:rPr>
              <w:t>п</w:t>
            </w:r>
            <w:r w:rsidRPr="006367C5">
              <w:rPr>
                <w:rFonts w:ascii="Times New Roman" w:hAnsi="Times New Roman"/>
                <w:bCs/>
                <w:sz w:val="24"/>
                <w:szCs w:val="24"/>
                <w:lang w:val="uk-UA"/>
              </w:rPr>
              <w:t>ідвищення якості управління діяльністю виконкому</w:t>
            </w:r>
            <w:r>
              <w:rPr>
                <w:rFonts w:ascii="Times New Roman" w:hAnsi="Times New Roman"/>
                <w:bCs/>
                <w:sz w:val="24"/>
                <w:szCs w:val="24"/>
                <w:lang w:val="uk-UA"/>
              </w:rPr>
              <w:t xml:space="preserve"> міської ради</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Впровадження системи електронного</w:t>
            </w:r>
            <w:r w:rsidRPr="006367C5">
              <w:rPr>
                <w:rFonts w:ascii="Times New Roman" w:hAnsi="Times New Roman"/>
                <w:sz w:val="24"/>
                <w:szCs w:val="24"/>
                <w:lang w:val="uk-UA"/>
              </w:rPr>
              <w:t xml:space="preserve"> звернення громадян</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bCs/>
                <w:sz w:val="24"/>
                <w:szCs w:val="24"/>
                <w:lang w:val="uk-UA"/>
              </w:rPr>
            </w:pPr>
            <w:r>
              <w:rPr>
                <w:rFonts w:ascii="Times New Roman" w:hAnsi="Times New Roman"/>
                <w:bCs/>
                <w:sz w:val="24"/>
                <w:szCs w:val="24"/>
                <w:lang w:val="uk-UA"/>
              </w:rPr>
              <w:t>п</w:t>
            </w:r>
            <w:r w:rsidRPr="006367C5">
              <w:rPr>
                <w:rFonts w:ascii="Times New Roman" w:hAnsi="Times New Roman"/>
                <w:bCs/>
                <w:sz w:val="24"/>
                <w:szCs w:val="24"/>
                <w:lang w:val="uk-UA"/>
              </w:rPr>
              <w:t xml:space="preserve">ідвищення якості управління діяльністю громади,  </w:t>
            </w:r>
            <w:r w:rsidRPr="006367C5">
              <w:rPr>
                <w:rFonts w:ascii="Times New Roman" w:hAnsi="Times New Roman"/>
                <w:sz w:val="24"/>
                <w:szCs w:val="24"/>
                <w:lang w:val="uk-UA"/>
              </w:rPr>
              <w:t>з</w:t>
            </w:r>
            <w:r w:rsidRPr="006367C5">
              <w:rPr>
                <w:rFonts w:ascii="Times New Roman" w:hAnsi="Times New Roman"/>
                <w:bCs/>
                <w:sz w:val="24"/>
                <w:szCs w:val="24"/>
                <w:lang w:val="uk-UA"/>
              </w:rPr>
              <w:t xml:space="preserve">абезпечення відкритості та прозорості дій міської влади </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Створення сервісів «Електронна демократія»</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з</w:t>
            </w:r>
            <w:r w:rsidRPr="006367C5">
              <w:rPr>
                <w:rFonts w:ascii="Times New Roman" w:hAnsi="Times New Roman"/>
                <w:sz w:val="24"/>
                <w:szCs w:val="24"/>
                <w:lang w:val="uk-UA"/>
              </w:rPr>
              <w:t>абезпечення взаємодії мешканців міста з міськими структурами в електронному вигляді</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 xml:space="preserve">Створення єдиного електронного простору міста </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bCs/>
                <w:sz w:val="24"/>
                <w:szCs w:val="24"/>
                <w:lang w:val="uk-UA"/>
              </w:rPr>
              <w:t>п</w:t>
            </w:r>
            <w:r w:rsidRPr="006367C5">
              <w:rPr>
                <w:rFonts w:ascii="Times New Roman" w:hAnsi="Times New Roman"/>
                <w:bCs/>
                <w:sz w:val="24"/>
                <w:szCs w:val="24"/>
                <w:lang w:val="uk-UA"/>
              </w:rPr>
              <w:t>ідвищення якості управління діяльністю виконкому</w:t>
            </w:r>
            <w:r>
              <w:rPr>
                <w:rFonts w:ascii="Times New Roman" w:hAnsi="Times New Roman"/>
                <w:bCs/>
                <w:sz w:val="24"/>
                <w:szCs w:val="24"/>
                <w:lang w:val="uk-UA"/>
              </w:rPr>
              <w:t xml:space="preserve"> міської ради</w:t>
            </w:r>
          </w:p>
        </w:tc>
      </w:tr>
      <w:tr w:rsidR="006D61F0" w:rsidRPr="00795869" w:rsidTr="00846B15">
        <w:trPr>
          <w:trHeight w:val="615"/>
        </w:trPr>
        <w:tc>
          <w:tcPr>
            <w:tcW w:w="3348" w:type="dxa"/>
          </w:tcPr>
          <w:p w:rsidR="006D61F0" w:rsidRPr="006367C5" w:rsidRDefault="006D61F0" w:rsidP="00BC4F45">
            <w:pPr>
              <w:pStyle w:val="110"/>
              <w:rPr>
                <w:rFonts w:ascii="Times New Roman" w:hAnsi="Times New Roman"/>
                <w:sz w:val="24"/>
                <w:szCs w:val="24"/>
                <w:lang w:val="uk-UA"/>
              </w:rPr>
            </w:pPr>
            <w:r w:rsidRPr="006367C5">
              <w:rPr>
                <w:rFonts w:ascii="Times New Roman" w:hAnsi="Times New Roman"/>
                <w:sz w:val="24"/>
                <w:szCs w:val="24"/>
                <w:lang w:val="uk-UA"/>
              </w:rPr>
              <w:t xml:space="preserve">Впровадження сервісу </w:t>
            </w:r>
            <w:r>
              <w:rPr>
                <w:rFonts w:ascii="Times New Roman" w:hAnsi="Times New Roman"/>
                <w:sz w:val="24"/>
                <w:szCs w:val="24"/>
                <w:lang w:val="uk-UA"/>
              </w:rPr>
              <w:t>«Б</w:t>
            </w:r>
            <w:r w:rsidRPr="006367C5">
              <w:rPr>
                <w:rFonts w:ascii="Times New Roman" w:hAnsi="Times New Roman"/>
                <w:sz w:val="24"/>
                <w:szCs w:val="24"/>
                <w:lang w:val="uk-UA"/>
              </w:rPr>
              <w:t>юджетна карта міста</w:t>
            </w:r>
            <w:r>
              <w:rPr>
                <w:rFonts w:ascii="Times New Roman" w:hAnsi="Times New Roman"/>
                <w:sz w:val="24"/>
                <w:szCs w:val="24"/>
                <w:lang w:val="uk-UA"/>
              </w:rPr>
              <w:t>»</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ідвищення рівня </w:t>
            </w:r>
            <w:r>
              <w:rPr>
                <w:rFonts w:ascii="Times New Roman" w:hAnsi="Times New Roman"/>
                <w:sz w:val="24"/>
                <w:szCs w:val="24"/>
                <w:lang w:val="uk-UA"/>
              </w:rPr>
              <w:t>контролю за діяльністю виконкому міської ради</w:t>
            </w:r>
            <w:r w:rsidRPr="006367C5">
              <w:rPr>
                <w:rFonts w:ascii="Times New Roman" w:hAnsi="Times New Roman"/>
                <w:sz w:val="24"/>
                <w:szCs w:val="24"/>
                <w:lang w:val="uk-UA"/>
              </w:rPr>
              <w:t xml:space="preserve"> та  забезпечення прозорості</w:t>
            </w:r>
            <w:r>
              <w:rPr>
                <w:rFonts w:ascii="Times New Roman" w:hAnsi="Times New Roman"/>
                <w:sz w:val="24"/>
                <w:szCs w:val="24"/>
                <w:lang w:val="uk-UA"/>
              </w:rPr>
              <w:t xml:space="preserve"> дій міської ради</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b/>
                <w:sz w:val="24"/>
                <w:szCs w:val="24"/>
                <w:lang w:val="uk-UA"/>
              </w:rPr>
            </w:pPr>
            <w:r w:rsidRPr="006367C5">
              <w:rPr>
                <w:rStyle w:val="Strong"/>
                <w:rFonts w:ascii="Times New Roman" w:hAnsi="Times New Roman"/>
                <w:b w:val="0"/>
                <w:iCs/>
                <w:sz w:val="24"/>
                <w:szCs w:val="24"/>
                <w:bdr w:val="none" w:sz="0" w:space="0" w:color="auto" w:frame="1"/>
                <w:shd w:val="clear" w:color="auto" w:fill="FCFCFC"/>
              </w:rPr>
              <w:t xml:space="preserve">Підтримка сервісу «Запит на отримання публічної інформації» </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з</w:t>
            </w:r>
            <w:r w:rsidRPr="006367C5">
              <w:rPr>
                <w:rFonts w:ascii="Times New Roman" w:hAnsi="Times New Roman"/>
                <w:bCs/>
                <w:sz w:val="24"/>
                <w:szCs w:val="24"/>
                <w:lang w:val="uk-UA"/>
              </w:rPr>
              <w:t>абезпечення відкритості та прозорості дій міської влади, спрощення взаємодії між органами місцевого самоврядування та громадою</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 xml:space="preserve">Створення та підтримка електронного сервісу «Туризм» </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ідвищення якості інформування туристів про місто та міські заклади</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rPr>
              <w:t xml:space="preserve">Створення </w:t>
            </w:r>
            <w:r w:rsidRPr="006367C5">
              <w:rPr>
                <w:rFonts w:ascii="Times New Roman" w:hAnsi="Times New Roman"/>
                <w:sz w:val="24"/>
                <w:szCs w:val="24"/>
                <w:lang w:val="uk-UA"/>
              </w:rPr>
              <w:t>Електронного кабінет</w:t>
            </w:r>
            <w:r w:rsidRPr="006367C5">
              <w:rPr>
                <w:rFonts w:ascii="Times New Roman" w:hAnsi="Times New Roman"/>
                <w:sz w:val="24"/>
                <w:szCs w:val="24"/>
              </w:rPr>
              <w:t>у</w:t>
            </w:r>
            <w:r w:rsidRPr="006367C5">
              <w:rPr>
                <w:rFonts w:ascii="Times New Roman" w:hAnsi="Times New Roman"/>
                <w:sz w:val="24"/>
                <w:szCs w:val="24"/>
                <w:lang w:val="uk-UA"/>
              </w:rPr>
              <w:t xml:space="preserve"> мешканця міста </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оліпшення </w:t>
            </w:r>
            <w:r>
              <w:rPr>
                <w:rFonts w:ascii="Times New Roman" w:hAnsi="Times New Roman"/>
                <w:sz w:val="24"/>
                <w:szCs w:val="24"/>
                <w:lang w:val="uk-UA"/>
              </w:rPr>
              <w:t xml:space="preserve">надання </w:t>
            </w:r>
            <w:r w:rsidRPr="006367C5">
              <w:rPr>
                <w:rFonts w:ascii="Times New Roman" w:hAnsi="Times New Roman"/>
                <w:sz w:val="24"/>
                <w:szCs w:val="24"/>
                <w:lang w:val="uk-UA"/>
              </w:rPr>
              <w:t>електронних послуг громад</w:t>
            </w:r>
            <w:r>
              <w:rPr>
                <w:rFonts w:ascii="Times New Roman" w:hAnsi="Times New Roman"/>
                <w:sz w:val="24"/>
                <w:szCs w:val="24"/>
                <w:lang w:val="uk-UA"/>
              </w:rPr>
              <w:t>і</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Мапа безкоштовних міських Wi-Fi зон</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о</w:t>
            </w:r>
            <w:r w:rsidRPr="006367C5">
              <w:rPr>
                <w:rFonts w:ascii="Times New Roman" w:hAnsi="Times New Roman"/>
                <w:sz w:val="24"/>
                <w:szCs w:val="24"/>
                <w:lang w:val="uk-UA"/>
              </w:rPr>
              <w:t>тримання відомостей про безкоштовних міських Wi-Fi зони</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Електронна реєстрація у ДНЗ</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відділ з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оліпшення </w:t>
            </w:r>
            <w:r>
              <w:rPr>
                <w:rFonts w:ascii="Times New Roman" w:hAnsi="Times New Roman"/>
                <w:sz w:val="24"/>
                <w:szCs w:val="24"/>
                <w:lang w:val="uk-UA"/>
              </w:rPr>
              <w:t xml:space="preserve">надання </w:t>
            </w:r>
            <w:r w:rsidRPr="006367C5">
              <w:rPr>
                <w:rFonts w:ascii="Times New Roman" w:hAnsi="Times New Roman"/>
                <w:sz w:val="24"/>
                <w:szCs w:val="24"/>
                <w:lang w:val="uk-UA"/>
              </w:rPr>
              <w:t>електронних послуг громад</w:t>
            </w:r>
            <w:r>
              <w:rPr>
                <w:rFonts w:ascii="Times New Roman" w:hAnsi="Times New Roman"/>
                <w:sz w:val="24"/>
                <w:szCs w:val="24"/>
                <w:lang w:val="uk-UA"/>
              </w:rPr>
              <w:t>і</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Електронний запис до лікаря</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оліпшення </w:t>
            </w:r>
            <w:r>
              <w:rPr>
                <w:rFonts w:ascii="Times New Roman" w:hAnsi="Times New Roman"/>
                <w:sz w:val="24"/>
                <w:szCs w:val="24"/>
                <w:lang w:val="uk-UA"/>
              </w:rPr>
              <w:t xml:space="preserve">надання </w:t>
            </w:r>
            <w:r w:rsidRPr="006367C5">
              <w:rPr>
                <w:rFonts w:ascii="Times New Roman" w:hAnsi="Times New Roman"/>
                <w:sz w:val="24"/>
                <w:szCs w:val="24"/>
                <w:lang w:val="uk-UA"/>
              </w:rPr>
              <w:t>електронних послуг громад</w:t>
            </w:r>
            <w:r>
              <w:rPr>
                <w:rFonts w:ascii="Times New Roman" w:hAnsi="Times New Roman"/>
                <w:sz w:val="24"/>
                <w:szCs w:val="24"/>
                <w:lang w:val="uk-UA"/>
              </w:rPr>
              <w:t>і</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uk-UA"/>
              </w:rPr>
            </w:pPr>
            <w:r w:rsidRPr="006367C5">
              <w:rPr>
                <w:rFonts w:ascii="Times New Roman" w:hAnsi="Times New Roman"/>
                <w:sz w:val="24"/>
                <w:szCs w:val="24"/>
                <w:lang w:val="uk-UA"/>
              </w:rPr>
              <w:t>Електронний запис на прийом</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оліпшення </w:t>
            </w:r>
            <w:r>
              <w:rPr>
                <w:rFonts w:ascii="Times New Roman" w:hAnsi="Times New Roman"/>
                <w:sz w:val="24"/>
                <w:szCs w:val="24"/>
                <w:lang w:val="uk-UA"/>
              </w:rPr>
              <w:t xml:space="preserve">надання </w:t>
            </w:r>
            <w:r w:rsidRPr="006367C5">
              <w:rPr>
                <w:rFonts w:ascii="Times New Roman" w:hAnsi="Times New Roman"/>
                <w:sz w:val="24"/>
                <w:szCs w:val="24"/>
                <w:lang w:val="uk-UA"/>
              </w:rPr>
              <w:t>електронних послуг громад</w:t>
            </w:r>
            <w:r>
              <w:rPr>
                <w:rFonts w:ascii="Times New Roman" w:hAnsi="Times New Roman"/>
                <w:sz w:val="24"/>
                <w:szCs w:val="24"/>
                <w:lang w:val="uk-UA"/>
              </w:rPr>
              <w:t>і</w:t>
            </w:r>
          </w:p>
        </w:tc>
      </w:tr>
      <w:tr w:rsidR="006D61F0" w:rsidRPr="00795869" w:rsidTr="00846B15">
        <w:trPr>
          <w:trHeight w:val="615"/>
        </w:trPr>
        <w:tc>
          <w:tcPr>
            <w:tcW w:w="3348" w:type="dxa"/>
          </w:tcPr>
          <w:p w:rsidR="006D61F0" w:rsidRPr="006367C5" w:rsidRDefault="006D61F0" w:rsidP="008F63BA">
            <w:pPr>
              <w:pStyle w:val="110"/>
              <w:rPr>
                <w:rFonts w:ascii="Times New Roman" w:hAnsi="Times New Roman"/>
                <w:sz w:val="24"/>
                <w:szCs w:val="24"/>
                <w:lang w:val="en-US"/>
              </w:rPr>
            </w:pPr>
            <w:r w:rsidRPr="006367C5">
              <w:rPr>
                <w:rFonts w:ascii="Times New Roman" w:hAnsi="Times New Roman"/>
                <w:sz w:val="24"/>
                <w:szCs w:val="24"/>
                <w:lang w:val="uk-UA"/>
              </w:rPr>
              <w:t>Електронн</w:t>
            </w:r>
            <w:r w:rsidRPr="006367C5">
              <w:rPr>
                <w:rFonts w:ascii="Times New Roman" w:hAnsi="Times New Roman"/>
                <w:sz w:val="24"/>
                <w:szCs w:val="24"/>
              </w:rPr>
              <w:t>абібл</w:t>
            </w:r>
            <w:r w:rsidRPr="006367C5">
              <w:rPr>
                <w:rFonts w:ascii="Times New Roman" w:hAnsi="Times New Roman"/>
                <w:sz w:val="24"/>
                <w:szCs w:val="24"/>
                <w:lang w:val="en-US"/>
              </w:rPr>
              <w:t>і</w:t>
            </w:r>
            <w:r w:rsidRPr="006367C5">
              <w:rPr>
                <w:rFonts w:ascii="Times New Roman" w:hAnsi="Times New Roman"/>
                <w:sz w:val="24"/>
                <w:szCs w:val="24"/>
              </w:rPr>
              <w:t>отека</w:t>
            </w:r>
          </w:p>
        </w:tc>
        <w:tc>
          <w:tcPr>
            <w:tcW w:w="1678" w:type="dxa"/>
          </w:tcPr>
          <w:p w:rsidR="006D61F0" w:rsidRPr="006367C5" w:rsidRDefault="006D61F0" w:rsidP="008E5627">
            <w:pPr>
              <w:pStyle w:val="110"/>
              <w:rPr>
                <w:rFonts w:ascii="Times New Roman" w:hAnsi="Times New Roman"/>
                <w:sz w:val="24"/>
                <w:szCs w:val="24"/>
                <w:lang w:val="uk-UA"/>
              </w:rPr>
            </w:pPr>
            <w:r>
              <w:rPr>
                <w:rFonts w:ascii="Times New Roman" w:hAnsi="Times New Roman"/>
                <w:sz w:val="24"/>
                <w:szCs w:val="24"/>
                <w:lang w:val="uk-UA"/>
              </w:rPr>
              <w:t>2018-2020</w:t>
            </w:r>
          </w:p>
        </w:tc>
        <w:tc>
          <w:tcPr>
            <w:tcW w:w="1978" w:type="dxa"/>
          </w:tcPr>
          <w:p w:rsidR="006D61F0" w:rsidRPr="006367C5" w:rsidRDefault="006D61F0" w:rsidP="008F63BA">
            <w:pPr>
              <w:pStyle w:val="110"/>
              <w:rPr>
                <w:rFonts w:ascii="Times New Roman" w:hAnsi="Times New Roman"/>
                <w:sz w:val="24"/>
                <w:szCs w:val="24"/>
                <w:lang w:val="uk-UA"/>
              </w:rPr>
            </w:pPr>
            <w:r>
              <w:rPr>
                <w:rFonts w:ascii="Times New Roman" w:hAnsi="Times New Roman"/>
                <w:sz w:val="24"/>
                <w:szCs w:val="24"/>
                <w:lang w:val="uk-UA"/>
              </w:rPr>
              <w:t>в</w:t>
            </w:r>
            <w:r w:rsidRPr="006367C5">
              <w:rPr>
                <w:rFonts w:ascii="Times New Roman" w:hAnsi="Times New Roman"/>
                <w:sz w:val="24"/>
                <w:szCs w:val="24"/>
                <w:lang w:val="uk-UA"/>
              </w:rPr>
              <w:t>ідділ</w:t>
            </w:r>
            <w:r>
              <w:rPr>
                <w:rFonts w:ascii="Times New Roman" w:hAnsi="Times New Roman"/>
                <w:sz w:val="24"/>
                <w:szCs w:val="24"/>
                <w:lang w:val="uk-UA"/>
              </w:rPr>
              <w:t xml:space="preserve"> стандартизації та </w:t>
            </w:r>
            <w:r w:rsidRPr="006367C5">
              <w:rPr>
                <w:rFonts w:ascii="Times New Roman" w:hAnsi="Times New Roman"/>
                <w:sz w:val="24"/>
                <w:szCs w:val="24"/>
                <w:lang w:val="uk-UA"/>
              </w:rPr>
              <w:t xml:space="preserve"> впровадження електронного врядування ММР</w:t>
            </w:r>
          </w:p>
        </w:tc>
        <w:tc>
          <w:tcPr>
            <w:tcW w:w="2567" w:type="dxa"/>
          </w:tcPr>
          <w:p w:rsidR="006D61F0" w:rsidRPr="006367C5" w:rsidRDefault="006D61F0" w:rsidP="000C6788">
            <w:pPr>
              <w:pStyle w:val="110"/>
              <w:rPr>
                <w:rFonts w:ascii="Times New Roman" w:hAnsi="Times New Roman"/>
                <w:sz w:val="24"/>
                <w:szCs w:val="24"/>
                <w:lang w:val="uk-UA"/>
              </w:rPr>
            </w:pPr>
            <w:r>
              <w:rPr>
                <w:rFonts w:ascii="Times New Roman" w:hAnsi="Times New Roman"/>
                <w:sz w:val="24"/>
                <w:szCs w:val="24"/>
                <w:lang w:val="uk-UA"/>
              </w:rPr>
              <w:t>п</w:t>
            </w:r>
            <w:r w:rsidRPr="006367C5">
              <w:rPr>
                <w:rFonts w:ascii="Times New Roman" w:hAnsi="Times New Roman"/>
                <w:sz w:val="24"/>
                <w:szCs w:val="24"/>
                <w:lang w:val="uk-UA"/>
              </w:rPr>
              <w:t xml:space="preserve">оліпшення </w:t>
            </w:r>
            <w:r>
              <w:rPr>
                <w:rFonts w:ascii="Times New Roman" w:hAnsi="Times New Roman"/>
                <w:sz w:val="24"/>
                <w:szCs w:val="24"/>
                <w:lang w:val="uk-UA"/>
              </w:rPr>
              <w:t xml:space="preserve">надання </w:t>
            </w:r>
            <w:r w:rsidRPr="006367C5">
              <w:rPr>
                <w:rFonts w:ascii="Times New Roman" w:hAnsi="Times New Roman"/>
                <w:sz w:val="24"/>
                <w:szCs w:val="24"/>
                <w:lang w:val="uk-UA"/>
              </w:rPr>
              <w:t>електронних послуг громад</w:t>
            </w:r>
            <w:r>
              <w:rPr>
                <w:rFonts w:ascii="Times New Roman" w:hAnsi="Times New Roman"/>
                <w:sz w:val="24"/>
                <w:szCs w:val="24"/>
                <w:lang w:val="uk-UA"/>
              </w:rPr>
              <w:t>і</w:t>
            </w:r>
          </w:p>
        </w:tc>
      </w:tr>
    </w:tbl>
    <w:p w:rsidR="006D61F0" w:rsidRDefault="006D61F0">
      <w:pPr>
        <w:sectPr w:rsidR="006D61F0" w:rsidSect="00DE31C1">
          <w:headerReference w:type="default" r:id="rId37"/>
          <w:pgSz w:w="11906" w:h="16838"/>
          <w:pgMar w:top="1134" w:right="510" w:bottom="568" w:left="1701" w:header="709" w:footer="709" w:gutter="0"/>
          <w:cols w:space="708"/>
          <w:rtlGutter/>
          <w:docGrid w:linePitch="360"/>
        </w:sectPr>
      </w:pPr>
    </w:p>
    <w:p w:rsidR="006D61F0" w:rsidRPr="00FA1842" w:rsidRDefault="006D61F0" w:rsidP="004C35BC">
      <w:pPr>
        <w:ind w:firstLine="12333"/>
        <w:rPr>
          <w:sz w:val="28"/>
          <w:szCs w:val="28"/>
        </w:rPr>
      </w:pPr>
      <w:r w:rsidRPr="00FA1842">
        <w:rPr>
          <w:sz w:val="28"/>
          <w:szCs w:val="28"/>
        </w:rPr>
        <w:t>Додаток 1</w:t>
      </w:r>
    </w:p>
    <w:p w:rsidR="006D61F0" w:rsidRPr="00FA1842" w:rsidRDefault="006D61F0" w:rsidP="00E2103C">
      <w:pPr>
        <w:ind w:firstLine="12333"/>
        <w:rPr>
          <w:b/>
        </w:rPr>
      </w:pPr>
      <w:r w:rsidRPr="00FA1842">
        <w:rPr>
          <w:sz w:val="28"/>
          <w:szCs w:val="28"/>
        </w:rPr>
        <w:t>до Програми</w:t>
      </w:r>
      <w:r w:rsidRPr="00FA1842">
        <w:rPr>
          <w:sz w:val="28"/>
          <w:szCs w:val="28"/>
        </w:rPr>
        <w:br/>
      </w:r>
    </w:p>
    <w:p w:rsidR="006D61F0" w:rsidRPr="004239C6" w:rsidRDefault="006D61F0" w:rsidP="004C35BC">
      <w:pPr>
        <w:jc w:val="center"/>
        <w:rPr>
          <w:b/>
          <w:color w:val="1F497D"/>
        </w:rPr>
      </w:pPr>
      <w:r w:rsidRPr="004239C6">
        <w:rPr>
          <w:b/>
          <w:color w:val="1F497D"/>
        </w:rPr>
        <w:t xml:space="preserve">ОСНОВНІ ПРОГНОЗНІ ПОКАЗНИКИ                                                        </w:t>
      </w:r>
    </w:p>
    <w:p w:rsidR="006D61F0" w:rsidRPr="004239C6" w:rsidRDefault="006D61F0" w:rsidP="004C35BC">
      <w:pPr>
        <w:jc w:val="center"/>
        <w:rPr>
          <w:b/>
          <w:color w:val="1F497D"/>
        </w:rPr>
      </w:pPr>
      <w:r w:rsidRPr="004239C6">
        <w:rPr>
          <w:b/>
          <w:color w:val="1F497D"/>
        </w:rPr>
        <w:t xml:space="preserve">    ЕКОНОМІЧНОГО І СОЦІАЛЬНОГО РОЗВИТКУ м.МИКОЛАЄВА НА  2018-2020 РОКИ </w:t>
      </w:r>
    </w:p>
    <w:p w:rsidR="006D61F0" w:rsidRDefault="006D61F0" w:rsidP="004C35BC"/>
    <w:tbl>
      <w:tblPr>
        <w:tblpPr w:leftFromText="180" w:rightFromText="180" w:vertAnchor="text" w:tblpY="1"/>
        <w:tblOverlap w:val="never"/>
        <w:tblW w:w="13864" w:type="dxa"/>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tblPr>
      <w:tblGrid>
        <w:gridCol w:w="5870"/>
        <w:gridCol w:w="1234"/>
        <w:gridCol w:w="1127"/>
        <w:gridCol w:w="1126"/>
        <w:gridCol w:w="1127"/>
        <w:gridCol w:w="1126"/>
        <w:gridCol w:w="1127"/>
        <w:gridCol w:w="1127"/>
      </w:tblGrid>
      <w:tr w:rsidR="006D61F0" w:rsidRPr="004A2AE2" w:rsidTr="007D6AB6">
        <w:trPr>
          <w:tblHeader/>
        </w:trPr>
        <w:tc>
          <w:tcPr>
            <w:tcW w:w="5870" w:type="dxa"/>
            <w:shd w:val="clear" w:color="auto" w:fill="E1D7DE"/>
          </w:tcPr>
          <w:p w:rsidR="006D61F0" w:rsidRPr="004239C6" w:rsidRDefault="006D61F0" w:rsidP="007D6AB6">
            <w:pPr>
              <w:jc w:val="center"/>
              <w:rPr>
                <w:b/>
                <w:color w:val="1F497D"/>
              </w:rPr>
            </w:pPr>
            <w:r w:rsidRPr="004239C6">
              <w:rPr>
                <w:b/>
                <w:color w:val="1F497D"/>
              </w:rPr>
              <w:t>Показники</w:t>
            </w:r>
          </w:p>
        </w:tc>
        <w:tc>
          <w:tcPr>
            <w:tcW w:w="1234" w:type="dxa"/>
            <w:shd w:val="clear" w:color="auto" w:fill="E1D7DE"/>
          </w:tcPr>
          <w:p w:rsidR="006D61F0" w:rsidRPr="004239C6" w:rsidRDefault="006D61F0" w:rsidP="007D6AB6">
            <w:pPr>
              <w:jc w:val="center"/>
              <w:rPr>
                <w:b/>
                <w:color w:val="1F497D"/>
              </w:rPr>
            </w:pPr>
            <w:r w:rsidRPr="004239C6">
              <w:rPr>
                <w:b/>
                <w:color w:val="1F497D"/>
              </w:rPr>
              <w:t>Одиниця виміру</w:t>
            </w:r>
          </w:p>
        </w:tc>
        <w:tc>
          <w:tcPr>
            <w:tcW w:w="1127" w:type="dxa"/>
            <w:shd w:val="clear" w:color="auto" w:fill="E1D7DE"/>
          </w:tcPr>
          <w:p w:rsidR="006D61F0" w:rsidRPr="004239C6" w:rsidRDefault="006D61F0" w:rsidP="007D6AB6">
            <w:pPr>
              <w:jc w:val="center"/>
              <w:rPr>
                <w:b/>
                <w:color w:val="1F497D"/>
              </w:rPr>
            </w:pPr>
            <w:r w:rsidRPr="004239C6">
              <w:rPr>
                <w:b/>
                <w:color w:val="1F497D"/>
              </w:rPr>
              <w:t xml:space="preserve">2015 рік </w:t>
            </w:r>
          </w:p>
          <w:p w:rsidR="006D61F0" w:rsidRPr="004239C6" w:rsidRDefault="006D61F0" w:rsidP="007D6AB6">
            <w:pPr>
              <w:jc w:val="center"/>
              <w:rPr>
                <w:b/>
                <w:color w:val="1F497D"/>
              </w:rPr>
            </w:pPr>
            <w:r w:rsidRPr="004239C6">
              <w:rPr>
                <w:b/>
                <w:color w:val="1F497D"/>
              </w:rPr>
              <w:t>звіт</w:t>
            </w:r>
          </w:p>
        </w:tc>
        <w:tc>
          <w:tcPr>
            <w:tcW w:w="1126" w:type="dxa"/>
            <w:shd w:val="clear" w:color="auto" w:fill="E1D7DE"/>
          </w:tcPr>
          <w:p w:rsidR="006D61F0" w:rsidRPr="004239C6" w:rsidRDefault="006D61F0" w:rsidP="007D6AB6">
            <w:pPr>
              <w:jc w:val="center"/>
              <w:rPr>
                <w:b/>
                <w:color w:val="1F497D"/>
              </w:rPr>
            </w:pPr>
            <w:r w:rsidRPr="004239C6">
              <w:rPr>
                <w:b/>
                <w:color w:val="1F497D"/>
              </w:rPr>
              <w:t xml:space="preserve">2016 рік </w:t>
            </w:r>
          </w:p>
          <w:p w:rsidR="006D61F0" w:rsidRPr="004239C6" w:rsidRDefault="006D61F0" w:rsidP="007D6AB6">
            <w:pPr>
              <w:jc w:val="center"/>
              <w:rPr>
                <w:b/>
                <w:color w:val="1F497D"/>
              </w:rPr>
            </w:pPr>
            <w:r w:rsidRPr="004239C6">
              <w:rPr>
                <w:b/>
                <w:color w:val="1F497D"/>
              </w:rPr>
              <w:t>звіт</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2017 рік</w:t>
            </w:r>
          </w:p>
          <w:p w:rsidR="006D61F0" w:rsidRPr="004239C6" w:rsidRDefault="006D61F0" w:rsidP="007D6AB6">
            <w:pPr>
              <w:jc w:val="center"/>
              <w:rPr>
                <w:b/>
                <w:color w:val="1F497D"/>
                <w:sz w:val="20"/>
                <w:szCs w:val="20"/>
              </w:rPr>
            </w:pPr>
            <w:r w:rsidRPr="004239C6">
              <w:rPr>
                <w:b/>
                <w:color w:val="1F497D"/>
                <w:sz w:val="20"/>
                <w:szCs w:val="20"/>
              </w:rPr>
              <w:t>очікуване</w:t>
            </w:r>
          </w:p>
        </w:tc>
        <w:tc>
          <w:tcPr>
            <w:tcW w:w="1126"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2018 рік прогноз</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2019 рік</w:t>
            </w:r>
          </w:p>
          <w:p w:rsidR="006D61F0" w:rsidRPr="004239C6" w:rsidRDefault="006D61F0" w:rsidP="007D6AB6">
            <w:pPr>
              <w:jc w:val="center"/>
              <w:rPr>
                <w:b/>
                <w:color w:val="1F497D"/>
                <w:sz w:val="22"/>
                <w:szCs w:val="22"/>
              </w:rPr>
            </w:pPr>
            <w:r w:rsidRPr="004239C6">
              <w:rPr>
                <w:b/>
                <w:color w:val="1F497D"/>
                <w:sz w:val="22"/>
                <w:szCs w:val="22"/>
              </w:rPr>
              <w:t>прогноз</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2020 рік прогноз</w:t>
            </w:r>
          </w:p>
        </w:tc>
      </w:tr>
      <w:tr w:rsidR="006D61F0" w:rsidRPr="004A2AE2" w:rsidTr="007D6AB6">
        <w:trPr>
          <w:tblHeader/>
        </w:trPr>
        <w:tc>
          <w:tcPr>
            <w:tcW w:w="5870" w:type="dxa"/>
            <w:tcBorders>
              <w:bottom w:val="nil"/>
            </w:tcBorders>
          </w:tcPr>
          <w:p w:rsidR="006D61F0" w:rsidRPr="004239C6" w:rsidRDefault="006D61F0" w:rsidP="007D6AB6">
            <w:pPr>
              <w:jc w:val="center"/>
              <w:rPr>
                <w:b/>
              </w:rPr>
            </w:pPr>
            <w:r w:rsidRPr="004239C6">
              <w:rPr>
                <w:b/>
              </w:rPr>
              <w:t>1</w:t>
            </w:r>
          </w:p>
        </w:tc>
        <w:tc>
          <w:tcPr>
            <w:tcW w:w="1234" w:type="dxa"/>
            <w:tcBorders>
              <w:bottom w:val="nil"/>
            </w:tcBorders>
          </w:tcPr>
          <w:p w:rsidR="006D61F0" w:rsidRPr="004239C6" w:rsidRDefault="006D61F0" w:rsidP="007D6AB6">
            <w:pPr>
              <w:jc w:val="center"/>
              <w:rPr>
                <w:b/>
              </w:rPr>
            </w:pPr>
            <w:r w:rsidRPr="004239C6">
              <w:rPr>
                <w:b/>
              </w:rPr>
              <w:t>2</w:t>
            </w:r>
          </w:p>
        </w:tc>
        <w:tc>
          <w:tcPr>
            <w:tcW w:w="1127" w:type="dxa"/>
            <w:tcBorders>
              <w:bottom w:val="nil"/>
            </w:tcBorders>
          </w:tcPr>
          <w:p w:rsidR="006D61F0" w:rsidRPr="004239C6" w:rsidRDefault="006D61F0" w:rsidP="007D6AB6">
            <w:pPr>
              <w:jc w:val="center"/>
              <w:rPr>
                <w:b/>
              </w:rPr>
            </w:pPr>
            <w:r w:rsidRPr="004239C6">
              <w:rPr>
                <w:b/>
              </w:rPr>
              <w:t>4</w:t>
            </w:r>
          </w:p>
        </w:tc>
        <w:tc>
          <w:tcPr>
            <w:tcW w:w="1126" w:type="dxa"/>
            <w:tcBorders>
              <w:bottom w:val="nil"/>
            </w:tcBorders>
          </w:tcPr>
          <w:p w:rsidR="006D61F0" w:rsidRPr="004239C6" w:rsidRDefault="006D61F0" w:rsidP="007D6AB6">
            <w:pPr>
              <w:jc w:val="center"/>
              <w:rPr>
                <w:b/>
              </w:rPr>
            </w:pPr>
            <w:r w:rsidRPr="004239C6">
              <w:rPr>
                <w:b/>
              </w:rPr>
              <w:t>5</w:t>
            </w:r>
          </w:p>
        </w:tc>
        <w:tc>
          <w:tcPr>
            <w:tcW w:w="1127" w:type="dxa"/>
            <w:tcBorders>
              <w:bottom w:val="nil"/>
            </w:tcBorders>
          </w:tcPr>
          <w:p w:rsidR="006D61F0" w:rsidRPr="004239C6" w:rsidRDefault="006D61F0" w:rsidP="007D6AB6">
            <w:pPr>
              <w:jc w:val="center"/>
              <w:rPr>
                <w:b/>
              </w:rPr>
            </w:pPr>
            <w:r w:rsidRPr="004239C6">
              <w:rPr>
                <w:b/>
              </w:rPr>
              <w:t>6</w:t>
            </w:r>
          </w:p>
        </w:tc>
        <w:tc>
          <w:tcPr>
            <w:tcW w:w="1126" w:type="dxa"/>
            <w:tcBorders>
              <w:bottom w:val="nil"/>
            </w:tcBorders>
          </w:tcPr>
          <w:p w:rsidR="006D61F0" w:rsidRPr="004239C6" w:rsidRDefault="006D61F0" w:rsidP="007D6AB6">
            <w:pPr>
              <w:jc w:val="center"/>
              <w:rPr>
                <w:b/>
              </w:rPr>
            </w:pPr>
            <w:r w:rsidRPr="004239C6">
              <w:rPr>
                <w:b/>
              </w:rPr>
              <w:t>7</w:t>
            </w:r>
          </w:p>
        </w:tc>
        <w:tc>
          <w:tcPr>
            <w:tcW w:w="1127" w:type="dxa"/>
            <w:tcBorders>
              <w:bottom w:val="nil"/>
            </w:tcBorders>
          </w:tcPr>
          <w:p w:rsidR="006D61F0" w:rsidRPr="004239C6" w:rsidRDefault="006D61F0" w:rsidP="007D6AB6">
            <w:pPr>
              <w:jc w:val="center"/>
              <w:rPr>
                <w:b/>
              </w:rPr>
            </w:pPr>
            <w:r w:rsidRPr="004239C6">
              <w:rPr>
                <w:b/>
              </w:rPr>
              <w:t>8</w:t>
            </w:r>
          </w:p>
        </w:tc>
        <w:tc>
          <w:tcPr>
            <w:tcW w:w="1127" w:type="dxa"/>
            <w:tcBorders>
              <w:bottom w:val="nil"/>
            </w:tcBorders>
          </w:tcPr>
          <w:p w:rsidR="006D61F0" w:rsidRPr="004239C6" w:rsidRDefault="006D61F0" w:rsidP="007D6AB6">
            <w:pPr>
              <w:jc w:val="center"/>
              <w:rPr>
                <w:b/>
              </w:rPr>
            </w:pPr>
            <w:r w:rsidRPr="004239C6">
              <w:rPr>
                <w:b/>
              </w:rPr>
              <w:t>9</w:t>
            </w:r>
          </w:p>
        </w:tc>
      </w:tr>
      <w:tr w:rsidR="006D61F0" w:rsidRPr="005F21EB" w:rsidTr="007D6AB6">
        <w:tc>
          <w:tcPr>
            <w:tcW w:w="5870" w:type="dxa"/>
            <w:tcBorders>
              <w:left w:val="single" w:sz="4" w:space="0" w:color="auto"/>
            </w:tcBorders>
          </w:tcPr>
          <w:p w:rsidR="006D61F0" w:rsidRPr="005F21EB" w:rsidRDefault="006D61F0" w:rsidP="007D6AB6">
            <w:r w:rsidRPr="005F21EB">
              <w:t>Обсяг реалізованої промислової продукції  у діючих цінах  - всього</w:t>
            </w:r>
          </w:p>
        </w:tc>
        <w:tc>
          <w:tcPr>
            <w:tcW w:w="1234" w:type="dxa"/>
          </w:tcPr>
          <w:p w:rsidR="006D61F0" w:rsidRPr="005F21EB" w:rsidRDefault="006D61F0" w:rsidP="007D6AB6">
            <w:pPr>
              <w:jc w:val="center"/>
            </w:pPr>
            <w:r w:rsidRPr="005F21EB">
              <w:t>млн. грн.</w:t>
            </w:r>
          </w:p>
        </w:tc>
        <w:tc>
          <w:tcPr>
            <w:tcW w:w="1127" w:type="dxa"/>
          </w:tcPr>
          <w:p w:rsidR="006D61F0" w:rsidRPr="005F21EB" w:rsidRDefault="006D61F0" w:rsidP="007D6AB6">
            <w:pPr>
              <w:spacing w:line="360" w:lineRule="auto"/>
              <w:jc w:val="center"/>
            </w:pPr>
            <w:r w:rsidRPr="005F21EB">
              <w:t>17966,7</w:t>
            </w:r>
          </w:p>
        </w:tc>
        <w:tc>
          <w:tcPr>
            <w:tcW w:w="1126" w:type="dxa"/>
          </w:tcPr>
          <w:p w:rsidR="006D61F0" w:rsidRPr="005F21EB" w:rsidRDefault="006D61F0" w:rsidP="007D6AB6">
            <w:pPr>
              <w:spacing w:line="360" w:lineRule="auto"/>
              <w:jc w:val="center"/>
            </w:pPr>
            <w:r w:rsidRPr="005F21EB">
              <w:t>16203,3</w:t>
            </w:r>
          </w:p>
        </w:tc>
        <w:tc>
          <w:tcPr>
            <w:tcW w:w="1127" w:type="dxa"/>
          </w:tcPr>
          <w:p w:rsidR="006D61F0" w:rsidRPr="005F21EB" w:rsidRDefault="006D61F0" w:rsidP="007D6AB6">
            <w:pPr>
              <w:spacing w:line="360" w:lineRule="auto"/>
              <w:jc w:val="center"/>
            </w:pPr>
            <w:r>
              <w:t>16900,0</w:t>
            </w:r>
          </w:p>
        </w:tc>
        <w:tc>
          <w:tcPr>
            <w:tcW w:w="1126" w:type="dxa"/>
          </w:tcPr>
          <w:p w:rsidR="006D61F0" w:rsidRPr="005F21EB" w:rsidRDefault="006D61F0" w:rsidP="007D6AB6">
            <w:pPr>
              <w:spacing w:line="360" w:lineRule="auto"/>
              <w:jc w:val="center"/>
            </w:pPr>
            <w:r>
              <w:t>17098,0</w:t>
            </w:r>
          </w:p>
        </w:tc>
        <w:tc>
          <w:tcPr>
            <w:tcW w:w="1127" w:type="dxa"/>
            <w:tcBorders>
              <w:right w:val="single" w:sz="4" w:space="0" w:color="auto"/>
            </w:tcBorders>
          </w:tcPr>
          <w:p w:rsidR="006D61F0" w:rsidRPr="005F21EB" w:rsidRDefault="006D61F0" w:rsidP="007D6AB6">
            <w:pPr>
              <w:spacing w:line="360" w:lineRule="auto"/>
              <w:jc w:val="center"/>
            </w:pPr>
            <w:r>
              <w:t>17460,0</w:t>
            </w:r>
          </w:p>
        </w:tc>
        <w:tc>
          <w:tcPr>
            <w:tcW w:w="1127" w:type="dxa"/>
            <w:tcBorders>
              <w:right w:val="single" w:sz="4" w:space="0" w:color="auto"/>
            </w:tcBorders>
          </w:tcPr>
          <w:p w:rsidR="006D61F0" w:rsidRPr="005F21EB" w:rsidRDefault="006D61F0" w:rsidP="007D6AB6">
            <w:pPr>
              <w:spacing w:line="360" w:lineRule="auto"/>
              <w:jc w:val="center"/>
            </w:pPr>
            <w:r>
              <w:t>18190,0</w:t>
            </w:r>
          </w:p>
        </w:tc>
      </w:tr>
      <w:tr w:rsidR="006D61F0" w:rsidRPr="005F21EB" w:rsidTr="007D6AB6">
        <w:tc>
          <w:tcPr>
            <w:tcW w:w="5870" w:type="dxa"/>
            <w:tcBorders>
              <w:left w:val="single" w:sz="4" w:space="0" w:color="auto"/>
            </w:tcBorders>
          </w:tcPr>
          <w:p w:rsidR="006D61F0" w:rsidRPr="005F21EB" w:rsidRDefault="006D61F0" w:rsidP="007D6AB6">
            <w:r w:rsidRPr="005F21EB">
              <w:t xml:space="preserve">Обсяг реалізованої промислової продукції  у розрахунку на одну особу </w:t>
            </w:r>
          </w:p>
        </w:tc>
        <w:tc>
          <w:tcPr>
            <w:tcW w:w="1234" w:type="dxa"/>
          </w:tcPr>
          <w:p w:rsidR="006D61F0" w:rsidRPr="005F21EB" w:rsidRDefault="006D61F0" w:rsidP="007D6AB6">
            <w:pPr>
              <w:jc w:val="center"/>
            </w:pPr>
            <w:r w:rsidRPr="005F21EB">
              <w:t>тис.грн.</w:t>
            </w:r>
          </w:p>
        </w:tc>
        <w:tc>
          <w:tcPr>
            <w:tcW w:w="1127" w:type="dxa"/>
          </w:tcPr>
          <w:p w:rsidR="006D61F0" w:rsidRPr="005F21EB" w:rsidRDefault="006D61F0" w:rsidP="007D6AB6">
            <w:pPr>
              <w:ind w:right="73"/>
              <w:jc w:val="center"/>
            </w:pPr>
            <w:r w:rsidRPr="005F21EB">
              <w:t>36,3</w:t>
            </w:r>
          </w:p>
        </w:tc>
        <w:tc>
          <w:tcPr>
            <w:tcW w:w="1126" w:type="dxa"/>
          </w:tcPr>
          <w:p w:rsidR="006D61F0" w:rsidRPr="005F21EB" w:rsidRDefault="006D61F0" w:rsidP="007D6AB6">
            <w:pPr>
              <w:jc w:val="center"/>
            </w:pPr>
            <w:r w:rsidRPr="005F21EB">
              <w:t>32,8</w:t>
            </w:r>
          </w:p>
        </w:tc>
        <w:tc>
          <w:tcPr>
            <w:tcW w:w="1127" w:type="dxa"/>
          </w:tcPr>
          <w:p w:rsidR="006D61F0" w:rsidRPr="005F21EB" w:rsidRDefault="006D61F0" w:rsidP="007D6AB6">
            <w:pPr>
              <w:jc w:val="center"/>
            </w:pPr>
            <w:r>
              <w:t>34,6</w:t>
            </w:r>
          </w:p>
        </w:tc>
        <w:tc>
          <w:tcPr>
            <w:tcW w:w="1126" w:type="dxa"/>
          </w:tcPr>
          <w:p w:rsidR="006D61F0" w:rsidRPr="005F21EB" w:rsidRDefault="006D61F0" w:rsidP="007D6AB6">
            <w:pPr>
              <w:jc w:val="center"/>
            </w:pPr>
            <w:r>
              <w:t>35,2</w:t>
            </w:r>
          </w:p>
        </w:tc>
        <w:tc>
          <w:tcPr>
            <w:tcW w:w="1127" w:type="dxa"/>
            <w:tcBorders>
              <w:right w:val="single" w:sz="4" w:space="0" w:color="auto"/>
            </w:tcBorders>
          </w:tcPr>
          <w:p w:rsidR="006D61F0" w:rsidRPr="005F21EB" w:rsidRDefault="006D61F0" w:rsidP="007D6AB6">
            <w:pPr>
              <w:jc w:val="center"/>
            </w:pPr>
            <w:r>
              <w:t>36,2</w:t>
            </w:r>
          </w:p>
        </w:tc>
        <w:tc>
          <w:tcPr>
            <w:tcW w:w="1127" w:type="dxa"/>
            <w:tcBorders>
              <w:right w:val="single" w:sz="4" w:space="0" w:color="auto"/>
            </w:tcBorders>
          </w:tcPr>
          <w:p w:rsidR="006D61F0" w:rsidRPr="005F21EB" w:rsidRDefault="006D61F0" w:rsidP="007D6AB6">
            <w:pPr>
              <w:jc w:val="center"/>
            </w:pPr>
            <w:r>
              <w:t>37,9</w:t>
            </w:r>
          </w:p>
        </w:tc>
      </w:tr>
      <w:tr w:rsidR="006D61F0" w:rsidRPr="004A2AE2" w:rsidTr="007D6AB6">
        <w:tc>
          <w:tcPr>
            <w:tcW w:w="5870" w:type="dxa"/>
            <w:tcBorders>
              <w:left w:val="single" w:sz="4" w:space="0" w:color="auto"/>
            </w:tcBorders>
          </w:tcPr>
          <w:p w:rsidR="006D61F0" w:rsidRPr="00F0073E" w:rsidRDefault="006D61F0" w:rsidP="007D6AB6">
            <w:r w:rsidRPr="00F0073E">
              <w:t xml:space="preserve">Доходи міського бюджету   (без трансфертів)  </w:t>
            </w:r>
          </w:p>
        </w:tc>
        <w:tc>
          <w:tcPr>
            <w:tcW w:w="1234" w:type="dxa"/>
          </w:tcPr>
          <w:p w:rsidR="006D61F0" w:rsidRPr="00A32503" w:rsidRDefault="006D61F0" w:rsidP="007D6AB6">
            <w:pPr>
              <w:jc w:val="center"/>
            </w:pPr>
            <w:r w:rsidRPr="00A32503">
              <w:t>млн. грн.</w:t>
            </w:r>
          </w:p>
        </w:tc>
        <w:tc>
          <w:tcPr>
            <w:tcW w:w="1127" w:type="dxa"/>
          </w:tcPr>
          <w:p w:rsidR="006D61F0" w:rsidRPr="00F0073E" w:rsidRDefault="006D61F0" w:rsidP="007D6AB6">
            <w:pPr>
              <w:jc w:val="center"/>
            </w:pPr>
            <w:r>
              <w:t>1210,5</w:t>
            </w:r>
          </w:p>
        </w:tc>
        <w:tc>
          <w:tcPr>
            <w:tcW w:w="1126" w:type="dxa"/>
          </w:tcPr>
          <w:p w:rsidR="006D61F0" w:rsidRPr="00F0073E" w:rsidRDefault="006D61F0" w:rsidP="007D6AB6">
            <w:pPr>
              <w:jc w:val="center"/>
            </w:pPr>
            <w:r>
              <w:t>1796,1</w:t>
            </w:r>
          </w:p>
        </w:tc>
        <w:tc>
          <w:tcPr>
            <w:tcW w:w="1127" w:type="dxa"/>
          </w:tcPr>
          <w:p w:rsidR="006D61F0" w:rsidRPr="00F0073E" w:rsidRDefault="006D61F0" w:rsidP="007D6AB6">
            <w:pPr>
              <w:jc w:val="center"/>
            </w:pPr>
            <w:r>
              <w:t>2264,4</w:t>
            </w:r>
          </w:p>
        </w:tc>
        <w:tc>
          <w:tcPr>
            <w:tcW w:w="1126" w:type="dxa"/>
          </w:tcPr>
          <w:p w:rsidR="006D61F0" w:rsidRPr="00F0073E" w:rsidRDefault="006D61F0" w:rsidP="007D6AB6">
            <w:pPr>
              <w:jc w:val="center"/>
            </w:pPr>
            <w:r>
              <w:t>2315,3</w:t>
            </w:r>
          </w:p>
        </w:tc>
        <w:tc>
          <w:tcPr>
            <w:tcW w:w="1127" w:type="dxa"/>
            <w:tcBorders>
              <w:right w:val="single" w:sz="4" w:space="0" w:color="auto"/>
            </w:tcBorders>
          </w:tcPr>
          <w:p w:rsidR="006D61F0" w:rsidRPr="00F0073E" w:rsidRDefault="006D61F0" w:rsidP="007D6AB6">
            <w:pPr>
              <w:jc w:val="center"/>
            </w:pPr>
            <w:r>
              <w:t>2523,4</w:t>
            </w:r>
          </w:p>
        </w:tc>
        <w:tc>
          <w:tcPr>
            <w:tcW w:w="1127" w:type="dxa"/>
            <w:tcBorders>
              <w:right w:val="single" w:sz="4" w:space="0" w:color="auto"/>
            </w:tcBorders>
          </w:tcPr>
          <w:p w:rsidR="006D61F0" w:rsidRPr="00F0073E" w:rsidRDefault="006D61F0" w:rsidP="007D6AB6">
            <w:pPr>
              <w:jc w:val="center"/>
            </w:pPr>
            <w:r>
              <w:t>2623,5</w:t>
            </w:r>
          </w:p>
        </w:tc>
      </w:tr>
      <w:tr w:rsidR="006D61F0" w:rsidRPr="004A2AE2" w:rsidTr="007D6AB6">
        <w:tc>
          <w:tcPr>
            <w:tcW w:w="5870" w:type="dxa"/>
            <w:tcBorders>
              <w:left w:val="single" w:sz="4" w:space="0" w:color="auto"/>
            </w:tcBorders>
          </w:tcPr>
          <w:p w:rsidR="006D61F0" w:rsidRPr="00F0073E" w:rsidRDefault="006D61F0" w:rsidP="007D6AB6">
            <w:r w:rsidRPr="00F0073E">
              <w:t>Обсяг доходів бюджету розвитку міського бюджету</w:t>
            </w:r>
          </w:p>
        </w:tc>
        <w:tc>
          <w:tcPr>
            <w:tcW w:w="1234" w:type="dxa"/>
          </w:tcPr>
          <w:p w:rsidR="006D61F0" w:rsidRPr="00A32503" w:rsidRDefault="006D61F0" w:rsidP="007D6AB6">
            <w:pPr>
              <w:jc w:val="center"/>
            </w:pPr>
            <w:r w:rsidRPr="00A32503">
              <w:t>млн. грн.</w:t>
            </w:r>
          </w:p>
        </w:tc>
        <w:tc>
          <w:tcPr>
            <w:tcW w:w="1127" w:type="dxa"/>
          </w:tcPr>
          <w:p w:rsidR="006D61F0" w:rsidRPr="00F0073E" w:rsidRDefault="006D61F0" w:rsidP="007D6AB6">
            <w:pPr>
              <w:jc w:val="center"/>
            </w:pPr>
            <w:r>
              <w:t>5,5</w:t>
            </w:r>
          </w:p>
        </w:tc>
        <w:tc>
          <w:tcPr>
            <w:tcW w:w="1126" w:type="dxa"/>
          </w:tcPr>
          <w:p w:rsidR="006D61F0" w:rsidRPr="00F0073E" w:rsidRDefault="006D61F0" w:rsidP="007D6AB6">
            <w:pPr>
              <w:jc w:val="center"/>
            </w:pPr>
            <w:r>
              <w:t>5,7</w:t>
            </w:r>
          </w:p>
        </w:tc>
        <w:tc>
          <w:tcPr>
            <w:tcW w:w="1127" w:type="dxa"/>
          </w:tcPr>
          <w:p w:rsidR="006D61F0" w:rsidRPr="00F0073E" w:rsidRDefault="006D61F0" w:rsidP="007D6AB6">
            <w:pPr>
              <w:jc w:val="center"/>
            </w:pPr>
            <w:r>
              <w:t>15,4</w:t>
            </w:r>
          </w:p>
        </w:tc>
        <w:tc>
          <w:tcPr>
            <w:tcW w:w="1126" w:type="dxa"/>
          </w:tcPr>
          <w:p w:rsidR="006D61F0" w:rsidRPr="00F0073E" w:rsidRDefault="006D61F0" w:rsidP="007D6AB6">
            <w:pPr>
              <w:jc w:val="center"/>
            </w:pPr>
            <w:r>
              <w:t>6,5</w:t>
            </w:r>
          </w:p>
        </w:tc>
        <w:tc>
          <w:tcPr>
            <w:tcW w:w="1127" w:type="dxa"/>
            <w:tcBorders>
              <w:right w:val="single" w:sz="4" w:space="0" w:color="auto"/>
            </w:tcBorders>
          </w:tcPr>
          <w:p w:rsidR="006D61F0" w:rsidRPr="00F0073E" w:rsidRDefault="006D61F0" w:rsidP="007D6AB6">
            <w:pPr>
              <w:jc w:val="center"/>
            </w:pPr>
            <w:r>
              <w:t>7,5</w:t>
            </w:r>
          </w:p>
        </w:tc>
        <w:tc>
          <w:tcPr>
            <w:tcW w:w="1127" w:type="dxa"/>
            <w:tcBorders>
              <w:right w:val="single" w:sz="4" w:space="0" w:color="auto"/>
            </w:tcBorders>
          </w:tcPr>
          <w:p w:rsidR="006D61F0" w:rsidRPr="00F0073E" w:rsidRDefault="006D61F0" w:rsidP="007D6AB6">
            <w:pPr>
              <w:jc w:val="center"/>
            </w:pPr>
            <w:r>
              <w:t>7,5</w:t>
            </w:r>
          </w:p>
        </w:tc>
      </w:tr>
      <w:tr w:rsidR="006D61F0" w:rsidRPr="004A2AE2" w:rsidTr="007D6AB6">
        <w:tc>
          <w:tcPr>
            <w:tcW w:w="5870" w:type="dxa"/>
            <w:tcBorders>
              <w:left w:val="single" w:sz="4" w:space="0" w:color="auto"/>
            </w:tcBorders>
          </w:tcPr>
          <w:p w:rsidR="006D61F0" w:rsidRPr="00F0073E" w:rsidRDefault="006D61F0" w:rsidP="007D6AB6">
            <w:r w:rsidRPr="00F0073E">
              <w:t>Питома вага бюджету розвитку у загальному обсязі доходів міського бюджету (без трансфертів)</w:t>
            </w:r>
          </w:p>
        </w:tc>
        <w:tc>
          <w:tcPr>
            <w:tcW w:w="1234" w:type="dxa"/>
          </w:tcPr>
          <w:p w:rsidR="006D61F0" w:rsidRPr="00A32503" w:rsidRDefault="006D61F0" w:rsidP="007D6AB6">
            <w:pPr>
              <w:jc w:val="center"/>
            </w:pPr>
            <w:r w:rsidRPr="00A32503">
              <w:t>%</w:t>
            </w:r>
          </w:p>
        </w:tc>
        <w:tc>
          <w:tcPr>
            <w:tcW w:w="1127" w:type="dxa"/>
          </w:tcPr>
          <w:p w:rsidR="006D61F0" w:rsidRPr="00F0073E" w:rsidRDefault="006D61F0" w:rsidP="007D6AB6">
            <w:pPr>
              <w:jc w:val="center"/>
            </w:pPr>
            <w:r>
              <w:t>0,5</w:t>
            </w:r>
          </w:p>
        </w:tc>
        <w:tc>
          <w:tcPr>
            <w:tcW w:w="1126" w:type="dxa"/>
          </w:tcPr>
          <w:p w:rsidR="006D61F0" w:rsidRPr="00F0073E" w:rsidRDefault="006D61F0" w:rsidP="007D6AB6">
            <w:pPr>
              <w:jc w:val="center"/>
            </w:pPr>
            <w:r>
              <w:t>0,3</w:t>
            </w:r>
          </w:p>
        </w:tc>
        <w:tc>
          <w:tcPr>
            <w:tcW w:w="1127" w:type="dxa"/>
          </w:tcPr>
          <w:p w:rsidR="006D61F0" w:rsidRPr="00F0073E" w:rsidRDefault="006D61F0" w:rsidP="007D6AB6">
            <w:pPr>
              <w:jc w:val="center"/>
            </w:pPr>
            <w:r>
              <w:t>0,7</w:t>
            </w:r>
          </w:p>
        </w:tc>
        <w:tc>
          <w:tcPr>
            <w:tcW w:w="1126" w:type="dxa"/>
          </w:tcPr>
          <w:p w:rsidR="006D61F0" w:rsidRPr="00F0073E" w:rsidRDefault="006D61F0" w:rsidP="007D6AB6">
            <w:pPr>
              <w:jc w:val="center"/>
            </w:pPr>
            <w:r>
              <w:t>0,3</w:t>
            </w:r>
          </w:p>
        </w:tc>
        <w:tc>
          <w:tcPr>
            <w:tcW w:w="1127" w:type="dxa"/>
            <w:tcBorders>
              <w:right w:val="single" w:sz="4" w:space="0" w:color="auto"/>
            </w:tcBorders>
          </w:tcPr>
          <w:p w:rsidR="006D61F0" w:rsidRPr="00F0073E" w:rsidRDefault="006D61F0" w:rsidP="007D6AB6">
            <w:pPr>
              <w:jc w:val="center"/>
            </w:pPr>
            <w:r>
              <w:t>0,3</w:t>
            </w:r>
          </w:p>
        </w:tc>
        <w:tc>
          <w:tcPr>
            <w:tcW w:w="1127" w:type="dxa"/>
            <w:tcBorders>
              <w:right w:val="single" w:sz="4" w:space="0" w:color="auto"/>
            </w:tcBorders>
          </w:tcPr>
          <w:p w:rsidR="006D61F0" w:rsidRPr="00F0073E" w:rsidRDefault="006D61F0" w:rsidP="007D6AB6">
            <w:pPr>
              <w:jc w:val="center"/>
            </w:pPr>
            <w:r>
              <w:t>0,3</w:t>
            </w:r>
          </w:p>
        </w:tc>
      </w:tr>
      <w:tr w:rsidR="006D61F0" w:rsidRPr="004A2AE2" w:rsidTr="007D6AB6">
        <w:tc>
          <w:tcPr>
            <w:tcW w:w="5870" w:type="dxa"/>
            <w:tcBorders>
              <w:left w:val="single" w:sz="4" w:space="0" w:color="auto"/>
            </w:tcBorders>
          </w:tcPr>
          <w:p w:rsidR="006D61F0" w:rsidRPr="00F0073E" w:rsidRDefault="006D61F0" w:rsidP="007D6AB6">
            <w:r w:rsidRPr="00F0073E">
              <w:t xml:space="preserve">Видатки з кредитуванням міського бюджету  - всього </w:t>
            </w:r>
          </w:p>
        </w:tc>
        <w:tc>
          <w:tcPr>
            <w:tcW w:w="1234" w:type="dxa"/>
          </w:tcPr>
          <w:p w:rsidR="006D61F0" w:rsidRPr="00A32503" w:rsidRDefault="006D61F0" w:rsidP="007D6AB6">
            <w:pPr>
              <w:jc w:val="center"/>
            </w:pPr>
            <w:r w:rsidRPr="00A32503">
              <w:t>млн. грн.</w:t>
            </w:r>
          </w:p>
        </w:tc>
        <w:tc>
          <w:tcPr>
            <w:tcW w:w="1127" w:type="dxa"/>
          </w:tcPr>
          <w:p w:rsidR="006D61F0" w:rsidRPr="00F0073E" w:rsidRDefault="006D61F0" w:rsidP="007D6AB6">
            <w:pPr>
              <w:jc w:val="center"/>
            </w:pPr>
            <w:r>
              <w:t>2478,3</w:t>
            </w:r>
          </w:p>
        </w:tc>
        <w:tc>
          <w:tcPr>
            <w:tcW w:w="1126" w:type="dxa"/>
          </w:tcPr>
          <w:p w:rsidR="006D61F0" w:rsidRPr="00F0073E" w:rsidRDefault="006D61F0" w:rsidP="007D6AB6">
            <w:pPr>
              <w:jc w:val="center"/>
            </w:pPr>
            <w:r>
              <w:t>3160,4</w:t>
            </w:r>
          </w:p>
        </w:tc>
        <w:tc>
          <w:tcPr>
            <w:tcW w:w="1127" w:type="dxa"/>
          </w:tcPr>
          <w:p w:rsidR="006D61F0" w:rsidRPr="00F0073E" w:rsidRDefault="006D61F0" w:rsidP="007D6AB6">
            <w:pPr>
              <w:jc w:val="center"/>
            </w:pPr>
            <w:r>
              <w:t>4365,4</w:t>
            </w:r>
          </w:p>
        </w:tc>
        <w:tc>
          <w:tcPr>
            <w:tcW w:w="1126" w:type="dxa"/>
          </w:tcPr>
          <w:p w:rsidR="006D61F0" w:rsidRPr="00F0073E" w:rsidRDefault="006D61F0" w:rsidP="007D6AB6">
            <w:pPr>
              <w:jc w:val="center"/>
            </w:pPr>
            <w:r>
              <w:t>3913,6</w:t>
            </w:r>
          </w:p>
        </w:tc>
        <w:tc>
          <w:tcPr>
            <w:tcW w:w="1127" w:type="dxa"/>
            <w:tcBorders>
              <w:right w:val="single" w:sz="4" w:space="0" w:color="auto"/>
            </w:tcBorders>
          </w:tcPr>
          <w:p w:rsidR="006D61F0" w:rsidRPr="00F0073E" w:rsidRDefault="006D61F0" w:rsidP="007D6AB6">
            <w:pPr>
              <w:jc w:val="center"/>
            </w:pPr>
            <w:r>
              <w:t>4705,2</w:t>
            </w:r>
          </w:p>
        </w:tc>
        <w:tc>
          <w:tcPr>
            <w:tcW w:w="1127" w:type="dxa"/>
            <w:tcBorders>
              <w:right w:val="single" w:sz="4" w:space="0" w:color="auto"/>
            </w:tcBorders>
          </w:tcPr>
          <w:p w:rsidR="006D61F0" w:rsidRPr="00F0073E" w:rsidRDefault="006D61F0" w:rsidP="007D6AB6">
            <w:pPr>
              <w:jc w:val="center"/>
            </w:pPr>
            <w:r>
              <w:t>4933,4</w:t>
            </w:r>
          </w:p>
        </w:tc>
      </w:tr>
      <w:tr w:rsidR="006D61F0" w:rsidRPr="004A2AE2" w:rsidTr="007D6AB6">
        <w:tc>
          <w:tcPr>
            <w:tcW w:w="5870" w:type="dxa"/>
            <w:tcBorders>
              <w:left w:val="single" w:sz="4" w:space="0" w:color="auto"/>
            </w:tcBorders>
          </w:tcPr>
          <w:p w:rsidR="006D61F0" w:rsidRPr="00CA59FD" w:rsidRDefault="006D61F0" w:rsidP="007D6AB6">
            <w:pPr>
              <w:pStyle w:val="Heading3"/>
              <w:rPr>
                <w:i w:val="0"/>
              </w:rPr>
            </w:pPr>
            <w:r w:rsidRPr="00CA59FD">
              <w:rPr>
                <w:i w:val="0"/>
              </w:rPr>
              <w:t>у тому числі за рахунок трансфертів з інших бюджетів</w:t>
            </w:r>
          </w:p>
        </w:tc>
        <w:tc>
          <w:tcPr>
            <w:tcW w:w="1234" w:type="dxa"/>
          </w:tcPr>
          <w:p w:rsidR="006D61F0" w:rsidRPr="00CA59FD" w:rsidRDefault="006D61F0" w:rsidP="007D6AB6">
            <w:pPr>
              <w:pStyle w:val="Heading3"/>
              <w:rPr>
                <w:i w:val="0"/>
              </w:rPr>
            </w:pPr>
            <w:r w:rsidRPr="00CA59FD">
              <w:rPr>
                <w:i w:val="0"/>
              </w:rPr>
              <w:t>млн. грн.</w:t>
            </w:r>
          </w:p>
        </w:tc>
        <w:tc>
          <w:tcPr>
            <w:tcW w:w="1127" w:type="dxa"/>
          </w:tcPr>
          <w:p w:rsidR="006D61F0" w:rsidRPr="00F0073E" w:rsidRDefault="006D61F0" w:rsidP="007D6AB6">
            <w:pPr>
              <w:jc w:val="center"/>
            </w:pPr>
            <w:r>
              <w:t>1341,4</w:t>
            </w:r>
          </w:p>
        </w:tc>
        <w:tc>
          <w:tcPr>
            <w:tcW w:w="1126" w:type="dxa"/>
          </w:tcPr>
          <w:p w:rsidR="006D61F0" w:rsidRPr="00F0073E" w:rsidRDefault="006D61F0" w:rsidP="007D6AB6">
            <w:pPr>
              <w:jc w:val="center"/>
            </w:pPr>
            <w:r>
              <w:t>1471,2</w:t>
            </w:r>
          </w:p>
        </w:tc>
        <w:tc>
          <w:tcPr>
            <w:tcW w:w="1127" w:type="dxa"/>
          </w:tcPr>
          <w:p w:rsidR="006D61F0" w:rsidRPr="00F0073E" w:rsidRDefault="006D61F0" w:rsidP="007D6AB6">
            <w:pPr>
              <w:jc w:val="center"/>
            </w:pPr>
            <w:r>
              <w:t>1901,2</w:t>
            </w:r>
          </w:p>
        </w:tc>
        <w:tc>
          <w:tcPr>
            <w:tcW w:w="1126" w:type="dxa"/>
          </w:tcPr>
          <w:p w:rsidR="006D61F0" w:rsidRPr="00F0073E" w:rsidRDefault="006D61F0" w:rsidP="007D6AB6">
            <w:pPr>
              <w:jc w:val="center"/>
            </w:pPr>
            <w:r>
              <w:t>1598,3</w:t>
            </w:r>
          </w:p>
        </w:tc>
        <w:tc>
          <w:tcPr>
            <w:tcW w:w="1127" w:type="dxa"/>
            <w:tcBorders>
              <w:right w:val="single" w:sz="4" w:space="0" w:color="auto"/>
            </w:tcBorders>
          </w:tcPr>
          <w:p w:rsidR="006D61F0" w:rsidRPr="00F0073E" w:rsidRDefault="006D61F0" w:rsidP="007D6AB6">
            <w:pPr>
              <w:jc w:val="center"/>
            </w:pPr>
            <w:r>
              <w:t>2181,8</w:t>
            </w:r>
          </w:p>
        </w:tc>
        <w:tc>
          <w:tcPr>
            <w:tcW w:w="1127" w:type="dxa"/>
            <w:tcBorders>
              <w:right w:val="single" w:sz="4" w:space="0" w:color="auto"/>
            </w:tcBorders>
          </w:tcPr>
          <w:p w:rsidR="006D61F0" w:rsidRPr="00F0073E" w:rsidRDefault="006D61F0" w:rsidP="007D6AB6">
            <w:pPr>
              <w:jc w:val="center"/>
            </w:pPr>
            <w:r>
              <w:t>2309,9</w:t>
            </w:r>
          </w:p>
        </w:tc>
      </w:tr>
      <w:tr w:rsidR="006D61F0" w:rsidRPr="004A2AE2" w:rsidTr="007D6AB6">
        <w:tc>
          <w:tcPr>
            <w:tcW w:w="5870" w:type="dxa"/>
          </w:tcPr>
          <w:p w:rsidR="006D61F0" w:rsidRPr="004A2AE2" w:rsidRDefault="006D61F0" w:rsidP="007D6AB6">
            <w:r w:rsidRPr="004A2AE2">
              <w:t>Середньомісячна заробітна плата одного штатного працівника</w:t>
            </w:r>
          </w:p>
        </w:tc>
        <w:tc>
          <w:tcPr>
            <w:tcW w:w="1234" w:type="dxa"/>
          </w:tcPr>
          <w:p w:rsidR="006D61F0" w:rsidRPr="004A2AE2" w:rsidRDefault="006D61F0" w:rsidP="007D6AB6">
            <w:pPr>
              <w:jc w:val="center"/>
            </w:pPr>
            <w:r w:rsidRPr="004A2AE2">
              <w:t>грн.</w:t>
            </w:r>
          </w:p>
        </w:tc>
        <w:tc>
          <w:tcPr>
            <w:tcW w:w="1127" w:type="dxa"/>
          </w:tcPr>
          <w:p w:rsidR="006D61F0" w:rsidRPr="00141E8A" w:rsidRDefault="006D61F0" w:rsidP="007D6AB6">
            <w:pPr>
              <w:jc w:val="center"/>
              <w:rPr>
                <w:sz w:val="23"/>
                <w:szCs w:val="23"/>
              </w:rPr>
            </w:pPr>
            <w:r w:rsidRPr="00141E8A">
              <w:rPr>
                <w:sz w:val="23"/>
                <w:szCs w:val="23"/>
              </w:rPr>
              <w:t>4245,04</w:t>
            </w:r>
          </w:p>
        </w:tc>
        <w:tc>
          <w:tcPr>
            <w:tcW w:w="1126" w:type="dxa"/>
          </w:tcPr>
          <w:p w:rsidR="006D61F0" w:rsidRPr="004A2AE2" w:rsidRDefault="006D61F0" w:rsidP="007D6AB6">
            <w:pPr>
              <w:jc w:val="center"/>
            </w:pPr>
            <w:r>
              <w:t>5223,0</w:t>
            </w:r>
          </w:p>
        </w:tc>
        <w:tc>
          <w:tcPr>
            <w:tcW w:w="1127" w:type="dxa"/>
          </w:tcPr>
          <w:p w:rsidR="006D61F0" w:rsidRPr="00A61FFC" w:rsidRDefault="006D61F0" w:rsidP="007D6AB6">
            <w:pPr>
              <w:jc w:val="center"/>
            </w:pPr>
            <w:r>
              <w:t>7155,0</w:t>
            </w:r>
          </w:p>
          <w:p w:rsidR="006D61F0" w:rsidRPr="00A61FFC" w:rsidRDefault="006D61F0" w:rsidP="007D6AB6">
            <w:pPr>
              <w:jc w:val="center"/>
            </w:pPr>
          </w:p>
        </w:tc>
        <w:tc>
          <w:tcPr>
            <w:tcW w:w="1126" w:type="dxa"/>
          </w:tcPr>
          <w:p w:rsidR="006D61F0" w:rsidRPr="00A61FFC" w:rsidRDefault="006D61F0" w:rsidP="007D6AB6">
            <w:pPr>
              <w:jc w:val="center"/>
            </w:pPr>
            <w:r>
              <w:t>8657,0</w:t>
            </w:r>
          </w:p>
        </w:tc>
        <w:tc>
          <w:tcPr>
            <w:tcW w:w="1127" w:type="dxa"/>
          </w:tcPr>
          <w:p w:rsidR="006D61F0" w:rsidRPr="00A61FFC" w:rsidRDefault="006D61F0" w:rsidP="007D6AB6">
            <w:pPr>
              <w:jc w:val="center"/>
            </w:pPr>
            <w:r>
              <w:t>9566,0</w:t>
            </w:r>
          </w:p>
        </w:tc>
        <w:tc>
          <w:tcPr>
            <w:tcW w:w="1127" w:type="dxa"/>
          </w:tcPr>
          <w:p w:rsidR="006D61F0" w:rsidRPr="00A61FFC" w:rsidRDefault="006D61F0" w:rsidP="007D6AB6">
            <w:pPr>
              <w:jc w:val="center"/>
            </w:pPr>
            <w:r>
              <w:t>10570,0</w:t>
            </w:r>
          </w:p>
        </w:tc>
      </w:tr>
      <w:tr w:rsidR="006D61F0" w:rsidRPr="005F21EB" w:rsidTr="007D6AB6">
        <w:tc>
          <w:tcPr>
            <w:tcW w:w="5870" w:type="dxa"/>
            <w:vAlign w:val="center"/>
          </w:tcPr>
          <w:p w:rsidR="006D61F0" w:rsidRPr="005F21EB" w:rsidRDefault="006D61F0" w:rsidP="007D6AB6">
            <w:r w:rsidRPr="005F21EB">
              <w:t>Кількість  малих підприємств/</w:t>
            </w:r>
          </w:p>
          <w:p w:rsidR="006D61F0" w:rsidRPr="005F21EB" w:rsidRDefault="006D61F0" w:rsidP="007D6AB6">
            <w:r w:rsidRPr="005F21EB">
              <w:t xml:space="preserve"> на 10 тис. осіб наявного населення, одиниць</w:t>
            </w:r>
          </w:p>
          <w:p w:rsidR="006D61F0" w:rsidRPr="005F21EB" w:rsidRDefault="006D61F0" w:rsidP="007D6AB6"/>
        </w:tc>
        <w:tc>
          <w:tcPr>
            <w:tcW w:w="1234" w:type="dxa"/>
          </w:tcPr>
          <w:p w:rsidR="006D61F0" w:rsidRPr="005F21EB" w:rsidRDefault="006D61F0" w:rsidP="007D6AB6">
            <w:pPr>
              <w:jc w:val="center"/>
            </w:pPr>
          </w:p>
          <w:p w:rsidR="006D61F0" w:rsidRPr="005F21EB" w:rsidRDefault="006D61F0" w:rsidP="007D6AB6">
            <w:pPr>
              <w:jc w:val="center"/>
            </w:pPr>
            <w:r w:rsidRPr="005F21EB">
              <w:t>одиниць</w:t>
            </w:r>
          </w:p>
        </w:tc>
        <w:tc>
          <w:tcPr>
            <w:tcW w:w="1127" w:type="dxa"/>
          </w:tcPr>
          <w:p w:rsidR="006D61F0" w:rsidRPr="005F21EB" w:rsidRDefault="006D61F0" w:rsidP="007D6AB6">
            <w:pPr>
              <w:jc w:val="center"/>
            </w:pPr>
          </w:p>
          <w:p w:rsidR="006D61F0" w:rsidRPr="005F21EB" w:rsidRDefault="006D61F0" w:rsidP="007D6AB6">
            <w:pPr>
              <w:jc w:val="center"/>
            </w:pPr>
            <w:r w:rsidRPr="005F21EB">
              <w:t>5303/</w:t>
            </w:r>
          </w:p>
          <w:p w:rsidR="006D61F0" w:rsidRPr="005F21EB" w:rsidRDefault="006D61F0" w:rsidP="007D6AB6">
            <w:pPr>
              <w:jc w:val="center"/>
            </w:pPr>
            <w:r w:rsidRPr="005F21EB">
              <w:t>107</w:t>
            </w:r>
          </w:p>
        </w:tc>
        <w:tc>
          <w:tcPr>
            <w:tcW w:w="1126" w:type="dxa"/>
          </w:tcPr>
          <w:p w:rsidR="006D61F0" w:rsidRDefault="006D61F0" w:rsidP="007D6AB6">
            <w:pPr>
              <w:jc w:val="center"/>
            </w:pPr>
          </w:p>
          <w:p w:rsidR="006D61F0" w:rsidRDefault="006D61F0" w:rsidP="007D6AB6">
            <w:pPr>
              <w:jc w:val="center"/>
            </w:pPr>
            <w:r>
              <w:t>4822/</w:t>
            </w:r>
          </w:p>
          <w:p w:rsidR="006D61F0" w:rsidRPr="005F21EB" w:rsidRDefault="006D61F0" w:rsidP="007D6AB6">
            <w:pPr>
              <w:jc w:val="center"/>
            </w:pPr>
            <w:r>
              <w:t>98</w:t>
            </w:r>
          </w:p>
        </w:tc>
        <w:tc>
          <w:tcPr>
            <w:tcW w:w="1127" w:type="dxa"/>
          </w:tcPr>
          <w:p w:rsidR="006D61F0" w:rsidRDefault="006D61F0" w:rsidP="007D6AB6">
            <w:pPr>
              <w:jc w:val="center"/>
            </w:pPr>
          </w:p>
          <w:p w:rsidR="006D61F0" w:rsidRDefault="006D61F0" w:rsidP="007D6AB6">
            <w:pPr>
              <w:jc w:val="center"/>
            </w:pPr>
            <w:r>
              <w:t>4872/</w:t>
            </w:r>
          </w:p>
          <w:p w:rsidR="006D61F0" w:rsidRPr="00A61FFC" w:rsidRDefault="006D61F0" w:rsidP="007D6AB6">
            <w:pPr>
              <w:jc w:val="center"/>
            </w:pPr>
            <w:r>
              <w:t>100</w:t>
            </w:r>
          </w:p>
        </w:tc>
        <w:tc>
          <w:tcPr>
            <w:tcW w:w="1126" w:type="dxa"/>
          </w:tcPr>
          <w:p w:rsidR="006D61F0" w:rsidRDefault="006D61F0" w:rsidP="007D6AB6">
            <w:pPr>
              <w:jc w:val="center"/>
            </w:pPr>
          </w:p>
          <w:p w:rsidR="006D61F0" w:rsidRDefault="006D61F0" w:rsidP="007D6AB6">
            <w:pPr>
              <w:jc w:val="center"/>
            </w:pPr>
            <w:r>
              <w:t>4922/</w:t>
            </w:r>
          </w:p>
          <w:p w:rsidR="006D61F0" w:rsidRPr="00A61FFC" w:rsidRDefault="006D61F0" w:rsidP="007D6AB6">
            <w:pPr>
              <w:jc w:val="center"/>
            </w:pPr>
            <w:r>
              <w:t>101</w:t>
            </w:r>
          </w:p>
        </w:tc>
        <w:tc>
          <w:tcPr>
            <w:tcW w:w="1127" w:type="dxa"/>
          </w:tcPr>
          <w:p w:rsidR="006D61F0" w:rsidRDefault="006D61F0" w:rsidP="007D6AB6">
            <w:pPr>
              <w:jc w:val="center"/>
            </w:pPr>
          </w:p>
          <w:p w:rsidR="006D61F0" w:rsidRDefault="006D61F0" w:rsidP="007D6AB6">
            <w:pPr>
              <w:jc w:val="center"/>
            </w:pPr>
            <w:r>
              <w:t>4972/</w:t>
            </w:r>
          </w:p>
          <w:p w:rsidR="006D61F0" w:rsidRPr="00A61FFC" w:rsidRDefault="006D61F0" w:rsidP="007D6AB6">
            <w:pPr>
              <w:jc w:val="center"/>
            </w:pPr>
            <w:r>
              <w:t>103</w:t>
            </w:r>
          </w:p>
        </w:tc>
        <w:tc>
          <w:tcPr>
            <w:tcW w:w="1127" w:type="dxa"/>
          </w:tcPr>
          <w:p w:rsidR="006D61F0" w:rsidRDefault="006D61F0" w:rsidP="007D6AB6">
            <w:pPr>
              <w:jc w:val="center"/>
            </w:pPr>
          </w:p>
          <w:p w:rsidR="006D61F0" w:rsidRDefault="006D61F0" w:rsidP="007D6AB6">
            <w:pPr>
              <w:jc w:val="center"/>
            </w:pPr>
            <w:r>
              <w:t>5022/</w:t>
            </w:r>
          </w:p>
          <w:p w:rsidR="006D61F0" w:rsidRPr="00A61FFC" w:rsidRDefault="006D61F0" w:rsidP="007D6AB6">
            <w:pPr>
              <w:jc w:val="center"/>
            </w:pPr>
            <w:r>
              <w:t>106</w:t>
            </w:r>
          </w:p>
        </w:tc>
      </w:tr>
      <w:tr w:rsidR="006D61F0" w:rsidRPr="005F21EB" w:rsidTr="007D6AB6">
        <w:tc>
          <w:tcPr>
            <w:tcW w:w="5870" w:type="dxa"/>
            <w:vAlign w:val="center"/>
          </w:tcPr>
          <w:p w:rsidR="006D61F0" w:rsidRPr="005F21EB" w:rsidRDefault="006D61F0" w:rsidP="007D6AB6">
            <w:r w:rsidRPr="005F21EB">
              <w:t>Кількість середніх підприємств/</w:t>
            </w:r>
          </w:p>
          <w:p w:rsidR="006D61F0" w:rsidRPr="005F21EB" w:rsidRDefault="006D61F0" w:rsidP="007D6AB6">
            <w:r w:rsidRPr="005F21EB">
              <w:t xml:space="preserve"> на 10 тис. осіб наявного населення, одиниць</w:t>
            </w:r>
          </w:p>
          <w:p w:rsidR="006D61F0" w:rsidRPr="005F21EB" w:rsidRDefault="006D61F0" w:rsidP="007D6AB6"/>
        </w:tc>
        <w:tc>
          <w:tcPr>
            <w:tcW w:w="1234" w:type="dxa"/>
          </w:tcPr>
          <w:p w:rsidR="006D61F0" w:rsidRDefault="006D61F0" w:rsidP="007D6AB6">
            <w:pPr>
              <w:jc w:val="center"/>
            </w:pPr>
          </w:p>
          <w:p w:rsidR="006D61F0" w:rsidRDefault="006D61F0" w:rsidP="007D6AB6">
            <w:pPr>
              <w:jc w:val="center"/>
            </w:pPr>
            <w:r>
              <w:t>одиниць</w:t>
            </w:r>
          </w:p>
          <w:p w:rsidR="006D61F0" w:rsidRPr="005F21EB" w:rsidRDefault="006D61F0" w:rsidP="007D6AB6">
            <w:pPr>
              <w:jc w:val="center"/>
            </w:pPr>
          </w:p>
          <w:p w:rsidR="006D61F0" w:rsidRPr="005F21EB" w:rsidRDefault="006D61F0" w:rsidP="007D6AB6">
            <w:pPr>
              <w:jc w:val="center"/>
            </w:pPr>
          </w:p>
        </w:tc>
        <w:tc>
          <w:tcPr>
            <w:tcW w:w="1127" w:type="dxa"/>
          </w:tcPr>
          <w:p w:rsidR="006D61F0" w:rsidRPr="005F21EB" w:rsidRDefault="006D61F0" w:rsidP="007D6AB6">
            <w:pPr>
              <w:jc w:val="center"/>
            </w:pPr>
          </w:p>
          <w:p w:rsidR="006D61F0" w:rsidRPr="005F21EB" w:rsidRDefault="006D61F0" w:rsidP="007D6AB6">
            <w:pPr>
              <w:jc w:val="center"/>
            </w:pPr>
            <w:r w:rsidRPr="005F21EB">
              <w:t>181/</w:t>
            </w:r>
          </w:p>
          <w:p w:rsidR="006D61F0" w:rsidRPr="005F21EB" w:rsidRDefault="006D61F0" w:rsidP="007D6AB6">
            <w:pPr>
              <w:jc w:val="center"/>
            </w:pPr>
            <w:r w:rsidRPr="005F21EB">
              <w:t>4</w:t>
            </w:r>
          </w:p>
        </w:tc>
        <w:tc>
          <w:tcPr>
            <w:tcW w:w="1126" w:type="dxa"/>
          </w:tcPr>
          <w:p w:rsidR="006D61F0" w:rsidRDefault="006D61F0" w:rsidP="007D6AB6">
            <w:pPr>
              <w:jc w:val="center"/>
            </w:pPr>
          </w:p>
          <w:p w:rsidR="006D61F0" w:rsidRDefault="006D61F0" w:rsidP="007D6AB6">
            <w:pPr>
              <w:jc w:val="center"/>
            </w:pPr>
            <w:r>
              <w:t>185/</w:t>
            </w:r>
          </w:p>
          <w:p w:rsidR="006D61F0" w:rsidRPr="005F21EB" w:rsidRDefault="006D61F0" w:rsidP="007D6AB6">
            <w:pPr>
              <w:jc w:val="center"/>
            </w:pPr>
            <w:r>
              <w:t>4</w:t>
            </w:r>
          </w:p>
        </w:tc>
        <w:tc>
          <w:tcPr>
            <w:tcW w:w="1127" w:type="dxa"/>
          </w:tcPr>
          <w:p w:rsidR="006D61F0" w:rsidRDefault="006D61F0" w:rsidP="007D6AB6">
            <w:pPr>
              <w:jc w:val="center"/>
            </w:pPr>
          </w:p>
          <w:p w:rsidR="006D61F0" w:rsidRDefault="006D61F0" w:rsidP="007D6AB6">
            <w:pPr>
              <w:jc w:val="center"/>
            </w:pPr>
            <w:r>
              <w:t>186/</w:t>
            </w:r>
          </w:p>
          <w:p w:rsidR="006D61F0" w:rsidRPr="005F21EB" w:rsidRDefault="006D61F0" w:rsidP="007D6AB6">
            <w:pPr>
              <w:jc w:val="center"/>
            </w:pPr>
            <w:r>
              <w:t>4</w:t>
            </w:r>
          </w:p>
        </w:tc>
        <w:tc>
          <w:tcPr>
            <w:tcW w:w="1126" w:type="dxa"/>
          </w:tcPr>
          <w:p w:rsidR="006D61F0" w:rsidRDefault="006D61F0" w:rsidP="007D6AB6">
            <w:pPr>
              <w:jc w:val="center"/>
            </w:pPr>
          </w:p>
          <w:p w:rsidR="006D61F0" w:rsidRDefault="006D61F0" w:rsidP="007D6AB6">
            <w:pPr>
              <w:jc w:val="center"/>
            </w:pPr>
            <w:r>
              <w:t>187/</w:t>
            </w:r>
          </w:p>
          <w:p w:rsidR="006D61F0" w:rsidRPr="005F21EB" w:rsidRDefault="006D61F0" w:rsidP="007D6AB6">
            <w:pPr>
              <w:jc w:val="center"/>
            </w:pPr>
            <w:r>
              <w:t>4</w:t>
            </w:r>
          </w:p>
        </w:tc>
        <w:tc>
          <w:tcPr>
            <w:tcW w:w="1127" w:type="dxa"/>
          </w:tcPr>
          <w:p w:rsidR="006D61F0" w:rsidRDefault="006D61F0" w:rsidP="007D6AB6">
            <w:pPr>
              <w:jc w:val="center"/>
            </w:pPr>
          </w:p>
          <w:p w:rsidR="006D61F0" w:rsidRDefault="006D61F0" w:rsidP="007D6AB6">
            <w:pPr>
              <w:jc w:val="center"/>
            </w:pPr>
            <w:r>
              <w:t>188/</w:t>
            </w:r>
          </w:p>
          <w:p w:rsidR="006D61F0" w:rsidRPr="005F21EB" w:rsidRDefault="006D61F0" w:rsidP="007D6AB6">
            <w:pPr>
              <w:jc w:val="center"/>
            </w:pPr>
            <w:r>
              <w:t>4</w:t>
            </w:r>
          </w:p>
        </w:tc>
        <w:tc>
          <w:tcPr>
            <w:tcW w:w="1127" w:type="dxa"/>
          </w:tcPr>
          <w:p w:rsidR="006D61F0" w:rsidRDefault="006D61F0" w:rsidP="007D6AB6">
            <w:pPr>
              <w:jc w:val="center"/>
            </w:pPr>
          </w:p>
          <w:p w:rsidR="006D61F0" w:rsidRDefault="006D61F0" w:rsidP="007D6AB6">
            <w:pPr>
              <w:jc w:val="center"/>
            </w:pPr>
            <w:r>
              <w:t>190/</w:t>
            </w:r>
          </w:p>
          <w:p w:rsidR="006D61F0" w:rsidRPr="005F21EB" w:rsidRDefault="006D61F0" w:rsidP="007D6AB6">
            <w:pPr>
              <w:jc w:val="center"/>
            </w:pPr>
            <w:r>
              <w:t>4</w:t>
            </w:r>
          </w:p>
        </w:tc>
      </w:tr>
      <w:tr w:rsidR="006D61F0" w:rsidRPr="004A2AE2" w:rsidTr="007D6AB6">
        <w:tc>
          <w:tcPr>
            <w:tcW w:w="5870" w:type="dxa"/>
          </w:tcPr>
          <w:p w:rsidR="006D61F0" w:rsidRPr="004A2AE2" w:rsidRDefault="006D61F0" w:rsidP="007D6AB6">
            <w:r>
              <w:t>Ч</w:t>
            </w:r>
            <w:r w:rsidRPr="004A2AE2">
              <w:t xml:space="preserve">исельність наявного населення </w:t>
            </w:r>
            <w:r>
              <w:t>станом на 01 січня наступного року</w:t>
            </w:r>
          </w:p>
          <w:p w:rsidR="006D61F0" w:rsidRDefault="006D61F0" w:rsidP="007D6AB6"/>
          <w:p w:rsidR="006D61F0" w:rsidRPr="004A2AE2" w:rsidRDefault="006D61F0" w:rsidP="007D6AB6"/>
        </w:tc>
        <w:tc>
          <w:tcPr>
            <w:tcW w:w="1234" w:type="dxa"/>
          </w:tcPr>
          <w:p w:rsidR="006D61F0" w:rsidRPr="004A2AE2" w:rsidRDefault="006D61F0" w:rsidP="007D6AB6">
            <w:pPr>
              <w:jc w:val="center"/>
            </w:pPr>
            <w:r w:rsidRPr="004A2AE2">
              <w:t>тис. осіб</w:t>
            </w:r>
          </w:p>
        </w:tc>
        <w:tc>
          <w:tcPr>
            <w:tcW w:w="1127" w:type="dxa"/>
          </w:tcPr>
          <w:p w:rsidR="006D61F0" w:rsidRPr="004A2AE2" w:rsidRDefault="006D61F0" w:rsidP="007D6AB6">
            <w:pPr>
              <w:jc w:val="center"/>
            </w:pPr>
            <w:r>
              <w:t>493,6</w:t>
            </w:r>
          </w:p>
        </w:tc>
        <w:tc>
          <w:tcPr>
            <w:tcW w:w="1126" w:type="dxa"/>
          </w:tcPr>
          <w:p w:rsidR="006D61F0" w:rsidRPr="00D03EAA" w:rsidRDefault="006D61F0" w:rsidP="007D6AB6">
            <w:pPr>
              <w:jc w:val="center"/>
            </w:pPr>
            <w:r w:rsidRPr="00D03EAA">
              <w:t>490,8</w:t>
            </w:r>
          </w:p>
        </w:tc>
        <w:tc>
          <w:tcPr>
            <w:tcW w:w="1127" w:type="dxa"/>
          </w:tcPr>
          <w:p w:rsidR="006D61F0" w:rsidRPr="00D03EAA" w:rsidRDefault="006D61F0" w:rsidP="007D6AB6">
            <w:pPr>
              <w:jc w:val="center"/>
            </w:pPr>
            <w:r w:rsidRPr="00D03EAA">
              <w:t>487,8</w:t>
            </w:r>
          </w:p>
        </w:tc>
        <w:tc>
          <w:tcPr>
            <w:tcW w:w="1126" w:type="dxa"/>
          </w:tcPr>
          <w:p w:rsidR="006D61F0" w:rsidRPr="00D03EAA" w:rsidRDefault="006D61F0" w:rsidP="007D6AB6">
            <w:pPr>
              <w:jc w:val="center"/>
            </w:pPr>
            <w:r w:rsidRPr="00D03EAA">
              <w:t>485,3</w:t>
            </w:r>
          </w:p>
        </w:tc>
        <w:tc>
          <w:tcPr>
            <w:tcW w:w="1127" w:type="dxa"/>
          </w:tcPr>
          <w:p w:rsidR="006D61F0" w:rsidRPr="00D03EAA" w:rsidRDefault="006D61F0" w:rsidP="007D6AB6">
            <w:pPr>
              <w:jc w:val="center"/>
            </w:pPr>
            <w:r w:rsidRPr="00D03EAA">
              <w:t>482,8</w:t>
            </w:r>
          </w:p>
        </w:tc>
        <w:tc>
          <w:tcPr>
            <w:tcW w:w="1127" w:type="dxa"/>
          </w:tcPr>
          <w:p w:rsidR="006D61F0" w:rsidRPr="00D03EAA" w:rsidRDefault="006D61F0" w:rsidP="007D6AB6">
            <w:pPr>
              <w:jc w:val="center"/>
            </w:pPr>
            <w:r w:rsidRPr="00D03EAA">
              <w:t>480,3</w:t>
            </w:r>
          </w:p>
        </w:tc>
      </w:tr>
      <w:tr w:rsidR="006D61F0" w:rsidRPr="004A2AE2" w:rsidTr="007D6AB6">
        <w:trPr>
          <w:tblHeader/>
        </w:trPr>
        <w:tc>
          <w:tcPr>
            <w:tcW w:w="5870" w:type="dxa"/>
            <w:shd w:val="clear" w:color="auto" w:fill="E1D7DE"/>
          </w:tcPr>
          <w:p w:rsidR="006D61F0" w:rsidRPr="004239C6" w:rsidRDefault="006D61F0" w:rsidP="007D6AB6">
            <w:pPr>
              <w:jc w:val="center"/>
              <w:rPr>
                <w:b/>
                <w:color w:val="1F497D"/>
              </w:rPr>
            </w:pPr>
            <w:r w:rsidRPr="004239C6">
              <w:rPr>
                <w:b/>
                <w:color w:val="1F497D"/>
              </w:rPr>
              <w:t>Показники</w:t>
            </w:r>
          </w:p>
        </w:tc>
        <w:tc>
          <w:tcPr>
            <w:tcW w:w="1234" w:type="dxa"/>
            <w:shd w:val="clear" w:color="auto" w:fill="E1D7DE"/>
          </w:tcPr>
          <w:p w:rsidR="006D61F0" w:rsidRPr="004239C6" w:rsidRDefault="006D61F0" w:rsidP="007D6AB6">
            <w:pPr>
              <w:jc w:val="center"/>
              <w:rPr>
                <w:b/>
                <w:color w:val="1F497D"/>
              </w:rPr>
            </w:pPr>
            <w:r w:rsidRPr="004239C6">
              <w:rPr>
                <w:b/>
                <w:color w:val="1F497D"/>
              </w:rPr>
              <w:t>Одиниця виміру</w:t>
            </w:r>
          </w:p>
        </w:tc>
        <w:tc>
          <w:tcPr>
            <w:tcW w:w="1127" w:type="dxa"/>
            <w:shd w:val="clear" w:color="auto" w:fill="E1D7DE"/>
          </w:tcPr>
          <w:p w:rsidR="006D61F0" w:rsidRPr="004239C6" w:rsidRDefault="006D61F0" w:rsidP="007D6AB6">
            <w:pPr>
              <w:jc w:val="center"/>
              <w:rPr>
                <w:b/>
                <w:color w:val="1F497D"/>
              </w:rPr>
            </w:pPr>
            <w:r w:rsidRPr="004239C6">
              <w:rPr>
                <w:b/>
                <w:color w:val="1F497D"/>
              </w:rPr>
              <w:t xml:space="preserve">2015 рік </w:t>
            </w:r>
          </w:p>
          <w:p w:rsidR="006D61F0" w:rsidRPr="004239C6" w:rsidRDefault="006D61F0" w:rsidP="007D6AB6">
            <w:pPr>
              <w:jc w:val="center"/>
              <w:rPr>
                <w:b/>
                <w:color w:val="1F497D"/>
              </w:rPr>
            </w:pPr>
            <w:r w:rsidRPr="004239C6">
              <w:rPr>
                <w:b/>
                <w:color w:val="1F497D"/>
              </w:rPr>
              <w:t>звіт</w:t>
            </w:r>
          </w:p>
        </w:tc>
        <w:tc>
          <w:tcPr>
            <w:tcW w:w="1126" w:type="dxa"/>
            <w:shd w:val="clear" w:color="auto" w:fill="E1D7DE"/>
          </w:tcPr>
          <w:p w:rsidR="006D61F0" w:rsidRPr="004239C6" w:rsidRDefault="006D61F0" w:rsidP="007D6AB6">
            <w:pPr>
              <w:jc w:val="center"/>
              <w:rPr>
                <w:b/>
                <w:color w:val="1F497D"/>
              </w:rPr>
            </w:pPr>
            <w:r w:rsidRPr="004239C6">
              <w:rPr>
                <w:b/>
                <w:color w:val="1F497D"/>
              </w:rPr>
              <w:t xml:space="preserve">2016 рік </w:t>
            </w:r>
          </w:p>
          <w:p w:rsidR="006D61F0" w:rsidRPr="004239C6" w:rsidRDefault="006D61F0" w:rsidP="007D6AB6">
            <w:pPr>
              <w:jc w:val="center"/>
              <w:rPr>
                <w:b/>
                <w:color w:val="1F497D"/>
              </w:rPr>
            </w:pPr>
            <w:r w:rsidRPr="004239C6">
              <w:rPr>
                <w:b/>
                <w:color w:val="1F497D"/>
              </w:rPr>
              <w:t>звіт</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2017 рік</w:t>
            </w:r>
          </w:p>
          <w:p w:rsidR="006D61F0" w:rsidRPr="004239C6" w:rsidRDefault="006D61F0" w:rsidP="007D6AB6">
            <w:pPr>
              <w:jc w:val="center"/>
              <w:rPr>
                <w:b/>
                <w:color w:val="1F497D"/>
                <w:sz w:val="20"/>
                <w:szCs w:val="20"/>
              </w:rPr>
            </w:pPr>
            <w:r w:rsidRPr="004239C6">
              <w:rPr>
                <w:b/>
                <w:color w:val="1F497D"/>
                <w:sz w:val="20"/>
                <w:szCs w:val="20"/>
              </w:rPr>
              <w:t>очікуване</w:t>
            </w:r>
          </w:p>
        </w:tc>
        <w:tc>
          <w:tcPr>
            <w:tcW w:w="1126"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2018 рік прогноз</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2019 рік</w:t>
            </w:r>
          </w:p>
          <w:p w:rsidR="006D61F0" w:rsidRPr="004239C6" w:rsidRDefault="006D61F0" w:rsidP="007D6AB6">
            <w:pPr>
              <w:jc w:val="center"/>
              <w:rPr>
                <w:b/>
                <w:color w:val="1F497D"/>
                <w:sz w:val="22"/>
                <w:szCs w:val="22"/>
              </w:rPr>
            </w:pPr>
            <w:r w:rsidRPr="004239C6">
              <w:rPr>
                <w:b/>
                <w:color w:val="1F497D"/>
                <w:sz w:val="22"/>
                <w:szCs w:val="22"/>
              </w:rPr>
              <w:t>прогноз</w:t>
            </w:r>
          </w:p>
        </w:tc>
        <w:tc>
          <w:tcPr>
            <w:tcW w:w="1127" w:type="dxa"/>
            <w:shd w:val="clear" w:color="auto" w:fill="E1D7DE"/>
          </w:tcPr>
          <w:p w:rsidR="006D61F0" w:rsidRPr="004239C6" w:rsidRDefault="006D61F0" w:rsidP="007D6AB6">
            <w:pPr>
              <w:jc w:val="center"/>
              <w:rPr>
                <w:b/>
                <w:color w:val="1F497D"/>
                <w:sz w:val="22"/>
                <w:szCs w:val="22"/>
              </w:rPr>
            </w:pPr>
            <w:r w:rsidRPr="004239C6">
              <w:rPr>
                <w:b/>
                <w:color w:val="1F497D"/>
                <w:sz w:val="22"/>
                <w:szCs w:val="22"/>
              </w:rPr>
              <w:t>2020 рік прогноз</w:t>
            </w:r>
          </w:p>
        </w:tc>
      </w:tr>
      <w:tr w:rsidR="006D61F0" w:rsidRPr="004A2AE2" w:rsidTr="007D6AB6">
        <w:trPr>
          <w:tblHeader/>
        </w:trPr>
        <w:tc>
          <w:tcPr>
            <w:tcW w:w="5870" w:type="dxa"/>
            <w:tcBorders>
              <w:bottom w:val="nil"/>
            </w:tcBorders>
          </w:tcPr>
          <w:p w:rsidR="006D61F0" w:rsidRPr="004239C6" w:rsidRDefault="006D61F0" w:rsidP="007D6AB6">
            <w:pPr>
              <w:jc w:val="center"/>
              <w:rPr>
                <w:b/>
              </w:rPr>
            </w:pPr>
            <w:r w:rsidRPr="004239C6">
              <w:rPr>
                <w:b/>
              </w:rPr>
              <w:t>1</w:t>
            </w:r>
          </w:p>
        </w:tc>
        <w:tc>
          <w:tcPr>
            <w:tcW w:w="1234" w:type="dxa"/>
            <w:tcBorders>
              <w:bottom w:val="nil"/>
            </w:tcBorders>
          </w:tcPr>
          <w:p w:rsidR="006D61F0" w:rsidRPr="004239C6" w:rsidRDefault="006D61F0" w:rsidP="007D6AB6">
            <w:pPr>
              <w:jc w:val="center"/>
              <w:rPr>
                <w:b/>
              </w:rPr>
            </w:pPr>
            <w:r w:rsidRPr="004239C6">
              <w:rPr>
                <w:b/>
              </w:rPr>
              <w:t>2</w:t>
            </w:r>
          </w:p>
        </w:tc>
        <w:tc>
          <w:tcPr>
            <w:tcW w:w="1127" w:type="dxa"/>
            <w:tcBorders>
              <w:bottom w:val="nil"/>
            </w:tcBorders>
          </w:tcPr>
          <w:p w:rsidR="006D61F0" w:rsidRPr="004239C6" w:rsidRDefault="006D61F0" w:rsidP="007D6AB6">
            <w:pPr>
              <w:jc w:val="center"/>
              <w:rPr>
                <w:b/>
              </w:rPr>
            </w:pPr>
            <w:r w:rsidRPr="004239C6">
              <w:rPr>
                <w:b/>
              </w:rPr>
              <w:t>4</w:t>
            </w:r>
          </w:p>
        </w:tc>
        <w:tc>
          <w:tcPr>
            <w:tcW w:w="1126" w:type="dxa"/>
            <w:tcBorders>
              <w:bottom w:val="nil"/>
            </w:tcBorders>
          </w:tcPr>
          <w:p w:rsidR="006D61F0" w:rsidRPr="004239C6" w:rsidRDefault="006D61F0" w:rsidP="007D6AB6">
            <w:pPr>
              <w:jc w:val="center"/>
              <w:rPr>
                <w:b/>
              </w:rPr>
            </w:pPr>
            <w:r w:rsidRPr="004239C6">
              <w:rPr>
                <w:b/>
              </w:rPr>
              <w:t>5</w:t>
            </w:r>
          </w:p>
        </w:tc>
        <w:tc>
          <w:tcPr>
            <w:tcW w:w="1127" w:type="dxa"/>
            <w:tcBorders>
              <w:bottom w:val="nil"/>
            </w:tcBorders>
          </w:tcPr>
          <w:p w:rsidR="006D61F0" w:rsidRPr="004239C6" w:rsidRDefault="006D61F0" w:rsidP="007D6AB6">
            <w:pPr>
              <w:jc w:val="center"/>
              <w:rPr>
                <w:b/>
              </w:rPr>
            </w:pPr>
            <w:r w:rsidRPr="004239C6">
              <w:rPr>
                <w:b/>
              </w:rPr>
              <w:t>6</w:t>
            </w:r>
          </w:p>
        </w:tc>
        <w:tc>
          <w:tcPr>
            <w:tcW w:w="1126" w:type="dxa"/>
            <w:tcBorders>
              <w:bottom w:val="nil"/>
            </w:tcBorders>
          </w:tcPr>
          <w:p w:rsidR="006D61F0" w:rsidRPr="004239C6" w:rsidRDefault="006D61F0" w:rsidP="007D6AB6">
            <w:pPr>
              <w:jc w:val="center"/>
              <w:rPr>
                <w:b/>
              </w:rPr>
            </w:pPr>
            <w:r w:rsidRPr="004239C6">
              <w:rPr>
                <w:b/>
              </w:rPr>
              <w:t>7</w:t>
            </w:r>
          </w:p>
        </w:tc>
        <w:tc>
          <w:tcPr>
            <w:tcW w:w="1127" w:type="dxa"/>
            <w:tcBorders>
              <w:bottom w:val="nil"/>
            </w:tcBorders>
          </w:tcPr>
          <w:p w:rsidR="006D61F0" w:rsidRPr="004239C6" w:rsidRDefault="006D61F0" w:rsidP="007D6AB6">
            <w:pPr>
              <w:jc w:val="center"/>
              <w:rPr>
                <w:b/>
              </w:rPr>
            </w:pPr>
            <w:r w:rsidRPr="004239C6">
              <w:rPr>
                <w:b/>
              </w:rPr>
              <w:t>8</w:t>
            </w:r>
          </w:p>
        </w:tc>
        <w:tc>
          <w:tcPr>
            <w:tcW w:w="1127" w:type="dxa"/>
            <w:tcBorders>
              <w:bottom w:val="nil"/>
            </w:tcBorders>
          </w:tcPr>
          <w:p w:rsidR="006D61F0" w:rsidRPr="004239C6" w:rsidRDefault="006D61F0" w:rsidP="007D6AB6">
            <w:pPr>
              <w:jc w:val="center"/>
              <w:rPr>
                <w:b/>
              </w:rPr>
            </w:pPr>
            <w:r w:rsidRPr="004239C6">
              <w:rPr>
                <w:b/>
              </w:rPr>
              <w:t>9</w:t>
            </w:r>
          </w:p>
        </w:tc>
      </w:tr>
      <w:tr w:rsidR="006D61F0" w:rsidRPr="004A2AE2" w:rsidTr="007D6AB6">
        <w:tc>
          <w:tcPr>
            <w:tcW w:w="5870" w:type="dxa"/>
          </w:tcPr>
          <w:p w:rsidR="006D61F0" w:rsidRDefault="006D61F0" w:rsidP="007D6AB6"/>
        </w:tc>
        <w:tc>
          <w:tcPr>
            <w:tcW w:w="1234" w:type="dxa"/>
          </w:tcPr>
          <w:p w:rsidR="006D61F0" w:rsidRPr="004A2AE2" w:rsidRDefault="006D61F0" w:rsidP="007D6AB6">
            <w:pPr>
              <w:jc w:val="center"/>
            </w:pPr>
          </w:p>
        </w:tc>
        <w:tc>
          <w:tcPr>
            <w:tcW w:w="1127" w:type="dxa"/>
          </w:tcPr>
          <w:p w:rsidR="006D61F0" w:rsidRDefault="006D61F0" w:rsidP="007D6AB6">
            <w:pPr>
              <w:jc w:val="center"/>
            </w:pPr>
          </w:p>
        </w:tc>
        <w:tc>
          <w:tcPr>
            <w:tcW w:w="1126" w:type="dxa"/>
          </w:tcPr>
          <w:p w:rsidR="006D61F0" w:rsidRPr="00D03EAA" w:rsidRDefault="006D61F0" w:rsidP="007D6AB6">
            <w:pPr>
              <w:jc w:val="center"/>
            </w:pPr>
          </w:p>
        </w:tc>
        <w:tc>
          <w:tcPr>
            <w:tcW w:w="1127" w:type="dxa"/>
          </w:tcPr>
          <w:p w:rsidR="006D61F0" w:rsidRPr="00D03EAA" w:rsidRDefault="006D61F0" w:rsidP="007D6AB6">
            <w:pPr>
              <w:jc w:val="center"/>
            </w:pPr>
          </w:p>
        </w:tc>
        <w:tc>
          <w:tcPr>
            <w:tcW w:w="1126" w:type="dxa"/>
          </w:tcPr>
          <w:p w:rsidR="006D61F0" w:rsidRPr="00D03EAA" w:rsidRDefault="006D61F0" w:rsidP="007D6AB6">
            <w:pPr>
              <w:jc w:val="center"/>
            </w:pPr>
          </w:p>
        </w:tc>
        <w:tc>
          <w:tcPr>
            <w:tcW w:w="1127" w:type="dxa"/>
          </w:tcPr>
          <w:p w:rsidR="006D61F0" w:rsidRPr="00D03EAA" w:rsidRDefault="006D61F0" w:rsidP="007D6AB6">
            <w:pPr>
              <w:jc w:val="center"/>
            </w:pPr>
          </w:p>
        </w:tc>
        <w:tc>
          <w:tcPr>
            <w:tcW w:w="1127" w:type="dxa"/>
          </w:tcPr>
          <w:p w:rsidR="006D61F0" w:rsidRPr="00D03EAA" w:rsidRDefault="006D61F0" w:rsidP="007D6AB6">
            <w:pPr>
              <w:jc w:val="center"/>
            </w:pPr>
          </w:p>
        </w:tc>
      </w:tr>
      <w:tr w:rsidR="006D61F0" w:rsidRPr="004A2AE2" w:rsidTr="007D6AB6">
        <w:tc>
          <w:tcPr>
            <w:tcW w:w="5870" w:type="dxa"/>
          </w:tcPr>
          <w:p w:rsidR="006D61F0" w:rsidRPr="004A2AE2" w:rsidRDefault="006D61F0" w:rsidP="007D6AB6">
            <w:pPr>
              <w:rPr>
                <w:szCs w:val="28"/>
              </w:rPr>
            </w:pPr>
            <w:r w:rsidRPr="004A2AE2">
              <w:rPr>
                <w:szCs w:val="28"/>
              </w:rPr>
              <w:t xml:space="preserve">Кількість зареєстрованих безробітних по місту </w:t>
            </w:r>
          </w:p>
          <w:p w:rsidR="006D61F0" w:rsidRPr="004A2AE2" w:rsidRDefault="006D61F0" w:rsidP="007D6AB6"/>
        </w:tc>
        <w:tc>
          <w:tcPr>
            <w:tcW w:w="1234" w:type="dxa"/>
          </w:tcPr>
          <w:p w:rsidR="006D61F0" w:rsidRPr="004A2AE2" w:rsidRDefault="006D61F0" w:rsidP="007D6AB6">
            <w:pPr>
              <w:jc w:val="center"/>
            </w:pPr>
            <w:r w:rsidRPr="004A2AE2">
              <w:t>тис. осіб</w:t>
            </w:r>
          </w:p>
        </w:tc>
        <w:tc>
          <w:tcPr>
            <w:tcW w:w="1127" w:type="dxa"/>
          </w:tcPr>
          <w:p w:rsidR="006D61F0" w:rsidRPr="004A2AE2" w:rsidRDefault="006D61F0" w:rsidP="007D6AB6">
            <w:pPr>
              <w:tabs>
                <w:tab w:val="left" w:pos="5760"/>
              </w:tabs>
              <w:jc w:val="center"/>
            </w:pPr>
            <w:r>
              <w:t>11,8</w:t>
            </w:r>
          </w:p>
        </w:tc>
        <w:tc>
          <w:tcPr>
            <w:tcW w:w="1126" w:type="dxa"/>
          </w:tcPr>
          <w:p w:rsidR="006D61F0" w:rsidRPr="00FA1842" w:rsidRDefault="006D61F0" w:rsidP="007D6AB6">
            <w:pPr>
              <w:tabs>
                <w:tab w:val="left" w:pos="5760"/>
              </w:tabs>
              <w:jc w:val="center"/>
            </w:pPr>
            <w:r>
              <w:t>10,0</w:t>
            </w:r>
          </w:p>
        </w:tc>
        <w:tc>
          <w:tcPr>
            <w:tcW w:w="1127" w:type="dxa"/>
          </w:tcPr>
          <w:p w:rsidR="006D61F0" w:rsidRPr="00FA1842" w:rsidRDefault="006D61F0" w:rsidP="007D6AB6">
            <w:pPr>
              <w:tabs>
                <w:tab w:val="left" w:pos="5760"/>
              </w:tabs>
              <w:jc w:val="center"/>
            </w:pPr>
            <w:r>
              <w:t>9,0</w:t>
            </w:r>
          </w:p>
        </w:tc>
        <w:tc>
          <w:tcPr>
            <w:tcW w:w="1126" w:type="dxa"/>
          </w:tcPr>
          <w:p w:rsidR="006D61F0" w:rsidRPr="00FA1842" w:rsidRDefault="006D61F0" w:rsidP="007D6AB6">
            <w:pPr>
              <w:tabs>
                <w:tab w:val="left" w:pos="5760"/>
              </w:tabs>
              <w:jc w:val="center"/>
            </w:pPr>
            <w:r>
              <w:t>8,8</w:t>
            </w:r>
          </w:p>
        </w:tc>
        <w:tc>
          <w:tcPr>
            <w:tcW w:w="1127" w:type="dxa"/>
          </w:tcPr>
          <w:p w:rsidR="006D61F0" w:rsidRPr="00FA1842" w:rsidRDefault="006D61F0" w:rsidP="007D6AB6">
            <w:pPr>
              <w:tabs>
                <w:tab w:val="left" w:pos="5760"/>
              </w:tabs>
              <w:jc w:val="center"/>
            </w:pPr>
            <w:r>
              <w:t>8,5</w:t>
            </w:r>
          </w:p>
        </w:tc>
        <w:tc>
          <w:tcPr>
            <w:tcW w:w="1127" w:type="dxa"/>
          </w:tcPr>
          <w:p w:rsidR="006D61F0" w:rsidRPr="00FA1842" w:rsidRDefault="006D61F0" w:rsidP="007D6AB6">
            <w:pPr>
              <w:tabs>
                <w:tab w:val="left" w:pos="5760"/>
              </w:tabs>
              <w:jc w:val="center"/>
            </w:pPr>
            <w:r>
              <w:t>8,0</w:t>
            </w:r>
          </w:p>
        </w:tc>
      </w:tr>
      <w:tr w:rsidR="006D61F0" w:rsidRPr="002542EE" w:rsidTr="007D6AB6">
        <w:trPr>
          <w:cantSplit/>
        </w:trPr>
        <w:tc>
          <w:tcPr>
            <w:tcW w:w="5870" w:type="dxa"/>
          </w:tcPr>
          <w:p w:rsidR="006D61F0" w:rsidRPr="00CA59FD" w:rsidRDefault="006D61F0" w:rsidP="007D6AB6">
            <w:pPr>
              <w:pStyle w:val="Heading2"/>
              <w:rPr>
                <w:b w:val="0"/>
                <w:i w:val="0"/>
                <w:sz w:val="24"/>
                <w:szCs w:val="24"/>
              </w:rPr>
            </w:pPr>
            <w:r w:rsidRPr="00CA59FD">
              <w:rPr>
                <w:b w:val="0"/>
                <w:i w:val="0"/>
                <w:sz w:val="24"/>
                <w:szCs w:val="24"/>
              </w:rPr>
              <w:t>Прямі іноземні інвестиції за наростаючим підсумком – всього (на кінець року)</w:t>
            </w:r>
          </w:p>
          <w:p w:rsidR="006D61F0" w:rsidRPr="002542EE" w:rsidRDefault="006D61F0" w:rsidP="007D6AB6"/>
        </w:tc>
        <w:tc>
          <w:tcPr>
            <w:tcW w:w="1234" w:type="dxa"/>
          </w:tcPr>
          <w:p w:rsidR="006D61F0" w:rsidRPr="002542EE" w:rsidRDefault="006D61F0" w:rsidP="007D6AB6">
            <w:pPr>
              <w:jc w:val="center"/>
            </w:pPr>
            <w:r w:rsidRPr="002542EE">
              <w:t>млн. дол. США</w:t>
            </w:r>
          </w:p>
        </w:tc>
        <w:tc>
          <w:tcPr>
            <w:tcW w:w="1127" w:type="dxa"/>
          </w:tcPr>
          <w:p w:rsidR="006D61F0" w:rsidRPr="002542EE" w:rsidRDefault="006D61F0" w:rsidP="007D6AB6">
            <w:pPr>
              <w:spacing w:line="360" w:lineRule="auto"/>
              <w:jc w:val="center"/>
            </w:pPr>
            <w:r w:rsidRPr="002542EE">
              <w:t>156,2</w:t>
            </w:r>
          </w:p>
        </w:tc>
        <w:tc>
          <w:tcPr>
            <w:tcW w:w="1126" w:type="dxa"/>
          </w:tcPr>
          <w:p w:rsidR="006D61F0" w:rsidRPr="002542EE" w:rsidRDefault="006D61F0" w:rsidP="007D6AB6">
            <w:pPr>
              <w:spacing w:line="360" w:lineRule="auto"/>
              <w:jc w:val="center"/>
            </w:pPr>
            <w:r w:rsidRPr="002542EE">
              <w:t>142,7</w:t>
            </w:r>
          </w:p>
        </w:tc>
        <w:tc>
          <w:tcPr>
            <w:tcW w:w="1127" w:type="dxa"/>
          </w:tcPr>
          <w:p w:rsidR="006D61F0" w:rsidRPr="002542EE" w:rsidRDefault="006D61F0" w:rsidP="007D6AB6">
            <w:pPr>
              <w:spacing w:line="360" w:lineRule="auto"/>
              <w:jc w:val="center"/>
            </w:pPr>
            <w:r w:rsidRPr="002542EE">
              <w:t>144,1</w:t>
            </w:r>
          </w:p>
        </w:tc>
        <w:tc>
          <w:tcPr>
            <w:tcW w:w="1126" w:type="dxa"/>
          </w:tcPr>
          <w:p w:rsidR="006D61F0" w:rsidRPr="00141E8A" w:rsidRDefault="006D61F0" w:rsidP="007D6AB6">
            <w:pPr>
              <w:jc w:val="center"/>
            </w:pPr>
            <w:r>
              <w:t>148,6</w:t>
            </w:r>
          </w:p>
        </w:tc>
        <w:tc>
          <w:tcPr>
            <w:tcW w:w="1127" w:type="dxa"/>
          </w:tcPr>
          <w:p w:rsidR="006D61F0" w:rsidRPr="00141E8A" w:rsidRDefault="006D61F0" w:rsidP="007D6AB6">
            <w:pPr>
              <w:jc w:val="center"/>
            </w:pPr>
            <w:r>
              <w:t>154,8</w:t>
            </w:r>
          </w:p>
        </w:tc>
        <w:tc>
          <w:tcPr>
            <w:tcW w:w="1127" w:type="dxa"/>
          </w:tcPr>
          <w:p w:rsidR="006D61F0" w:rsidRPr="002542EE" w:rsidRDefault="006D61F0" w:rsidP="007D6AB6">
            <w:pPr>
              <w:spacing w:line="360" w:lineRule="auto"/>
              <w:jc w:val="center"/>
            </w:pPr>
            <w:r>
              <w:t>162,7</w:t>
            </w:r>
          </w:p>
        </w:tc>
      </w:tr>
      <w:tr w:rsidR="006D61F0" w:rsidRPr="002542EE" w:rsidTr="007D6AB6">
        <w:trPr>
          <w:cantSplit/>
        </w:trPr>
        <w:tc>
          <w:tcPr>
            <w:tcW w:w="5870" w:type="dxa"/>
          </w:tcPr>
          <w:p w:rsidR="006D61F0" w:rsidRPr="00CA59FD" w:rsidRDefault="006D61F0" w:rsidP="007D6AB6">
            <w:pPr>
              <w:pStyle w:val="Heading2"/>
              <w:rPr>
                <w:b w:val="0"/>
                <w:i w:val="0"/>
                <w:sz w:val="24"/>
                <w:szCs w:val="24"/>
              </w:rPr>
            </w:pPr>
            <w:r w:rsidRPr="00CA59FD">
              <w:rPr>
                <w:b w:val="0"/>
                <w:i w:val="0"/>
                <w:sz w:val="24"/>
                <w:szCs w:val="24"/>
              </w:rPr>
              <w:t>у % до попереднього року</w:t>
            </w:r>
          </w:p>
          <w:p w:rsidR="006D61F0" w:rsidRPr="002542EE" w:rsidRDefault="006D61F0" w:rsidP="007D6AB6"/>
        </w:tc>
        <w:tc>
          <w:tcPr>
            <w:tcW w:w="1234" w:type="dxa"/>
          </w:tcPr>
          <w:p w:rsidR="006D61F0" w:rsidRPr="002542EE" w:rsidRDefault="006D61F0" w:rsidP="007D6AB6">
            <w:pPr>
              <w:jc w:val="center"/>
            </w:pPr>
            <w:r w:rsidRPr="002542EE">
              <w:t>%</w:t>
            </w:r>
          </w:p>
        </w:tc>
        <w:tc>
          <w:tcPr>
            <w:tcW w:w="1127" w:type="dxa"/>
          </w:tcPr>
          <w:p w:rsidR="006D61F0" w:rsidRPr="00CA59FD" w:rsidRDefault="006D61F0" w:rsidP="007D6AB6">
            <w:pPr>
              <w:pStyle w:val="Heading2"/>
              <w:rPr>
                <w:b w:val="0"/>
                <w:i w:val="0"/>
                <w:sz w:val="24"/>
                <w:szCs w:val="24"/>
              </w:rPr>
            </w:pPr>
            <w:r w:rsidRPr="00CA59FD">
              <w:rPr>
                <w:b w:val="0"/>
                <w:i w:val="0"/>
                <w:sz w:val="24"/>
                <w:szCs w:val="24"/>
              </w:rPr>
              <w:t>93,6</w:t>
            </w:r>
          </w:p>
        </w:tc>
        <w:tc>
          <w:tcPr>
            <w:tcW w:w="1126" w:type="dxa"/>
          </w:tcPr>
          <w:p w:rsidR="006D61F0" w:rsidRPr="00CA59FD" w:rsidRDefault="006D61F0" w:rsidP="007D6AB6">
            <w:pPr>
              <w:pStyle w:val="Heading2"/>
              <w:rPr>
                <w:b w:val="0"/>
                <w:i w:val="0"/>
                <w:sz w:val="24"/>
                <w:szCs w:val="24"/>
              </w:rPr>
            </w:pPr>
            <w:r w:rsidRPr="00CA59FD">
              <w:rPr>
                <w:b w:val="0"/>
                <w:i w:val="0"/>
                <w:sz w:val="24"/>
                <w:szCs w:val="24"/>
              </w:rPr>
              <w:t>91,4</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101</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103,1</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104,2</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105,1</w:t>
            </w:r>
          </w:p>
        </w:tc>
      </w:tr>
      <w:tr w:rsidR="006D61F0" w:rsidRPr="002542EE" w:rsidTr="007D6AB6">
        <w:trPr>
          <w:cantSplit/>
        </w:trPr>
        <w:tc>
          <w:tcPr>
            <w:tcW w:w="5870" w:type="dxa"/>
          </w:tcPr>
          <w:p w:rsidR="006D61F0" w:rsidRPr="00CA59FD" w:rsidRDefault="006D61F0" w:rsidP="007D6AB6">
            <w:pPr>
              <w:pStyle w:val="Heading2"/>
              <w:rPr>
                <w:b w:val="0"/>
                <w:i w:val="0"/>
                <w:sz w:val="24"/>
                <w:szCs w:val="24"/>
              </w:rPr>
            </w:pPr>
            <w:r w:rsidRPr="00CA59FD">
              <w:rPr>
                <w:b w:val="0"/>
                <w:i w:val="0"/>
                <w:sz w:val="24"/>
                <w:szCs w:val="24"/>
              </w:rPr>
              <w:t>Обсяг експорту послуг, всього</w:t>
            </w:r>
          </w:p>
        </w:tc>
        <w:tc>
          <w:tcPr>
            <w:tcW w:w="1234" w:type="dxa"/>
          </w:tcPr>
          <w:p w:rsidR="006D61F0" w:rsidRPr="002542EE" w:rsidRDefault="006D61F0" w:rsidP="007D6AB6">
            <w:pPr>
              <w:jc w:val="center"/>
            </w:pPr>
            <w:r w:rsidRPr="002542EE">
              <w:t>млн. дол. США</w:t>
            </w:r>
          </w:p>
        </w:tc>
        <w:tc>
          <w:tcPr>
            <w:tcW w:w="1127" w:type="dxa"/>
          </w:tcPr>
          <w:p w:rsidR="006D61F0" w:rsidRPr="002542EE" w:rsidRDefault="006D61F0" w:rsidP="007D6AB6">
            <w:pPr>
              <w:jc w:val="center"/>
            </w:pPr>
            <w:r w:rsidRPr="002542EE">
              <w:t>443,4</w:t>
            </w:r>
          </w:p>
        </w:tc>
        <w:tc>
          <w:tcPr>
            <w:tcW w:w="1126" w:type="dxa"/>
          </w:tcPr>
          <w:p w:rsidR="006D61F0" w:rsidRPr="002542EE" w:rsidRDefault="006D61F0" w:rsidP="007D6AB6">
            <w:pPr>
              <w:jc w:val="center"/>
            </w:pPr>
            <w:r w:rsidRPr="002542EE">
              <w:t>221,1</w:t>
            </w:r>
          </w:p>
        </w:tc>
        <w:tc>
          <w:tcPr>
            <w:tcW w:w="1127" w:type="dxa"/>
          </w:tcPr>
          <w:p w:rsidR="006D61F0" w:rsidRPr="00CA59FD" w:rsidRDefault="006D61F0" w:rsidP="007D6AB6">
            <w:pPr>
              <w:pStyle w:val="Heading2"/>
              <w:rPr>
                <w:b w:val="0"/>
                <w:i w:val="0"/>
                <w:sz w:val="24"/>
                <w:szCs w:val="24"/>
              </w:rPr>
            </w:pPr>
            <w:r w:rsidRPr="00CA59FD">
              <w:rPr>
                <w:b w:val="0"/>
                <w:i w:val="0"/>
                <w:sz w:val="24"/>
                <w:szCs w:val="24"/>
              </w:rPr>
              <w:t>224,4</w:t>
            </w:r>
          </w:p>
        </w:tc>
        <w:tc>
          <w:tcPr>
            <w:tcW w:w="1126" w:type="dxa"/>
          </w:tcPr>
          <w:p w:rsidR="006D61F0" w:rsidRPr="00CA59FD" w:rsidRDefault="006D61F0" w:rsidP="007D6AB6">
            <w:pPr>
              <w:pStyle w:val="Heading2"/>
              <w:rPr>
                <w:b w:val="0"/>
                <w:i w:val="0"/>
                <w:sz w:val="24"/>
                <w:szCs w:val="24"/>
              </w:rPr>
            </w:pPr>
            <w:r w:rsidRPr="00CA59FD">
              <w:rPr>
                <w:b w:val="0"/>
                <w:i w:val="0"/>
                <w:sz w:val="24"/>
                <w:szCs w:val="24"/>
              </w:rPr>
              <w:t>228,9</w:t>
            </w:r>
          </w:p>
        </w:tc>
        <w:tc>
          <w:tcPr>
            <w:tcW w:w="1127" w:type="dxa"/>
          </w:tcPr>
          <w:p w:rsidR="006D61F0" w:rsidRPr="00CA59FD" w:rsidRDefault="006D61F0" w:rsidP="007D6AB6">
            <w:pPr>
              <w:pStyle w:val="Heading2"/>
              <w:rPr>
                <w:b w:val="0"/>
                <w:i w:val="0"/>
                <w:sz w:val="24"/>
                <w:szCs w:val="24"/>
              </w:rPr>
            </w:pPr>
            <w:r w:rsidRPr="00CA59FD">
              <w:rPr>
                <w:b w:val="0"/>
                <w:i w:val="0"/>
                <w:sz w:val="24"/>
                <w:szCs w:val="24"/>
              </w:rPr>
              <w:t>234,6</w:t>
            </w:r>
          </w:p>
        </w:tc>
        <w:tc>
          <w:tcPr>
            <w:tcW w:w="1127" w:type="dxa"/>
          </w:tcPr>
          <w:p w:rsidR="006D61F0" w:rsidRPr="00CA59FD" w:rsidRDefault="006D61F0" w:rsidP="007D6AB6">
            <w:pPr>
              <w:pStyle w:val="Heading2"/>
              <w:rPr>
                <w:b w:val="0"/>
                <w:i w:val="0"/>
                <w:sz w:val="24"/>
                <w:szCs w:val="24"/>
              </w:rPr>
            </w:pPr>
            <w:r w:rsidRPr="00CA59FD">
              <w:rPr>
                <w:b w:val="0"/>
                <w:i w:val="0"/>
                <w:sz w:val="24"/>
                <w:szCs w:val="24"/>
              </w:rPr>
              <w:t>241,6</w:t>
            </w:r>
          </w:p>
        </w:tc>
      </w:tr>
      <w:tr w:rsidR="006D61F0" w:rsidRPr="002542EE" w:rsidTr="007D6AB6">
        <w:trPr>
          <w:cantSplit/>
        </w:trPr>
        <w:tc>
          <w:tcPr>
            <w:tcW w:w="5870" w:type="dxa"/>
          </w:tcPr>
          <w:p w:rsidR="006D61F0" w:rsidRPr="00CA59FD" w:rsidRDefault="006D61F0" w:rsidP="007802F4">
            <w:pPr>
              <w:pStyle w:val="Heading2"/>
              <w:jc w:val="left"/>
              <w:rPr>
                <w:b w:val="0"/>
                <w:i w:val="0"/>
                <w:sz w:val="24"/>
                <w:szCs w:val="24"/>
              </w:rPr>
            </w:pPr>
            <w:r w:rsidRPr="00CA59FD">
              <w:rPr>
                <w:b w:val="0"/>
                <w:i w:val="0"/>
                <w:sz w:val="24"/>
                <w:szCs w:val="24"/>
              </w:rPr>
              <w:t>Обсяг експорту послуг у % до попереднього року</w:t>
            </w:r>
          </w:p>
        </w:tc>
        <w:tc>
          <w:tcPr>
            <w:tcW w:w="1234" w:type="dxa"/>
          </w:tcPr>
          <w:p w:rsidR="006D61F0" w:rsidRPr="002542EE" w:rsidRDefault="006D61F0" w:rsidP="007D6AB6">
            <w:pPr>
              <w:jc w:val="center"/>
            </w:pPr>
            <w:r w:rsidRPr="002542EE">
              <w:t>%</w:t>
            </w:r>
          </w:p>
        </w:tc>
        <w:tc>
          <w:tcPr>
            <w:tcW w:w="1127" w:type="dxa"/>
          </w:tcPr>
          <w:p w:rsidR="006D61F0" w:rsidRPr="00CA59FD" w:rsidRDefault="006D61F0" w:rsidP="007D6AB6">
            <w:pPr>
              <w:pStyle w:val="Heading2"/>
              <w:rPr>
                <w:b w:val="0"/>
                <w:i w:val="0"/>
                <w:sz w:val="24"/>
                <w:szCs w:val="24"/>
              </w:rPr>
            </w:pPr>
            <w:r w:rsidRPr="00CA59FD">
              <w:rPr>
                <w:b w:val="0"/>
                <w:i w:val="0"/>
                <w:sz w:val="24"/>
                <w:szCs w:val="24"/>
              </w:rPr>
              <w:t>94,8</w:t>
            </w:r>
          </w:p>
        </w:tc>
        <w:tc>
          <w:tcPr>
            <w:tcW w:w="1126" w:type="dxa"/>
          </w:tcPr>
          <w:p w:rsidR="006D61F0" w:rsidRPr="00CA59FD" w:rsidRDefault="006D61F0" w:rsidP="007D6AB6">
            <w:pPr>
              <w:pStyle w:val="Heading2"/>
              <w:rPr>
                <w:b w:val="0"/>
                <w:i w:val="0"/>
                <w:sz w:val="24"/>
                <w:szCs w:val="24"/>
              </w:rPr>
            </w:pPr>
            <w:r w:rsidRPr="00CA59FD">
              <w:rPr>
                <w:b w:val="0"/>
                <w:i w:val="0"/>
                <w:sz w:val="24"/>
                <w:szCs w:val="24"/>
              </w:rPr>
              <w:t>49,9</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101,5</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102</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102,5</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103</w:t>
            </w:r>
          </w:p>
        </w:tc>
      </w:tr>
      <w:tr w:rsidR="006D61F0" w:rsidRPr="002542EE" w:rsidTr="007D6AB6">
        <w:trPr>
          <w:cantSplit/>
        </w:trPr>
        <w:tc>
          <w:tcPr>
            <w:tcW w:w="5870" w:type="dxa"/>
          </w:tcPr>
          <w:p w:rsidR="006D61F0" w:rsidRPr="002542EE" w:rsidRDefault="006D61F0" w:rsidP="007D6AB6">
            <w:r w:rsidRPr="002542EE">
              <w:t>Обсяг експорту товарів, всього</w:t>
            </w:r>
          </w:p>
        </w:tc>
        <w:tc>
          <w:tcPr>
            <w:tcW w:w="1234" w:type="dxa"/>
          </w:tcPr>
          <w:p w:rsidR="006D61F0" w:rsidRPr="002542EE" w:rsidRDefault="006D61F0" w:rsidP="007D6AB6">
            <w:pPr>
              <w:jc w:val="center"/>
            </w:pPr>
            <w:r w:rsidRPr="002542EE">
              <w:t>млн. дол. США</w:t>
            </w:r>
          </w:p>
        </w:tc>
        <w:tc>
          <w:tcPr>
            <w:tcW w:w="1127" w:type="dxa"/>
          </w:tcPr>
          <w:p w:rsidR="006D61F0" w:rsidRPr="002542EE" w:rsidRDefault="006D61F0" w:rsidP="007D6AB6">
            <w:pPr>
              <w:jc w:val="center"/>
            </w:pPr>
            <w:r w:rsidRPr="002542EE">
              <w:t>1093,6</w:t>
            </w:r>
          </w:p>
        </w:tc>
        <w:tc>
          <w:tcPr>
            <w:tcW w:w="1126" w:type="dxa"/>
          </w:tcPr>
          <w:p w:rsidR="006D61F0" w:rsidRPr="002542EE" w:rsidRDefault="006D61F0" w:rsidP="007D6AB6">
            <w:pPr>
              <w:jc w:val="center"/>
            </w:pPr>
            <w:r w:rsidRPr="002542EE">
              <w:t>1150,3</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1161,8</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1197,5</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1238,2</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1243,5</w:t>
            </w:r>
          </w:p>
        </w:tc>
      </w:tr>
      <w:tr w:rsidR="006D61F0" w:rsidRPr="002542EE" w:rsidTr="007D6AB6">
        <w:trPr>
          <w:cantSplit/>
        </w:trPr>
        <w:tc>
          <w:tcPr>
            <w:tcW w:w="5870" w:type="dxa"/>
          </w:tcPr>
          <w:p w:rsidR="006D61F0" w:rsidRPr="002542EE" w:rsidRDefault="006D61F0" w:rsidP="007D6AB6">
            <w:r w:rsidRPr="002542EE">
              <w:t>Обсяг експорту товарів у % до попереднього року</w:t>
            </w:r>
          </w:p>
        </w:tc>
        <w:tc>
          <w:tcPr>
            <w:tcW w:w="1234" w:type="dxa"/>
          </w:tcPr>
          <w:p w:rsidR="006D61F0" w:rsidRPr="002542EE" w:rsidRDefault="006D61F0" w:rsidP="007D6AB6">
            <w:pPr>
              <w:jc w:val="center"/>
            </w:pPr>
            <w:r w:rsidRPr="002542EE">
              <w:t>%</w:t>
            </w:r>
          </w:p>
        </w:tc>
        <w:tc>
          <w:tcPr>
            <w:tcW w:w="1127" w:type="dxa"/>
          </w:tcPr>
          <w:p w:rsidR="006D61F0" w:rsidRPr="00CA59FD" w:rsidRDefault="006D61F0" w:rsidP="007D6AB6">
            <w:pPr>
              <w:pStyle w:val="Heading2"/>
              <w:rPr>
                <w:b w:val="0"/>
                <w:i w:val="0"/>
                <w:sz w:val="24"/>
                <w:szCs w:val="24"/>
              </w:rPr>
            </w:pPr>
            <w:r w:rsidRPr="00CA59FD">
              <w:rPr>
                <w:b w:val="0"/>
                <w:i w:val="0"/>
                <w:sz w:val="24"/>
                <w:szCs w:val="24"/>
              </w:rPr>
              <w:t>63,11</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105,2</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101</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104,1</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103,4</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105,3</w:t>
            </w:r>
          </w:p>
        </w:tc>
      </w:tr>
      <w:tr w:rsidR="006D61F0" w:rsidRPr="002542EE" w:rsidTr="007D6AB6">
        <w:trPr>
          <w:cantSplit/>
        </w:trPr>
        <w:tc>
          <w:tcPr>
            <w:tcW w:w="5870" w:type="dxa"/>
          </w:tcPr>
          <w:p w:rsidR="006D61F0" w:rsidRPr="002542EE" w:rsidRDefault="006D61F0" w:rsidP="007D6AB6">
            <w:r w:rsidRPr="002542EE">
              <w:t>Обсяг імпорту послуг, всього</w:t>
            </w:r>
          </w:p>
        </w:tc>
        <w:tc>
          <w:tcPr>
            <w:tcW w:w="1234" w:type="dxa"/>
          </w:tcPr>
          <w:p w:rsidR="006D61F0" w:rsidRPr="002542EE" w:rsidRDefault="006D61F0" w:rsidP="007D6AB6">
            <w:pPr>
              <w:jc w:val="center"/>
            </w:pPr>
            <w:r w:rsidRPr="002542EE">
              <w:t>млн. дол. США</w:t>
            </w:r>
          </w:p>
        </w:tc>
        <w:tc>
          <w:tcPr>
            <w:tcW w:w="1127" w:type="dxa"/>
          </w:tcPr>
          <w:p w:rsidR="006D61F0" w:rsidRPr="002542EE" w:rsidRDefault="006D61F0" w:rsidP="007D6AB6">
            <w:pPr>
              <w:jc w:val="center"/>
            </w:pPr>
            <w:r w:rsidRPr="002542EE">
              <w:t>48,1</w:t>
            </w:r>
          </w:p>
        </w:tc>
        <w:tc>
          <w:tcPr>
            <w:tcW w:w="1126" w:type="dxa"/>
          </w:tcPr>
          <w:p w:rsidR="006D61F0" w:rsidRPr="002542EE" w:rsidRDefault="006D61F0" w:rsidP="007D6AB6">
            <w:pPr>
              <w:jc w:val="center"/>
            </w:pPr>
            <w:r w:rsidRPr="002542EE">
              <w:t>55,9</w:t>
            </w:r>
          </w:p>
        </w:tc>
        <w:tc>
          <w:tcPr>
            <w:tcW w:w="1127" w:type="dxa"/>
          </w:tcPr>
          <w:p w:rsidR="006D61F0" w:rsidRPr="00CA59FD" w:rsidRDefault="006D61F0" w:rsidP="007D6AB6">
            <w:pPr>
              <w:pStyle w:val="Heading2"/>
              <w:rPr>
                <w:b w:val="0"/>
                <w:i w:val="0"/>
                <w:sz w:val="24"/>
                <w:szCs w:val="24"/>
              </w:rPr>
            </w:pPr>
            <w:r w:rsidRPr="00CA59FD">
              <w:rPr>
                <w:b w:val="0"/>
                <w:i w:val="0"/>
                <w:sz w:val="24"/>
                <w:szCs w:val="24"/>
              </w:rPr>
              <w:t>32,1</w:t>
            </w:r>
          </w:p>
        </w:tc>
        <w:tc>
          <w:tcPr>
            <w:tcW w:w="1126" w:type="dxa"/>
          </w:tcPr>
          <w:p w:rsidR="006D61F0" w:rsidRPr="00CA59FD" w:rsidRDefault="006D61F0" w:rsidP="007D6AB6">
            <w:pPr>
              <w:pStyle w:val="Heading2"/>
              <w:rPr>
                <w:b w:val="0"/>
                <w:i w:val="0"/>
                <w:sz w:val="24"/>
                <w:szCs w:val="24"/>
              </w:rPr>
            </w:pPr>
            <w:r w:rsidRPr="00CA59FD">
              <w:rPr>
                <w:b w:val="0"/>
                <w:i w:val="0"/>
                <w:sz w:val="24"/>
                <w:szCs w:val="24"/>
              </w:rPr>
              <w:t>33,4</w:t>
            </w:r>
          </w:p>
        </w:tc>
        <w:tc>
          <w:tcPr>
            <w:tcW w:w="1127" w:type="dxa"/>
          </w:tcPr>
          <w:p w:rsidR="006D61F0" w:rsidRPr="00CA59FD" w:rsidRDefault="006D61F0" w:rsidP="007D6AB6">
            <w:pPr>
              <w:pStyle w:val="Heading2"/>
              <w:rPr>
                <w:b w:val="0"/>
                <w:i w:val="0"/>
                <w:sz w:val="24"/>
                <w:szCs w:val="24"/>
              </w:rPr>
            </w:pPr>
            <w:r w:rsidRPr="00CA59FD">
              <w:rPr>
                <w:b w:val="0"/>
                <w:i w:val="0"/>
                <w:sz w:val="24"/>
                <w:szCs w:val="24"/>
              </w:rPr>
              <w:t>36,4</w:t>
            </w:r>
          </w:p>
        </w:tc>
        <w:tc>
          <w:tcPr>
            <w:tcW w:w="1127" w:type="dxa"/>
          </w:tcPr>
          <w:p w:rsidR="006D61F0" w:rsidRPr="00CA59FD" w:rsidRDefault="006D61F0" w:rsidP="007D6AB6">
            <w:pPr>
              <w:pStyle w:val="Heading2"/>
              <w:rPr>
                <w:b w:val="0"/>
                <w:i w:val="0"/>
                <w:sz w:val="24"/>
                <w:szCs w:val="24"/>
              </w:rPr>
            </w:pPr>
            <w:r w:rsidRPr="00CA59FD">
              <w:rPr>
                <w:b w:val="0"/>
                <w:i w:val="0"/>
                <w:sz w:val="24"/>
                <w:szCs w:val="24"/>
              </w:rPr>
              <w:t>40,4</w:t>
            </w:r>
          </w:p>
        </w:tc>
      </w:tr>
      <w:tr w:rsidR="006D61F0" w:rsidRPr="002542EE" w:rsidTr="007D6AB6">
        <w:trPr>
          <w:cantSplit/>
        </w:trPr>
        <w:tc>
          <w:tcPr>
            <w:tcW w:w="5870" w:type="dxa"/>
          </w:tcPr>
          <w:p w:rsidR="006D61F0" w:rsidRPr="002542EE" w:rsidRDefault="006D61F0" w:rsidP="007D6AB6">
            <w:r w:rsidRPr="002542EE">
              <w:t>Обсяг імпорту послуг у % до попереднього року</w:t>
            </w:r>
          </w:p>
        </w:tc>
        <w:tc>
          <w:tcPr>
            <w:tcW w:w="1234" w:type="dxa"/>
          </w:tcPr>
          <w:p w:rsidR="006D61F0" w:rsidRPr="002542EE" w:rsidRDefault="006D61F0" w:rsidP="007D6AB6">
            <w:pPr>
              <w:jc w:val="center"/>
            </w:pPr>
            <w:r w:rsidRPr="002542EE">
              <w:t>%</w:t>
            </w:r>
          </w:p>
        </w:tc>
        <w:tc>
          <w:tcPr>
            <w:tcW w:w="1127" w:type="dxa"/>
          </w:tcPr>
          <w:p w:rsidR="006D61F0" w:rsidRPr="00CA59FD" w:rsidRDefault="006D61F0" w:rsidP="007D6AB6">
            <w:pPr>
              <w:pStyle w:val="Heading2"/>
              <w:rPr>
                <w:b w:val="0"/>
                <w:i w:val="0"/>
                <w:sz w:val="24"/>
                <w:szCs w:val="24"/>
              </w:rPr>
            </w:pPr>
            <w:r w:rsidRPr="00CA59FD">
              <w:rPr>
                <w:b w:val="0"/>
                <w:i w:val="0"/>
                <w:sz w:val="24"/>
                <w:szCs w:val="24"/>
              </w:rPr>
              <w:t>94,0</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116,1</w:t>
            </w:r>
          </w:p>
        </w:tc>
        <w:tc>
          <w:tcPr>
            <w:tcW w:w="1127" w:type="dxa"/>
          </w:tcPr>
          <w:p w:rsidR="006D61F0" w:rsidRPr="00CA59FD" w:rsidRDefault="006D61F0" w:rsidP="007D6AB6">
            <w:pPr>
              <w:pStyle w:val="Heading2"/>
              <w:rPr>
                <w:b w:val="0"/>
                <w:i w:val="0"/>
                <w:sz w:val="24"/>
                <w:szCs w:val="24"/>
              </w:rPr>
            </w:pPr>
            <w:r w:rsidRPr="00CA59FD">
              <w:rPr>
                <w:b w:val="0"/>
                <w:i w:val="0"/>
                <w:sz w:val="24"/>
                <w:szCs w:val="24"/>
              </w:rPr>
              <w:t>57,4</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104</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109</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111</w:t>
            </w:r>
          </w:p>
        </w:tc>
      </w:tr>
      <w:tr w:rsidR="006D61F0" w:rsidRPr="002542EE" w:rsidTr="007D6AB6">
        <w:trPr>
          <w:cantSplit/>
        </w:trPr>
        <w:tc>
          <w:tcPr>
            <w:tcW w:w="5870" w:type="dxa"/>
          </w:tcPr>
          <w:p w:rsidR="006D61F0" w:rsidRPr="002542EE" w:rsidRDefault="006D61F0" w:rsidP="007D6AB6">
            <w:r w:rsidRPr="002542EE">
              <w:t>Обсяг імпорту товарів, всього</w:t>
            </w:r>
          </w:p>
        </w:tc>
        <w:tc>
          <w:tcPr>
            <w:tcW w:w="1234" w:type="dxa"/>
          </w:tcPr>
          <w:p w:rsidR="006D61F0" w:rsidRPr="002542EE" w:rsidRDefault="006D61F0" w:rsidP="007D6AB6">
            <w:pPr>
              <w:jc w:val="center"/>
            </w:pPr>
            <w:r w:rsidRPr="002542EE">
              <w:t>млн. дол. США</w:t>
            </w:r>
          </w:p>
        </w:tc>
        <w:tc>
          <w:tcPr>
            <w:tcW w:w="1127" w:type="dxa"/>
          </w:tcPr>
          <w:p w:rsidR="006D61F0" w:rsidRPr="002542EE" w:rsidRDefault="006D61F0" w:rsidP="007D6AB6">
            <w:pPr>
              <w:jc w:val="center"/>
            </w:pPr>
            <w:r w:rsidRPr="002542EE">
              <w:t>237,5</w:t>
            </w:r>
          </w:p>
        </w:tc>
        <w:tc>
          <w:tcPr>
            <w:tcW w:w="1126" w:type="dxa"/>
          </w:tcPr>
          <w:p w:rsidR="006D61F0" w:rsidRPr="002542EE" w:rsidRDefault="006D61F0" w:rsidP="007D6AB6">
            <w:pPr>
              <w:jc w:val="center"/>
            </w:pPr>
            <w:r w:rsidRPr="002542EE">
              <w:t>366,5</w:t>
            </w:r>
          </w:p>
        </w:tc>
        <w:tc>
          <w:tcPr>
            <w:tcW w:w="1127" w:type="dxa"/>
          </w:tcPr>
          <w:p w:rsidR="006D61F0" w:rsidRPr="00CA59FD" w:rsidRDefault="006D61F0" w:rsidP="007D6AB6">
            <w:pPr>
              <w:pStyle w:val="Heading2"/>
              <w:rPr>
                <w:b w:val="0"/>
                <w:i w:val="0"/>
                <w:sz w:val="24"/>
                <w:szCs w:val="24"/>
              </w:rPr>
            </w:pPr>
            <w:r w:rsidRPr="00CA59FD">
              <w:rPr>
                <w:b w:val="0"/>
                <w:i w:val="0"/>
                <w:sz w:val="24"/>
                <w:szCs w:val="24"/>
              </w:rPr>
              <w:t>373,8</w:t>
            </w:r>
          </w:p>
        </w:tc>
        <w:tc>
          <w:tcPr>
            <w:tcW w:w="1126" w:type="dxa"/>
          </w:tcPr>
          <w:p w:rsidR="006D61F0" w:rsidRPr="00CA59FD" w:rsidRDefault="006D61F0" w:rsidP="007D6AB6">
            <w:pPr>
              <w:pStyle w:val="Heading2"/>
              <w:rPr>
                <w:b w:val="0"/>
                <w:i w:val="0"/>
                <w:sz w:val="24"/>
                <w:szCs w:val="24"/>
              </w:rPr>
            </w:pPr>
            <w:r w:rsidRPr="00CA59FD">
              <w:rPr>
                <w:b w:val="0"/>
                <w:i w:val="0"/>
                <w:sz w:val="24"/>
                <w:szCs w:val="24"/>
              </w:rPr>
              <w:t>390,6</w:t>
            </w:r>
          </w:p>
        </w:tc>
        <w:tc>
          <w:tcPr>
            <w:tcW w:w="1127" w:type="dxa"/>
          </w:tcPr>
          <w:p w:rsidR="006D61F0" w:rsidRPr="00CA59FD" w:rsidRDefault="006D61F0" w:rsidP="007D6AB6">
            <w:pPr>
              <w:pStyle w:val="Heading2"/>
              <w:rPr>
                <w:b w:val="0"/>
                <w:i w:val="0"/>
                <w:sz w:val="24"/>
                <w:szCs w:val="24"/>
              </w:rPr>
            </w:pPr>
            <w:r w:rsidRPr="00CA59FD">
              <w:rPr>
                <w:b w:val="0"/>
                <w:i w:val="0"/>
                <w:sz w:val="24"/>
                <w:szCs w:val="24"/>
              </w:rPr>
              <w:t>405,8</w:t>
            </w:r>
          </w:p>
        </w:tc>
        <w:tc>
          <w:tcPr>
            <w:tcW w:w="1127" w:type="dxa"/>
          </w:tcPr>
          <w:p w:rsidR="006D61F0" w:rsidRPr="00CA59FD" w:rsidRDefault="006D61F0" w:rsidP="007D6AB6">
            <w:pPr>
              <w:pStyle w:val="Heading2"/>
              <w:rPr>
                <w:b w:val="0"/>
                <w:i w:val="0"/>
                <w:sz w:val="24"/>
                <w:szCs w:val="24"/>
              </w:rPr>
            </w:pPr>
            <w:r w:rsidRPr="00CA59FD">
              <w:rPr>
                <w:b w:val="0"/>
                <w:i w:val="0"/>
                <w:sz w:val="24"/>
                <w:szCs w:val="24"/>
              </w:rPr>
              <w:t>428,1</w:t>
            </w:r>
          </w:p>
        </w:tc>
      </w:tr>
      <w:tr w:rsidR="006D61F0" w:rsidRPr="002542EE" w:rsidTr="007D6AB6">
        <w:trPr>
          <w:cantSplit/>
        </w:trPr>
        <w:tc>
          <w:tcPr>
            <w:tcW w:w="5870" w:type="dxa"/>
          </w:tcPr>
          <w:p w:rsidR="006D61F0" w:rsidRPr="002542EE" w:rsidRDefault="006D61F0" w:rsidP="007D6AB6">
            <w:r w:rsidRPr="002542EE">
              <w:t>Обсяг імпорту товарів у % до попереднього року</w:t>
            </w:r>
          </w:p>
        </w:tc>
        <w:tc>
          <w:tcPr>
            <w:tcW w:w="1234" w:type="dxa"/>
          </w:tcPr>
          <w:p w:rsidR="006D61F0" w:rsidRPr="002542EE" w:rsidRDefault="006D61F0" w:rsidP="007D6AB6">
            <w:pPr>
              <w:jc w:val="center"/>
            </w:pPr>
            <w:r w:rsidRPr="002542EE">
              <w:t>%</w:t>
            </w:r>
          </w:p>
        </w:tc>
        <w:tc>
          <w:tcPr>
            <w:tcW w:w="1127" w:type="dxa"/>
          </w:tcPr>
          <w:p w:rsidR="006D61F0" w:rsidRPr="00CA59FD" w:rsidRDefault="006D61F0" w:rsidP="007D6AB6">
            <w:pPr>
              <w:pStyle w:val="Heading2"/>
              <w:rPr>
                <w:b w:val="0"/>
                <w:i w:val="0"/>
                <w:sz w:val="24"/>
                <w:szCs w:val="24"/>
              </w:rPr>
            </w:pPr>
            <w:r w:rsidRPr="00CA59FD">
              <w:rPr>
                <w:b w:val="0"/>
                <w:i w:val="0"/>
                <w:sz w:val="24"/>
                <w:szCs w:val="24"/>
              </w:rPr>
              <w:t>48,7</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154,3</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102</w:t>
            </w:r>
          </w:p>
        </w:tc>
        <w:tc>
          <w:tcPr>
            <w:tcW w:w="1126" w:type="dxa"/>
          </w:tcPr>
          <w:p w:rsidR="006D61F0" w:rsidRPr="00CA59FD" w:rsidRDefault="006D61F0" w:rsidP="007D6AB6">
            <w:pPr>
              <w:pStyle w:val="Heading2"/>
              <w:rPr>
                <w:b w:val="0"/>
                <w:i w:val="0"/>
                <w:sz w:val="24"/>
                <w:szCs w:val="24"/>
              </w:rPr>
            </w:pPr>
            <w:r w:rsidRPr="00CA59FD">
              <w:rPr>
                <w:b w:val="0"/>
                <w:i w:val="0"/>
                <w:sz w:val="24"/>
                <w:szCs w:val="24"/>
              </w:rPr>
              <w:t>104,5</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103,9</w:t>
            </w:r>
          </w:p>
        </w:tc>
        <w:tc>
          <w:tcPr>
            <w:tcW w:w="1127" w:type="dxa"/>
          </w:tcPr>
          <w:p w:rsidR="006D61F0" w:rsidRPr="00CA59FD" w:rsidRDefault="006D61F0" w:rsidP="007D6AB6">
            <w:pPr>
              <w:pStyle w:val="Heading2"/>
              <w:rPr>
                <w:b w:val="0"/>
                <w:i w:val="0"/>
                <w:sz w:val="24"/>
                <w:szCs w:val="24"/>
              </w:rPr>
            </w:pPr>
            <w:r w:rsidRPr="00CA59FD">
              <w:rPr>
                <w:b w:val="0"/>
                <w:i w:val="0"/>
                <w:sz w:val="24"/>
                <w:szCs w:val="24"/>
              </w:rPr>
              <w:t>105,5</w:t>
            </w:r>
          </w:p>
        </w:tc>
      </w:tr>
    </w:tbl>
    <w:p w:rsidR="006D61F0" w:rsidRPr="002405C3" w:rsidRDefault="006D61F0" w:rsidP="004C35BC"/>
    <w:p w:rsidR="006D61F0" w:rsidRDefault="006D61F0">
      <w:pPr>
        <w:sectPr w:rsidR="006D61F0" w:rsidSect="00DE2269">
          <w:headerReference w:type="even" r:id="rId38"/>
          <w:headerReference w:type="default" r:id="rId39"/>
          <w:pgSz w:w="16838" w:h="11906" w:orient="landscape"/>
          <w:pgMar w:top="1701" w:right="1134" w:bottom="567" w:left="907" w:header="709" w:footer="709" w:gutter="0"/>
          <w:cols w:space="708"/>
          <w:docGrid w:linePitch="360"/>
        </w:sectPr>
      </w:pPr>
    </w:p>
    <w:p w:rsidR="006D61F0" w:rsidRPr="00C46769" w:rsidRDefault="006D61F0" w:rsidP="00F76768">
      <w:pPr>
        <w:ind w:firstLine="6804"/>
        <w:jc w:val="both"/>
      </w:pPr>
      <w:r w:rsidRPr="00C46769">
        <w:t xml:space="preserve">Додаток 2 </w:t>
      </w:r>
    </w:p>
    <w:p w:rsidR="006D61F0" w:rsidRPr="00C46769" w:rsidRDefault="006D61F0" w:rsidP="00F76768">
      <w:pPr>
        <w:ind w:firstLine="6804"/>
        <w:jc w:val="both"/>
      </w:pPr>
      <w:r w:rsidRPr="00C46769">
        <w:t>до Програми</w:t>
      </w:r>
    </w:p>
    <w:p w:rsidR="006D61F0" w:rsidRDefault="006D61F0" w:rsidP="00F76768">
      <w:pPr>
        <w:jc w:val="center"/>
        <w:rPr>
          <w:b/>
        </w:rPr>
      </w:pPr>
    </w:p>
    <w:p w:rsidR="006D61F0" w:rsidRDefault="006D61F0" w:rsidP="00F76768">
      <w:pPr>
        <w:jc w:val="center"/>
        <w:rPr>
          <w:b/>
          <w:color w:val="1F497D"/>
        </w:rPr>
      </w:pPr>
    </w:p>
    <w:p w:rsidR="006D61F0" w:rsidRPr="00DE659A" w:rsidRDefault="006D61F0" w:rsidP="00F76768">
      <w:pPr>
        <w:jc w:val="center"/>
        <w:rPr>
          <w:b/>
          <w:color w:val="1F497D"/>
        </w:rPr>
      </w:pPr>
      <w:r w:rsidRPr="00DE659A">
        <w:rPr>
          <w:b/>
          <w:color w:val="1F497D"/>
        </w:rPr>
        <w:t>Перелік</w:t>
      </w:r>
    </w:p>
    <w:p w:rsidR="006D61F0" w:rsidRDefault="006D61F0" w:rsidP="00F76768">
      <w:pPr>
        <w:pStyle w:val="BodyText"/>
        <w:spacing w:after="0"/>
        <w:jc w:val="center"/>
        <w:rPr>
          <w:b/>
          <w:bCs/>
          <w:color w:val="1F497D"/>
        </w:rPr>
      </w:pPr>
      <w:r w:rsidRPr="00DE659A">
        <w:rPr>
          <w:b/>
          <w:bCs/>
          <w:color w:val="1F497D"/>
        </w:rPr>
        <w:t>міських  програм розвитку, які  діють у 2018-2020 роках</w:t>
      </w:r>
    </w:p>
    <w:p w:rsidR="006D61F0" w:rsidRPr="00DE659A" w:rsidRDefault="006D61F0" w:rsidP="00F76768">
      <w:pPr>
        <w:pStyle w:val="BodyText"/>
        <w:spacing w:after="0"/>
        <w:jc w:val="center"/>
        <w:rPr>
          <w:b/>
          <w:bCs/>
          <w:color w:val="1F497D"/>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5130"/>
        <w:gridCol w:w="2610"/>
        <w:gridCol w:w="1440"/>
      </w:tblGrid>
      <w:tr w:rsidR="006D61F0" w:rsidRPr="00DE659A" w:rsidTr="007D6AB6">
        <w:trPr>
          <w:tblHeader/>
        </w:trPr>
        <w:tc>
          <w:tcPr>
            <w:tcW w:w="648" w:type="dxa"/>
            <w:shd w:val="clear" w:color="auto" w:fill="E1D7DE"/>
          </w:tcPr>
          <w:p w:rsidR="006D61F0" w:rsidRPr="00CA59FD" w:rsidRDefault="006D61F0" w:rsidP="007D6AB6">
            <w:pPr>
              <w:pStyle w:val="Heading1"/>
              <w:rPr>
                <w:b/>
                <w:color w:val="1F497D"/>
                <w:sz w:val="24"/>
              </w:rPr>
            </w:pPr>
            <w:r w:rsidRPr="00CA59FD">
              <w:rPr>
                <w:b/>
                <w:color w:val="1F497D"/>
                <w:sz w:val="24"/>
              </w:rPr>
              <w:t>№ з/п</w:t>
            </w:r>
          </w:p>
        </w:tc>
        <w:tc>
          <w:tcPr>
            <w:tcW w:w="5130" w:type="dxa"/>
            <w:shd w:val="clear" w:color="auto" w:fill="E1D7DE"/>
          </w:tcPr>
          <w:p w:rsidR="006D61F0" w:rsidRPr="00CA59FD" w:rsidRDefault="006D61F0" w:rsidP="007D6AB6">
            <w:pPr>
              <w:pStyle w:val="Heading1"/>
              <w:rPr>
                <w:color w:val="1F497D"/>
                <w:sz w:val="24"/>
              </w:rPr>
            </w:pPr>
            <w:r w:rsidRPr="00CA59FD">
              <w:rPr>
                <w:color w:val="1F497D"/>
                <w:sz w:val="24"/>
              </w:rPr>
              <w:t>Назва програми</w:t>
            </w:r>
          </w:p>
        </w:tc>
        <w:tc>
          <w:tcPr>
            <w:tcW w:w="2610" w:type="dxa"/>
            <w:shd w:val="clear" w:color="auto" w:fill="E1D7DE"/>
          </w:tcPr>
          <w:p w:rsidR="006D61F0" w:rsidRPr="00DE659A" w:rsidRDefault="006D61F0" w:rsidP="007D6AB6">
            <w:pPr>
              <w:jc w:val="center"/>
              <w:rPr>
                <w:b/>
                <w:color w:val="1F497D"/>
              </w:rPr>
            </w:pPr>
            <w:r w:rsidRPr="00DE659A">
              <w:rPr>
                <w:b/>
                <w:color w:val="1F497D"/>
              </w:rPr>
              <w:t>Відповідальний виконавець</w:t>
            </w:r>
          </w:p>
          <w:p w:rsidR="006D61F0" w:rsidRPr="00DE659A" w:rsidRDefault="006D61F0" w:rsidP="007D6AB6">
            <w:pPr>
              <w:jc w:val="center"/>
              <w:rPr>
                <w:b/>
                <w:color w:val="1F497D"/>
              </w:rPr>
            </w:pPr>
            <w:r w:rsidRPr="00DE659A">
              <w:rPr>
                <w:b/>
                <w:color w:val="1F497D"/>
              </w:rPr>
              <w:t>(координатор)</w:t>
            </w:r>
          </w:p>
        </w:tc>
        <w:tc>
          <w:tcPr>
            <w:tcW w:w="1440" w:type="dxa"/>
            <w:shd w:val="clear" w:color="auto" w:fill="E1D7DE"/>
          </w:tcPr>
          <w:p w:rsidR="006D61F0" w:rsidRPr="00DE659A" w:rsidRDefault="006D61F0" w:rsidP="007D6AB6">
            <w:pPr>
              <w:jc w:val="center"/>
              <w:rPr>
                <w:b/>
                <w:color w:val="1F497D"/>
              </w:rPr>
            </w:pPr>
            <w:r w:rsidRPr="00DE659A">
              <w:rPr>
                <w:b/>
                <w:color w:val="1F497D"/>
              </w:rPr>
              <w:t>Дата та</w:t>
            </w:r>
          </w:p>
          <w:p w:rsidR="006D61F0" w:rsidRPr="00DE659A" w:rsidRDefault="006D61F0" w:rsidP="007D6AB6">
            <w:pPr>
              <w:jc w:val="center"/>
              <w:rPr>
                <w:b/>
                <w:color w:val="1F497D"/>
              </w:rPr>
            </w:pPr>
            <w:r w:rsidRPr="00DE659A">
              <w:rPr>
                <w:b/>
                <w:color w:val="1F497D"/>
              </w:rPr>
              <w:t xml:space="preserve"> № реєстрації програми</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8009DF" w:rsidRDefault="006D61F0" w:rsidP="007D6AB6">
            <w:r w:rsidRPr="008009DF">
              <w:t>Міська комплексна програма «Освіта» на 2016-2018 роки</w:t>
            </w:r>
          </w:p>
        </w:tc>
        <w:tc>
          <w:tcPr>
            <w:tcW w:w="2610" w:type="dxa"/>
          </w:tcPr>
          <w:p w:rsidR="006D61F0" w:rsidRPr="008009DF" w:rsidRDefault="006D61F0" w:rsidP="007D6AB6">
            <w:pPr>
              <w:jc w:val="center"/>
            </w:pPr>
            <w:r w:rsidRPr="008009DF">
              <w:t>управління освіти ММР</w:t>
            </w:r>
          </w:p>
        </w:tc>
        <w:tc>
          <w:tcPr>
            <w:tcW w:w="1440" w:type="dxa"/>
          </w:tcPr>
          <w:p w:rsidR="006D61F0" w:rsidRPr="008009DF" w:rsidRDefault="006D61F0" w:rsidP="007D6AB6">
            <w:pPr>
              <w:tabs>
                <w:tab w:val="left" w:pos="1452"/>
              </w:tabs>
              <w:jc w:val="center"/>
            </w:pPr>
            <w:r w:rsidRPr="008009DF">
              <w:t xml:space="preserve">05.04.2016 </w:t>
            </w:r>
          </w:p>
          <w:p w:rsidR="006D61F0" w:rsidRPr="008009DF" w:rsidRDefault="006D61F0" w:rsidP="007D6AB6">
            <w:pPr>
              <w:tabs>
                <w:tab w:val="left" w:pos="1452"/>
              </w:tabs>
              <w:jc w:val="center"/>
            </w:pPr>
            <w:r w:rsidRPr="008009DF">
              <w:t>№4/10</w:t>
            </w:r>
          </w:p>
        </w:tc>
      </w:tr>
      <w:tr w:rsidR="006D61F0" w:rsidRPr="008009DF" w:rsidTr="007D6AB6">
        <w:tc>
          <w:tcPr>
            <w:tcW w:w="648" w:type="dxa"/>
          </w:tcPr>
          <w:p w:rsidR="006D61F0" w:rsidRPr="00CA59FD" w:rsidRDefault="006D61F0" w:rsidP="00AA16C2">
            <w:pPr>
              <w:pStyle w:val="BodyText2"/>
              <w:numPr>
                <w:ilvl w:val="0"/>
                <w:numId w:val="59"/>
              </w:numPr>
              <w:rPr>
                <w:sz w:val="24"/>
              </w:rPr>
            </w:pPr>
          </w:p>
        </w:tc>
        <w:tc>
          <w:tcPr>
            <w:tcW w:w="5130" w:type="dxa"/>
          </w:tcPr>
          <w:p w:rsidR="006D61F0" w:rsidRPr="00CA59FD" w:rsidRDefault="006D61F0" w:rsidP="007D6AB6">
            <w:pPr>
              <w:pStyle w:val="BodyText2"/>
              <w:rPr>
                <w:sz w:val="24"/>
              </w:rPr>
            </w:pPr>
            <w:r w:rsidRPr="00CA59FD">
              <w:rPr>
                <w:sz w:val="24"/>
              </w:rPr>
              <w:t>Програма “Молодь” на 2016-2018 роки</w:t>
            </w:r>
          </w:p>
          <w:p w:rsidR="006D61F0" w:rsidRPr="00CA59FD" w:rsidRDefault="006D61F0" w:rsidP="007D6AB6">
            <w:pPr>
              <w:pStyle w:val="BodyText2"/>
              <w:rPr>
                <w:sz w:val="24"/>
              </w:rPr>
            </w:pPr>
          </w:p>
        </w:tc>
        <w:tc>
          <w:tcPr>
            <w:tcW w:w="2610" w:type="dxa"/>
          </w:tcPr>
          <w:p w:rsidR="006D61F0" w:rsidRPr="008009DF" w:rsidRDefault="006D61F0" w:rsidP="007D6AB6">
            <w:pPr>
              <w:pStyle w:val="ca3eeeiacee5"/>
              <w:keepNext w:val="0"/>
              <w:widowControl/>
              <w:autoSpaceDE/>
              <w:autoSpaceDN/>
              <w:adjustRightInd/>
              <w:jc w:val="center"/>
            </w:pPr>
            <w:r w:rsidRPr="008009DF">
              <w:t>управління у справах сім’ї, дітей та  молоді ММР</w:t>
            </w:r>
          </w:p>
        </w:tc>
        <w:tc>
          <w:tcPr>
            <w:tcW w:w="1440" w:type="dxa"/>
          </w:tcPr>
          <w:p w:rsidR="006D61F0" w:rsidRPr="008009DF" w:rsidRDefault="006D61F0" w:rsidP="007D6AB6">
            <w:pPr>
              <w:jc w:val="center"/>
            </w:pPr>
            <w:r w:rsidRPr="008009DF">
              <w:t>05.04.2016№4/12</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BodyText"/>
              <w:rPr>
                <w:sz w:val="24"/>
              </w:rPr>
            </w:pPr>
            <w:r w:rsidRPr="00CA59FD">
              <w:rPr>
                <w:sz w:val="24"/>
              </w:rPr>
              <w:t xml:space="preserve">Міська Програма оздоровлення та відпочинку дітей на 2016-2018 роки </w:t>
            </w:r>
          </w:p>
        </w:tc>
        <w:tc>
          <w:tcPr>
            <w:tcW w:w="2610" w:type="dxa"/>
          </w:tcPr>
          <w:p w:rsidR="006D61F0" w:rsidRPr="008009DF" w:rsidRDefault="006D61F0" w:rsidP="007D6AB6">
            <w:pPr>
              <w:pStyle w:val="ca3eeeiacee5"/>
              <w:keepNext w:val="0"/>
              <w:widowControl/>
              <w:autoSpaceDE/>
              <w:autoSpaceDN/>
              <w:adjustRightInd/>
              <w:jc w:val="center"/>
            </w:pPr>
            <w:r w:rsidRPr="008009DF">
              <w:t>управління у справах сім’ї, дітей та  молоді ММР</w:t>
            </w:r>
          </w:p>
        </w:tc>
        <w:tc>
          <w:tcPr>
            <w:tcW w:w="1440" w:type="dxa"/>
          </w:tcPr>
          <w:p w:rsidR="006D61F0" w:rsidRPr="008009DF" w:rsidRDefault="006D61F0" w:rsidP="007D6AB6">
            <w:pPr>
              <w:jc w:val="center"/>
            </w:pPr>
            <w:r w:rsidRPr="008009DF">
              <w:t>05.04.2016№4/11</w:t>
            </w:r>
          </w:p>
        </w:tc>
      </w:tr>
      <w:tr w:rsidR="006D61F0" w:rsidRPr="008009DF" w:rsidTr="007D6AB6">
        <w:tc>
          <w:tcPr>
            <w:tcW w:w="648" w:type="dxa"/>
          </w:tcPr>
          <w:p w:rsidR="006D61F0" w:rsidRPr="00CA59FD" w:rsidRDefault="006D61F0" w:rsidP="00AA16C2">
            <w:pPr>
              <w:pStyle w:val="BodyText3"/>
              <w:numPr>
                <w:ilvl w:val="0"/>
                <w:numId w:val="59"/>
              </w:numPr>
              <w:rPr>
                <w:sz w:val="24"/>
                <w:szCs w:val="24"/>
                <w:lang w:val="uk-UA"/>
              </w:rPr>
            </w:pPr>
          </w:p>
        </w:tc>
        <w:tc>
          <w:tcPr>
            <w:tcW w:w="5130" w:type="dxa"/>
          </w:tcPr>
          <w:p w:rsidR="006D61F0" w:rsidRPr="00CA59FD" w:rsidRDefault="006D61F0" w:rsidP="007D6AB6">
            <w:pPr>
              <w:pStyle w:val="BodyText3"/>
              <w:rPr>
                <w:sz w:val="24"/>
                <w:szCs w:val="24"/>
                <w:lang w:val="uk-UA"/>
              </w:rPr>
            </w:pPr>
            <w:r w:rsidRPr="00CA59FD">
              <w:rPr>
                <w:sz w:val="24"/>
                <w:szCs w:val="24"/>
                <w:lang w:val="uk-UA"/>
              </w:rPr>
              <w:t>Галузева програма розвитку  «Охорона здоров’я»  м.Миколаєва на  2016-2018 роки</w:t>
            </w:r>
          </w:p>
          <w:p w:rsidR="006D61F0" w:rsidRPr="00CA59FD" w:rsidRDefault="006D61F0" w:rsidP="007D6AB6">
            <w:pPr>
              <w:pStyle w:val="BodyText3"/>
              <w:rPr>
                <w:sz w:val="24"/>
                <w:szCs w:val="24"/>
                <w:lang w:val="uk-UA"/>
              </w:rPr>
            </w:pPr>
          </w:p>
        </w:tc>
        <w:tc>
          <w:tcPr>
            <w:tcW w:w="2610" w:type="dxa"/>
          </w:tcPr>
          <w:p w:rsidR="006D61F0" w:rsidRPr="008009DF" w:rsidRDefault="006D61F0" w:rsidP="007D6AB6">
            <w:pPr>
              <w:jc w:val="center"/>
            </w:pPr>
            <w:r w:rsidRPr="008009DF">
              <w:t>управління охорони здоров’я ММР</w:t>
            </w:r>
          </w:p>
        </w:tc>
        <w:tc>
          <w:tcPr>
            <w:tcW w:w="1440" w:type="dxa"/>
          </w:tcPr>
          <w:p w:rsidR="006D61F0" w:rsidRPr="008009DF" w:rsidRDefault="006D61F0" w:rsidP="007D6AB6">
            <w:pPr>
              <w:tabs>
                <w:tab w:val="left" w:pos="1452"/>
              </w:tabs>
              <w:jc w:val="center"/>
            </w:pPr>
            <w:r w:rsidRPr="008009DF">
              <w:t xml:space="preserve">05.04.2016 </w:t>
            </w:r>
          </w:p>
          <w:p w:rsidR="006D61F0" w:rsidRPr="008009DF" w:rsidRDefault="006D61F0" w:rsidP="007D6AB6">
            <w:pPr>
              <w:jc w:val="center"/>
            </w:pPr>
            <w:r w:rsidRPr="008009DF">
              <w:t>№4/13</w:t>
            </w:r>
          </w:p>
        </w:tc>
      </w:tr>
      <w:tr w:rsidR="006D61F0" w:rsidRPr="008009DF" w:rsidTr="007D6AB6">
        <w:tc>
          <w:tcPr>
            <w:tcW w:w="648" w:type="dxa"/>
          </w:tcPr>
          <w:p w:rsidR="006D61F0" w:rsidRPr="00CA59FD" w:rsidRDefault="006D61F0" w:rsidP="00AA16C2">
            <w:pPr>
              <w:pStyle w:val="BodyText"/>
              <w:numPr>
                <w:ilvl w:val="0"/>
                <w:numId w:val="59"/>
              </w:numPr>
              <w:rPr>
                <w:sz w:val="24"/>
              </w:rPr>
            </w:pPr>
          </w:p>
        </w:tc>
        <w:tc>
          <w:tcPr>
            <w:tcW w:w="5130" w:type="dxa"/>
          </w:tcPr>
          <w:p w:rsidR="006D61F0" w:rsidRPr="008009DF" w:rsidRDefault="006D61F0" w:rsidP="007D6AB6">
            <w:pPr>
              <w:pStyle w:val="ca3eeeiacee5"/>
              <w:keepNext w:val="0"/>
              <w:widowControl/>
              <w:autoSpaceDE/>
              <w:autoSpaceDN/>
              <w:adjustRightInd/>
              <w:rPr>
                <w:szCs w:val="24"/>
              </w:rPr>
            </w:pPr>
            <w:r w:rsidRPr="008009DF">
              <w:rPr>
                <w:szCs w:val="24"/>
              </w:rPr>
              <w:t>Міська програма “Соціальний захист” на 201</w:t>
            </w:r>
            <w:r>
              <w:rPr>
                <w:szCs w:val="24"/>
              </w:rPr>
              <w:t>7</w:t>
            </w:r>
            <w:r w:rsidRPr="008009DF">
              <w:rPr>
                <w:szCs w:val="24"/>
              </w:rPr>
              <w:t>-201</w:t>
            </w:r>
            <w:r>
              <w:rPr>
                <w:szCs w:val="24"/>
              </w:rPr>
              <w:t>9</w:t>
            </w:r>
            <w:r w:rsidRPr="008009DF">
              <w:rPr>
                <w:szCs w:val="24"/>
              </w:rPr>
              <w:t xml:space="preserve"> роки</w:t>
            </w:r>
          </w:p>
          <w:p w:rsidR="006D61F0" w:rsidRPr="008009DF" w:rsidRDefault="006D61F0" w:rsidP="007D6AB6"/>
        </w:tc>
        <w:tc>
          <w:tcPr>
            <w:tcW w:w="2610" w:type="dxa"/>
          </w:tcPr>
          <w:p w:rsidR="006D61F0" w:rsidRPr="008009DF" w:rsidRDefault="006D61F0" w:rsidP="007D6AB6">
            <w:pPr>
              <w:jc w:val="center"/>
            </w:pPr>
            <w:r w:rsidRPr="008009DF">
              <w:t>департамент праці та соціального захисту населення ММР</w:t>
            </w:r>
          </w:p>
        </w:tc>
        <w:tc>
          <w:tcPr>
            <w:tcW w:w="1440" w:type="dxa"/>
          </w:tcPr>
          <w:p w:rsidR="006D61F0" w:rsidRPr="008009DF" w:rsidRDefault="006D61F0" w:rsidP="007D6AB6">
            <w:pPr>
              <w:tabs>
                <w:tab w:val="left" w:pos="1452"/>
              </w:tabs>
              <w:jc w:val="center"/>
            </w:pPr>
            <w:r>
              <w:t>23.12.</w:t>
            </w:r>
            <w:r w:rsidRPr="008009DF">
              <w:t xml:space="preserve">2016 </w:t>
            </w:r>
          </w:p>
          <w:p w:rsidR="006D61F0" w:rsidRPr="008009DF" w:rsidRDefault="006D61F0" w:rsidP="007D6AB6">
            <w:pPr>
              <w:jc w:val="center"/>
            </w:pPr>
            <w:r w:rsidRPr="008009DF">
              <w:t>№</w:t>
            </w:r>
            <w:r>
              <w:t>13/10</w:t>
            </w:r>
          </w:p>
        </w:tc>
      </w:tr>
      <w:tr w:rsidR="006D61F0" w:rsidRPr="008009DF" w:rsidTr="007D6AB6">
        <w:tc>
          <w:tcPr>
            <w:tcW w:w="648" w:type="dxa"/>
          </w:tcPr>
          <w:p w:rsidR="006D61F0" w:rsidRPr="008009DF" w:rsidRDefault="006D61F0" w:rsidP="00AA16C2">
            <w:pPr>
              <w:pStyle w:val="ca3eeeiacee5"/>
              <w:keepNext w:val="0"/>
              <w:widowControl/>
              <w:numPr>
                <w:ilvl w:val="0"/>
                <w:numId w:val="59"/>
              </w:numPr>
              <w:autoSpaceDE/>
              <w:autoSpaceDN/>
              <w:adjustRightInd/>
            </w:pPr>
          </w:p>
        </w:tc>
        <w:tc>
          <w:tcPr>
            <w:tcW w:w="5130" w:type="dxa"/>
          </w:tcPr>
          <w:p w:rsidR="006D61F0" w:rsidRPr="00CA59FD" w:rsidRDefault="006D61F0" w:rsidP="007D6AB6">
            <w:pPr>
              <w:pStyle w:val="BodyText"/>
              <w:rPr>
                <w:sz w:val="24"/>
              </w:rPr>
            </w:pPr>
            <w:r w:rsidRPr="00CA59FD">
              <w:rPr>
                <w:sz w:val="24"/>
              </w:rPr>
              <w:t>Міська      програма "Фізична культура і спорт"  на 2016-2018 роки</w:t>
            </w:r>
          </w:p>
          <w:p w:rsidR="006D61F0" w:rsidRPr="00CA59FD" w:rsidRDefault="006D61F0" w:rsidP="007D6AB6">
            <w:pPr>
              <w:pStyle w:val="BodyText"/>
              <w:rPr>
                <w:sz w:val="24"/>
              </w:rPr>
            </w:pPr>
          </w:p>
        </w:tc>
        <w:tc>
          <w:tcPr>
            <w:tcW w:w="2610" w:type="dxa"/>
          </w:tcPr>
          <w:p w:rsidR="006D61F0" w:rsidRPr="008009DF" w:rsidRDefault="006D61F0" w:rsidP="007D6AB6">
            <w:pPr>
              <w:jc w:val="center"/>
            </w:pPr>
            <w:r w:rsidRPr="008009DF">
              <w:t>управління у справах фізичної культури і спорту ММР</w:t>
            </w:r>
          </w:p>
        </w:tc>
        <w:tc>
          <w:tcPr>
            <w:tcW w:w="1440" w:type="dxa"/>
          </w:tcPr>
          <w:p w:rsidR="006D61F0" w:rsidRPr="008009DF" w:rsidRDefault="006D61F0" w:rsidP="007D6AB6">
            <w:pPr>
              <w:jc w:val="center"/>
            </w:pPr>
            <w:r w:rsidRPr="008009DF">
              <w:t>05.04.2016№4/6</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8009DF" w:rsidRDefault="006D61F0" w:rsidP="007D6AB6">
            <w:pPr>
              <w:pStyle w:val="ca3eeeiacee5"/>
              <w:keepNext w:val="0"/>
              <w:widowControl/>
              <w:autoSpaceDE/>
              <w:autoSpaceDN/>
              <w:adjustRightInd/>
            </w:pPr>
            <w:r w:rsidRPr="008009DF">
              <w:t>Міська комплексна програма “Культура”  на 2016-2018 роки</w:t>
            </w:r>
          </w:p>
          <w:p w:rsidR="006D61F0" w:rsidRPr="008009DF" w:rsidRDefault="006D61F0" w:rsidP="007D6AB6"/>
        </w:tc>
        <w:tc>
          <w:tcPr>
            <w:tcW w:w="2610" w:type="dxa"/>
          </w:tcPr>
          <w:p w:rsidR="006D61F0" w:rsidRPr="008009DF" w:rsidRDefault="006D61F0" w:rsidP="007D6AB6">
            <w:pPr>
              <w:jc w:val="center"/>
            </w:pPr>
            <w:r w:rsidRPr="008009DF">
              <w:t>управління з питань культури та охорони культурної спадщини ММР</w:t>
            </w:r>
          </w:p>
        </w:tc>
        <w:tc>
          <w:tcPr>
            <w:tcW w:w="1440" w:type="dxa"/>
          </w:tcPr>
          <w:p w:rsidR="006D61F0" w:rsidRPr="008009DF" w:rsidRDefault="006D61F0" w:rsidP="007D6AB6">
            <w:pPr>
              <w:jc w:val="center"/>
            </w:pPr>
            <w:r w:rsidRPr="008009DF">
              <w:t>05.04.2016№4/8</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8009DF" w:rsidRDefault="006D61F0" w:rsidP="007D6AB6">
            <w:r w:rsidRPr="008009DF">
              <w:t xml:space="preserve">Програма охорони культурної спадщини  міста Миколаєва на 2016 –2018 роки </w:t>
            </w:r>
          </w:p>
          <w:p w:rsidR="006D61F0" w:rsidRPr="008009DF" w:rsidRDefault="006D61F0" w:rsidP="007D6AB6"/>
        </w:tc>
        <w:tc>
          <w:tcPr>
            <w:tcW w:w="2610" w:type="dxa"/>
          </w:tcPr>
          <w:p w:rsidR="006D61F0" w:rsidRPr="008009DF" w:rsidRDefault="006D61F0" w:rsidP="007D6AB6">
            <w:pPr>
              <w:jc w:val="center"/>
            </w:pPr>
            <w:r w:rsidRPr="008009DF">
              <w:t>управління з питань культури  та  охорони культурної спадщини ММР</w:t>
            </w:r>
          </w:p>
        </w:tc>
        <w:tc>
          <w:tcPr>
            <w:tcW w:w="1440" w:type="dxa"/>
          </w:tcPr>
          <w:p w:rsidR="006D61F0" w:rsidRPr="008009DF" w:rsidRDefault="006D61F0" w:rsidP="007D6AB6">
            <w:pPr>
              <w:tabs>
                <w:tab w:val="left" w:pos="1452"/>
              </w:tabs>
              <w:jc w:val="center"/>
            </w:pPr>
            <w:r w:rsidRPr="008009DF">
              <w:t xml:space="preserve">05.04.2016 </w:t>
            </w:r>
          </w:p>
          <w:p w:rsidR="006D61F0" w:rsidRPr="008009DF" w:rsidRDefault="006D61F0" w:rsidP="007D6AB6">
            <w:pPr>
              <w:tabs>
                <w:tab w:val="left" w:pos="1452"/>
              </w:tabs>
              <w:jc w:val="center"/>
            </w:pPr>
            <w:r w:rsidRPr="008009DF">
              <w:t>№ 4/9</w:t>
            </w:r>
          </w:p>
        </w:tc>
      </w:tr>
      <w:tr w:rsidR="006D61F0" w:rsidRPr="008009DF" w:rsidTr="007D6AB6">
        <w:tc>
          <w:tcPr>
            <w:tcW w:w="648" w:type="dxa"/>
          </w:tcPr>
          <w:p w:rsidR="006D61F0" w:rsidRPr="008009DF" w:rsidRDefault="006D61F0" w:rsidP="00AA16C2">
            <w:pPr>
              <w:pStyle w:val="ca3eeeiacee5"/>
              <w:keepNext w:val="0"/>
              <w:widowControl/>
              <w:numPr>
                <w:ilvl w:val="0"/>
                <w:numId w:val="59"/>
              </w:numPr>
              <w:autoSpaceDE/>
              <w:autoSpaceDN/>
              <w:adjustRightInd/>
            </w:pPr>
          </w:p>
        </w:tc>
        <w:tc>
          <w:tcPr>
            <w:tcW w:w="5130" w:type="dxa"/>
          </w:tcPr>
          <w:p w:rsidR="006D61F0" w:rsidRPr="008009DF" w:rsidRDefault="006D61F0" w:rsidP="007D6AB6">
            <w:pPr>
              <w:jc w:val="both"/>
            </w:pPr>
            <w:r w:rsidRPr="008009DF">
              <w:t>Програма реформування та розвитку  житлово-комунального господарства</w:t>
            </w:r>
            <w:r>
              <w:t xml:space="preserve"> м.Миколаєва на 2015-2019 роки </w:t>
            </w:r>
          </w:p>
        </w:tc>
        <w:tc>
          <w:tcPr>
            <w:tcW w:w="2610" w:type="dxa"/>
          </w:tcPr>
          <w:p w:rsidR="006D61F0" w:rsidRPr="008009DF" w:rsidRDefault="006D61F0" w:rsidP="007D6AB6">
            <w:pPr>
              <w:jc w:val="center"/>
            </w:pPr>
            <w:r w:rsidRPr="008009DF">
              <w:t>департамент ЖКГ ММР</w:t>
            </w:r>
          </w:p>
        </w:tc>
        <w:tc>
          <w:tcPr>
            <w:tcW w:w="1440" w:type="dxa"/>
          </w:tcPr>
          <w:p w:rsidR="006D61F0" w:rsidRPr="008009DF" w:rsidRDefault="006D61F0" w:rsidP="007D6AB6">
            <w:pPr>
              <w:jc w:val="center"/>
            </w:pPr>
            <w:r w:rsidRPr="008009DF">
              <w:t>05.04.2016</w:t>
            </w:r>
          </w:p>
          <w:p w:rsidR="006D61F0" w:rsidRPr="008009DF" w:rsidRDefault="006D61F0" w:rsidP="007D6AB6">
            <w:pPr>
              <w:jc w:val="center"/>
            </w:pPr>
            <w:r w:rsidRPr="008009DF">
              <w:t>№4/5</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BodyText"/>
              <w:rPr>
                <w:sz w:val="24"/>
              </w:rPr>
            </w:pPr>
            <w:r w:rsidRPr="00CA59FD">
              <w:rPr>
                <w:sz w:val="24"/>
              </w:rPr>
              <w:t>Програма „Питна вода” м.Миколаєва на 2007-2020 роки</w:t>
            </w:r>
          </w:p>
        </w:tc>
        <w:tc>
          <w:tcPr>
            <w:tcW w:w="2610" w:type="dxa"/>
          </w:tcPr>
          <w:p w:rsidR="006D61F0" w:rsidRPr="008009DF" w:rsidRDefault="006D61F0" w:rsidP="007D6AB6">
            <w:pPr>
              <w:jc w:val="center"/>
            </w:pPr>
            <w:r w:rsidRPr="008009DF">
              <w:t>департамент ЖКГ ММР</w:t>
            </w:r>
          </w:p>
        </w:tc>
        <w:tc>
          <w:tcPr>
            <w:tcW w:w="1440" w:type="dxa"/>
          </w:tcPr>
          <w:p w:rsidR="006D61F0" w:rsidRPr="008009DF" w:rsidRDefault="006D61F0" w:rsidP="007D6AB6">
            <w:pPr>
              <w:jc w:val="center"/>
            </w:pPr>
            <w:r w:rsidRPr="008009DF">
              <w:t>20.12.2007</w:t>
            </w:r>
          </w:p>
          <w:p w:rsidR="006D61F0" w:rsidRPr="008009DF" w:rsidRDefault="006D61F0" w:rsidP="007D6AB6">
            <w:pPr>
              <w:jc w:val="center"/>
            </w:pPr>
            <w:r w:rsidRPr="008009DF">
              <w:t>№20/7</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8009DF" w:rsidRDefault="006D61F0" w:rsidP="007D6AB6">
            <w:r w:rsidRPr="008009DF">
              <w:t xml:space="preserve">Екологічна політика м.Миколаєва </w:t>
            </w:r>
          </w:p>
          <w:p w:rsidR="006D61F0" w:rsidRPr="008009DF" w:rsidRDefault="006D61F0" w:rsidP="007D6AB6"/>
        </w:tc>
        <w:tc>
          <w:tcPr>
            <w:tcW w:w="2610" w:type="dxa"/>
          </w:tcPr>
          <w:p w:rsidR="006D61F0" w:rsidRPr="008009DF" w:rsidRDefault="006D61F0" w:rsidP="007D6AB6">
            <w:pPr>
              <w:pStyle w:val="ca3eeeiacee5"/>
              <w:keepNext w:val="0"/>
              <w:widowControl/>
              <w:autoSpaceDE/>
              <w:autoSpaceDN/>
              <w:adjustRightInd/>
              <w:jc w:val="center"/>
            </w:pPr>
            <w:r w:rsidRPr="008009DF">
              <w:t>департамент ЖКГ ММР</w:t>
            </w:r>
          </w:p>
        </w:tc>
        <w:tc>
          <w:tcPr>
            <w:tcW w:w="1440" w:type="dxa"/>
          </w:tcPr>
          <w:p w:rsidR="006D61F0" w:rsidRPr="008009DF" w:rsidRDefault="006D61F0" w:rsidP="007D6AB6">
            <w:pPr>
              <w:tabs>
                <w:tab w:val="left" w:pos="1452"/>
              </w:tabs>
              <w:jc w:val="center"/>
            </w:pPr>
            <w:r w:rsidRPr="008009DF">
              <w:t>23.12.2011</w:t>
            </w:r>
          </w:p>
          <w:p w:rsidR="006D61F0" w:rsidRPr="008009DF" w:rsidRDefault="006D61F0" w:rsidP="007D6AB6">
            <w:pPr>
              <w:tabs>
                <w:tab w:val="left" w:pos="1452"/>
              </w:tabs>
              <w:jc w:val="center"/>
            </w:pPr>
            <w:r w:rsidRPr="008009DF">
              <w:t>№12/19</w:t>
            </w:r>
          </w:p>
        </w:tc>
      </w:tr>
      <w:tr w:rsidR="006D61F0" w:rsidRPr="008009DF" w:rsidTr="007D6AB6">
        <w:tc>
          <w:tcPr>
            <w:tcW w:w="648" w:type="dxa"/>
          </w:tcPr>
          <w:p w:rsidR="006D61F0" w:rsidRPr="008009DF" w:rsidRDefault="006D61F0" w:rsidP="00AA16C2">
            <w:pPr>
              <w:pStyle w:val="ca3eeeiacee5"/>
              <w:keepNext w:val="0"/>
              <w:widowControl/>
              <w:numPr>
                <w:ilvl w:val="0"/>
                <w:numId w:val="59"/>
              </w:numPr>
              <w:autoSpaceDE/>
              <w:autoSpaceDN/>
              <w:adjustRightInd/>
            </w:pPr>
          </w:p>
        </w:tc>
        <w:tc>
          <w:tcPr>
            <w:tcW w:w="5130" w:type="dxa"/>
          </w:tcPr>
          <w:p w:rsidR="006D61F0" w:rsidRPr="008009DF" w:rsidRDefault="006D61F0" w:rsidP="007D6AB6">
            <w:pPr>
              <w:pStyle w:val="ca3eeeiacee5"/>
              <w:keepNext w:val="0"/>
              <w:widowControl/>
              <w:autoSpaceDE/>
              <w:autoSpaceDN/>
              <w:adjustRightInd/>
            </w:pPr>
            <w:r w:rsidRPr="008009DF">
              <w:t>Міська цільова соціальна програма забезпечення цивільн</w:t>
            </w:r>
            <w:r>
              <w:t xml:space="preserve">ого захисту м.Миколаєва на  2017-2019 </w:t>
            </w:r>
            <w:r w:rsidRPr="008009DF">
              <w:t xml:space="preserve"> р</w:t>
            </w:r>
            <w:r>
              <w:t>оки</w:t>
            </w:r>
          </w:p>
          <w:p w:rsidR="006D61F0" w:rsidRPr="008009DF" w:rsidRDefault="006D61F0" w:rsidP="007D6AB6"/>
        </w:tc>
        <w:tc>
          <w:tcPr>
            <w:tcW w:w="2610" w:type="dxa"/>
          </w:tcPr>
          <w:p w:rsidR="006D61F0" w:rsidRPr="008009DF" w:rsidRDefault="006D61F0" w:rsidP="007D6AB6">
            <w:pPr>
              <w:jc w:val="center"/>
            </w:pPr>
            <w:r w:rsidRPr="008009DF">
              <w:t>управління з питань надзвичайних ситуацій та цивільного захисту населення  ММР</w:t>
            </w:r>
          </w:p>
        </w:tc>
        <w:tc>
          <w:tcPr>
            <w:tcW w:w="1440" w:type="dxa"/>
          </w:tcPr>
          <w:p w:rsidR="006D61F0" w:rsidRDefault="006D61F0" w:rsidP="007D6AB6">
            <w:pPr>
              <w:jc w:val="center"/>
            </w:pPr>
            <w:r>
              <w:t>23.1.2016</w:t>
            </w:r>
          </w:p>
          <w:p w:rsidR="006D61F0" w:rsidRPr="008009DF" w:rsidRDefault="006D61F0" w:rsidP="007D6AB6">
            <w:pPr>
              <w:jc w:val="center"/>
            </w:pPr>
            <w:r>
              <w:t>№ 13/15</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A55F6F" w:rsidRDefault="006D61F0" w:rsidP="007D6AB6">
            <w:r w:rsidRPr="008009DF">
              <w:t>Програма розвитку місцевого самоврядування у міс</w:t>
            </w:r>
            <w:r>
              <w:t xml:space="preserve">ті Миколаєві на 2016-2018 роки </w:t>
            </w:r>
          </w:p>
        </w:tc>
        <w:tc>
          <w:tcPr>
            <w:tcW w:w="2610" w:type="dxa"/>
          </w:tcPr>
          <w:p w:rsidR="006D61F0" w:rsidRPr="00CA59FD" w:rsidRDefault="006D61F0" w:rsidP="007D6AB6">
            <w:pPr>
              <w:pStyle w:val="NormalWeb"/>
              <w:jc w:val="center"/>
              <w:rPr>
                <w:sz w:val="24"/>
              </w:rPr>
            </w:pPr>
            <w:r w:rsidRPr="00CA59FD">
              <w:rPr>
                <w:sz w:val="24"/>
              </w:rPr>
              <w:t>управління апарату ММР</w:t>
            </w:r>
          </w:p>
        </w:tc>
        <w:tc>
          <w:tcPr>
            <w:tcW w:w="1440" w:type="dxa"/>
          </w:tcPr>
          <w:p w:rsidR="006D61F0" w:rsidRPr="008009DF" w:rsidRDefault="006D61F0" w:rsidP="007D6AB6">
            <w:pPr>
              <w:tabs>
                <w:tab w:val="left" w:pos="1452"/>
              </w:tabs>
              <w:jc w:val="center"/>
            </w:pPr>
            <w:r w:rsidRPr="008009DF">
              <w:t xml:space="preserve">05.04.2016 </w:t>
            </w:r>
          </w:p>
          <w:p w:rsidR="006D61F0" w:rsidRDefault="006D61F0" w:rsidP="007D6AB6">
            <w:pPr>
              <w:tabs>
                <w:tab w:val="left" w:pos="1452"/>
              </w:tabs>
              <w:jc w:val="center"/>
            </w:pPr>
            <w:r w:rsidRPr="008009DF">
              <w:t>№ 4/14</w:t>
            </w:r>
          </w:p>
          <w:p w:rsidR="006D61F0" w:rsidRPr="008009DF" w:rsidRDefault="006D61F0" w:rsidP="007D6AB6">
            <w:pPr>
              <w:tabs>
                <w:tab w:val="left" w:pos="1452"/>
              </w:tabs>
              <w:jc w:val="center"/>
              <w:rPr>
                <w:i/>
              </w:rPr>
            </w:pP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8009DF" w:rsidRDefault="006D61F0" w:rsidP="007D6AB6">
            <w:r w:rsidRPr="008009DF">
              <w:t>Міська програма соціальної підтримки учасників антитерористично</w:t>
            </w:r>
            <w:r>
              <w:t>ї операції та членів їх сімей</w:t>
            </w:r>
          </w:p>
        </w:tc>
        <w:tc>
          <w:tcPr>
            <w:tcW w:w="2610" w:type="dxa"/>
          </w:tcPr>
          <w:p w:rsidR="006D61F0" w:rsidRPr="00CA59FD" w:rsidRDefault="006D61F0" w:rsidP="007D6AB6">
            <w:pPr>
              <w:pStyle w:val="NormalWeb"/>
              <w:jc w:val="center"/>
              <w:rPr>
                <w:sz w:val="24"/>
              </w:rPr>
            </w:pPr>
            <w:r w:rsidRPr="00CA59FD">
              <w:rPr>
                <w:sz w:val="24"/>
              </w:rPr>
              <w:t>департамент праці та соціального захисту населення ММР</w:t>
            </w:r>
          </w:p>
        </w:tc>
        <w:tc>
          <w:tcPr>
            <w:tcW w:w="1440" w:type="dxa"/>
          </w:tcPr>
          <w:p w:rsidR="006D61F0" w:rsidRDefault="006D61F0" w:rsidP="007D6AB6">
            <w:pPr>
              <w:tabs>
                <w:tab w:val="left" w:pos="1452"/>
              </w:tabs>
              <w:jc w:val="center"/>
            </w:pPr>
            <w:r>
              <w:t>23.12.2016</w:t>
            </w:r>
          </w:p>
          <w:p w:rsidR="006D61F0" w:rsidRPr="008009DF" w:rsidRDefault="006D61F0" w:rsidP="007D6AB6">
            <w:pPr>
              <w:tabs>
                <w:tab w:val="left" w:pos="1452"/>
              </w:tabs>
              <w:jc w:val="center"/>
            </w:pPr>
            <w:r>
              <w:t>№13/11</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NormalWeb"/>
              <w:shd w:val="clear" w:color="auto" w:fill="FFFFFF"/>
              <w:spacing w:before="0" w:after="0"/>
              <w:jc w:val="both"/>
              <w:rPr>
                <w:sz w:val="24"/>
              </w:rPr>
            </w:pPr>
            <w:r w:rsidRPr="00CA59FD">
              <w:rPr>
                <w:sz w:val="24"/>
              </w:rPr>
              <w:t>Міська Програма організації підтримки і реалізації стратегічних ініціатив та підготовки</w:t>
            </w:r>
          </w:p>
          <w:p w:rsidR="006D61F0" w:rsidRPr="00CA59FD" w:rsidRDefault="006D61F0" w:rsidP="007D6AB6">
            <w:pPr>
              <w:pStyle w:val="NormalWeb"/>
              <w:shd w:val="clear" w:color="auto" w:fill="FFFFFF"/>
              <w:spacing w:before="0" w:after="0"/>
              <w:jc w:val="both"/>
              <w:rPr>
                <w:sz w:val="24"/>
              </w:rPr>
            </w:pPr>
            <w:r w:rsidRPr="00CA59FD">
              <w:rPr>
                <w:sz w:val="24"/>
              </w:rPr>
              <w:t>проектів розвитку міста Миколаєва на</w:t>
            </w:r>
          </w:p>
          <w:p w:rsidR="006D61F0" w:rsidRPr="008009DF" w:rsidRDefault="006D61F0" w:rsidP="007D6AB6">
            <w:r w:rsidRPr="008009DF">
              <w:t xml:space="preserve">період 2016-2018 років </w:t>
            </w:r>
          </w:p>
        </w:tc>
        <w:tc>
          <w:tcPr>
            <w:tcW w:w="2610" w:type="dxa"/>
          </w:tcPr>
          <w:p w:rsidR="006D61F0" w:rsidRPr="00CA59FD" w:rsidRDefault="006D61F0" w:rsidP="007D6AB6">
            <w:pPr>
              <w:pStyle w:val="NormalWeb"/>
              <w:jc w:val="center"/>
              <w:rPr>
                <w:sz w:val="24"/>
              </w:rPr>
            </w:pPr>
            <w:r w:rsidRPr="00CA59FD">
              <w:rPr>
                <w:sz w:val="24"/>
              </w:rPr>
              <w:t>комунальна установа Миколаївської  міської  ради «Агенція розвитку</w:t>
            </w:r>
            <w:r w:rsidRPr="00CA59FD">
              <w:rPr>
                <w:rStyle w:val="apple-converted-space"/>
                <w:sz w:val="24"/>
              </w:rPr>
              <w:t> Миколаєва»</w:t>
            </w:r>
          </w:p>
        </w:tc>
        <w:tc>
          <w:tcPr>
            <w:tcW w:w="1440" w:type="dxa"/>
          </w:tcPr>
          <w:p w:rsidR="006D61F0" w:rsidRPr="008009DF" w:rsidRDefault="006D61F0" w:rsidP="007D6AB6">
            <w:pPr>
              <w:tabs>
                <w:tab w:val="left" w:pos="1452"/>
              </w:tabs>
              <w:jc w:val="center"/>
            </w:pPr>
            <w:r w:rsidRPr="008009DF">
              <w:t xml:space="preserve">05.04.2016 </w:t>
            </w:r>
          </w:p>
          <w:p w:rsidR="006D61F0" w:rsidRPr="008009DF" w:rsidRDefault="006D61F0" w:rsidP="007D6AB6">
            <w:pPr>
              <w:tabs>
                <w:tab w:val="left" w:pos="1452"/>
              </w:tabs>
              <w:jc w:val="center"/>
            </w:pPr>
            <w:r w:rsidRPr="008009DF">
              <w:t>№4/15</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NormalWeb"/>
              <w:shd w:val="clear" w:color="auto" w:fill="FFFFFF"/>
              <w:spacing w:before="0" w:after="0"/>
              <w:jc w:val="both"/>
              <w:rPr>
                <w:sz w:val="24"/>
              </w:rPr>
            </w:pPr>
            <w:r w:rsidRPr="00CA59FD">
              <w:rPr>
                <w:sz w:val="24"/>
              </w:rPr>
              <w:t>Міська Програма енергозбереження «Теплий Миколаїв»  на 2017-2019 роки</w:t>
            </w:r>
          </w:p>
        </w:tc>
        <w:tc>
          <w:tcPr>
            <w:tcW w:w="2610" w:type="dxa"/>
          </w:tcPr>
          <w:p w:rsidR="006D61F0" w:rsidRPr="00CA59FD" w:rsidRDefault="006D61F0" w:rsidP="007D6AB6">
            <w:pPr>
              <w:pStyle w:val="NormalWeb"/>
              <w:jc w:val="center"/>
              <w:rPr>
                <w:sz w:val="24"/>
              </w:rPr>
            </w:pPr>
            <w:r w:rsidRPr="00CA59FD">
              <w:rPr>
                <w:sz w:val="24"/>
              </w:rPr>
              <w:t>департамент енергозбереження та впровадження інноваційних технологій ММР</w:t>
            </w:r>
          </w:p>
        </w:tc>
        <w:tc>
          <w:tcPr>
            <w:tcW w:w="1440" w:type="dxa"/>
          </w:tcPr>
          <w:p w:rsidR="006D61F0" w:rsidRDefault="006D61F0" w:rsidP="007D6AB6">
            <w:pPr>
              <w:tabs>
                <w:tab w:val="left" w:pos="1452"/>
              </w:tabs>
              <w:jc w:val="center"/>
            </w:pPr>
            <w:r>
              <w:t>23.12.2016</w:t>
            </w:r>
          </w:p>
          <w:p w:rsidR="006D61F0" w:rsidRPr="008009DF" w:rsidRDefault="006D61F0" w:rsidP="007D6AB6">
            <w:pPr>
              <w:tabs>
                <w:tab w:val="left" w:pos="1452"/>
              </w:tabs>
              <w:jc w:val="center"/>
            </w:pPr>
            <w:r>
              <w:t xml:space="preserve">№ 13/12 </w:t>
            </w:r>
          </w:p>
        </w:tc>
      </w:tr>
      <w:tr w:rsidR="006D61F0" w:rsidRPr="00F97F9C" w:rsidTr="007D6AB6">
        <w:tc>
          <w:tcPr>
            <w:tcW w:w="648" w:type="dxa"/>
          </w:tcPr>
          <w:p w:rsidR="006D61F0" w:rsidRPr="00F97F9C" w:rsidRDefault="006D61F0" w:rsidP="00AA16C2">
            <w:pPr>
              <w:numPr>
                <w:ilvl w:val="0"/>
                <w:numId w:val="59"/>
              </w:numPr>
              <w:jc w:val="both"/>
            </w:pPr>
          </w:p>
        </w:tc>
        <w:tc>
          <w:tcPr>
            <w:tcW w:w="5130" w:type="dxa"/>
          </w:tcPr>
          <w:p w:rsidR="006D61F0" w:rsidRPr="00CA59FD" w:rsidRDefault="006D61F0" w:rsidP="007D6AB6">
            <w:pPr>
              <w:pStyle w:val="NormalWeb"/>
              <w:shd w:val="clear" w:color="auto" w:fill="FFFFFF"/>
              <w:spacing w:before="0" w:after="0"/>
              <w:rPr>
                <w:sz w:val="24"/>
              </w:rPr>
            </w:pPr>
            <w:r w:rsidRPr="00CA59FD">
              <w:rPr>
                <w:sz w:val="24"/>
              </w:rPr>
              <w:t>Міська цільова Програма «Цифрове місто» на 2017-2019 роки</w:t>
            </w:r>
          </w:p>
          <w:p w:rsidR="006D61F0" w:rsidRPr="00CA59FD" w:rsidRDefault="006D61F0" w:rsidP="007D6AB6">
            <w:pPr>
              <w:pStyle w:val="NormalWeb"/>
              <w:shd w:val="clear" w:color="auto" w:fill="FFFFFF"/>
              <w:spacing w:before="0" w:after="0"/>
              <w:jc w:val="both"/>
              <w:rPr>
                <w:sz w:val="24"/>
              </w:rPr>
            </w:pPr>
          </w:p>
        </w:tc>
        <w:tc>
          <w:tcPr>
            <w:tcW w:w="2610" w:type="dxa"/>
          </w:tcPr>
          <w:p w:rsidR="006D61F0" w:rsidRPr="00CA59FD" w:rsidRDefault="006D61F0" w:rsidP="007D6AB6">
            <w:pPr>
              <w:pStyle w:val="NormalWeb"/>
              <w:spacing w:before="0" w:after="0"/>
              <w:jc w:val="center"/>
              <w:rPr>
                <w:sz w:val="24"/>
              </w:rPr>
            </w:pPr>
            <w:r w:rsidRPr="00CA59FD">
              <w:rPr>
                <w:sz w:val="24"/>
                <w:shd w:val="clear" w:color="auto" w:fill="FFFFFF"/>
              </w:rPr>
              <w:t>відділ з впровадження електронного врядування ММР</w:t>
            </w:r>
          </w:p>
        </w:tc>
        <w:tc>
          <w:tcPr>
            <w:tcW w:w="1440" w:type="dxa"/>
          </w:tcPr>
          <w:p w:rsidR="006D61F0" w:rsidRPr="00F97F9C" w:rsidRDefault="006D61F0" w:rsidP="007D6AB6">
            <w:pPr>
              <w:tabs>
                <w:tab w:val="left" w:pos="1452"/>
              </w:tabs>
              <w:jc w:val="center"/>
              <w:rPr>
                <w:b/>
              </w:rPr>
            </w:pPr>
            <w:r w:rsidRPr="00F97F9C">
              <w:rPr>
                <w:rStyle w:val="Strong"/>
                <w:b w:val="0"/>
                <w:shd w:val="clear" w:color="auto" w:fill="FFFFFF"/>
              </w:rPr>
              <w:t>23.02.2017 №16/31</w:t>
            </w:r>
            <w:r w:rsidRPr="00F97F9C">
              <w:rPr>
                <w:rStyle w:val="apple-converted-space"/>
                <w:b/>
                <w:shd w:val="clear" w:color="auto" w:fill="FFFFFF"/>
              </w:rPr>
              <w:t> </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NormalWeb"/>
              <w:shd w:val="clear" w:color="auto" w:fill="FFFFFF"/>
              <w:spacing w:before="0" w:after="0"/>
              <w:rPr>
                <w:sz w:val="24"/>
              </w:rPr>
            </w:pPr>
            <w:r w:rsidRPr="00CA59FD">
              <w:rPr>
                <w:sz w:val="24"/>
              </w:rPr>
              <w:t>Програма "Сприяння діяльності правоохорон-них органів на території міста Миколаєва на 2017-2019 роки"</w:t>
            </w:r>
          </w:p>
          <w:p w:rsidR="006D61F0" w:rsidRPr="00CA59FD" w:rsidRDefault="006D61F0" w:rsidP="007D6AB6">
            <w:pPr>
              <w:pStyle w:val="NormalWeb"/>
              <w:shd w:val="clear" w:color="auto" w:fill="FFFFFF"/>
              <w:spacing w:before="0" w:after="0"/>
              <w:rPr>
                <w:sz w:val="24"/>
              </w:rPr>
            </w:pPr>
          </w:p>
        </w:tc>
        <w:tc>
          <w:tcPr>
            <w:tcW w:w="2610" w:type="dxa"/>
          </w:tcPr>
          <w:p w:rsidR="006D61F0" w:rsidRPr="00CA59FD" w:rsidRDefault="006D61F0" w:rsidP="007D6AB6">
            <w:pPr>
              <w:pStyle w:val="NormalWeb"/>
              <w:spacing w:before="0" w:after="0"/>
              <w:jc w:val="center"/>
              <w:rPr>
                <w:sz w:val="24"/>
                <w:shd w:val="clear" w:color="auto" w:fill="FFFFFF"/>
              </w:rPr>
            </w:pPr>
            <w:r w:rsidRPr="00CA59FD">
              <w:rPr>
                <w:sz w:val="24"/>
                <w:shd w:val="clear" w:color="auto" w:fill="FFFFFF"/>
              </w:rPr>
              <w:t>відділ з організації оборонної і мобілізаційної роботи та взаємодії з правоохоронними органами ММР</w:t>
            </w:r>
          </w:p>
        </w:tc>
        <w:tc>
          <w:tcPr>
            <w:tcW w:w="1440" w:type="dxa"/>
          </w:tcPr>
          <w:p w:rsidR="006D61F0" w:rsidRPr="00AE50A9" w:rsidRDefault="006D61F0" w:rsidP="007D6AB6">
            <w:pPr>
              <w:tabs>
                <w:tab w:val="left" w:pos="1452"/>
              </w:tabs>
              <w:jc w:val="center"/>
              <w:rPr>
                <w:shd w:val="clear" w:color="auto" w:fill="FFFFFF"/>
              </w:rPr>
            </w:pPr>
            <w:r w:rsidRPr="00AE50A9">
              <w:rPr>
                <w:shd w:val="clear" w:color="auto" w:fill="FFFFFF"/>
              </w:rPr>
              <w:t xml:space="preserve">23.12.2016 </w:t>
            </w:r>
          </w:p>
          <w:p w:rsidR="006D61F0" w:rsidRPr="00AE50A9" w:rsidRDefault="006D61F0" w:rsidP="007D6AB6">
            <w:pPr>
              <w:tabs>
                <w:tab w:val="left" w:pos="1452"/>
              </w:tabs>
              <w:jc w:val="center"/>
              <w:rPr>
                <w:rStyle w:val="Strong"/>
                <w:shd w:val="clear" w:color="auto" w:fill="FFFFFF"/>
              </w:rPr>
            </w:pPr>
            <w:r w:rsidRPr="00AE50A9">
              <w:rPr>
                <w:shd w:val="clear" w:color="auto" w:fill="FFFFFF"/>
              </w:rPr>
              <w:t>№ </w:t>
            </w:r>
            <w:r w:rsidRPr="00AE50A9">
              <w:rPr>
                <w:rStyle w:val="Strong"/>
                <w:b w:val="0"/>
                <w:shd w:val="clear" w:color="auto" w:fill="FFFFFF"/>
              </w:rPr>
              <w:t>13/22</w:t>
            </w:r>
          </w:p>
        </w:tc>
      </w:tr>
      <w:tr w:rsidR="006D61F0" w:rsidRPr="008009DF" w:rsidTr="007D6AB6">
        <w:tc>
          <w:tcPr>
            <w:tcW w:w="648" w:type="dxa"/>
          </w:tcPr>
          <w:p w:rsidR="006D61F0" w:rsidRPr="008009DF" w:rsidRDefault="006D61F0" w:rsidP="00AA16C2">
            <w:pPr>
              <w:numPr>
                <w:ilvl w:val="0"/>
                <w:numId w:val="59"/>
              </w:numPr>
              <w:jc w:val="both"/>
            </w:pPr>
          </w:p>
        </w:tc>
        <w:tc>
          <w:tcPr>
            <w:tcW w:w="5130" w:type="dxa"/>
          </w:tcPr>
          <w:p w:rsidR="006D61F0" w:rsidRPr="00CA59FD" w:rsidRDefault="006D61F0" w:rsidP="007D6AB6">
            <w:pPr>
              <w:pStyle w:val="NormalWeb"/>
              <w:shd w:val="clear" w:color="auto" w:fill="FFFFFF"/>
              <w:spacing w:before="0" w:after="0"/>
              <w:rPr>
                <w:sz w:val="24"/>
              </w:rPr>
            </w:pPr>
            <w:r w:rsidRPr="00CA59FD">
              <w:rPr>
                <w:sz w:val="24"/>
              </w:rPr>
              <w:t>Програма підтримки державної</w:t>
            </w:r>
          </w:p>
          <w:p w:rsidR="006D61F0" w:rsidRPr="00CA59FD" w:rsidRDefault="006D61F0" w:rsidP="007D6AB6">
            <w:pPr>
              <w:pStyle w:val="NormalWeb"/>
              <w:shd w:val="clear" w:color="auto" w:fill="FFFFFF"/>
              <w:spacing w:before="0" w:after="0"/>
              <w:rPr>
                <w:sz w:val="24"/>
              </w:rPr>
            </w:pPr>
            <w:r w:rsidRPr="00CA59FD">
              <w:rPr>
                <w:sz w:val="24"/>
              </w:rPr>
              <w:t>політики в сфері казначейського</w:t>
            </w:r>
          </w:p>
          <w:p w:rsidR="006D61F0" w:rsidRPr="00CA59FD" w:rsidRDefault="006D61F0" w:rsidP="007D6AB6">
            <w:pPr>
              <w:pStyle w:val="NormalWeb"/>
              <w:shd w:val="clear" w:color="auto" w:fill="FFFFFF"/>
              <w:spacing w:before="0" w:after="0"/>
              <w:rPr>
                <w:sz w:val="24"/>
              </w:rPr>
            </w:pPr>
            <w:r w:rsidRPr="00CA59FD">
              <w:rPr>
                <w:sz w:val="24"/>
              </w:rPr>
              <w:t>обслуговування бюджетних коштів</w:t>
            </w:r>
          </w:p>
          <w:p w:rsidR="006D61F0" w:rsidRPr="00CA59FD" w:rsidRDefault="006D61F0" w:rsidP="007D6AB6">
            <w:pPr>
              <w:pStyle w:val="NormalWeb"/>
              <w:shd w:val="clear" w:color="auto" w:fill="FFFFFF"/>
              <w:spacing w:before="0" w:after="0"/>
              <w:rPr>
                <w:sz w:val="24"/>
              </w:rPr>
            </w:pPr>
            <w:r w:rsidRPr="00CA59FD">
              <w:rPr>
                <w:sz w:val="24"/>
              </w:rPr>
              <w:t>у м. Миколаєві на 2017-2019 роки</w:t>
            </w:r>
          </w:p>
          <w:p w:rsidR="006D61F0" w:rsidRPr="00CA59FD" w:rsidRDefault="006D61F0" w:rsidP="007D6AB6">
            <w:pPr>
              <w:pStyle w:val="NormalWeb"/>
              <w:shd w:val="clear" w:color="auto" w:fill="FFFFFF"/>
              <w:spacing w:before="0" w:after="0"/>
              <w:rPr>
                <w:sz w:val="24"/>
              </w:rPr>
            </w:pPr>
          </w:p>
        </w:tc>
        <w:tc>
          <w:tcPr>
            <w:tcW w:w="2610" w:type="dxa"/>
          </w:tcPr>
          <w:p w:rsidR="006D61F0" w:rsidRPr="00CA59FD" w:rsidRDefault="006D61F0" w:rsidP="007D6AB6">
            <w:pPr>
              <w:pStyle w:val="NormalWeb"/>
              <w:spacing w:before="0" w:after="0"/>
              <w:jc w:val="center"/>
              <w:rPr>
                <w:sz w:val="24"/>
                <w:shd w:val="clear" w:color="auto" w:fill="FFFFFF"/>
              </w:rPr>
            </w:pPr>
            <w:r w:rsidRPr="00CA59FD">
              <w:rPr>
                <w:sz w:val="24"/>
                <w:shd w:val="clear" w:color="auto" w:fill="FFFFFF"/>
              </w:rPr>
              <w:t>управління Державної казначейської служби України у м.Миколаєві Миколаївської області</w:t>
            </w:r>
          </w:p>
        </w:tc>
        <w:tc>
          <w:tcPr>
            <w:tcW w:w="1440" w:type="dxa"/>
          </w:tcPr>
          <w:p w:rsidR="006D61F0" w:rsidRDefault="006D61F0" w:rsidP="007D6AB6">
            <w:pPr>
              <w:tabs>
                <w:tab w:val="left" w:pos="1452"/>
              </w:tabs>
              <w:jc w:val="center"/>
              <w:rPr>
                <w:shd w:val="clear" w:color="auto" w:fill="FFFFFF"/>
              </w:rPr>
            </w:pPr>
            <w:r>
              <w:rPr>
                <w:shd w:val="clear" w:color="auto" w:fill="FFFFFF"/>
              </w:rPr>
              <w:t>28.09.2017</w:t>
            </w:r>
          </w:p>
          <w:p w:rsidR="006D61F0" w:rsidRPr="00AE50A9" w:rsidRDefault="006D61F0" w:rsidP="007D6AB6">
            <w:pPr>
              <w:tabs>
                <w:tab w:val="left" w:pos="1452"/>
              </w:tabs>
              <w:jc w:val="center"/>
              <w:rPr>
                <w:shd w:val="clear" w:color="auto" w:fill="FFFFFF"/>
              </w:rPr>
            </w:pPr>
            <w:r>
              <w:rPr>
                <w:shd w:val="clear" w:color="auto" w:fill="FFFFFF"/>
              </w:rPr>
              <w:t>№26/1</w:t>
            </w:r>
          </w:p>
        </w:tc>
      </w:tr>
    </w:tbl>
    <w:p w:rsidR="006D61F0" w:rsidRDefault="006D61F0"/>
    <w:p w:rsidR="006D61F0" w:rsidRDefault="006D61F0">
      <w:pPr>
        <w:sectPr w:rsidR="006D61F0" w:rsidSect="00DE2269">
          <w:pgSz w:w="11906" w:h="16838"/>
          <w:pgMar w:top="1134" w:right="567" w:bottom="907" w:left="1701" w:header="709" w:footer="709" w:gutter="0"/>
          <w:cols w:space="708"/>
          <w:docGrid w:linePitch="360"/>
        </w:sectPr>
      </w:pPr>
    </w:p>
    <w:p w:rsidR="006D61F0" w:rsidRPr="00975DC3" w:rsidRDefault="006D61F0" w:rsidP="00410FB9">
      <w:pPr>
        <w:ind w:left="13041"/>
      </w:pPr>
      <w:r>
        <w:t>Додаток 3</w:t>
      </w:r>
    </w:p>
    <w:p w:rsidR="006D61F0" w:rsidRPr="00975DC3" w:rsidRDefault="006D61F0" w:rsidP="00410FB9">
      <w:pPr>
        <w:ind w:left="13041"/>
      </w:pPr>
      <w:r w:rsidRPr="00975DC3">
        <w:t>до Програми</w:t>
      </w:r>
    </w:p>
    <w:p w:rsidR="006D61F0" w:rsidRPr="00975DC3" w:rsidRDefault="006D61F0" w:rsidP="00410FB9">
      <w:pPr>
        <w:rPr>
          <w:b/>
        </w:rPr>
      </w:pPr>
    </w:p>
    <w:p w:rsidR="006D61F0" w:rsidRPr="00975DC3" w:rsidRDefault="006D61F0" w:rsidP="00410FB9">
      <w:pPr>
        <w:rPr>
          <w:b/>
        </w:rPr>
      </w:pPr>
    </w:p>
    <w:p w:rsidR="006D61F0" w:rsidRPr="00975DC3" w:rsidRDefault="006D61F0" w:rsidP="00410FB9">
      <w:pPr>
        <w:rPr>
          <w:b/>
        </w:rPr>
      </w:pPr>
    </w:p>
    <w:p w:rsidR="006D61F0" w:rsidRPr="005A269D" w:rsidRDefault="006D61F0" w:rsidP="00410FB9">
      <w:pPr>
        <w:jc w:val="center"/>
        <w:rPr>
          <w:b/>
          <w:color w:val="1F497D"/>
        </w:rPr>
      </w:pPr>
      <w:r w:rsidRPr="005A269D">
        <w:rPr>
          <w:b/>
          <w:color w:val="1F497D"/>
        </w:rPr>
        <w:t>Перелік пропозицій щодо об’єктів будівництва, реконструкції, технічного переоснащення та реставрації на 2018-2020 роки</w:t>
      </w:r>
    </w:p>
    <w:p w:rsidR="006D61F0" w:rsidRPr="00975DC3" w:rsidRDefault="006D61F0" w:rsidP="00410FB9">
      <w:pPr>
        <w:jc w:val="center"/>
        <w:rPr>
          <w:b/>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8"/>
        <w:gridCol w:w="6096"/>
        <w:gridCol w:w="1701"/>
        <w:gridCol w:w="1559"/>
        <w:gridCol w:w="1418"/>
        <w:gridCol w:w="3827"/>
      </w:tblGrid>
      <w:tr w:rsidR="006D61F0" w:rsidRPr="00975DC3" w:rsidTr="00F057F1">
        <w:trPr>
          <w:tblHeader/>
        </w:trPr>
        <w:tc>
          <w:tcPr>
            <w:tcW w:w="958" w:type="dxa"/>
            <w:shd w:val="clear" w:color="auto" w:fill="E1D7DE"/>
          </w:tcPr>
          <w:p w:rsidR="006D61F0" w:rsidRPr="005A269D" w:rsidRDefault="006D61F0" w:rsidP="00F057F1">
            <w:pPr>
              <w:jc w:val="center"/>
              <w:rPr>
                <w:b/>
                <w:color w:val="1F497D"/>
              </w:rPr>
            </w:pPr>
          </w:p>
        </w:tc>
        <w:tc>
          <w:tcPr>
            <w:tcW w:w="6096" w:type="dxa"/>
            <w:shd w:val="clear" w:color="auto" w:fill="E1D7DE"/>
          </w:tcPr>
          <w:p w:rsidR="006D61F0" w:rsidRPr="005A269D" w:rsidRDefault="006D61F0" w:rsidP="00F057F1">
            <w:pPr>
              <w:jc w:val="center"/>
              <w:rPr>
                <w:b/>
                <w:color w:val="1F497D"/>
              </w:rPr>
            </w:pPr>
          </w:p>
          <w:p w:rsidR="006D61F0" w:rsidRPr="005A269D" w:rsidRDefault="006D61F0" w:rsidP="00F057F1">
            <w:pPr>
              <w:jc w:val="center"/>
              <w:rPr>
                <w:b/>
                <w:color w:val="1F497D"/>
              </w:rPr>
            </w:pPr>
            <w:r w:rsidRPr="005A269D">
              <w:rPr>
                <w:b/>
                <w:color w:val="1F497D"/>
              </w:rPr>
              <w:t xml:space="preserve">Найменування галузей та об’єктів </w:t>
            </w:r>
          </w:p>
        </w:tc>
        <w:tc>
          <w:tcPr>
            <w:tcW w:w="1701" w:type="dxa"/>
            <w:shd w:val="clear" w:color="auto" w:fill="E1D7DE"/>
          </w:tcPr>
          <w:p w:rsidR="006D61F0" w:rsidRPr="005A269D" w:rsidRDefault="006D61F0" w:rsidP="00F057F1">
            <w:pPr>
              <w:jc w:val="center"/>
              <w:rPr>
                <w:b/>
                <w:color w:val="1F497D"/>
              </w:rPr>
            </w:pPr>
            <w:r w:rsidRPr="005A269D">
              <w:rPr>
                <w:b/>
                <w:color w:val="1F497D"/>
              </w:rPr>
              <w:t>Кошторисна вартість</w:t>
            </w:r>
          </w:p>
          <w:p w:rsidR="006D61F0" w:rsidRPr="005A269D" w:rsidRDefault="006D61F0" w:rsidP="00F057F1">
            <w:pPr>
              <w:jc w:val="center"/>
              <w:rPr>
                <w:b/>
                <w:color w:val="1F497D"/>
              </w:rPr>
            </w:pPr>
            <w:r w:rsidRPr="005A269D">
              <w:rPr>
                <w:b/>
                <w:color w:val="1F497D"/>
              </w:rPr>
              <w:t>(тис.грн.)</w:t>
            </w:r>
          </w:p>
        </w:tc>
        <w:tc>
          <w:tcPr>
            <w:tcW w:w="1559" w:type="dxa"/>
            <w:shd w:val="clear" w:color="auto" w:fill="E1D7DE"/>
          </w:tcPr>
          <w:p w:rsidR="006D61F0" w:rsidRPr="005A269D" w:rsidRDefault="006D61F0" w:rsidP="00F057F1">
            <w:pPr>
              <w:jc w:val="center"/>
              <w:rPr>
                <w:b/>
                <w:color w:val="1F497D"/>
              </w:rPr>
            </w:pPr>
            <w:r w:rsidRPr="005A269D">
              <w:rPr>
                <w:b/>
                <w:color w:val="1F497D"/>
              </w:rPr>
              <w:t>Проектна потужність</w:t>
            </w:r>
          </w:p>
        </w:tc>
        <w:tc>
          <w:tcPr>
            <w:tcW w:w="1418" w:type="dxa"/>
            <w:shd w:val="clear" w:color="auto" w:fill="E1D7DE"/>
          </w:tcPr>
          <w:p w:rsidR="006D61F0" w:rsidRPr="005A269D" w:rsidRDefault="006D61F0" w:rsidP="00F057F1">
            <w:pPr>
              <w:ind w:left="-108"/>
              <w:jc w:val="center"/>
              <w:rPr>
                <w:b/>
                <w:color w:val="1F497D"/>
              </w:rPr>
            </w:pPr>
            <w:r w:rsidRPr="005A269D">
              <w:rPr>
                <w:b/>
                <w:color w:val="1F497D"/>
              </w:rPr>
              <w:t>Період реалізації проекту</w:t>
            </w:r>
          </w:p>
        </w:tc>
        <w:tc>
          <w:tcPr>
            <w:tcW w:w="3827" w:type="dxa"/>
            <w:shd w:val="clear" w:color="auto" w:fill="E1D7DE"/>
          </w:tcPr>
          <w:p w:rsidR="006D61F0" w:rsidRPr="005A269D" w:rsidRDefault="006D61F0" w:rsidP="00F057F1">
            <w:pPr>
              <w:jc w:val="center"/>
              <w:rPr>
                <w:b/>
                <w:color w:val="1F497D"/>
              </w:rPr>
            </w:pPr>
            <w:r w:rsidRPr="005A269D">
              <w:rPr>
                <w:b/>
                <w:color w:val="1F497D"/>
              </w:rPr>
              <w:t>Наявність проектно-кошторисної документації   (ким і коли затверджена)</w:t>
            </w:r>
          </w:p>
        </w:tc>
      </w:tr>
      <w:tr w:rsidR="006D61F0" w:rsidRPr="00975DC3" w:rsidTr="00F057F1">
        <w:trPr>
          <w:tblHeader/>
        </w:trPr>
        <w:tc>
          <w:tcPr>
            <w:tcW w:w="958" w:type="dxa"/>
            <w:shd w:val="clear" w:color="auto" w:fill="E1D7DE"/>
          </w:tcPr>
          <w:p w:rsidR="006D61F0" w:rsidRPr="005A269D" w:rsidRDefault="006D61F0" w:rsidP="00F057F1">
            <w:pPr>
              <w:jc w:val="center"/>
              <w:rPr>
                <w:b/>
                <w:color w:val="1F497D"/>
              </w:rPr>
            </w:pPr>
            <w:r w:rsidRPr="005A269D">
              <w:rPr>
                <w:b/>
                <w:color w:val="1F497D"/>
              </w:rPr>
              <w:t>1</w:t>
            </w:r>
          </w:p>
        </w:tc>
        <w:tc>
          <w:tcPr>
            <w:tcW w:w="6096" w:type="dxa"/>
            <w:shd w:val="clear" w:color="auto" w:fill="E1D7DE"/>
          </w:tcPr>
          <w:p w:rsidR="006D61F0" w:rsidRPr="005A269D" w:rsidRDefault="006D61F0" w:rsidP="00F057F1">
            <w:pPr>
              <w:jc w:val="center"/>
              <w:rPr>
                <w:b/>
                <w:color w:val="1F497D"/>
              </w:rPr>
            </w:pPr>
            <w:r w:rsidRPr="005A269D">
              <w:rPr>
                <w:b/>
                <w:color w:val="1F497D"/>
              </w:rPr>
              <w:t>2</w:t>
            </w:r>
          </w:p>
        </w:tc>
        <w:tc>
          <w:tcPr>
            <w:tcW w:w="1701" w:type="dxa"/>
            <w:shd w:val="clear" w:color="auto" w:fill="E1D7DE"/>
          </w:tcPr>
          <w:p w:rsidR="006D61F0" w:rsidRPr="005A269D" w:rsidRDefault="006D61F0" w:rsidP="00F057F1">
            <w:pPr>
              <w:jc w:val="center"/>
              <w:rPr>
                <w:b/>
                <w:color w:val="1F497D"/>
              </w:rPr>
            </w:pPr>
            <w:r w:rsidRPr="005A269D">
              <w:rPr>
                <w:b/>
                <w:color w:val="1F497D"/>
              </w:rPr>
              <w:t>3</w:t>
            </w:r>
          </w:p>
        </w:tc>
        <w:tc>
          <w:tcPr>
            <w:tcW w:w="1559" w:type="dxa"/>
            <w:shd w:val="clear" w:color="auto" w:fill="E1D7DE"/>
          </w:tcPr>
          <w:p w:rsidR="006D61F0" w:rsidRPr="005A269D" w:rsidRDefault="006D61F0" w:rsidP="00F057F1">
            <w:pPr>
              <w:jc w:val="center"/>
              <w:rPr>
                <w:b/>
                <w:color w:val="1F497D"/>
              </w:rPr>
            </w:pPr>
            <w:r w:rsidRPr="005A269D">
              <w:rPr>
                <w:b/>
                <w:color w:val="1F497D"/>
              </w:rPr>
              <w:t>4</w:t>
            </w:r>
          </w:p>
        </w:tc>
        <w:tc>
          <w:tcPr>
            <w:tcW w:w="1418" w:type="dxa"/>
            <w:shd w:val="clear" w:color="auto" w:fill="E1D7DE"/>
          </w:tcPr>
          <w:p w:rsidR="006D61F0" w:rsidRPr="005A269D" w:rsidRDefault="006D61F0" w:rsidP="00F057F1">
            <w:pPr>
              <w:ind w:left="-108"/>
              <w:jc w:val="center"/>
              <w:rPr>
                <w:b/>
                <w:color w:val="1F497D"/>
              </w:rPr>
            </w:pPr>
            <w:r w:rsidRPr="005A269D">
              <w:rPr>
                <w:b/>
                <w:color w:val="1F497D"/>
              </w:rPr>
              <w:t>5</w:t>
            </w:r>
          </w:p>
        </w:tc>
        <w:tc>
          <w:tcPr>
            <w:tcW w:w="3827" w:type="dxa"/>
            <w:shd w:val="clear" w:color="auto" w:fill="E1D7DE"/>
          </w:tcPr>
          <w:p w:rsidR="006D61F0" w:rsidRPr="005A269D" w:rsidRDefault="006D61F0" w:rsidP="00F057F1">
            <w:pPr>
              <w:jc w:val="center"/>
              <w:rPr>
                <w:b/>
                <w:color w:val="1F497D"/>
              </w:rPr>
            </w:pPr>
            <w:r w:rsidRPr="005A269D">
              <w:rPr>
                <w:b/>
                <w:color w:val="1F497D"/>
              </w:rPr>
              <w:t>6</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i/>
              </w:rPr>
              <w:t xml:space="preserve">Підвищення </w:t>
            </w:r>
            <w:r>
              <w:rPr>
                <w:b/>
                <w:i/>
              </w:rPr>
              <w:t>умов для розвитку культури та мистецтва</w:t>
            </w:r>
          </w:p>
        </w:tc>
        <w:tc>
          <w:tcPr>
            <w:tcW w:w="1701" w:type="dxa"/>
          </w:tcPr>
          <w:p w:rsidR="006D61F0" w:rsidRPr="00975DC3" w:rsidRDefault="006D61F0" w:rsidP="00F057F1">
            <w:pPr>
              <w:jc w:val="center"/>
              <w:rPr>
                <w:b/>
              </w:rPr>
            </w:pPr>
          </w:p>
        </w:tc>
        <w:tc>
          <w:tcPr>
            <w:tcW w:w="1559" w:type="dxa"/>
          </w:tcPr>
          <w:p w:rsidR="006D61F0" w:rsidRPr="00975DC3" w:rsidRDefault="006D61F0" w:rsidP="00F057F1">
            <w:pPr>
              <w:jc w:val="center"/>
              <w:rPr>
                <w:b/>
              </w:rPr>
            </w:pPr>
          </w:p>
        </w:tc>
        <w:tc>
          <w:tcPr>
            <w:tcW w:w="1418" w:type="dxa"/>
          </w:tcPr>
          <w:p w:rsidR="006D61F0" w:rsidRPr="00975DC3" w:rsidRDefault="006D61F0" w:rsidP="00F057F1">
            <w:pPr>
              <w:ind w:left="-108"/>
              <w:jc w:val="center"/>
              <w:rPr>
                <w:b/>
              </w:rPr>
            </w:pPr>
          </w:p>
        </w:tc>
        <w:tc>
          <w:tcPr>
            <w:tcW w:w="3827" w:type="dxa"/>
          </w:tcPr>
          <w:p w:rsidR="006D61F0" w:rsidRPr="00975DC3" w:rsidRDefault="006D61F0" w:rsidP="00F057F1">
            <w:pPr>
              <w:jc w:val="center"/>
              <w:rPr>
                <w:b/>
              </w:rP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center"/>
              <w:rPr>
                <w:b/>
              </w:rPr>
            </w:pPr>
            <w:r w:rsidRPr="00975DC3">
              <w:rPr>
                <w:b/>
              </w:rPr>
              <w:t>Управління з питань культури та охорони культурної спадщини Миколаївської міської ради</w:t>
            </w:r>
          </w:p>
        </w:tc>
        <w:tc>
          <w:tcPr>
            <w:tcW w:w="1701" w:type="dxa"/>
          </w:tcPr>
          <w:p w:rsidR="006D61F0" w:rsidRPr="00975DC3" w:rsidRDefault="006D61F0" w:rsidP="00F057F1">
            <w:pPr>
              <w:jc w:val="center"/>
              <w:rPr>
                <w:b/>
              </w:rPr>
            </w:pPr>
          </w:p>
        </w:tc>
        <w:tc>
          <w:tcPr>
            <w:tcW w:w="1559" w:type="dxa"/>
          </w:tcPr>
          <w:p w:rsidR="006D61F0" w:rsidRPr="00975DC3" w:rsidRDefault="006D61F0" w:rsidP="00F057F1">
            <w:pPr>
              <w:jc w:val="center"/>
              <w:rPr>
                <w:b/>
              </w:rPr>
            </w:pPr>
          </w:p>
        </w:tc>
        <w:tc>
          <w:tcPr>
            <w:tcW w:w="1418" w:type="dxa"/>
          </w:tcPr>
          <w:p w:rsidR="006D61F0" w:rsidRPr="00975DC3" w:rsidRDefault="006D61F0" w:rsidP="00F057F1">
            <w:pPr>
              <w:ind w:left="-108"/>
              <w:jc w:val="center"/>
              <w:rPr>
                <w:b/>
              </w:rPr>
            </w:pPr>
          </w:p>
        </w:tc>
        <w:tc>
          <w:tcPr>
            <w:tcW w:w="3827" w:type="dxa"/>
          </w:tcPr>
          <w:p w:rsidR="006D61F0" w:rsidRPr="00975DC3" w:rsidRDefault="006D61F0" w:rsidP="00F057F1">
            <w:pPr>
              <w:jc w:val="center"/>
              <w:rPr>
                <w:b/>
              </w:rPr>
            </w:pPr>
          </w:p>
        </w:tc>
      </w:tr>
      <w:tr w:rsidR="006D61F0" w:rsidRPr="00975DC3" w:rsidTr="00F057F1">
        <w:tc>
          <w:tcPr>
            <w:tcW w:w="958" w:type="dxa"/>
          </w:tcPr>
          <w:p w:rsidR="006D61F0" w:rsidRPr="00975DC3" w:rsidRDefault="006D61F0" w:rsidP="00410FB9">
            <w:pPr>
              <w:numPr>
                <w:ilvl w:val="0"/>
                <w:numId w:val="63"/>
              </w:numPr>
              <w:ind w:hanging="720"/>
              <w:jc w:val="center"/>
              <w:rPr>
                <w:b/>
              </w:rPr>
            </w:pPr>
          </w:p>
        </w:tc>
        <w:tc>
          <w:tcPr>
            <w:tcW w:w="6096" w:type="dxa"/>
          </w:tcPr>
          <w:p w:rsidR="006D61F0" w:rsidRPr="00975DC3" w:rsidRDefault="006D61F0" w:rsidP="00F057F1">
            <w:pPr>
              <w:jc w:val="both"/>
            </w:pPr>
            <w:r w:rsidRPr="00975DC3">
              <w:t>КУ Миколаївський зоопарк. Нове будівництво морозильної камери для гілкового корму за адресою: пл. М.Леонтовича, 1 у м.Миколаєві, у т.ч. проектно-вишукувальні роботи та експертиза</w:t>
            </w:r>
          </w:p>
        </w:tc>
        <w:tc>
          <w:tcPr>
            <w:tcW w:w="1701" w:type="dxa"/>
          </w:tcPr>
          <w:p w:rsidR="006D61F0" w:rsidRPr="00975DC3" w:rsidRDefault="006D61F0" w:rsidP="00F057F1">
            <w:pPr>
              <w:jc w:val="center"/>
              <w:rPr>
                <w:lang w:val="en-US"/>
              </w:rPr>
            </w:pPr>
            <w:r w:rsidRPr="00975DC3">
              <w:t>554,000</w:t>
            </w:r>
          </w:p>
        </w:tc>
        <w:tc>
          <w:tcPr>
            <w:tcW w:w="1559" w:type="dxa"/>
          </w:tcPr>
          <w:p w:rsidR="006D61F0" w:rsidRPr="00975DC3" w:rsidRDefault="006D61F0" w:rsidP="00F057F1">
            <w:pPr>
              <w:jc w:val="center"/>
            </w:pPr>
            <w:r w:rsidRPr="00975DC3">
              <w:t>36 м</w:t>
            </w:r>
            <w:r w:rsidRPr="00975DC3">
              <w:rPr>
                <w:vertAlign w:val="superscript"/>
              </w:rPr>
              <w:t>2</w:t>
            </w:r>
          </w:p>
        </w:tc>
        <w:tc>
          <w:tcPr>
            <w:tcW w:w="1418" w:type="dxa"/>
          </w:tcPr>
          <w:p w:rsidR="006D61F0" w:rsidRPr="00975DC3" w:rsidRDefault="006D61F0" w:rsidP="00F057F1">
            <w:pPr>
              <w:ind w:left="-108"/>
              <w:jc w:val="center"/>
            </w:pPr>
            <w:r w:rsidRPr="00975DC3">
              <w:t>2017-2018</w:t>
            </w:r>
          </w:p>
        </w:tc>
        <w:tc>
          <w:tcPr>
            <w:tcW w:w="3827" w:type="dxa"/>
          </w:tcPr>
          <w:p w:rsidR="006D61F0" w:rsidRPr="00975DC3" w:rsidRDefault="006D61F0" w:rsidP="00F057F1">
            <w:pPr>
              <w:jc w:val="center"/>
            </w:pPr>
            <w:r w:rsidRPr="00975DC3">
              <w:t xml:space="preserve">Експертний звіт №15-0006-17 ДП «Укрдержбудекспертиза» </w:t>
            </w:r>
          </w:p>
          <w:p w:rsidR="006D61F0" w:rsidRPr="00975DC3" w:rsidRDefault="006D61F0" w:rsidP="00F057F1">
            <w:pPr>
              <w:jc w:val="center"/>
            </w:pPr>
            <w:r w:rsidRPr="00975DC3">
              <w:t>від 17.03.2017</w:t>
            </w:r>
          </w:p>
        </w:tc>
      </w:tr>
      <w:tr w:rsidR="006D61F0" w:rsidRPr="002B449F" w:rsidTr="00F057F1">
        <w:tc>
          <w:tcPr>
            <w:tcW w:w="958" w:type="dxa"/>
          </w:tcPr>
          <w:p w:rsidR="006D61F0" w:rsidRPr="002B449F" w:rsidRDefault="006D61F0" w:rsidP="00410FB9">
            <w:pPr>
              <w:numPr>
                <w:ilvl w:val="0"/>
                <w:numId w:val="63"/>
              </w:numPr>
              <w:ind w:hanging="720"/>
              <w:jc w:val="center"/>
              <w:rPr>
                <w:b/>
              </w:rPr>
            </w:pPr>
          </w:p>
        </w:tc>
        <w:tc>
          <w:tcPr>
            <w:tcW w:w="6096" w:type="dxa"/>
          </w:tcPr>
          <w:p w:rsidR="006D61F0" w:rsidRPr="002B449F" w:rsidRDefault="006D61F0" w:rsidP="00F057F1">
            <w:pPr>
              <w:jc w:val="both"/>
            </w:pPr>
            <w:r w:rsidRPr="002B449F">
              <w:t>Реконструкція павільйону-кафе з підвалом під культурно-ігровий павільйон в БУ ММР КІК «ДМ «Казка» по вул.Декабристів, 38-а в м.Миколаєві, в т.ч. проектно-вишукувальні роботи та експертиза</w:t>
            </w:r>
          </w:p>
        </w:tc>
        <w:tc>
          <w:tcPr>
            <w:tcW w:w="1701" w:type="dxa"/>
          </w:tcPr>
          <w:p w:rsidR="006D61F0" w:rsidRPr="002B449F" w:rsidRDefault="006D61F0" w:rsidP="00F057F1">
            <w:pPr>
              <w:jc w:val="center"/>
            </w:pPr>
            <w:r w:rsidRPr="002B449F">
              <w:t>6342,000</w:t>
            </w:r>
          </w:p>
        </w:tc>
        <w:tc>
          <w:tcPr>
            <w:tcW w:w="1559" w:type="dxa"/>
          </w:tcPr>
          <w:p w:rsidR="006D61F0" w:rsidRPr="002B449F" w:rsidRDefault="006D61F0" w:rsidP="00F057F1">
            <w:pPr>
              <w:jc w:val="center"/>
            </w:pPr>
            <w:r w:rsidRPr="002B449F">
              <w:t>870 м</w:t>
            </w:r>
            <w:r w:rsidRPr="002B449F">
              <w:rPr>
                <w:vertAlign w:val="superscript"/>
              </w:rPr>
              <w:t>2</w:t>
            </w:r>
          </w:p>
        </w:tc>
        <w:tc>
          <w:tcPr>
            <w:tcW w:w="1418" w:type="dxa"/>
          </w:tcPr>
          <w:p w:rsidR="006D61F0" w:rsidRPr="002B449F" w:rsidRDefault="006D61F0" w:rsidP="00F057F1">
            <w:pPr>
              <w:ind w:left="-108"/>
              <w:jc w:val="center"/>
            </w:pPr>
            <w:r w:rsidRPr="002B449F">
              <w:t>2016-2018</w:t>
            </w:r>
          </w:p>
        </w:tc>
        <w:tc>
          <w:tcPr>
            <w:tcW w:w="3827" w:type="dxa"/>
          </w:tcPr>
          <w:p w:rsidR="006D61F0" w:rsidRPr="002B449F" w:rsidRDefault="006D61F0" w:rsidP="00F057F1">
            <w:pPr>
              <w:jc w:val="center"/>
            </w:pPr>
            <w:r w:rsidRPr="002B449F">
              <w:t xml:space="preserve">Експертний звіт №15-0482-16 ДП «Укрдержбудекспертиза» </w:t>
            </w:r>
          </w:p>
          <w:p w:rsidR="006D61F0" w:rsidRPr="002B449F" w:rsidRDefault="006D61F0" w:rsidP="00F057F1">
            <w:pPr>
              <w:jc w:val="center"/>
            </w:pPr>
            <w:r w:rsidRPr="002B449F">
              <w:t>від 16.09.2016</w:t>
            </w:r>
          </w:p>
        </w:tc>
      </w:tr>
      <w:tr w:rsidR="006D61F0" w:rsidRPr="00975DC3" w:rsidTr="00F057F1">
        <w:tc>
          <w:tcPr>
            <w:tcW w:w="958" w:type="dxa"/>
          </w:tcPr>
          <w:p w:rsidR="006D61F0" w:rsidRPr="00975DC3" w:rsidRDefault="006D61F0" w:rsidP="00410FB9">
            <w:pPr>
              <w:numPr>
                <w:ilvl w:val="0"/>
                <w:numId w:val="63"/>
              </w:numPr>
              <w:ind w:hanging="720"/>
              <w:jc w:val="center"/>
              <w:rPr>
                <w:b/>
              </w:rPr>
            </w:pPr>
          </w:p>
        </w:tc>
        <w:tc>
          <w:tcPr>
            <w:tcW w:w="6096" w:type="dxa"/>
          </w:tcPr>
          <w:p w:rsidR="006D61F0" w:rsidRPr="00975DC3" w:rsidRDefault="006D61F0" w:rsidP="00F057F1">
            <w:pPr>
              <w:jc w:val="both"/>
            </w:pPr>
            <w:r w:rsidRPr="00975DC3">
              <w:t>КУ Миколаївський зоопарк. Будівництво оглядового пішохідного містка між вольєрами слоновника та жирафника за адресою: пл.М.Леонтовича,1 у м.Миколаєві, у т.ч. проектно-вишукувальні роботи та експертиза</w:t>
            </w:r>
          </w:p>
        </w:tc>
        <w:tc>
          <w:tcPr>
            <w:tcW w:w="1701" w:type="dxa"/>
          </w:tcPr>
          <w:p w:rsidR="006D61F0" w:rsidRPr="00975DC3" w:rsidRDefault="006D61F0" w:rsidP="00F057F1">
            <w:pPr>
              <w:jc w:val="center"/>
            </w:pPr>
            <w:r w:rsidRPr="00975DC3">
              <w:t>939,706</w:t>
            </w:r>
          </w:p>
        </w:tc>
        <w:tc>
          <w:tcPr>
            <w:tcW w:w="1559" w:type="dxa"/>
          </w:tcPr>
          <w:p w:rsidR="006D61F0" w:rsidRPr="00975DC3" w:rsidRDefault="006D61F0" w:rsidP="00F057F1">
            <w:pPr>
              <w:jc w:val="center"/>
            </w:pPr>
            <w:r w:rsidRPr="00975DC3">
              <w:t>211,3 м</w:t>
            </w:r>
            <w:r w:rsidRPr="00975DC3">
              <w:rPr>
                <w:vertAlign w:val="superscript"/>
              </w:rPr>
              <w:t>2</w:t>
            </w:r>
          </w:p>
        </w:tc>
        <w:tc>
          <w:tcPr>
            <w:tcW w:w="1418" w:type="dxa"/>
          </w:tcPr>
          <w:p w:rsidR="006D61F0" w:rsidRPr="00975DC3" w:rsidRDefault="006D61F0" w:rsidP="00F057F1">
            <w:pPr>
              <w:ind w:left="-108"/>
              <w:jc w:val="center"/>
            </w:pPr>
            <w:r w:rsidRPr="00975DC3">
              <w:t>2016-2018</w:t>
            </w:r>
          </w:p>
        </w:tc>
        <w:tc>
          <w:tcPr>
            <w:tcW w:w="3827" w:type="dxa"/>
          </w:tcPr>
          <w:p w:rsidR="006D61F0" w:rsidRPr="00975DC3" w:rsidRDefault="006D61F0" w:rsidP="00F057F1">
            <w:pPr>
              <w:jc w:val="center"/>
            </w:pPr>
            <w:r w:rsidRPr="00975DC3">
              <w:t xml:space="preserve">Експертний звіт №15-0100-16 ДП «Укрдержбудекспертиза» </w:t>
            </w:r>
          </w:p>
          <w:p w:rsidR="006D61F0" w:rsidRPr="00975DC3" w:rsidRDefault="006D61F0" w:rsidP="00F057F1">
            <w:pPr>
              <w:jc w:val="center"/>
            </w:pPr>
            <w:r w:rsidRPr="00975DC3">
              <w:t>від 12.05.2016</w:t>
            </w:r>
          </w:p>
        </w:tc>
      </w:tr>
      <w:tr w:rsidR="006D61F0" w:rsidRPr="002B449F" w:rsidTr="00F057F1">
        <w:tc>
          <w:tcPr>
            <w:tcW w:w="958" w:type="dxa"/>
          </w:tcPr>
          <w:p w:rsidR="006D61F0" w:rsidRPr="002B449F" w:rsidRDefault="006D61F0" w:rsidP="00410FB9">
            <w:pPr>
              <w:numPr>
                <w:ilvl w:val="0"/>
                <w:numId w:val="63"/>
              </w:numPr>
              <w:ind w:hanging="720"/>
              <w:jc w:val="center"/>
              <w:rPr>
                <w:b/>
              </w:rPr>
            </w:pPr>
          </w:p>
        </w:tc>
        <w:tc>
          <w:tcPr>
            <w:tcW w:w="6096" w:type="dxa"/>
          </w:tcPr>
          <w:p w:rsidR="006D61F0" w:rsidRPr="002B449F" w:rsidRDefault="006D61F0" w:rsidP="00F057F1">
            <w:pPr>
              <w:jc w:val="both"/>
            </w:pPr>
            <w:r w:rsidRPr="002B449F">
              <w:t>Реконструкція Миколаївського міського палацу культури "Молодіжний" по вулиці Театральній, 1 у м.Миколаїв, в т.ч. проектно-вишукувальні роботи та експертиза</w:t>
            </w:r>
          </w:p>
        </w:tc>
        <w:tc>
          <w:tcPr>
            <w:tcW w:w="1701" w:type="dxa"/>
          </w:tcPr>
          <w:p w:rsidR="006D61F0" w:rsidRPr="002B449F" w:rsidRDefault="006D61F0" w:rsidP="00F057F1">
            <w:pPr>
              <w:jc w:val="center"/>
            </w:pPr>
            <w:r w:rsidRPr="002B449F">
              <w:t>99197,369</w:t>
            </w:r>
          </w:p>
        </w:tc>
        <w:tc>
          <w:tcPr>
            <w:tcW w:w="1559" w:type="dxa"/>
          </w:tcPr>
          <w:p w:rsidR="006D61F0" w:rsidRPr="002B449F" w:rsidRDefault="006D61F0" w:rsidP="00F057F1">
            <w:pPr>
              <w:jc w:val="center"/>
            </w:pPr>
            <w:r w:rsidRPr="002B449F">
              <w:t>1100 місць</w:t>
            </w:r>
          </w:p>
        </w:tc>
        <w:tc>
          <w:tcPr>
            <w:tcW w:w="1418" w:type="dxa"/>
          </w:tcPr>
          <w:p w:rsidR="006D61F0" w:rsidRPr="002B449F" w:rsidRDefault="006D61F0" w:rsidP="00F057F1">
            <w:pPr>
              <w:ind w:left="-108"/>
              <w:jc w:val="center"/>
            </w:pPr>
            <w:r w:rsidRPr="002B449F">
              <w:t>2017-2022</w:t>
            </w:r>
          </w:p>
        </w:tc>
        <w:tc>
          <w:tcPr>
            <w:tcW w:w="3827" w:type="dxa"/>
          </w:tcPr>
          <w:p w:rsidR="006D61F0" w:rsidRPr="002B449F" w:rsidRDefault="006D61F0" w:rsidP="00F057F1">
            <w:pPr>
              <w:jc w:val="center"/>
            </w:pPr>
            <w:r w:rsidRPr="002B449F">
              <w:t>Експертний звіт №00-0999-13-ЦБ ДП «Укрдержбудекспертиза»  у м.Київ</w:t>
            </w:r>
          </w:p>
          <w:p w:rsidR="006D61F0" w:rsidRPr="002B449F" w:rsidRDefault="006D61F0" w:rsidP="00F057F1">
            <w:pPr>
              <w:jc w:val="center"/>
            </w:pPr>
            <w:r w:rsidRPr="002B449F">
              <w:t>від 31.03.2014</w:t>
            </w:r>
          </w:p>
        </w:tc>
      </w:tr>
      <w:tr w:rsidR="006D61F0" w:rsidRPr="00975DC3" w:rsidTr="00F057F1">
        <w:tc>
          <w:tcPr>
            <w:tcW w:w="958" w:type="dxa"/>
          </w:tcPr>
          <w:p w:rsidR="006D61F0" w:rsidRPr="00975DC3" w:rsidRDefault="006D61F0" w:rsidP="00410FB9">
            <w:pPr>
              <w:numPr>
                <w:ilvl w:val="0"/>
                <w:numId w:val="63"/>
              </w:numPr>
              <w:ind w:hanging="720"/>
              <w:jc w:val="center"/>
              <w:rPr>
                <w:b/>
              </w:rPr>
            </w:pPr>
          </w:p>
        </w:tc>
        <w:tc>
          <w:tcPr>
            <w:tcW w:w="6096" w:type="dxa"/>
          </w:tcPr>
          <w:p w:rsidR="006D61F0" w:rsidRPr="00975DC3" w:rsidRDefault="006D61F0" w:rsidP="00F057F1">
            <w:pPr>
              <w:jc w:val="both"/>
            </w:pPr>
            <w:r w:rsidRPr="00975DC3">
              <w:t>КУ Миколаївський зоопарк. Нове будівництво пандусів в існуючих будівлях за адресою: пл. М.Леонтовича, 1 у м.Миколаєві, у т.ч. проектно-вишукувальні роботи та експертиза</w:t>
            </w:r>
          </w:p>
        </w:tc>
        <w:tc>
          <w:tcPr>
            <w:tcW w:w="1701" w:type="dxa"/>
          </w:tcPr>
          <w:p w:rsidR="006D61F0" w:rsidRPr="00975DC3" w:rsidRDefault="006D61F0" w:rsidP="00F057F1">
            <w:pPr>
              <w:jc w:val="center"/>
            </w:pPr>
            <w:r w:rsidRPr="00975DC3">
              <w:t>606,317</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pPr>
              <w:ind w:left="-108"/>
              <w:jc w:val="center"/>
            </w:pPr>
            <w:r w:rsidRPr="00975DC3">
              <w:t>2017-2018</w:t>
            </w:r>
          </w:p>
        </w:tc>
        <w:tc>
          <w:tcPr>
            <w:tcW w:w="3827" w:type="dxa"/>
          </w:tcPr>
          <w:p w:rsidR="006D61F0" w:rsidRPr="00975DC3" w:rsidRDefault="006D61F0" w:rsidP="00F057F1">
            <w:pPr>
              <w:jc w:val="center"/>
            </w:pPr>
            <w:r w:rsidRPr="00975DC3">
              <w:t xml:space="preserve">Експертний звіт №15-0093-17 ДП «Укрдержбудекспертиза»  </w:t>
            </w:r>
          </w:p>
          <w:p w:rsidR="006D61F0" w:rsidRPr="00975DC3" w:rsidRDefault="006D61F0" w:rsidP="00F057F1">
            <w:pPr>
              <w:jc w:val="center"/>
            </w:pPr>
            <w:r w:rsidRPr="00975DC3">
              <w:t>від 04.05.2017</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0C3D59" w:rsidRDefault="006D61F0" w:rsidP="00F057F1">
            <w:pPr>
              <w:jc w:val="both"/>
              <w:rPr>
                <w:b/>
                <w:i/>
              </w:rPr>
            </w:pPr>
            <w:r w:rsidRPr="000C3D59">
              <w:rPr>
                <w:b/>
                <w:i/>
              </w:rPr>
              <w:t>Забезпечення доступної кваліфікованої медичної допомоги</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rPr>
              <w:t xml:space="preserve">Управління охорони здоров’я Миколаївської міської ради </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2B449F" w:rsidTr="00F057F1">
        <w:tc>
          <w:tcPr>
            <w:tcW w:w="958" w:type="dxa"/>
          </w:tcPr>
          <w:p w:rsidR="006D61F0" w:rsidRPr="002B449F" w:rsidRDefault="006D61F0" w:rsidP="009E7740">
            <w:pPr>
              <w:numPr>
                <w:ilvl w:val="0"/>
                <w:numId w:val="66"/>
              </w:numPr>
              <w:ind w:hanging="720"/>
              <w:jc w:val="center"/>
              <w:rPr>
                <w:b/>
              </w:rPr>
            </w:pPr>
          </w:p>
        </w:tc>
        <w:tc>
          <w:tcPr>
            <w:tcW w:w="6096" w:type="dxa"/>
          </w:tcPr>
          <w:p w:rsidR="006D61F0" w:rsidRPr="002B449F" w:rsidRDefault="006D61F0" w:rsidP="00F057F1">
            <w:pPr>
              <w:jc w:val="both"/>
            </w:pPr>
            <w:r w:rsidRPr="002B449F">
              <w:t>Реконструкція існуючого  будинку (літ. Н-1 автоклавна-кафе) під розміщення травматологічного пункту МЛШМД за адресою: вул. Корабелів, 14-в, м. Миколаїв, т.ч. проектні роботи та експертиза</w:t>
            </w:r>
          </w:p>
        </w:tc>
        <w:tc>
          <w:tcPr>
            <w:tcW w:w="1701" w:type="dxa"/>
          </w:tcPr>
          <w:p w:rsidR="006D61F0" w:rsidRPr="00CA59FD" w:rsidRDefault="006D61F0" w:rsidP="00F057F1">
            <w:pPr>
              <w:pStyle w:val="NormalWeb"/>
              <w:jc w:val="center"/>
              <w:rPr>
                <w:sz w:val="24"/>
              </w:rPr>
            </w:pPr>
            <w:r w:rsidRPr="00CA59FD">
              <w:rPr>
                <w:sz w:val="24"/>
              </w:rPr>
              <w:t>16511,178</w:t>
            </w:r>
          </w:p>
        </w:tc>
        <w:tc>
          <w:tcPr>
            <w:tcW w:w="1559" w:type="dxa"/>
          </w:tcPr>
          <w:p w:rsidR="006D61F0" w:rsidRPr="00CA59FD" w:rsidRDefault="006D61F0" w:rsidP="00F057F1">
            <w:pPr>
              <w:pStyle w:val="NormalWeb"/>
              <w:jc w:val="center"/>
              <w:rPr>
                <w:sz w:val="24"/>
              </w:rPr>
            </w:pPr>
            <w:r w:rsidRPr="00CA59FD">
              <w:rPr>
                <w:sz w:val="24"/>
              </w:rPr>
              <w:t>1340 відвідувань хворих на місяць</w:t>
            </w:r>
          </w:p>
        </w:tc>
        <w:tc>
          <w:tcPr>
            <w:tcW w:w="1418" w:type="dxa"/>
          </w:tcPr>
          <w:p w:rsidR="006D61F0" w:rsidRPr="00CA59FD" w:rsidRDefault="006D61F0" w:rsidP="00F057F1">
            <w:pPr>
              <w:pStyle w:val="NormalWeb"/>
              <w:jc w:val="center"/>
              <w:rPr>
                <w:sz w:val="24"/>
              </w:rPr>
            </w:pPr>
            <w:r w:rsidRPr="00CA59FD">
              <w:rPr>
                <w:sz w:val="24"/>
              </w:rPr>
              <w:t>2015- 2018</w:t>
            </w:r>
          </w:p>
        </w:tc>
        <w:tc>
          <w:tcPr>
            <w:tcW w:w="3827" w:type="dxa"/>
          </w:tcPr>
          <w:p w:rsidR="006D61F0" w:rsidRPr="00CA59FD" w:rsidRDefault="006D61F0" w:rsidP="00F057F1">
            <w:pPr>
              <w:pStyle w:val="NormalWeb"/>
              <w:jc w:val="center"/>
              <w:rPr>
                <w:sz w:val="24"/>
              </w:rPr>
            </w:pPr>
            <w:r w:rsidRPr="00CA59FD">
              <w:rPr>
                <w:sz w:val="24"/>
              </w:rPr>
              <w:t>Експертний звіт від 26.01.2016        № 15-1016-15 (15-0916-15)</w:t>
            </w:r>
          </w:p>
        </w:tc>
      </w:tr>
      <w:tr w:rsidR="006D61F0" w:rsidRPr="00C023DE" w:rsidTr="00F057F1">
        <w:tc>
          <w:tcPr>
            <w:tcW w:w="958" w:type="dxa"/>
          </w:tcPr>
          <w:p w:rsidR="006D61F0" w:rsidRPr="00C023DE" w:rsidRDefault="006D61F0" w:rsidP="009E7740">
            <w:pPr>
              <w:numPr>
                <w:ilvl w:val="0"/>
                <w:numId w:val="66"/>
              </w:numPr>
              <w:ind w:hanging="720"/>
              <w:jc w:val="center"/>
              <w:rPr>
                <w:b/>
              </w:rPr>
            </w:pPr>
          </w:p>
        </w:tc>
        <w:tc>
          <w:tcPr>
            <w:tcW w:w="6096" w:type="dxa"/>
          </w:tcPr>
          <w:p w:rsidR="006D61F0" w:rsidRPr="00C023DE" w:rsidRDefault="006D61F0" w:rsidP="00F057F1">
            <w:r w:rsidRPr="00C023DE">
              <w:t>Реконструкція приміщення під розміщення сімейної амбулаторії №1 КЗ ММР "ЦПМСД №5" за адресами: вул. Привільна, 41/1 та вул. Привільна, 41/3 в м.Миколаєві, в тому числі проектно-кошторисна документація та експертиза</w:t>
            </w:r>
          </w:p>
        </w:tc>
        <w:tc>
          <w:tcPr>
            <w:tcW w:w="1701" w:type="dxa"/>
          </w:tcPr>
          <w:p w:rsidR="006D61F0" w:rsidRPr="00CA59FD" w:rsidRDefault="006D61F0" w:rsidP="00F057F1">
            <w:pPr>
              <w:pStyle w:val="NormalWeb"/>
              <w:jc w:val="center"/>
              <w:rPr>
                <w:sz w:val="24"/>
              </w:rPr>
            </w:pPr>
            <w:r w:rsidRPr="00CA59FD">
              <w:rPr>
                <w:sz w:val="24"/>
              </w:rPr>
              <w:t>12758,555</w:t>
            </w:r>
          </w:p>
        </w:tc>
        <w:tc>
          <w:tcPr>
            <w:tcW w:w="1559" w:type="dxa"/>
          </w:tcPr>
          <w:p w:rsidR="006D61F0" w:rsidRPr="00CA59FD" w:rsidRDefault="006D61F0" w:rsidP="00F057F1">
            <w:pPr>
              <w:pStyle w:val="NormalWeb"/>
              <w:spacing w:before="0" w:after="0"/>
              <w:jc w:val="center"/>
              <w:rPr>
                <w:sz w:val="24"/>
              </w:rPr>
            </w:pPr>
            <w:r w:rsidRPr="00CA59FD">
              <w:rPr>
                <w:sz w:val="24"/>
              </w:rPr>
              <w:t xml:space="preserve">80 відвідувань в зміну </w:t>
            </w:r>
          </w:p>
          <w:p w:rsidR="006D61F0" w:rsidRPr="00CA59FD" w:rsidRDefault="006D61F0" w:rsidP="00F057F1">
            <w:pPr>
              <w:pStyle w:val="NormalWeb"/>
              <w:spacing w:before="0" w:after="0"/>
              <w:jc w:val="center"/>
              <w:rPr>
                <w:sz w:val="24"/>
              </w:rPr>
            </w:pPr>
            <w:r w:rsidRPr="00CA59FD">
              <w:rPr>
                <w:sz w:val="24"/>
              </w:rPr>
              <w:t>(2 зміни)</w:t>
            </w:r>
          </w:p>
        </w:tc>
        <w:tc>
          <w:tcPr>
            <w:tcW w:w="1418" w:type="dxa"/>
          </w:tcPr>
          <w:p w:rsidR="006D61F0" w:rsidRPr="00CA59FD" w:rsidRDefault="006D61F0" w:rsidP="00F057F1">
            <w:pPr>
              <w:pStyle w:val="NormalWeb"/>
              <w:jc w:val="center"/>
              <w:rPr>
                <w:sz w:val="24"/>
              </w:rPr>
            </w:pPr>
            <w:r w:rsidRPr="00CA59FD">
              <w:rPr>
                <w:sz w:val="24"/>
              </w:rPr>
              <w:t>2016-2020</w:t>
            </w:r>
          </w:p>
        </w:tc>
        <w:tc>
          <w:tcPr>
            <w:tcW w:w="3827" w:type="dxa"/>
          </w:tcPr>
          <w:p w:rsidR="006D61F0" w:rsidRPr="00CA59FD" w:rsidRDefault="006D61F0" w:rsidP="00F057F1">
            <w:pPr>
              <w:pStyle w:val="NormalWeb"/>
              <w:jc w:val="center"/>
              <w:rPr>
                <w:sz w:val="24"/>
              </w:rPr>
            </w:pPr>
            <w:r w:rsidRPr="00CA59FD">
              <w:rPr>
                <w:sz w:val="24"/>
              </w:rPr>
              <w:t>Експертний звіт від 14.03.2017         № 15-0067-17 (15-0025-17)</w:t>
            </w:r>
          </w:p>
        </w:tc>
      </w:tr>
      <w:tr w:rsidR="006D61F0" w:rsidRPr="00975DC3" w:rsidTr="00F057F1">
        <w:tc>
          <w:tcPr>
            <w:tcW w:w="958" w:type="dxa"/>
          </w:tcPr>
          <w:p w:rsidR="006D61F0" w:rsidRPr="00975DC3" w:rsidRDefault="006D61F0" w:rsidP="009E7740">
            <w:pPr>
              <w:numPr>
                <w:ilvl w:val="0"/>
                <w:numId w:val="66"/>
              </w:numPr>
              <w:ind w:hanging="720"/>
              <w:jc w:val="center"/>
              <w:rPr>
                <w:b/>
              </w:rPr>
            </w:pPr>
          </w:p>
        </w:tc>
        <w:tc>
          <w:tcPr>
            <w:tcW w:w="6096" w:type="dxa"/>
          </w:tcPr>
          <w:p w:rsidR="006D61F0" w:rsidRPr="00CA59FD" w:rsidRDefault="006D61F0" w:rsidP="00F057F1">
            <w:pPr>
              <w:pStyle w:val="NormalWeb"/>
              <w:rPr>
                <w:sz w:val="24"/>
              </w:rPr>
            </w:pPr>
            <w:r w:rsidRPr="00CA59FD">
              <w:rPr>
                <w:sz w:val="24"/>
              </w:rPr>
              <w:t>Придбання приміщення під розміщення сімейної амбулаторії КЗ ММР «ЦПМСД №7»</w:t>
            </w:r>
          </w:p>
        </w:tc>
        <w:tc>
          <w:tcPr>
            <w:tcW w:w="1701" w:type="dxa"/>
          </w:tcPr>
          <w:p w:rsidR="006D61F0" w:rsidRPr="00CA59FD" w:rsidRDefault="006D61F0" w:rsidP="00F057F1">
            <w:pPr>
              <w:pStyle w:val="NormalWeb"/>
              <w:jc w:val="center"/>
              <w:rPr>
                <w:sz w:val="24"/>
              </w:rPr>
            </w:pPr>
            <w:r w:rsidRPr="00CA59FD">
              <w:rPr>
                <w:sz w:val="24"/>
                <w:lang w:val="en-US"/>
              </w:rPr>
              <w:t>100</w:t>
            </w:r>
            <w:r w:rsidRPr="00CA59FD">
              <w:rPr>
                <w:sz w:val="24"/>
              </w:rPr>
              <w:t>00,000</w:t>
            </w:r>
          </w:p>
        </w:tc>
        <w:tc>
          <w:tcPr>
            <w:tcW w:w="1559" w:type="dxa"/>
          </w:tcPr>
          <w:p w:rsidR="006D61F0" w:rsidRPr="00975DC3" w:rsidRDefault="006D61F0" w:rsidP="00F057F1">
            <w:pPr>
              <w:jc w:val="center"/>
            </w:pPr>
            <w:r w:rsidRPr="00975DC3">
              <w:t>75 відвідувань в зміну            (2 зміни)</w:t>
            </w:r>
          </w:p>
        </w:tc>
        <w:tc>
          <w:tcPr>
            <w:tcW w:w="1418" w:type="dxa"/>
          </w:tcPr>
          <w:p w:rsidR="006D61F0" w:rsidRPr="00CA59FD" w:rsidRDefault="006D61F0" w:rsidP="00F057F1">
            <w:pPr>
              <w:pStyle w:val="NormalWeb"/>
              <w:jc w:val="center"/>
              <w:rPr>
                <w:sz w:val="24"/>
              </w:rPr>
            </w:pPr>
            <w:r w:rsidRPr="00CA59FD">
              <w:rPr>
                <w:sz w:val="24"/>
              </w:rPr>
              <w:t>2018-2020</w:t>
            </w:r>
          </w:p>
        </w:tc>
        <w:tc>
          <w:tcPr>
            <w:tcW w:w="3827" w:type="dxa"/>
          </w:tcPr>
          <w:p w:rsidR="006D61F0" w:rsidRPr="00CA59FD" w:rsidRDefault="006D61F0" w:rsidP="00F057F1">
            <w:pPr>
              <w:pStyle w:val="NormalWeb"/>
              <w:jc w:val="center"/>
              <w:rPr>
                <w:sz w:val="24"/>
              </w:rPr>
            </w:pPr>
            <w:r w:rsidRPr="00CA59FD">
              <w:rPr>
                <w:sz w:val="24"/>
              </w:rPr>
              <w:t>-</w:t>
            </w:r>
          </w:p>
        </w:tc>
      </w:tr>
      <w:tr w:rsidR="006D61F0" w:rsidRPr="00975DC3" w:rsidTr="00F057F1">
        <w:tc>
          <w:tcPr>
            <w:tcW w:w="958" w:type="dxa"/>
          </w:tcPr>
          <w:p w:rsidR="006D61F0" w:rsidRPr="00975DC3" w:rsidRDefault="006D61F0" w:rsidP="009E7740">
            <w:pPr>
              <w:numPr>
                <w:ilvl w:val="0"/>
                <w:numId w:val="66"/>
              </w:numPr>
              <w:ind w:hanging="720"/>
              <w:jc w:val="center"/>
              <w:rPr>
                <w:b/>
              </w:rPr>
            </w:pPr>
          </w:p>
        </w:tc>
        <w:tc>
          <w:tcPr>
            <w:tcW w:w="6096" w:type="dxa"/>
          </w:tcPr>
          <w:p w:rsidR="006D61F0" w:rsidRPr="00CA59FD" w:rsidRDefault="006D61F0" w:rsidP="00F057F1">
            <w:pPr>
              <w:pStyle w:val="NormalWeb"/>
              <w:rPr>
                <w:sz w:val="24"/>
              </w:rPr>
            </w:pPr>
            <w:r w:rsidRPr="00CA59FD">
              <w:rPr>
                <w:sz w:val="24"/>
              </w:rPr>
              <w:t>Придбання приміщення під розміщення сімейної амбулаторії КЗ ММР «ЦПМСД №4»</w:t>
            </w:r>
          </w:p>
        </w:tc>
        <w:tc>
          <w:tcPr>
            <w:tcW w:w="1701" w:type="dxa"/>
          </w:tcPr>
          <w:p w:rsidR="006D61F0" w:rsidRPr="00CA59FD" w:rsidRDefault="006D61F0" w:rsidP="00F057F1">
            <w:pPr>
              <w:pStyle w:val="NormalWeb"/>
              <w:jc w:val="center"/>
              <w:rPr>
                <w:sz w:val="24"/>
              </w:rPr>
            </w:pPr>
            <w:r w:rsidRPr="00CA59FD">
              <w:rPr>
                <w:sz w:val="24"/>
              </w:rPr>
              <w:t>10000,000</w:t>
            </w:r>
          </w:p>
        </w:tc>
        <w:tc>
          <w:tcPr>
            <w:tcW w:w="1559" w:type="dxa"/>
          </w:tcPr>
          <w:p w:rsidR="006D61F0" w:rsidRPr="00975DC3" w:rsidRDefault="006D61F0" w:rsidP="00F057F1">
            <w:pPr>
              <w:jc w:val="center"/>
            </w:pPr>
            <w:r w:rsidRPr="00975DC3">
              <w:t>95 відвідувань в зміну          (2 зміни)</w:t>
            </w:r>
          </w:p>
        </w:tc>
        <w:tc>
          <w:tcPr>
            <w:tcW w:w="1418" w:type="dxa"/>
          </w:tcPr>
          <w:p w:rsidR="006D61F0" w:rsidRPr="00CA59FD" w:rsidRDefault="006D61F0" w:rsidP="00F057F1">
            <w:pPr>
              <w:pStyle w:val="NormalWeb"/>
              <w:jc w:val="center"/>
              <w:rPr>
                <w:sz w:val="24"/>
              </w:rPr>
            </w:pPr>
            <w:r w:rsidRPr="00CA59FD">
              <w:rPr>
                <w:sz w:val="24"/>
              </w:rPr>
              <w:t>2018-2020</w:t>
            </w:r>
          </w:p>
        </w:tc>
        <w:tc>
          <w:tcPr>
            <w:tcW w:w="3827" w:type="dxa"/>
          </w:tcPr>
          <w:p w:rsidR="006D61F0" w:rsidRPr="00CA59FD" w:rsidRDefault="006D61F0" w:rsidP="00F057F1">
            <w:pPr>
              <w:pStyle w:val="NormalWeb"/>
              <w:jc w:val="center"/>
              <w:rPr>
                <w:sz w:val="24"/>
              </w:rPr>
            </w:pPr>
            <w:r w:rsidRPr="00CA59FD">
              <w:rPr>
                <w:sz w:val="24"/>
              </w:rPr>
              <w:t>-</w:t>
            </w:r>
          </w:p>
        </w:tc>
      </w:tr>
      <w:tr w:rsidR="006D61F0" w:rsidRPr="002B449F" w:rsidTr="00F057F1">
        <w:tc>
          <w:tcPr>
            <w:tcW w:w="958" w:type="dxa"/>
          </w:tcPr>
          <w:p w:rsidR="006D61F0" w:rsidRPr="002B449F" w:rsidRDefault="006D61F0" w:rsidP="009E7740">
            <w:pPr>
              <w:numPr>
                <w:ilvl w:val="0"/>
                <w:numId w:val="66"/>
              </w:numPr>
              <w:ind w:hanging="720"/>
              <w:jc w:val="center"/>
              <w:rPr>
                <w:b/>
              </w:rPr>
            </w:pPr>
          </w:p>
        </w:tc>
        <w:tc>
          <w:tcPr>
            <w:tcW w:w="6096" w:type="dxa"/>
          </w:tcPr>
          <w:p w:rsidR="006D61F0" w:rsidRPr="002B449F" w:rsidRDefault="006D61F0" w:rsidP="00F057F1">
            <w:r w:rsidRPr="002B449F">
              <w:t>Реконструкція сімейної амбулаторії  №4 по вул.Чкалова, 93, центра первинної медико-санітарної допомоги №3 в м.Миколаєві,  у т.ч.  проектні роботи та експертиза</w:t>
            </w:r>
          </w:p>
          <w:p w:rsidR="006D61F0" w:rsidRPr="002B449F" w:rsidRDefault="006D61F0" w:rsidP="00F057F1">
            <w:pPr>
              <w:jc w:val="center"/>
            </w:pPr>
          </w:p>
        </w:tc>
        <w:tc>
          <w:tcPr>
            <w:tcW w:w="1701" w:type="dxa"/>
          </w:tcPr>
          <w:p w:rsidR="006D61F0" w:rsidRPr="00CA59FD" w:rsidRDefault="006D61F0" w:rsidP="00F057F1">
            <w:pPr>
              <w:pStyle w:val="NormalWeb"/>
              <w:jc w:val="center"/>
              <w:rPr>
                <w:sz w:val="24"/>
                <w:lang w:val="en-US"/>
              </w:rPr>
            </w:pPr>
            <w:r w:rsidRPr="00CA59FD">
              <w:rPr>
                <w:sz w:val="24"/>
                <w:lang w:val="en-US"/>
              </w:rPr>
              <w:t>11854</w:t>
            </w:r>
            <w:r w:rsidRPr="00CA59FD">
              <w:rPr>
                <w:sz w:val="24"/>
              </w:rPr>
              <w:t>,</w:t>
            </w:r>
            <w:r w:rsidRPr="00CA59FD">
              <w:rPr>
                <w:sz w:val="24"/>
                <w:lang w:val="en-US"/>
              </w:rPr>
              <w:t>161</w:t>
            </w:r>
          </w:p>
        </w:tc>
        <w:tc>
          <w:tcPr>
            <w:tcW w:w="1559" w:type="dxa"/>
          </w:tcPr>
          <w:p w:rsidR="006D61F0" w:rsidRPr="002B449F" w:rsidRDefault="006D61F0" w:rsidP="00F057F1">
            <w:pPr>
              <w:jc w:val="center"/>
            </w:pPr>
            <w:r w:rsidRPr="002B449F">
              <w:t>57 відвідувань в зміну (2 зміни)</w:t>
            </w:r>
          </w:p>
        </w:tc>
        <w:tc>
          <w:tcPr>
            <w:tcW w:w="1418" w:type="dxa"/>
          </w:tcPr>
          <w:p w:rsidR="006D61F0" w:rsidRPr="00CA59FD" w:rsidRDefault="006D61F0" w:rsidP="00F057F1">
            <w:pPr>
              <w:pStyle w:val="NormalWeb"/>
              <w:jc w:val="center"/>
              <w:rPr>
                <w:sz w:val="24"/>
              </w:rPr>
            </w:pPr>
            <w:r w:rsidRPr="00CA59FD">
              <w:rPr>
                <w:sz w:val="24"/>
              </w:rPr>
              <w:t>2017-2018</w:t>
            </w:r>
          </w:p>
          <w:p w:rsidR="006D61F0" w:rsidRPr="00CA59FD" w:rsidRDefault="006D61F0" w:rsidP="00F057F1">
            <w:pPr>
              <w:pStyle w:val="NormalWeb"/>
              <w:jc w:val="center"/>
              <w:rPr>
                <w:sz w:val="24"/>
              </w:rPr>
            </w:pPr>
          </w:p>
        </w:tc>
        <w:tc>
          <w:tcPr>
            <w:tcW w:w="3827" w:type="dxa"/>
          </w:tcPr>
          <w:p w:rsidR="006D61F0" w:rsidRPr="00CA59FD" w:rsidRDefault="006D61F0" w:rsidP="00F057F1">
            <w:pPr>
              <w:pStyle w:val="NormalWeb"/>
              <w:jc w:val="center"/>
              <w:rPr>
                <w:sz w:val="24"/>
              </w:rPr>
            </w:pPr>
            <w:r w:rsidRPr="00CA59FD">
              <w:rPr>
                <w:sz w:val="24"/>
              </w:rPr>
              <w:t>Експертний звіт від 19.10.2017 № 15-0490-17 (корегування)</w:t>
            </w:r>
          </w:p>
        </w:tc>
      </w:tr>
      <w:tr w:rsidR="006D61F0" w:rsidRPr="00975DC3" w:rsidTr="00F057F1">
        <w:tc>
          <w:tcPr>
            <w:tcW w:w="958" w:type="dxa"/>
          </w:tcPr>
          <w:p w:rsidR="006D61F0" w:rsidRPr="00975DC3" w:rsidRDefault="006D61F0" w:rsidP="009E7740">
            <w:pPr>
              <w:numPr>
                <w:ilvl w:val="0"/>
                <w:numId w:val="66"/>
              </w:numPr>
              <w:ind w:hanging="720"/>
              <w:jc w:val="center"/>
              <w:rPr>
                <w:b/>
              </w:rPr>
            </w:pPr>
          </w:p>
        </w:tc>
        <w:tc>
          <w:tcPr>
            <w:tcW w:w="6096" w:type="dxa"/>
          </w:tcPr>
          <w:p w:rsidR="006D61F0" w:rsidRPr="00727DC2" w:rsidRDefault="006D61F0" w:rsidP="00F057F1">
            <w:pPr>
              <w:rPr>
                <w:color w:val="000000"/>
              </w:rPr>
            </w:pPr>
            <w:r w:rsidRPr="004C19C2">
              <w:rPr>
                <w:color w:val="000000"/>
              </w:rPr>
              <w:t>Реконструкція системи опалення з встановленням електричних котлів потужністю 360 кВт в Міському пологовому будинку №2 по вул. Будівельників,8 у м.Миколаєві, у тому числі проектно-кошторисна документація та експертиза</w:t>
            </w:r>
          </w:p>
        </w:tc>
        <w:tc>
          <w:tcPr>
            <w:tcW w:w="1701" w:type="dxa"/>
          </w:tcPr>
          <w:p w:rsidR="006D61F0" w:rsidRPr="00CA59FD" w:rsidRDefault="006D61F0" w:rsidP="00F057F1">
            <w:pPr>
              <w:pStyle w:val="NormalWeb"/>
              <w:jc w:val="center"/>
              <w:rPr>
                <w:color w:val="000000"/>
                <w:sz w:val="24"/>
              </w:rPr>
            </w:pPr>
            <w:r w:rsidRPr="00CA59FD">
              <w:rPr>
                <w:color w:val="000000"/>
                <w:sz w:val="24"/>
              </w:rPr>
              <w:t>4948,176</w:t>
            </w:r>
          </w:p>
        </w:tc>
        <w:tc>
          <w:tcPr>
            <w:tcW w:w="1559" w:type="dxa"/>
          </w:tcPr>
          <w:p w:rsidR="006D61F0" w:rsidRPr="004C19C2" w:rsidRDefault="006D61F0" w:rsidP="00F057F1">
            <w:pPr>
              <w:jc w:val="center"/>
              <w:rPr>
                <w:color w:val="000000"/>
              </w:rPr>
            </w:pPr>
            <w:r w:rsidRPr="004C19C2">
              <w:rPr>
                <w:color w:val="000000"/>
              </w:rPr>
              <w:t xml:space="preserve">33900 ліжко-днів; 65467 відвідувань хворих на рік </w:t>
            </w:r>
          </w:p>
        </w:tc>
        <w:tc>
          <w:tcPr>
            <w:tcW w:w="1418" w:type="dxa"/>
          </w:tcPr>
          <w:p w:rsidR="006D61F0" w:rsidRPr="00CA59FD" w:rsidRDefault="006D61F0" w:rsidP="00F057F1">
            <w:pPr>
              <w:pStyle w:val="NormalWeb"/>
              <w:jc w:val="center"/>
              <w:rPr>
                <w:color w:val="000000"/>
                <w:sz w:val="24"/>
              </w:rPr>
            </w:pPr>
            <w:r w:rsidRPr="00CA59FD">
              <w:rPr>
                <w:color w:val="000000"/>
                <w:sz w:val="24"/>
              </w:rPr>
              <w:t>2016- 2018</w:t>
            </w:r>
          </w:p>
          <w:p w:rsidR="006D61F0" w:rsidRPr="00CA59FD" w:rsidRDefault="006D61F0" w:rsidP="00F057F1">
            <w:pPr>
              <w:pStyle w:val="NormalWeb"/>
              <w:jc w:val="center"/>
              <w:rPr>
                <w:color w:val="000000"/>
                <w:sz w:val="24"/>
              </w:rPr>
            </w:pPr>
          </w:p>
        </w:tc>
        <w:tc>
          <w:tcPr>
            <w:tcW w:w="3827" w:type="dxa"/>
          </w:tcPr>
          <w:p w:rsidR="006D61F0" w:rsidRPr="00CA59FD" w:rsidRDefault="006D61F0" w:rsidP="00F057F1">
            <w:pPr>
              <w:pStyle w:val="NormalWeb"/>
              <w:jc w:val="center"/>
              <w:rPr>
                <w:color w:val="000000"/>
                <w:sz w:val="24"/>
              </w:rPr>
            </w:pPr>
            <w:r w:rsidRPr="00CA59FD">
              <w:rPr>
                <w:color w:val="000000"/>
                <w:sz w:val="24"/>
              </w:rPr>
              <w:t>Експертний звіт від 11.07.2016 № 15-0133-16</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i/>
              </w:rPr>
              <w:t>Забезпечення встановлених законодавством гарантій щодо соціального захисту окремих категорій громадян міста</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rPr>
              <w:t>Департамент праці та соціального захисту населення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9E7740">
            <w:pPr>
              <w:numPr>
                <w:ilvl w:val="0"/>
                <w:numId w:val="65"/>
              </w:numPr>
              <w:ind w:hanging="720"/>
              <w:jc w:val="center"/>
              <w:rPr>
                <w:b/>
              </w:rPr>
            </w:pPr>
          </w:p>
        </w:tc>
        <w:tc>
          <w:tcPr>
            <w:tcW w:w="6096" w:type="dxa"/>
          </w:tcPr>
          <w:p w:rsidR="006D61F0" w:rsidRPr="00975DC3" w:rsidRDefault="006D61F0" w:rsidP="00F057F1">
            <w:pPr>
              <w:jc w:val="both"/>
            </w:pPr>
            <w:r w:rsidRPr="00975DC3">
              <w:t>Реконструкція приміщення під розміщення центру соціально-психологічної реабілітації дітей та молоді з функціональними обмеженнями за адресою: вул.Спаська, 80, в т.ч. проектні роботи</w:t>
            </w:r>
          </w:p>
        </w:tc>
        <w:tc>
          <w:tcPr>
            <w:tcW w:w="1701" w:type="dxa"/>
          </w:tcPr>
          <w:p w:rsidR="006D61F0" w:rsidRPr="00975DC3" w:rsidRDefault="006D61F0" w:rsidP="00F057F1">
            <w:pPr>
              <w:jc w:val="center"/>
            </w:pPr>
            <w:r w:rsidRPr="00975DC3">
              <w:t>28800,0</w:t>
            </w:r>
          </w:p>
        </w:tc>
        <w:tc>
          <w:tcPr>
            <w:tcW w:w="1559" w:type="dxa"/>
          </w:tcPr>
          <w:p w:rsidR="006D61F0" w:rsidRPr="00975DC3" w:rsidRDefault="006D61F0" w:rsidP="00F057F1">
            <w:pPr>
              <w:jc w:val="center"/>
              <w:rPr>
                <w:vertAlign w:val="superscript"/>
              </w:rPr>
            </w:pPr>
            <w:r w:rsidRPr="00975DC3">
              <w:t>2000 м</w:t>
            </w:r>
            <w:r w:rsidRPr="00975DC3">
              <w:rPr>
                <w:vertAlign w:val="superscript"/>
              </w:rPr>
              <w:t>2</w:t>
            </w:r>
          </w:p>
        </w:tc>
        <w:tc>
          <w:tcPr>
            <w:tcW w:w="1418" w:type="dxa"/>
          </w:tcPr>
          <w:p w:rsidR="006D61F0" w:rsidRPr="00975DC3" w:rsidRDefault="006D61F0" w:rsidP="00F057F1">
            <w:pPr>
              <w:ind w:left="-108"/>
              <w:jc w:val="center"/>
            </w:pPr>
            <w:r w:rsidRPr="00975DC3">
              <w:t>2017-2019</w:t>
            </w:r>
          </w:p>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253C5F" w:rsidRDefault="006D61F0" w:rsidP="00F057F1">
            <w:pPr>
              <w:jc w:val="both"/>
              <w:rPr>
                <w:b/>
                <w:i/>
              </w:rPr>
            </w:pPr>
            <w:r>
              <w:rPr>
                <w:b/>
                <w:i/>
              </w:rPr>
              <w:t>Забезпечення безпеки життєдіяльності мешканців міста</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ind w:left="360"/>
              <w:jc w:val="center"/>
              <w:rPr>
                <w:b/>
              </w:rPr>
            </w:pPr>
          </w:p>
        </w:tc>
        <w:tc>
          <w:tcPr>
            <w:tcW w:w="6096" w:type="dxa"/>
          </w:tcPr>
          <w:p w:rsidR="006D61F0" w:rsidRPr="00975DC3" w:rsidRDefault="006D61F0" w:rsidP="00F057F1">
            <w:pPr>
              <w:jc w:val="both"/>
              <w:rPr>
                <w:b/>
              </w:rPr>
            </w:pPr>
            <w:r w:rsidRPr="00975DC3">
              <w:rPr>
                <w:b/>
              </w:rPr>
              <w:t xml:space="preserve">Управління з питань надзвичайних ситуацій та цивільного захисту населення Миколаївської міської ради </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2B449F" w:rsidTr="00F057F1">
        <w:tc>
          <w:tcPr>
            <w:tcW w:w="958" w:type="dxa"/>
          </w:tcPr>
          <w:p w:rsidR="006D61F0" w:rsidRPr="002B449F" w:rsidRDefault="006D61F0" w:rsidP="009E7740">
            <w:pPr>
              <w:numPr>
                <w:ilvl w:val="0"/>
                <w:numId w:val="67"/>
              </w:numPr>
              <w:ind w:hanging="720"/>
              <w:jc w:val="center"/>
              <w:rPr>
                <w:b/>
              </w:rPr>
            </w:pPr>
          </w:p>
        </w:tc>
        <w:tc>
          <w:tcPr>
            <w:tcW w:w="6096" w:type="dxa"/>
          </w:tcPr>
          <w:p w:rsidR="006D61F0" w:rsidRPr="002B449F" w:rsidRDefault="006D61F0" w:rsidP="00F057F1">
            <w:pPr>
              <w:jc w:val="both"/>
            </w:pPr>
            <w:r w:rsidRPr="002B449F">
              <w:t>Реконструкція місцевої автоматизованої системи централізованого оповіщення про загрозу або виникнення надзвичайних ситуацій у м.Миколаєві</w:t>
            </w:r>
          </w:p>
        </w:tc>
        <w:tc>
          <w:tcPr>
            <w:tcW w:w="1701" w:type="dxa"/>
          </w:tcPr>
          <w:p w:rsidR="006D61F0" w:rsidRPr="002B449F" w:rsidRDefault="006D61F0" w:rsidP="00F057F1">
            <w:pPr>
              <w:jc w:val="center"/>
            </w:pPr>
            <w:r w:rsidRPr="002B449F">
              <w:t>1695,174</w:t>
            </w:r>
          </w:p>
        </w:tc>
        <w:tc>
          <w:tcPr>
            <w:tcW w:w="1559" w:type="dxa"/>
          </w:tcPr>
          <w:p w:rsidR="006D61F0" w:rsidRPr="002B449F" w:rsidRDefault="006D61F0" w:rsidP="00F057F1">
            <w:pPr>
              <w:jc w:val="center"/>
            </w:pPr>
            <w:r w:rsidRPr="002B449F">
              <w:t>-</w:t>
            </w:r>
          </w:p>
        </w:tc>
        <w:tc>
          <w:tcPr>
            <w:tcW w:w="1418" w:type="dxa"/>
          </w:tcPr>
          <w:p w:rsidR="006D61F0" w:rsidRPr="002B449F" w:rsidRDefault="006D61F0" w:rsidP="00F057F1">
            <w:pPr>
              <w:ind w:left="-108"/>
              <w:jc w:val="center"/>
            </w:pPr>
            <w:r w:rsidRPr="002B449F">
              <w:t>2018-2019</w:t>
            </w:r>
          </w:p>
        </w:tc>
        <w:tc>
          <w:tcPr>
            <w:tcW w:w="3827" w:type="dxa"/>
          </w:tcPr>
          <w:p w:rsidR="006D61F0" w:rsidRPr="002B449F" w:rsidRDefault="006D61F0" w:rsidP="00F057F1">
            <w:pPr>
              <w:jc w:val="center"/>
            </w:pPr>
            <w:r w:rsidRPr="002B449F">
              <w:t>-</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i/>
              </w:rPr>
              <w:t>Популяризації здорового способу життя, створення умов для розвитку фізичної культури та спорту</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rPr>
              <w:t>Управління у справах фізичної культури та спорту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2B449F" w:rsidTr="00F057F1">
        <w:tc>
          <w:tcPr>
            <w:tcW w:w="958" w:type="dxa"/>
          </w:tcPr>
          <w:p w:rsidR="006D61F0" w:rsidRPr="002B449F" w:rsidRDefault="006D61F0" w:rsidP="009E7740">
            <w:pPr>
              <w:numPr>
                <w:ilvl w:val="0"/>
                <w:numId w:val="68"/>
              </w:numPr>
              <w:ind w:hanging="720"/>
              <w:rPr>
                <w:b/>
              </w:rPr>
            </w:pPr>
          </w:p>
        </w:tc>
        <w:tc>
          <w:tcPr>
            <w:tcW w:w="6096" w:type="dxa"/>
            <w:vAlign w:val="bottom"/>
          </w:tcPr>
          <w:p w:rsidR="006D61F0" w:rsidRPr="002B449F" w:rsidRDefault="006D61F0" w:rsidP="00F057F1">
            <w:pPr>
              <w:jc w:val="both"/>
            </w:pPr>
            <w:r w:rsidRPr="002B449F">
              <w:t>Нове будівництво футбольного поля №1 (тренувального) Центрального міського стадіону  по вул. Спортивний, 1/1 в  м.Миколаєві, у т.ч. проектні роботи та експертиза</w:t>
            </w:r>
          </w:p>
        </w:tc>
        <w:tc>
          <w:tcPr>
            <w:tcW w:w="1701" w:type="dxa"/>
          </w:tcPr>
          <w:p w:rsidR="006D61F0" w:rsidRPr="002B449F" w:rsidRDefault="006D61F0" w:rsidP="00F057F1">
            <w:pPr>
              <w:jc w:val="center"/>
            </w:pPr>
            <w:r w:rsidRPr="002B449F">
              <w:t>21138,914</w:t>
            </w:r>
          </w:p>
        </w:tc>
        <w:tc>
          <w:tcPr>
            <w:tcW w:w="1559" w:type="dxa"/>
          </w:tcPr>
          <w:p w:rsidR="006D61F0" w:rsidRPr="002B449F" w:rsidRDefault="006D61F0" w:rsidP="00F057F1">
            <w:pPr>
              <w:jc w:val="both"/>
              <w:rPr>
                <w:vertAlign w:val="superscript"/>
              </w:rPr>
            </w:pPr>
            <w:r w:rsidRPr="002B449F">
              <w:t>7000 м</w:t>
            </w:r>
            <w:r w:rsidRPr="002B449F">
              <w:rPr>
                <w:vertAlign w:val="superscript"/>
              </w:rPr>
              <w:t>2</w:t>
            </w:r>
          </w:p>
        </w:tc>
        <w:tc>
          <w:tcPr>
            <w:tcW w:w="1418" w:type="dxa"/>
          </w:tcPr>
          <w:p w:rsidR="006D61F0" w:rsidRPr="002B449F" w:rsidRDefault="006D61F0" w:rsidP="00F057F1">
            <w:pPr>
              <w:jc w:val="both"/>
            </w:pPr>
            <w:r w:rsidRPr="002B449F">
              <w:t>2014-2019</w:t>
            </w:r>
          </w:p>
          <w:p w:rsidR="006D61F0" w:rsidRPr="002B449F" w:rsidRDefault="006D61F0" w:rsidP="00F057F1">
            <w:pPr>
              <w:jc w:val="both"/>
            </w:pPr>
          </w:p>
        </w:tc>
        <w:tc>
          <w:tcPr>
            <w:tcW w:w="3827" w:type="dxa"/>
          </w:tcPr>
          <w:p w:rsidR="006D61F0" w:rsidRPr="002B449F" w:rsidRDefault="006D61F0" w:rsidP="007802F4">
            <w:pPr>
              <w:jc w:val="center"/>
            </w:pPr>
            <w:r>
              <w:t>П</w:t>
            </w:r>
            <w:r w:rsidRPr="002B449F">
              <w:t>роект в наявності</w:t>
            </w:r>
          </w:p>
        </w:tc>
      </w:tr>
      <w:tr w:rsidR="006D61F0" w:rsidRPr="00975DC3" w:rsidTr="00F057F1">
        <w:tc>
          <w:tcPr>
            <w:tcW w:w="958" w:type="dxa"/>
          </w:tcPr>
          <w:p w:rsidR="006D61F0" w:rsidRPr="00975DC3" w:rsidRDefault="006D61F0" w:rsidP="009E7740">
            <w:pPr>
              <w:numPr>
                <w:ilvl w:val="0"/>
                <w:numId w:val="68"/>
              </w:numPr>
              <w:ind w:hanging="720"/>
              <w:rPr>
                <w:b/>
              </w:rPr>
            </w:pPr>
          </w:p>
        </w:tc>
        <w:tc>
          <w:tcPr>
            <w:tcW w:w="6096" w:type="dxa"/>
          </w:tcPr>
          <w:p w:rsidR="006D61F0" w:rsidRPr="00975DC3" w:rsidRDefault="006D61F0" w:rsidP="00F057F1">
            <w:pPr>
              <w:jc w:val="both"/>
              <w:rPr>
                <w:b/>
              </w:rPr>
            </w:pPr>
            <w:r w:rsidRPr="00975DC3">
              <w:t>Реконструкція спортивного майданчика Центрального міського стадіону по вул. Спортивній,1/1 в м.Миколаєві, в т.ч. проектні роботи та експертиза</w:t>
            </w:r>
          </w:p>
        </w:tc>
        <w:tc>
          <w:tcPr>
            <w:tcW w:w="1701" w:type="dxa"/>
          </w:tcPr>
          <w:p w:rsidR="006D61F0" w:rsidRPr="00975DC3" w:rsidRDefault="006D61F0" w:rsidP="00F057F1">
            <w:pPr>
              <w:jc w:val="center"/>
            </w:pPr>
            <w:r w:rsidRPr="00975DC3">
              <w:t>1616,231</w:t>
            </w:r>
          </w:p>
        </w:tc>
        <w:tc>
          <w:tcPr>
            <w:tcW w:w="1559" w:type="dxa"/>
          </w:tcPr>
          <w:p w:rsidR="006D61F0" w:rsidRPr="00975DC3" w:rsidRDefault="006D61F0" w:rsidP="00F057F1">
            <w:pPr>
              <w:jc w:val="both"/>
            </w:pPr>
            <w:r w:rsidRPr="00975DC3">
              <w:t>2454,34м2</w:t>
            </w:r>
          </w:p>
        </w:tc>
        <w:tc>
          <w:tcPr>
            <w:tcW w:w="1418" w:type="dxa"/>
          </w:tcPr>
          <w:p w:rsidR="006D61F0" w:rsidRPr="00975DC3" w:rsidRDefault="006D61F0" w:rsidP="00F057F1">
            <w:pPr>
              <w:jc w:val="both"/>
            </w:pPr>
            <w:r w:rsidRPr="00975DC3">
              <w:t>2016-2018</w:t>
            </w:r>
          </w:p>
        </w:tc>
        <w:tc>
          <w:tcPr>
            <w:tcW w:w="3827" w:type="dxa"/>
          </w:tcPr>
          <w:p w:rsidR="006D61F0" w:rsidRPr="00975DC3" w:rsidRDefault="006D61F0" w:rsidP="007802F4">
            <w:pPr>
              <w:jc w:val="center"/>
            </w:pPr>
            <w:r>
              <w:t>П</w:t>
            </w:r>
            <w:r w:rsidRPr="00975DC3">
              <w:t>роект в наявності</w:t>
            </w:r>
          </w:p>
        </w:tc>
      </w:tr>
      <w:tr w:rsidR="006D61F0" w:rsidRPr="002B449F" w:rsidTr="00F057F1">
        <w:tc>
          <w:tcPr>
            <w:tcW w:w="958" w:type="dxa"/>
          </w:tcPr>
          <w:p w:rsidR="006D61F0" w:rsidRPr="002B449F" w:rsidRDefault="006D61F0" w:rsidP="009E7740">
            <w:pPr>
              <w:numPr>
                <w:ilvl w:val="0"/>
                <w:numId w:val="68"/>
              </w:numPr>
              <w:ind w:hanging="720"/>
              <w:rPr>
                <w:b/>
              </w:rPr>
            </w:pPr>
          </w:p>
        </w:tc>
        <w:tc>
          <w:tcPr>
            <w:tcW w:w="6096" w:type="dxa"/>
            <w:vAlign w:val="bottom"/>
          </w:tcPr>
          <w:p w:rsidR="006D61F0" w:rsidRPr="002B449F" w:rsidRDefault="006D61F0" w:rsidP="00F057F1">
            <w:pPr>
              <w:jc w:val="both"/>
            </w:pPr>
            <w:r w:rsidRPr="002B449F">
              <w:t>Реконструкція веслувальної бази КДЮСШ «Комунарівець» по вул. Паромний узвіз в м.Миколаєві у т. ч. проектні роботи, геодезія, технічне обстеження  та експертиза приміщень</w:t>
            </w:r>
          </w:p>
        </w:tc>
        <w:tc>
          <w:tcPr>
            <w:tcW w:w="1701" w:type="dxa"/>
          </w:tcPr>
          <w:p w:rsidR="006D61F0" w:rsidRPr="002B449F" w:rsidRDefault="006D61F0" w:rsidP="00F057F1">
            <w:pPr>
              <w:jc w:val="center"/>
            </w:pPr>
            <w:r w:rsidRPr="002B449F">
              <w:t>6000,741</w:t>
            </w:r>
          </w:p>
        </w:tc>
        <w:tc>
          <w:tcPr>
            <w:tcW w:w="1559" w:type="dxa"/>
          </w:tcPr>
          <w:p w:rsidR="006D61F0" w:rsidRPr="002B449F" w:rsidRDefault="006D61F0" w:rsidP="00F057F1">
            <w:pPr>
              <w:jc w:val="both"/>
            </w:pPr>
            <w:r w:rsidRPr="002B449F">
              <w:t>251,4 м</w:t>
            </w:r>
            <w:r w:rsidRPr="002B449F">
              <w:rPr>
                <w:vertAlign w:val="superscript"/>
              </w:rPr>
              <w:t>2</w:t>
            </w:r>
          </w:p>
        </w:tc>
        <w:tc>
          <w:tcPr>
            <w:tcW w:w="1418" w:type="dxa"/>
          </w:tcPr>
          <w:p w:rsidR="006D61F0" w:rsidRPr="002B449F" w:rsidRDefault="006D61F0" w:rsidP="00F057F1">
            <w:pPr>
              <w:jc w:val="both"/>
            </w:pPr>
            <w:r w:rsidRPr="002B449F">
              <w:t>2015-2019</w:t>
            </w:r>
          </w:p>
        </w:tc>
        <w:tc>
          <w:tcPr>
            <w:tcW w:w="3827" w:type="dxa"/>
          </w:tcPr>
          <w:p w:rsidR="006D61F0" w:rsidRPr="002B449F" w:rsidRDefault="006D61F0" w:rsidP="007802F4">
            <w:pPr>
              <w:jc w:val="center"/>
            </w:pPr>
            <w:r>
              <w:t>П</w:t>
            </w:r>
            <w:r w:rsidRPr="002B449F">
              <w:t>роект розробляється</w:t>
            </w:r>
          </w:p>
        </w:tc>
      </w:tr>
      <w:tr w:rsidR="006D61F0" w:rsidRPr="00975DC3" w:rsidTr="00F057F1">
        <w:tc>
          <w:tcPr>
            <w:tcW w:w="958" w:type="dxa"/>
          </w:tcPr>
          <w:p w:rsidR="006D61F0" w:rsidRPr="00975DC3" w:rsidRDefault="006D61F0" w:rsidP="009E7740">
            <w:pPr>
              <w:numPr>
                <w:ilvl w:val="0"/>
                <w:numId w:val="68"/>
              </w:numPr>
              <w:ind w:hanging="720"/>
              <w:rPr>
                <w:b/>
              </w:rPr>
            </w:pPr>
          </w:p>
        </w:tc>
        <w:tc>
          <w:tcPr>
            <w:tcW w:w="6096" w:type="dxa"/>
          </w:tcPr>
          <w:p w:rsidR="006D61F0" w:rsidRPr="00975DC3" w:rsidRDefault="006D61F0" w:rsidP="00F057F1">
            <w:pPr>
              <w:jc w:val="both"/>
            </w:pPr>
            <w:r w:rsidRPr="00975DC3">
              <w:t>Реконструкція  елінгу №1 ДЮСШ №2 з надбудовою  спортивного залу  за адресою</w:t>
            </w:r>
            <w:r>
              <w:t>:</w:t>
            </w:r>
            <w:r w:rsidRPr="00975DC3">
              <w:t xml:space="preserve"> вул. Спортивна 11 в м.Миколаєві в т.ч. проектні роботи та експертиза  </w:t>
            </w:r>
          </w:p>
        </w:tc>
        <w:tc>
          <w:tcPr>
            <w:tcW w:w="1701" w:type="dxa"/>
          </w:tcPr>
          <w:p w:rsidR="006D61F0" w:rsidRPr="00975DC3" w:rsidRDefault="006D61F0" w:rsidP="00F057F1">
            <w:pPr>
              <w:jc w:val="center"/>
            </w:pPr>
            <w:r w:rsidRPr="00975DC3">
              <w:t>5960,695</w:t>
            </w:r>
          </w:p>
        </w:tc>
        <w:tc>
          <w:tcPr>
            <w:tcW w:w="1559" w:type="dxa"/>
          </w:tcPr>
          <w:p w:rsidR="006D61F0" w:rsidRPr="00975DC3" w:rsidRDefault="006D61F0" w:rsidP="00F057F1">
            <w:pPr>
              <w:jc w:val="both"/>
            </w:pPr>
            <w:r w:rsidRPr="00975DC3">
              <w:t>140 м</w:t>
            </w:r>
            <w:r w:rsidRPr="00975DC3">
              <w:rPr>
                <w:vertAlign w:val="superscript"/>
              </w:rPr>
              <w:t>2</w:t>
            </w:r>
          </w:p>
        </w:tc>
        <w:tc>
          <w:tcPr>
            <w:tcW w:w="1418" w:type="dxa"/>
          </w:tcPr>
          <w:p w:rsidR="006D61F0" w:rsidRPr="00975DC3" w:rsidRDefault="006D61F0" w:rsidP="00F057F1">
            <w:pPr>
              <w:jc w:val="both"/>
            </w:pPr>
            <w:r w:rsidRPr="00975DC3">
              <w:t>2015-2018</w:t>
            </w:r>
          </w:p>
        </w:tc>
        <w:tc>
          <w:tcPr>
            <w:tcW w:w="3827" w:type="dxa"/>
          </w:tcPr>
          <w:p w:rsidR="006D61F0" w:rsidRPr="00975DC3" w:rsidRDefault="006D61F0" w:rsidP="007802F4">
            <w:pPr>
              <w:jc w:val="center"/>
            </w:pPr>
            <w:r>
              <w:t>П</w:t>
            </w:r>
            <w:r w:rsidRPr="00975DC3">
              <w:t>роект в наявності</w:t>
            </w:r>
          </w:p>
        </w:tc>
      </w:tr>
      <w:tr w:rsidR="006D61F0" w:rsidRPr="00975DC3" w:rsidTr="00F057F1">
        <w:tc>
          <w:tcPr>
            <w:tcW w:w="958" w:type="dxa"/>
          </w:tcPr>
          <w:p w:rsidR="006D61F0" w:rsidRPr="00975DC3" w:rsidRDefault="006D61F0" w:rsidP="00F057F1">
            <w:pPr>
              <w:ind w:left="360" w:hanging="720"/>
              <w:rPr>
                <w:b/>
              </w:rPr>
            </w:pPr>
          </w:p>
        </w:tc>
        <w:tc>
          <w:tcPr>
            <w:tcW w:w="6096" w:type="dxa"/>
          </w:tcPr>
          <w:p w:rsidR="006D61F0" w:rsidRPr="000C3D59" w:rsidRDefault="006D61F0" w:rsidP="00F057F1">
            <w:pPr>
              <w:jc w:val="both"/>
              <w:rPr>
                <w:b/>
                <w:i/>
              </w:rPr>
            </w:pPr>
            <w:r>
              <w:rPr>
                <w:b/>
                <w:i/>
              </w:rPr>
              <w:t>Підвищення рівня енергозбереження та енергоефективності в закладах і установах комунальної власності та житлових будинках</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ind w:left="360" w:hanging="720"/>
              <w:rPr>
                <w:b/>
              </w:rPr>
            </w:pPr>
          </w:p>
        </w:tc>
        <w:tc>
          <w:tcPr>
            <w:tcW w:w="6096" w:type="dxa"/>
          </w:tcPr>
          <w:p w:rsidR="006D61F0" w:rsidRPr="00975DC3" w:rsidRDefault="006D61F0" w:rsidP="00F057F1">
            <w:pPr>
              <w:jc w:val="both"/>
              <w:rPr>
                <w:b/>
              </w:rPr>
            </w:pPr>
            <w:r w:rsidRPr="00975DC3">
              <w:rPr>
                <w:b/>
              </w:rPr>
              <w:t>Департамент енергетики, енергозбереження та запровадження інноваційних технологій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B63A0D" w:rsidTr="00F057F1">
        <w:tc>
          <w:tcPr>
            <w:tcW w:w="958" w:type="dxa"/>
          </w:tcPr>
          <w:p w:rsidR="006D61F0" w:rsidRPr="00B63A0D" w:rsidRDefault="006D61F0" w:rsidP="009E7740">
            <w:pPr>
              <w:numPr>
                <w:ilvl w:val="0"/>
                <w:numId w:val="82"/>
              </w:numPr>
              <w:ind w:hanging="720"/>
            </w:pPr>
          </w:p>
        </w:tc>
        <w:tc>
          <w:tcPr>
            <w:tcW w:w="6096" w:type="dxa"/>
            <w:vAlign w:val="center"/>
          </w:tcPr>
          <w:p w:rsidR="006D61F0" w:rsidRPr="00B63A0D" w:rsidRDefault="006D61F0" w:rsidP="00F057F1">
            <w:r w:rsidRPr="00B63A0D">
              <w:t>Реконструкція з термосанацією будівлі дошкільного навчального закладу № 106 за адресою: м. Миколаїв,</w:t>
            </w:r>
            <w:r w:rsidRPr="00B63A0D">
              <w:br/>
              <w:t xml:space="preserve"> пр. Богоявленський, 297, в т.ч. проектно-вишукувальні роботи та експертиза</w:t>
            </w:r>
          </w:p>
        </w:tc>
        <w:tc>
          <w:tcPr>
            <w:tcW w:w="1701" w:type="dxa"/>
            <w:vAlign w:val="center"/>
          </w:tcPr>
          <w:p w:rsidR="006D61F0" w:rsidRPr="00B63A0D" w:rsidRDefault="006D61F0" w:rsidP="00F057F1">
            <w:pPr>
              <w:jc w:val="center"/>
            </w:pPr>
            <w:r w:rsidRPr="00B63A0D">
              <w:t>12765,488</w:t>
            </w:r>
          </w:p>
        </w:tc>
        <w:tc>
          <w:tcPr>
            <w:tcW w:w="1559" w:type="dxa"/>
            <w:vAlign w:val="center"/>
          </w:tcPr>
          <w:p w:rsidR="006D61F0" w:rsidRPr="00B63A0D" w:rsidRDefault="006D61F0" w:rsidP="00F057F1">
            <w:pPr>
              <w:jc w:val="center"/>
            </w:pPr>
            <w:r w:rsidRPr="00B63A0D">
              <w:t>69 місць</w:t>
            </w:r>
          </w:p>
        </w:tc>
        <w:tc>
          <w:tcPr>
            <w:tcW w:w="1418" w:type="dxa"/>
            <w:vAlign w:val="center"/>
          </w:tcPr>
          <w:p w:rsidR="006D61F0" w:rsidRPr="00B63A0D" w:rsidRDefault="006D61F0" w:rsidP="00F057F1">
            <w:pPr>
              <w:jc w:val="center"/>
            </w:pPr>
            <w:r w:rsidRPr="00B63A0D">
              <w:t>2018-2020</w:t>
            </w:r>
          </w:p>
        </w:tc>
        <w:tc>
          <w:tcPr>
            <w:tcW w:w="3827" w:type="dxa"/>
            <w:vAlign w:val="center"/>
          </w:tcPr>
          <w:p w:rsidR="006D61F0" w:rsidRPr="00B63A0D" w:rsidRDefault="006D61F0" w:rsidP="00F057F1">
            <w:pPr>
              <w:jc w:val="center"/>
            </w:pPr>
            <w:r>
              <w:t>П</w:t>
            </w:r>
            <w:r w:rsidRPr="00B63A0D">
              <w:t>роектно-кошторисна документація в наявності</w:t>
            </w:r>
          </w:p>
        </w:tc>
      </w:tr>
      <w:tr w:rsidR="006D61F0" w:rsidRPr="00B63A0D" w:rsidTr="00F057F1">
        <w:tc>
          <w:tcPr>
            <w:tcW w:w="958" w:type="dxa"/>
          </w:tcPr>
          <w:p w:rsidR="006D61F0" w:rsidRPr="00B63A0D" w:rsidRDefault="006D61F0" w:rsidP="009E7740">
            <w:pPr>
              <w:numPr>
                <w:ilvl w:val="0"/>
                <w:numId w:val="82"/>
              </w:numPr>
              <w:ind w:hanging="720"/>
            </w:pPr>
          </w:p>
        </w:tc>
        <w:tc>
          <w:tcPr>
            <w:tcW w:w="6096" w:type="dxa"/>
            <w:vAlign w:val="center"/>
          </w:tcPr>
          <w:p w:rsidR="006D61F0" w:rsidRPr="00B63A0D" w:rsidRDefault="006D61F0" w:rsidP="00F057F1">
            <w:r w:rsidRPr="00B63A0D">
              <w:t xml:space="preserve">Реконструкція з термосанацією будівлі дошкільного навчального закладу № 123 за адресою: м.Миколаїв, </w:t>
            </w:r>
            <w:r w:rsidRPr="00B63A0D">
              <w:br/>
              <w:t>вул. Радісна, 4, в т.ч. проектно-вишукувальні роботи та експертиза</w:t>
            </w:r>
          </w:p>
        </w:tc>
        <w:tc>
          <w:tcPr>
            <w:tcW w:w="1701" w:type="dxa"/>
            <w:vAlign w:val="center"/>
          </w:tcPr>
          <w:p w:rsidR="006D61F0" w:rsidRPr="00B63A0D" w:rsidRDefault="006D61F0" w:rsidP="00F057F1">
            <w:pPr>
              <w:jc w:val="center"/>
            </w:pPr>
            <w:r w:rsidRPr="00B63A0D">
              <w:t>6 645,317</w:t>
            </w:r>
          </w:p>
        </w:tc>
        <w:tc>
          <w:tcPr>
            <w:tcW w:w="1559" w:type="dxa"/>
            <w:vAlign w:val="center"/>
          </w:tcPr>
          <w:p w:rsidR="006D61F0" w:rsidRPr="00B63A0D" w:rsidRDefault="006D61F0" w:rsidP="00F057F1">
            <w:pPr>
              <w:jc w:val="center"/>
            </w:pPr>
            <w:r w:rsidRPr="00B63A0D">
              <w:t>99 місць</w:t>
            </w:r>
          </w:p>
        </w:tc>
        <w:tc>
          <w:tcPr>
            <w:tcW w:w="1418" w:type="dxa"/>
            <w:vAlign w:val="center"/>
          </w:tcPr>
          <w:p w:rsidR="006D61F0" w:rsidRPr="00B63A0D" w:rsidRDefault="006D61F0" w:rsidP="00F057F1">
            <w:pPr>
              <w:jc w:val="center"/>
            </w:pPr>
            <w:r w:rsidRPr="00B63A0D">
              <w:t>2018-2020</w:t>
            </w:r>
          </w:p>
        </w:tc>
        <w:tc>
          <w:tcPr>
            <w:tcW w:w="3827" w:type="dxa"/>
            <w:vAlign w:val="center"/>
          </w:tcPr>
          <w:p w:rsidR="006D61F0" w:rsidRPr="00B63A0D" w:rsidRDefault="006D61F0" w:rsidP="00F057F1">
            <w:pPr>
              <w:jc w:val="center"/>
            </w:pPr>
            <w:r w:rsidRPr="00B63A0D">
              <w:t>Розробляється проектно-кошторисна документація</w:t>
            </w:r>
          </w:p>
        </w:tc>
      </w:tr>
      <w:tr w:rsidR="006D61F0" w:rsidRPr="00975DC3" w:rsidTr="00F057F1">
        <w:tc>
          <w:tcPr>
            <w:tcW w:w="958" w:type="dxa"/>
          </w:tcPr>
          <w:p w:rsidR="006D61F0" w:rsidRPr="00734DF1" w:rsidRDefault="006D61F0" w:rsidP="009E7740">
            <w:pPr>
              <w:numPr>
                <w:ilvl w:val="0"/>
                <w:numId w:val="82"/>
              </w:numPr>
              <w:ind w:hanging="720"/>
            </w:pPr>
          </w:p>
        </w:tc>
        <w:tc>
          <w:tcPr>
            <w:tcW w:w="6096" w:type="dxa"/>
            <w:vAlign w:val="center"/>
          </w:tcPr>
          <w:p w:rsidR="006D61F0" w:rsidRPr="00734DF1" w:rsidRDefault="006D61F0" w:rsidP="00F057F1">
            <w:pPr>
              <w:rPr>
                <w:color w:val="000000"/>
              </w:rPr>
            </w:pPr>
            <w:r w:rsidRPr="00734DF1">
              <w:rPr>
                <w:color w:val="000000"/>
              </w:rPr>
              <w:t xml:space="preserve">Реконструкція з термосанацією будівлі дошкільного навчального закладу № 29 за адресою: м.Миколаїв, </w:t>
            </w:r>
            <w:r w:rsidRPr="00734DF1">
              <w:rPr>
                <w:color w:val="000000"/>
              </w:rPr>
              <w:br/>
              <w:t>вул. Колодязна, 9, в т.ч. проектно-вишукувальні роботи та експертиза</w:t>
            </w:r>
          </w:p>
        </w:tc>
        <w:tc>
          <w:tcPr>
            <w:tcW w:w="1701" w:type="dxa"/>
            <w:vAlign w:val="center"/>
          </w:tcPr>
          <w:p w:rsidR="006D61F0" w:rsidRPr="00734DF1" w:rsidRDefault="006D61F0" w:rsidP="00F057F1">
            <w:pPr>
              <w:jc w:val="center"/>
              <w:rPr>
                <w:color w:val="000000"/>
              </w:rPr>
            </w:pPr>
            <w:r w:rsidRPr="00734DF1">
              <w:rPr>
                <w:color w:val="000000"/>
              </w:rPr>
              <w:t>7 207,649</w:t>
            </w:r>
          </w:p>
        </w:tc>
        <w:tc>
          <w:tcPr>
            <w:tcW w:w="1559" w:type="dxa"/>
            <w:vAlign w:val="center"/>
          </w:tcPr>
          <w:p w:rsidR="006D61F0" w:rsidRPr="00734DF1" w:rsidRDefault="006D61F0" w:rsidP="00F057F1">
            <w:pPr>
              <w:jc w:val="center"/>
              <w:rPr>
                <w:color w:val="000000"/>
              </w:rPr>
            </w:pPr>
            <w:r w:rsidRPr="00734DF1">
              <w:rPr>
                <w:color w:val="000000"/>
              </w:rPr>
              <w:t>218 місць</w:t>
            </w:r>
          </w:p>
        </w:tc>
        <w:tc>
          <w:tcPr>
            <w:tcW w:w="1418" w:type="dxa"/>
            <w:vAlign w:val="center"/>
          </w:tcPr>
          <w:p w:rsidR="006D61F0" w:rsidRPr="00734DF1" w:rsidRDefault="006D61F0" w:rsidP="00F057F1">
            <w:pPr>
              <w:jc w:val="center"/>
              <w:rPr>
                <w:color w:val="000000"/>
              </w:rPr>
            </w:pPr>
            <w:r w:rsidRPr="00734DF1">
              <w:rPr>
                <w:color w:val="000000"/>
              </w:rPr>
              <w:t>2018-2020</w:t>
            </w:r>
          </w:p>
        </w:tc>
        <w:tc>
          <w:tcPr>
            <w:tcW w:w="3827" w:type="dxa"/>
            <w:vAlign w:val="center"/>
          </w:tcPr>
          <w:p w:rsidR="006D61F0" w:rsidRPr="00734DF1" w:rsidRDefault="006D61F0" w:rsidP="00F057F1">
            <w:pPr>
              <w:jc w:val="center"/>
            </w:pPr>
            <w:r w:rsidRPr="00734DF1">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дошкільного навчального закладу № 148 за адресою: м.Миколаїв, </w:t>
            </w:r>
            <w:r w:rsidRPr="002B449F">
              <w:br/>
              <w:t>вул. Чкалова, 80, в т.ч. проектно-вишукувальні роботи та експертиза</w:t>
            </w:r>
          </w:p>
        </w:tc>
        <w:tc>
          <w:tcPr>
            <w:tcW w:w="1701" w:type="dxa"/>
            <w:vAlign w:val="center"/>
          </w:tcPr>
          <w:p w:rsidR="006D61F0" w:rsidRPr="002B449F" w:rsidRDefault="006D61F0" w:rsidP="00F057F1">
            <w:pPr>
              <w:jc w:val="center"/>
            </w:pPr>
            <w:r w:rsidRPr="002B449F">
              <w:t>6 540,141</w:t>
            </w:r>
          </w:p>
        </w:tc>
        <w:tc>
          <w:tcPr>
            <w:tcW w:w="1559" w:type="dxa"/>
            <w:vAlign w:val="center"/>
          </w:tcPr>
          <w:p w:rsidR="006D61F0" w:rsidRPr="002B449F" w:rsidRDefault="006D61F0" w:rsidP="00F057F1">
            <w:pPr>
              <w:jc w:val="center"/>
            </w:pPr>
            <w:r w:rsidRPr="002B449F">
              <w:t>185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дошкільного навчального закладу № 87  за адресою: м.Миколаїв,</w:t>
            </w:r>
            <w:r w:rsidRPr="002B449F">
              <w:br/>
              <w:t xml:space="preserve"> вул. Привільна, 57, в т.ч. проектно-вишукувальні роботи та експертиза</w:t>
            </w:r>
          </w:p>
        </w:tc>
        <w:tc>
          <w:tcPr>
            <w:tcW w:w="1701" w:type="dxa"/>
            <w:vAlign w:val="center"/>
          </w:tcPr>
          <w:p w:rsidR="006D61F0" w:rsidRPr="002B449F" w:rsidRDefault="006D61F0" w:rsidP="00F057F1">
            <w:pPr>
              <w:jc w:val="center"/>
            </w:pPr>
            <w:r w:rsidRPr="002B449F">
              <w:t>6 317,127</w:t>
            </w:r>
          </w:p>
        </w:tc>
        <w:tc>
          <w:tcPr>
            <w:tcW w:w="1559" w:type="dxa"/>
            <w:vAlign w:val="center"/>
          </w:tcPr>
          <w:p w:rsidR="006D61F0" w:rsidRPr="002B449F" w:rsidRDefault="006D61F0" w:rsidP="00F057F1">
            <w:pPr>
              <w:jc w:val="center"/>
            </w:pPr>
            <w:r w:rsidRPr="002B449F">
              <w:t>235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дошкільного навчального закладу № 66  за адресою: м. Миколаїв, </w:t>
            </w:r>
            <w:r w:rsidRPr="002B449F">
              <w:br/>
              <w:t>вул. Квітнева, 4, в т.ч. проектно-вишукувальні роботи та експертиза</w:t>
            </w:r>
          </w:p>
        </w:tc>
        <w:tc>
          <w:tcPr>
            <w:tcW w:w="1701" w:type="dxa"/>
            <w:vAlign w:val="center"/>
          </w:tcPr>
          <w:p w:rsidR="006D61F0" w:rsidRPr="002B449F" w:rsidRDefault="006D61F0" w:rsidP="00F057F1">
            <w:pPr>
              <w:jc w:val="center"/>
            </w:pPr>
            <w:r w:rsidRPr="002B449F">
              <w:t>3 250,480</w:t>
            </w:r>
          </w:p>
        </w:tc>
        <w:tc>
          <w:tcPr>
            <w:tcW w:w="1559" w:type="dxa"/>
            <w:vAlign w:val="center"/>
          </w:tcPr>
          <w:p w:rsidR="006D61F0" w:rsidRPr="002B449F" w:rsidRDefault="006D61F0" w:rsidP="00F057F1">
            <w:pPr>
              <w:jc w:val="center"/>
            </w:pPr>
            <w:r w:rsidRPr="002B449F">
              <w:t>88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дошкільного навчального закладу № 52  за адресою: м. Миколаїв,</w:t>
            </w:r>
            <w:r w:rsidRPr="002B449F">
              <w:br/>
              <w:t>пров. Парусний, 7-Б, в т.ч. проектно-вишукувальні роботи та експертиза</w:t>
            </w:r>
          </w:p>
        </w:tc>
        <w:tc>
          <w:tcPr>
            <w:tcW w:w="1701" w:type="dxa"/>
            <w:vAlign w:val="center"/>
          </w:tcPr>
          <w:p w:rsidR="006D61F0" w:rsidRPr="002B449F" w:rsidRDefault="006D61F0" w:rsidP="00F057F1">
            <w:pPr>
              <w:jc w:val="center"/>
            </w:pPr>
            <w:r w:rsidRPr="002B449F">
              <w:t>6 904,022</w:t>
            </w:r>
          </w:p>
        </w:tc>
        <w:tc>
          <w:tcPr>
            <w:tcW w:w="1559" w:type="dxa"/>
            <w:vAlign w:val="center"/>
          </w:tcPr>
          <w:p w:rsidR="006D61F0" w:rsidRPr="002B449F" w:rsidRDefault="006D61F0" w:rsidP="00F057F1">
            <w:pPr>
              <w:jc w:val="center"/>
            </w:pPr>
            <w:r w:rsidRPr="002B449F">
              <w:t>205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дошкільного навчального закладу № 5 за адресою: м. Миколаїв, </w:t>
            </w:r>
            <w:r w:rsidRPr="002B449F">
              <w:br/>
              <w:t>вул. Колодязна, 41, в т.ч. проектно-вишукувальні роботи та експертиза</w:t>
            </w:r>
          </w:p>
        </w:tc>
        <w:tc>
          <w:tcPr>
            <w:tcW w:w="1701" w:type="dxa"/>
            <w:vAlign w:val="center"/>
          </w:tcPr>
          <w:p w:rsidR="006D61F0" w:rsidRPr="002B449F" w:rsidRDefault="006D61F0" w:rsidP="00F057F1">
            <w:pPr>
              <w:jc w:val="center"/>
            </w:pPr>
            <w:r w:rsidRPr="002B449F">
              <w:t>7 139,619</w:t>
            </w:r>
          </w:p>
        </w:tc>
        <w:tc>
          <w:tcPr>
            <w:tcW w:w="1559" w:type="dxa"/>
            <w:vAlign w:val="center"/>
          </w:tcPr>
          <w:p w:rsidR="006D61F0" w:rsidRPr="002B449F" w:rsidRDefault="006D61F0" w:rsidP="00F057F1">
            <w:pPr>
              <w:jc w:val="center"/>
            </w:pPr>
            <w:r w:rsidRPr="002B449F">
              <w:t>215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першого корпусу Миколаївської загальноосвітньої школи    І-ІІІ ступенів № 60 за адресою: м. Миколаїв,  вул. Чорноморська, 1 А, в т.ч. проектно-вишукувальні роботи та експертиза</w:t>
            </w:r>
          </w:p>
        </w:tc>
        <w:tc>
          <w:tcPr>
            <w:tcW w:w="1701" w:type="dxa"/>
            <w:vAlign w:val="center"/>
          </w:tcPr>
          <w:p w:rsidR="006D61F0" w:rsidRPr="002B449F" w:rsidRDefault="006D61F0" w:rsidP="00F057F1">
            <w:pPr>
              <w:jc w:val="center"/>
            </w:pPr>
            <w:r w:rsidRPr="002B449F">
              <w:t>9321,311</w:t>
            </w:r>
          </w:p>
        </w:tc>
        <w:tc>
          <w:tcPr>
            <w:tcW w:w="1559" w:type="dxa"/>
            <w:vAlign w:val="center"/>
          </w:tcPr>
          <w:p w:rsidR="006D61F0" w:rsidRPr="002B449F" w:rsidRDefault="006D61F0" w:rsidP="00F057F1">
            <w:pPr>
              <w:jc w:val="center"/>
            </w:pPr>
            <w:r w:rsidRPr="002B449F">
              <w:t>396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проектно-кошторисна документація в наявності</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Миколаївської загальноосвітньої школи І-ІІІ ступенів №3</w:t>
            </w:r>
            <w:r w:rsidRPr="002B449F">
              <w:br/>
              <w:t xml:space="preserve"> за адресою: м. Миколаїв,  вул. Чкалова, 114,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12 152,933</w:t>
            </w:r>
          </w:p>
        </w:tc>
        <w:tc>
          <w:tcPr>
            <w:tcW w:w="1559" w:type="dxa"/>
            <w:vAlign w:val="center"/>
          </w:tcPr>
          <w:p w:rsidR="006D61F0" w:rsidRPr="002B449F" w:rsidRDefault="006D61F0" w:rsidP="00F057F1">
            <w:pPr>
              <w:jc w:val="center"/>
            </w:pPr>
            <w:r w:rsidRPr="002B449F">
              <w:t>878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Default="006D61F0" w:rsidP="00F057F1">
            <w:r w:rsidRPr="002B449F">
              <w:t>Реконструкція з термосанацією будівлі Миколаївської загальноосвітньої школи І-ІІІ ступенів № 57</w:t>
            </w:r>
            <w:r w:rsidRPr="002B449F">
              <w:br/>
              <w:t xml:space="preserve"> за адресою: м. Миколаїв, вул. Лазурна, 46, </w:t>
            </w:r>
            <w:r w:rsidRPr="002B449F">
              <w:br/>
              <w:t>в т.ч. проектно-вишукувальні роботи та експертиза</w:t>
            </w:r>
          </w:p>
          <w:p w:rsidR="006D61F0" w:rsidRPr="002B449F" w:rsidRDefault="006D61F0" w:rsidP="00F057F1"/>
        </w:tc>
        <w:tc>
          <w:tcPr>
            <w:tcW w:w="1701" w:type="dxa"/>
            <w:vAlign w:val="center"/>
          </w:tcPr>
          <w:p w:rsidR="006D61F0" w:rsidRPr="002B449F" w:rsidRDefault="006D61F0" w:rsidP="00F057F1">
            <w:pPr>
              <w:jc w:val="center"/>
            </w:pPr>
            <w:r w:rsidRPr="002B449F">
              <w:t>11 917,745</w:t>
            </w:r>
          </w:p>
        </w:tc>
        <w:tc>
          <w:tcPr>
            <w:tcW w:w="1559" w:type="dxa"/>
            <w:vAlign w:val="center"/>
          </w:tcPr>
          <w:p w:rsidR="006D61F0" w:rsidRPr="002B449F" w:rsidRDefault="006D61F0" w:rsidP="00F057F1">
            <w:pPr>
              <w:jc w:val="center"/>
            </w:pPr>
            <w:r w:rsidRPr="002B449F">
              <w:t>778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Миколаївської  загальноосвітньої школи І-ІІІ ступенів № 56 </w:t>
            </w:r>
            <w:r w:rsidRPr="002B449F">
              <w:br/>
              <w:t>за адресою: м. Миколаїв,  вул. Космонавтів, 138-А,   в т.ч. проектно-вишукувальні роботи та експертиза</w:t>
            </w:r>
          </w:p>
        </w:tc>
        <w:tc>
          <w:tcPr>
            <w:tcW w:w="1701" w:type="dxa"/>
            <w:vAlign w:val="center"/>
          </w:tcPr>
          <w:p w:rsidR="006D61F0" w:rsidRPr="002B449F" w:rsidRDefault="006D61F0" w:rsidP="00F057F1">
            <w:pPr>
              <w:jc w:val="center"/>
            </w:pPr>
            <w:r w:rsidRPr="002B449F">
              <w:t>11 301,593</w:t>
            </w:r>
          </w:p>
        </w:tc>
        <w:tc>
          <w:tcPr>
            <w:tcW w:w="1559" w:type="dxa"/>
            <w:vAlign w:val="center"/>
          </w:tcPr>
          <w:p w:rsidR="006D61F0" w:rsidRPr="002B449F" w:rsidRDefault="006D61F0" w:rsidP="00F057F1">
            <w:pPr>
              <w:jc w:val="center"/>
            </w:pPr>
            <w:r w:rsidRPr="002B449F">
              <w:t>778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Миколаївської загальноосвітньої школи І-ІІІ ступенів № 48  </w:t>
            </w:r>
            <w:r w:rsidRPr="002B449F">
              <w:br/>
              <w:t xml:space="preserve">за адресою: м. Миколаїв, вул. Генерала Попеля, 164,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13 024,938</w:t>
            </w:r>
          </w:p>
        </w:tc>
        <w:tc>
          <w:tcPr>
            <w:tcW w:w="1559" w:type="dxa"/>
            <w:vAlign w:val="center"/>
          </w:tcPr>
          <w:p w:rsidR="006D61F0" w:rsidRPr="002B449F" w:rsidRDefault="006D61F0" w:rsidP="000A6B7E">
            <w:pPr>
              <w:jc w:val="center"/>
            </w:pPr>
            <w:r w:rsidRPr="002B449F">
              <w:t>941 місц</w:t>
            </w:r>
            <w:r>
              <w:t>е</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Миколаївської загальноосвітньої школи І-ІІІ ступенів № 14                                                                                                                                                                                                     </w:t>
            </w:r>
            <w:r w:rsidRPr="002B449F">
              <w:br/>
              <w:t xml:space="preserve">за адресою: м. Миколаїв,  вул. Свободна, 38,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10 924,310</w:t>
            </w:r>
          </w:p>
        </w:tc>
        <w:tc>
          <w:tcPr>
            <w:tcW w:w="1559" w:type="dxa"/>
            <w:vAlign w:val="center"/>
          </w:tcPr>
          <w:p w:rsidR="006D61F0" w:rsidRPr="002B449F" w:rsidRDefault="006D61F0" w:rsidP="00F057F1">
            <w:pPr>
              <w:jc w:val="center"/>
            </w:pPr>
            <w:r w:rsidRPr="002B449F">
              <w:t>578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Миколаївської загальноосвітньої школи І-ІІІ ступенів № 32</w:t>
            </w:r>
            <w:r w:rsidRPr="002B449F">
              <w:br/>
              <w:t xml:space="preserve"> за адресою: м. Миколаїв, вул. Оберегова (Гайдара), 1,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6 775,738</w:t>
            </w:r>
          </w:p>
        </w:tc>
        <w:tc>
          <w:tcPr>
            <w:tcW w:w="1559" w:type="dxa"/>
            <w:vAlign w:val="center"/>
          </w:tcPr>
          <w:p w:rsidR="006D61F0" w:rsidRPr="002B449F" w:rsidRDefault="006D61F0" w:rsidP="00F057F1">
            <w:pPr>
              <w:jc w:val="center"/>
            </w:pPr>
            <w:r w:rsidRPr="002B449F">
              <w:t>264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Миколаївської загальноосвітньої школи І-ІІІ ступенів № 53 </w:t>
            </w:r>
            <w:r w:rsidRPr="002B449F">
              <w:br/>
              <w:t>за адресою: м. Миколаїв,  вул. Потьомкінська, 154,                                                   в т.ч. проектно-вишукувальні роботи та експертиза</w:t>
            </w:r>
          </w:p>
        </w:tc>
        <w:tc>
          <w:tcPr>
            <w:tcW w:w="1701" w:type="dxa"/>
            <w:vAlign w:val="center"/>
          </w:tcPr>
          <w:p w:rsidR="006D61F0" w:rsidRPr="002B449F" w:rsidRDefault="006D61F0" w:rsidP="00F057F1">
            <w:pPr>
              <w:jc w:val="center"/>
            </w:pPr>
            <w:r w:rsidRPr="002B449F">
              <w:t>13 080,283</w:t>
            </w:r>
          </w:p>
        </w:tc>
        <w:tc>
          <w:tcPr>
            <w:tcW w:w="1559" w:type="dxa"/>
            <w:vAlign w:val="center"/>
          </w:tcPr>
          <w:p w:rsidR="006D61F0" w:rsidRPr="002B449F" w:rsidRDefault="006D61F0" w:rsidP="00F057F1">
            <w:pPr>
              <w:jc w:val="center"/>
            </w:pPr>
            <w:r w:rsidRPr="002B449F">
              <w:t>945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гімназії    № 4 </w:t>
            </w:r>
            <w:r w:rsidRPr="002B449F">
              <w:br/>
              <w:t xml:space="preserve">за адресою: м. Миколаїв,  вул. Лазурна, 48,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13 024,938</w:t>
            </w:r>
          </w:p>
        </w:tc>
        <w:tc>
          <w:tcPr>
            <w:tcW w:w="1559" w:type="dxa"/>
            <w:vAlign w:val="center"/>
          </w:tcPr>
          <w:p w:rsidR="006D61F0" w:rsidRPr="002B449F" w:rsidRDefault="006D61F0" w:rsidP="000A6B7E">
            <w:pPr>
              <w:jc w:val="center"/>
            </w:pPr>
            <w:r w:rsidRPr="002B449F">
              <w:t>941 місц</w:t>
            </w:r>
            <w:r>
              <w:t>е</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Миколаївської загальноосвітньої школи  І-ІІІ ступенів № 29</w:t>
            </w:r>
            <w:r w:rsidRPr="002B449F">
              <w:br/>
              <w:t xml:space="preserve"> за адресою: м. Миколаїв, вул. Гетьмана Сагайдачного (Ватутіна), 124, в т.ч. проектно-вишукувальні роботи та експертиза</w:t>
            </w:r>
          </w:p>
        </w:tc>
        <w:tc>
          <w:tcPr>
            <w:tcW w:w="1701" w:type="dxa"/>
            <w:vAlign w:val="center"/>
          </w:tcPr>
          <w:p w:rsidR="006D61F0" w:rsidRPr="002B449F" w:rsidRDefault="006D61F0" w:rsidP="00F057F1">
            <w:pPr>
              <w:jc w:val="center"/>
            </w:pPr>
            <w:r w:rsidRPr="002B449F">
              <w:t>6 897,884</w:t>
            </w:r>
          </w:p>
        </w:tc>
        <w:tc>
          <w:tcPr>
            <w:tcW w:w="1559" w:type="dxa"/>
            <w:vAlign w:val="center"/>
          </w:tcPr>
          <w:p w:rsidR="006D61F0" w:rsidRPr="002B449F" w:rsidRDefault="006D61F0" w:rsidP="00F057F1">
            <w:pPr>
              <w:jc w:val="center"/>
            </w:pPr>
            <w:r w:rsidRPr="002B449F">
              <w:t>240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з термосанацією будівлі Миколаївської загальноосвітньої школи  І-ІІІ ступенів № 4  за адресою: м.Миколаїв, вул. Мала Морська, 78, </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6 650,932</w:t>
            </w:r>
          </w:p>
        </w:tc>
        <w:tc>
          <w:tcPr>
            <w:tcW w:w="1559" w:type="dxa"/>
            <w:vAlign w:val="center"/>
          </w:tcPr>
          <w:p w:rsidR="006D61F0" w:rsidRPr="002B449F" w:rsidRDefault="006D61F0" w:rsidP="00F057F1">
            <w:pPr>
              <w:jc w:val="center"/>
            </w:pPr>
            <w:r w:rsidRPr="002B449F">
              <w:t>240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Реконструкція з термосанацією будівлі Миколаївської загальноосвітньої школи І-ІІІ ступенів № 45</w:t>
            </w:r>
            <w:r w:rsidRPr="002B449F">
              <w:br/>
              <w:t xml:space="preserve"> за адресою: м.Миколаїв, вул. 4 Поздовжня, 58,  в т.ч. проектно-вишукувальні роботи та експертиза</w:t>
            </w:r>
          </w:p>
        </w:tc>
        <w:tc>
          <w:tcPr>
            <w:tcW w:w="1701" w:type="dxa"/>
            <w:vAlign w:val="center"/>
          </w:tcPr>
          <w:p w:rsidR="006D61F0" w:rsidRPr="002B449F" w:rsidRDefault="006D61F0" w:rsidP="00F057F1">
            <w:pPr>
              <w:jc w:val="center"/>
            </w:pPr>
            <w:r w:rsidRPr="002B449F">
              <w:t>2 959,532</w:t>
            </w:r>
          </w:p>
        </w:tc>
        <w:tc>
          <w:tcPr>
            <w:tcW w:w="1559" w:type="dxa"/>
            <w:vAlign w:val="center"/>
          </w:tcPr>
          <w:p w:rsidR="006D61F0" w:rsidRPr="002B449F" w:rsidRDefault="006D61F0" w:rsidP="00F057F1">
            <w:pPr>
              <w:jc w:val="center"/>
            </w:pPr>
            <w:r w:rsidRPr="002B449F">
              <w:t>528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Розробляється проектно-кошторисна документація</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vAlign w:val="center"/>
          </w:tcPr>
          <w:p w:rsidR="006D61F0" w:rsidRPr="002B449F" w:rsidRDefault="006D61F0" w:rsidP="00F057F1">
            <w:r w:rsidRPr="002B449F">
              <w:t xml:space="preserve">Реконструкція в частині термосанації будівлі дошкільного навчального закладу № 141 </w:t>
            </w:r>
          </w:p>
          <w:p w:rsidR="006D61F0" w:rsidRPr="002B449F" w:rsidRDefault="006D61F0" w:rsidP="00F057F1">
            <w:r w:rsidRPr="002B449F">
              <w:t xml:space="preserve">за адресою: м.Миколаїв,  пр. Г. Сталінграду, 85-А, </w:t>
            </w:r>
          </w:p>
          <w:p w:rsidR="006D61F0" w:rsidRPr="002B449F" w:rsidRDefault="006D61F0" w:rsidP="00F057F1">
            <w:r w:rsidRPr="002B449F">
              <w:t>в т.ч. проектно-вишукувальні роботи та експертиза</w:t>
            </w:r>
          </w:p>
        </w:tc>
        <w:tc>
          <w:tcPr>
            <w:tcW w:w="1701" w:type="dxa"/>
            <w:vAlign w:val="center"/>
          </w:tcPr>
          <w:p w:rsidR="006D61F0" w:rsidRPr="002B449F" w:rsidRDefault="006D61F0" w:rsidP="00F057F1">
            <w:pPr>
              <w:jc w:val="center"/>
            </w:pPr>
            <w:r w:rsidRPr="002B449F">
              <w:t>11 299,217</w:t>
            </w:r>
          </w:p>
        </w:tc>
        <w:tc>
          <w:tcPr>
            <w:tcW w:w="1559" w:type="dxa"/>
            <w:vAlign w:val="center"/>
          </w:tcPr>
          <w:p w:rsidR="006D61F0" w:rsidRPr="002B449F" w:rsidRDefault="006D61F0" w:rsidP="00F057F1">
            <w:pPr>
              <w:jc w:val="center"/>
            </w:pPr>
            <w:r w:rsidRPr="002B449F">
              <w:t>280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 xml:space="preserve">Реконструкція в частині термосанації будівлі дошкільного навчального закладу № 103 </w:t>
            </w:r>
            <w:r w:rsidRPr="002B449F">
              <w:br/>
              <w:t>за адресою: м.Миколаїв, вул . Океанівська, 43, в т.ч. проектно-вишукувальні роботи та експертиза</w:t>
            </w:r>
          </w:p>
        </w:tc>
        <w:tc>
          <w:tcPr>
            <w:tcW w:w="1701" w:type="dxa"/>
            <w:vAlign w:val="center"/>
          </w:tcPr>
          <w:p w:rsidR="006D61F0" w:rsidRPr="002B449F" w:rsidRDefault="006D61F0" w:rsidP="00F057F1">
            <w:pPr>
              <w:jc w:val="center"/>
            </w:pPr>
            <w:r w:rsidRPr="002B449F">
              <w:t>8 823,577</w:t>
            </w:r>
          </w:p>
        </w:tc>
        <w:tc>
          <w:tcPr>
            <w:tcW w:w="1559" w:type="dxa"/>
            <w:vAlign w:val="center"/>
          </w:tcPr>
          <w:p w:rsidR="006D61F0" w:rsidRPr="002B449F" w:rsidRDefault="006D61F0" w:rsidP="00F057F1">
            <w:pPr>
              <w:jc w:val="center"/>
            </w:pPr>
            <w:r w:rsidRPr="002B449F">
              <w:t>320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дошкільного навчального закладу № 144</w:t>
            </w:r>
            <w:r w:rsidRPr="002B449F">
              <w:br/>
              <w:t xml:space="preserve"> за адресою: м.Миколаїв, вул. Океанівська, 42,  в т.ч. проектно-вишукувальні роботи та експертиза</w:t>
            </w:r>
          </w:p>
        </w:tc>
        <w:tc>
          <w:tcPr>
            <w:tcW w:w="1701" w:type="dxa"/>
            <w:vAlign w:val="center"/>
          </w:tcPr>
          <w:p w:rsidR="006D61F0" w:rsidRPr="002B449F" w:rsidRDefault="006D61F0" w:rsidP="00F057F1">
            <w:pPr>
              <w:jc w:val="center"/>
            </w:pPr>
            <w:r w:rsidRPr="002B449F">
              <w:t>9 075,172</w:t>
            </w:r>
          </w:p>
          <w:p w:rsidR="006D61F0" w:rsidRPr="002B449F" w:rsidRDefault="006D61F0" w:rsidP="00F057F1">
            <w:pPr>
              <w:jc w:val="center"/>
            </w:pPr>
          </w:p>
        </w:tc>
        <w:tc>
          <w:tcPr>
            <w:tcW w:w="1559" w:type="dxa"/>
            <w:vAlign w:val="center"/>
          </w:tcPr>
          <w:p w:rsidR="006D61F0" w:rsidRPr="002B449F" w:rsidRDefault="006D61F0" w:rsidP="00F057F1">
            <w:pPr>
              <w:jc w:val="center"/>
            </w:pPr>
            <w:r w:rsidRPr="002B449F">
              <w:t>320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Миколаївської загальноосвітньої школи  І-ІІІ ступенів № 52 за адресою: м. Миколаїв,  вул. Крилова, 42, в т.ч. проектно-вишукувальні роботи та експертиза</w:t>
            </w:r>
          </w:p>
        </w:tc>
        <w:tc>
          <w:tcPr>
            <w:tcW w:w="1701" w:type="dxa"/>
            <w:vAlign w:val="center"/>
          </w:tcPr>
          <w:p w:rsidR="006D61F0" w:rsidRPr="002B449F" w:rsidRDefault="006D61F0" w:rsidP="00F057F1">
            <w:pPr>
              <w:jc w:val="center"/>
            </w:pPr>
            <w:r w:rsidRPr="002B449F">
              <w:t>8 603,041</w:t>
            </w:r>
          </w:p>
        </w:tc>
        <w:tc>
          <w:tcPr>
            <w:tcW w:w="1559" w:type="dxa"/>
            <w:vAlign w:val="center"/>
          </w:tcPr>
          <w:p w:rsidR="006D61F0" w:rsidRPr="002B449F" w:rsidRDefault="006D61F0" w:rsidP="00F057F1">
            <w:pPr>
              <w:jc w:val="center"/>
            </w:pPr>
            <w:r w:rsidRPr="002B449F">
              <w:t>1176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Миколаївської загальноосвітньої школи  І-ІІІ ступенів № 19 за адресою: м.Миколаїв,  вул. Передова, 11-А, в т.ч. проектно-вишукувальні роботи та експертиза</w:t>
            </w:r>
          </w:p>
        </w:tc>
        <w:tc>
          <w:tcPr>
            <w:tcW w:w="1701" w:type="dxa"/>
            <w:vAlign w:val="center"/>
          </w:tcPr>
          <w:p w:rsidR="006D61F0" w:rsidRPr="002B449F" w:rsidRDefault="006D61F0" w:rsidP="00F057F1">
            <w:pPr>
              <w:jc w:val="center"/>
            </w:pPr>
            <w:r w:rsidRPr="002B449F">
              <w:t>8 249,350</w:t>
            </w:r>
          </w:p>
        </w:tc>
        <w:tc>
          <w:tcPr>
            <w:tcW w:w="1559" w:type="dxa"/>
            <w:vAlign w:val="center"/>
          </w:tcPr>
          <w:p w:rsidR="006D61F0" w:rsidRPr="002B449F" w:rsidRDefault="006D61F0" w:rsidP="00F057F1">
            <w:pPr>
              <w:jc w:val="center"/>
            </w:pPr>
            <w:r w:rsidRPr="002B449F">
              <w:t>1176+(257 другий корпус факт)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Миколаївської загальноосвітньої школи  І-ІІІ ступенів № 20 за адресою: м.Миколаїв, вул. Космонавтів, 70, в т.ч. проектно-вишукувальні роботи та експертиза</w:t>
            </w:r>
          </w:p>
        </w:tc>
        <w:tc>
          <w:tcPr>
            <w:tcW w:w="1701" w:type="dxa"/>
            <w:vAlign w:val="center"/>
          </w:tcPr>
          <w:p w:rsidR="006D61F0" w:rsidRPr="002B449F" w:rsidRDefault="006D61F0" w:rsidP="00F057F1">
            <w:pPr>
              <w:jc w:val="center"/>
            </w:pPr>
            <w:r w:rsidRPr="002B449F">
              <w:t>12 379,118</w:t>
            </w:r>
          </w:p>
        </w:tc>
        <w:tc>
          <w:tcPr>
            <w:tcW w:w="1559" w:type="dxa"/>
            <w:vAlign w:val="center"/>
          </w:tcPr>
          <w:p w:rsidR="006D61F0" w:rsidRPr="002B449F" w:rsidRDefault="006D61F0" w:rsidP="00F057F1">
            <w:pPr>
              <w:jc w:val="center"/>
            </w:pPr>
            <w:r w:rsidRPr="002B449F">
              <w:t>1200+180 прибудова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Миколаївської загальноосвітньої школи  І-ІІІ ступенів № 16 за адресою: м. Миколаїв, вул. Горького, 41,</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5 979,918</w:t>
            </w:r>
          </w:p>
        </w:tc>
        <w:tc>
          <w:tcPr>
            <w:tcW w:w="1559" w:type="dxa"/>
            <w:vAlign w:val="center"/>
          </w:tcPr>
          <w:p w:rsidR="006D61F0" w:rsidRPr="002B449F" w:rsidRDefault="006D61F0" w:rsidP="00F057F1">
            <w:pPr>
              <w:jc w:val="center"/>
            </w:pPr>
            <w:r w:rsidRPr="002B449F">
              <w:t>1200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w:t>
            </w:r>
          </w:p>
          <w:p w:rsidR="006D61F0" w:rsidRPr="002B449F" w:rsidRDefault="006D61F0" w:rsidP="00F057F1">
            <w:r w:rsidRPr="002B449F">
              <w:t>будівлі  Миколаївської загальноосвітньої школи  І-ІІІ ступенів № 23 за адресою: м. Миколаїв, вул. Гарнізонна, 10, в т.ч. проектно-вишукувальні роботи та експертиза</w:t>
            </w:r>
          </w:p>
        </w:tc>
        <w:tc>
          <w:tcPr>
            <w:tcW w:w="1701" w:type="dxa"/>
            <w:vAlign w:val="center"/>
          </w:tcPr>
          <w:p w:rsidR="006D61F0" w:rsidRPr="002B449F" w:rsidRDefault="006D61F0" w:rsidP="00F057F1">
            <w:pPr>
              <w:jc w:val="center"/>
            </w:pPr>
            <w:r w:rsidRPr="002B449F">
              <w:t>8 382,480</w:t>
            </w:r>
          </w:p>
        </w:tc>
        <w:tc>
          <w:tcPr>
            <w:tcW w:w="1559" w:type="dxa"/>
            <w:vAlign w:val="center"/>
          </w:tcPr>
          <w:p w:rsidR="006D61F0" w:rsidRPr="002B449F" w:rsidRDefault="006D61F0" w:rsidP="00F057F1">
            <w:pPr>
              <w:jc w:val="center"/>
            </w:pPr>
            <w:r w:rsidRPr="002B449F">
              <w:t>660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Миколаївської загальноосвітньої школи  І-ІІІ ступенів № 44 за адресою: м.Миколаїв, вул. Знаменська, 2/6,</w:t>
            </w:r>
            <w:r w:rsidRPr="002B449F">
              <w:br/>
              <w:t>в т.ч. проектно-вишукувальні роботи та експертиза</w:t>
            </w:r>
          </w:p>
        </w:tc>
        <w:tc>
          <w:tcPr>
            <w:tcW w:w="1701" w:type="dxa"/>
            <w:vAlign w:val="center"/>
          </w:tcPr>
          <w:p w:rsidR="006D61F0" w:rsidRPr="002B449F" w:rsidRDefault="006D61F0" w:rsidP="00F057F1">
            <w:pPr>
              <w:jc w:val="center"/>
            </w:pPr>
            <w:r w:rsidRPr="002B449F">
              <w:t>7 746,404</w:t>
            </w:r>
          </w:p>
        </w:tc>
        <w:tc>
          <w:tcPr>
            <w:tcW w:w="1559" w:type="dxa"/>
            <w:vAlign w:val="center"/>
          </w:tcPr>
          <w:p w:rsidR="006D61F0" w:rsidRPr="002B449F" w:rsidRDefault="006D61F0" w:rsidP="00F057F1">
            <w:pPr>
              <w:jc w:val="center"/>
            </w:pPr>
            <w:r w:rsidRPr="002B449F">
              <w:t>419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2B449F" w:rsidTr="00F057F1">
        <w:tc>
          <w:tcPr>
            <w:tcW w:w="958" w:type="dxa"/>
          </w:tcPr>
          <w:p w:rsidR="006D61F0" w:rsidRPr="002B449F" w:rsidRDefault="006D61F0" w:rsidP="009E7740">
            <w:pPr>
              <w:numPr>
                <w:ilvl w:val="0"/>
                <w:numId w:val="82"/>
              </w:numPr>
              <w:ind w:hanging="720"/>
            </w:pPr>
          </w:p>
        </w:tc>
        <w:tc>
          <w:tcPr>
            <w:tcW w:w="6096" w:type="dxa"/>
          </w:tcPr>
          <w:p w:rsidR="006D61F0" w:rsidRPr="002B449F" w:rsidRDefault="006D61F0" w:rsidP="00F057F1">
            <w:r w:rsidRPr="002B449F">
              <w:t>Реконструкція в частині термосанації будівлі  «Дитячий будинок сімейного типу» за адресою: м.Миколаїв,</w:t>
            </w:r>
            <w:r w:rsidRPr="002B449F">
              <w:br/>
              <w:t xml:space="preserve"> вул. Надпрудна, 15 в т.ч. проектно-вишукувальні роботи та експертиза</w:t>
            </w:r>
          </w:p>
        </w:tc>
        <w:tc>
          <w:tcPr>
            <w:tcW w:w="1701" w:type="dxa"/>
            <w:vAlign w:val="center"/>
          </w:tcPr>
          <w:p w:rsidR="006D61F0" w:rsidRPr="002B449F" w:rsidRDefault="006D61F0" w:rsidP="00F057F1">
            <w:pPr>
              <w:jc w:val="center"/>
            </w:pPr>
            <w:r w:rsidRPr="002B449F">
              <w:t>1 387,566</w:t>
            </w:r>
          </w:p>
        </w:tc>
        <w:tc>
          <w:tcPr>
            <w:tcW w:w="1559" w:type="dxa"/>
            <w:vAlign w:val="center"/>
          </w:tcPr>
          <w:p w:rsidR="006D61F0" w:rsidRPr="002B449F" w:rsidRDefault="006D61F0" w:rsidP="00F057F1">
            <w:pPr>
              <w:jc w:val="center"/>
            </w:pPr>
            <w:r w:rsidRPr="002B449F">
              <w:t>10 місць</w:t>
            </w:r>
          </w:p>
        </w:tc>
        <w:tc>
          <w:tcPr>
            <w:tcW w:w="1418" w:type="dxa"/>
            <w:vAlign w:val="center"/>
          </w:tcPr>
          <w:p w:rsidR="006D61F0" w:rsidRPr="002B449F" w:rsidRDefault="006D61F0" w:rsidP="00F057F1">
            <w:pPr>
              <w:jc w:val="center"/>
            </w:pPr>
            <w:r w:rsidRPr="002B449F">
              <w:t>2018-2020</w:t>
            </w:r>
          </w:p>
        </w:tc>
        <w:tc>
          <w:tcPr>
            <w:tcW w:w="3827" w:type="dxa"/>
            <w:vAlign w:val="center"/>
          </w:tcPr>
          <w:p w:rsidR="006D61F0" w:rsidRPr="002B449F" w:rsidRDefault="006D61F0" w:rsidP="00F057F1">
            <w:pPr>
              <w:jc w:val="center"/>
            </w:pPr>
            <w:r w:rsidRPr="002B449F">
              <w:t>Виготовлення проектно-кошторисної документації</w:t>
            </w:r>
          </w:p>
        </w:tc>
      </w:tr>
      <w:tr w:rsidR="006D61F0" w:rsidRPr="00975DC3" w:rsidTr="00F057F1">
        <w:tc>
          <w:tcPr>
            <w:tcW w:w="958" w:type="dxa"/>
          </w:tcPr>
          <w:p w:rsidR="006D61F0" w:rsidRPr="00975DC3" w:rsidRDefault="006D61F0" w:rsidP="00F057F1">
            <w:pPr>
              <w:jc w:val="center"/>
              <w:rPr>
                <w:b/>
              </w:rPr>
            </w:pPr>
          </w:p>
        </w:tc>
        <w:tc>
          <w:tcPr>
            <w:tcW w:w="6096" w:type="dxa"/>
            <w:vAlign w:val="center"/>
          </w:tcPr>
          <w:p w:rsidR="006D61F0" w:rsidRPr="006B66A6" w:rsidRDefault="006D61F0" w:rsidP="00F057F1">
            <w:pPr>
              <w:rPr>
                <w:b/>
                <w:i/>
              </w:rPr>
            </w:pPr>
            <w:r w:rsidRPr="006B66A6">
              <w:rPr>
                <w:b/>
                <w:i/>
              </w:rPr>
              <w:t>Поліпшення якості дошкільної, загальної, середньої та позашкільної освіти</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jc w:val="center"/>
              <w:rPr>
                <w:b/>
              </w:rPr>
            </w:pPr>
          </w:p>
        </w:tc>
        <w:tc>
          <w:tcPr>
            <w:tcW w:w="6096" w:type="dxa"/>
            <w:vAlign w:val="center"/>
          </w:tcPr>
          <w:p w:rsidR="006D61F0" w:rsidRPr="00975DC3" w:rsidRDefault="006D61F0" w:rsidP="00F057F1">
            <w:pPr>
              <w:rPr>
                <w:b/>
              </w:rPr>
            </w:pPr>
            <w:r w:rsidRPr="00975DC3">
              <w:rPr>
                <w:b/>
              </w:rPr>
              <w:t>Управління освіти Миколаївської міської ради</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975DC3" w:rsidTr="00F057F1">
        <w:tc>
          <w:tcPr>
            <w:tcW w:w="958" w:type="dxa"/>
          </w:tcPr>
          <w:p w:rsidR="006D61F0" w:rsidRPr="00975DC3" w:rsidRDefault="006D61F0" w:rsidP="009E7740">
            <w:pPr>
              <w:numPr>
                <w:ilvl w:val="0"/>
                <w:numId w:val="69"/>
              </w:numPr>
              <w:ind w:hanging="720"/>
              <w:jc w:val="center"/>
              <w:rPr>
                <w:b/>
              </w:rPr>
            </w:pPr>
          </w:p>
        </w:tc>
        <w:tc>
          <w:tcPr>
            <w:tcW w:w="6096" w:type="dxa"/>
          </w:tcPr>
          <w:p w:rsidR="006D61F0" w:rsidRPr="00975DC3" w:rsidRDefault="006D61F0" w:rsidP="00F057F1">
            <w:pPr>
              <w:rPr>
                <w:highlight w:val="yellow"/>
                <w:lang w:val="ru-RU"/>
              </w:rPr>
            </w:pPr>
            <w:r w:rsidRPr="00975DC3">
              <w:rPr>
                <w:lang w:val="ru-RU"/>
              </w:rPr>
              <w:t>Нове будівництво котельні ЗОШ №4 по вул.М.Морська, 78 у м. Миколаєві, в т.ч. проектно-вишукувальні роботи та експертиза</w:t>
            </w:r>
          </w:p>
        </w:tc>
        <w:tc>
          <w:tcPr>
            <w:tcW w:w="1701" w:type="dxa"/>
            <w:vAlign w:val="center"/>
          </w:tcPr>
          <w:p w:rsidR="006D61F0" w:rsidRPr="00975DC3" w:rsidRDefault="006D61F0" w:rsidP="00F057F1">
            <w:pPr>
              <w:jc w:val="center"/>
              <w:rPr>
                <w:highlight w:val="yellow"/>
                <w:lang w:val="ru-RU"/>
              </w:rPr>
            </w:pPr>
            <w:r w:rsidRPr="00975DC3">
              <w:rPr>
                <w:lang w:val="ru-RU"/>
              </w:rPr>
              <w:t>3211,623</w:t>
            </w:r>
          </w:p>
        </w:tc>
        <w:tc>
          <w:tcPr>
            <w:tcW w:w="1559" w:type="dxa"/>
            <w:vAlign w:val="center"/>
          </w:tcPr>
          <w:p w:rsidR="006D61F0" w:rsidRPr="00975DC3" w:rsidRDefault="006D61F0" w:rsidP="00F057F1">
            <w:pPr>
              <w:jc w:val="center"/>
              <w:rPr>
                <w:highlight w:val="yellow"/>
                <w:lang w:val="ru-RU"/>
              </w:rPr>
            </w:pPr>
            <w:r w:rsidRPr="00975DC3">
              <w:t>38,9 м.кв.</w:t>
            </w:r>
          </w:p>
        </w:tc>
        <w:tc>
          <w:tcPr>
            <w:tcW w:w="1418" w:type="dxa"/>
            <w:vAlign w:val="center"/>
          </w:tcPr>
          <w:p w:rsidR="006D61F0" w:rsidRPr="00975DC3" w:rsidRDefault="006D61F0" w:rsidP="00F057F1">
            <w:pPr>
              <w:ind w:left="-78" w:right="-130" w:firstLine="78"/>
              <w:rPr>
                <w:highlight w:val="yellow"/>
                <w:lang w:val="ru-RU"/>
              </w:rPr>
            </w:pPr>
            <w:r w:rsidRPr="00975DC3">
              <w:rPr>
                <w:lang w:val="ru-RU"/>
              </w:rPr>
              <w:t>2016 -2018</w:t>
            </w:r>
          </w:p>
        </w:tc>
        <w:tc>
          <w:tcPr>
            <w:tcW w:w="3827" w:type="dxa"/>
            <w:vAlign w:val="center"/>
          </w:tcPr>
          <w:p w:rsidR="006D61F0" w:rsidRPr="00975DC3" w:rsidRDefault="006D61F0" w:rsidP="00F057F1">
            <w:pPr>
              <w:jc w:val="center"/>
              <w:rPr>
                <w:lang w:val="ru-RU"/>
              </w:rPr>
            </w:pPr>
            <w:r w:rsidRPr="00975DC3">
              <w:rPr>
                <w:lang w:val="ru-RU"/>
              </w:rPr>
              <w:t>ПКД на експертизі</w:t>
            </w:r>
          </w:p>
        </w:tc>
      </w:tr>
      <w:tr w:rsidR="006D61F0" w:rsidRPr="00975DC3" w:rsidTr="00F057F1">
        <w:tc>
          <w:tcPr>
            <w:tcW w:w="958" w:type="dxa"/>
          </w:tcPr>
          <w:p w:rsidR="006D61F0" w:rsidRPr="00975DC3" w:rsidRDefault="006D61F0" w:rsidP="009E7740">
            <w:pPr>
              <w:numPr>
                <w:ilvl w:val="0"/>
                <w:numId w:val="69"/>
              </w:numPr>
              <w:ind w:hanging="720"/>
              <w:jc w:val="center"/>
              <w:rPr>
                <w:b/>
              </w:rPr>
            </w:pPr>
          </w:p>
        </w:tc>
        <w:tc>
          <w:tcPr>
            <w:tcW w:w="6096" w:type="dxa"/>
          </w:tcPr>
          <w:p w:rsidR="006D61F0" w:rsidRPr="00975DC3" w:rsidRDefault="006D61F0" w:rsidP="00F057F1">
            <w:pPr>
              <w:rPr>
                <w:highlight w:val="yellow"/>
                <w:lang w:val="ru-RU"/>
              </w:rPr>
            </w:pPr>
            <w:r w:rsidRPr="00975DC3">
              <w:rPr>
                <w:lang w:val="ru-RU"/>
              </w:rPr>
              <w:t>Нове будівництво котельні ЗОШ №29 по вул. Ватутіна, 124 у м.Миколаєві в т.ч. проектно-вишукувальні роботи та експертиза</w:t>
            </w:r>
          </w:p>
        </w:tc>
        <w:tc>
          <w:tcPr>
            <w:tcW w:w="1701" w:type="dxa"/>
            <w:vAlign w:val="center"/>
          </w:tcPr>
          <w:p w:rsidR="006D61F0" w:rsidRPr="00975DC3" w:rsidRDefault="006D61F0" w:rsidP="00F057F1">
            <w:pPr>
              <w:jc w:val="center"/>
              <w:rPr>
                <w:highlight w:val="yellow"/>
                <w:lang w:val="ru-RU"/>
              </w:rPr>
            </w:pPr>
            <w:r w:rsidRPr="00975DC3">
              <w:t>4850,490</w:t>
            </w:r>
          </w:p>
        </w:tc>
        <w:tc>
          <w:tcPr>
            <w:tcW w:w="1559" w:type="dxa"/>
            <w:vAlign w:val="center"/>
          </w:tcPr>
          <w:p w:rsidR="006D61F0" w:rsidRPr="00975DC3" w:rsidRDefault="006D61F0" w:rsidP="00F057F1">
            <w:pPr>
              <w:jc w:val="center"/>
              <w:rPr>
                <w:highlight w:val="yellow"/>
                <w:lang w:val="ru-RU"/>
              </w:rPr>
            </w:pPr>
            <w:r w:rsidRPr="00975DC3">
              <w:t>165 м.кв.</w:t>
            </w:r>
          </w:p>
        </w:tc>
        <w:tc>
          <w:tcPr>
            <w:tcW w:w="1418" w:type="dxa"/>
            <w:vAlign w:val="center"/>
          </w:tcPr>
          <w:p w:rsidR="006D61F0" w:rsidRPr="00975DC3" w:rsidRDefault="006D61F0" w:rsidP="00F057F1">
            <w:pPr>
              <w:ind w:left="-78" w:right="-130" w:firstLine="78"/>
              <w:jc w:val="center"/>
              <w:rPr>
                <w:highlight w:val="yellow"/>
                <w:lang w:val="ru-RU"/>
              </w:rPr>
            </w:pPr>
            <w:r w:rsidRPr="00975DC3">
              <w:rPr>
                <w:lang w:val="ru-RU"/>
              </w:rPr>
              <w:t>2016 -2018</w:t>
            </w:r>
          </w:p>
        </w:tc>
        <w:tc>
          <w:tcPr>
            <w:tcW w:w="3827" w:type="dxa"/>
            <w:vAlign w:val="center"/>
          </w:tcPr>
          <w:p w:rsidR="006D61F0" w:rsidRPr="00975DC3" w:rsidRDefault="006D61F0" w:rsidP="00F057F1">
            <w:pPr>
              <w:jc w:val="center"/>
              <w:rPr>
                <w:lang w:val="ru-RU"/>
              </w:rPr>
            </w:pPr>
            <w:r w:rsidRPr="00975DC3">
              <w:rPr>
                <w:lang w:val="ru-RU"/>
              </w:rPr>
              <w:t>ПКД на експертизі</w:t>
            </w:r>
          </w:p>
        </w:tc>
      </w:tr>
      <w:tr w:rsidR="006D61F0" w:rsidRPr="00975DC3" w:rsidTr="00F057F1">
        <w:tc>
          <w:tcPr>
            <w:tcW w:w="958" w:type="dxa"/>
          </w:tcPr>
          <w:p w:rsidR="006D61F0" w:rsidRPr="00975DC3" w:rsidRDefault="006D61F0" w:rsidP="009E7740">
            <w:pPr>
              <w:numPr>
                <w:ilvl w:val="0"/>
                <w:numId w:val="69"/>
              </w:numPr>
              <w:ind w:hanging="720"/>
              <w:jc w:val="center"/>
              <w:rPr>
                <w:b/>
              </w:rPr>
            </w:pPr>
          </w:p>
        </w:tc>
        <w:tc>
          <w:tcPr>
            <w:tcW w:w="6096" w:type="dxa"/>
          </w:tcPr>
          <w:p w:rsidR="006D61F0" w:rsidRPr="00975DC3" w:rsidRDefault="006D61F0" w:rsidP="00F057F1">
            <w:pPr>
              <w:rPr>
                <w:highlight w:val="yellow"/>
                <w:lang w:val="ru-RU"/>
              </w:rPr>
            </w:pPr>
            <w:r w:rsidRPr="00975DC3">
              <w:rPr>
                <w:lang w:val="ru-RU"/>
              </w:rPr>
              <w:t>Нове будівництво котельні  ЗОШ № 45 по вул.4-ій Поздовжній, 58, у м.Миколаєві, в т.ч. проектно-вишукувальні роботи  та експертиза</w:t>
            </w:r>
          </w:p>
        </w:tc>
        <w:tc>
          <w:tcPr>
            <w:tcW w:w="1701" w:type="dxa"/>
            <w:vAlign w:val="center"/>
          </w:tcPr>
          <w:p w:rsidR="006D61F0" w:rsidRPr="00975DC3" w:rsidRDefault="006D61F0" w:rsidP="00F057F1">
            <w:pPr>
              <w:jc w:val="center"/>
              <w:rPr>
                <w:highlight w:val="yellow"/>
                <w:lang w:val="ru-RU"/>
              </w:rPr>
            </w:pPr>
            <w:r w:rsidRPr="00975DC3">
              <w:rPr>
                <w:lang w:val="ru-RU"/>
              </w:rPr>
              <w:t>6182,030</w:t>
            </w:r>
          </w:p>
        </w:tc>
        <w:tc>
          <w:tcPr>
            <w:tcW w:w="1559" w:type="dxa"/>
            <w:vAlign w:val="center"/>
          </w:tcPr>
          <w:p w:rsidR="006D61F0" w:rsidRPr="00975DC3" w:rsidRDefault="006D61F0" w:rsidP="00F057F1">
            <w:pPr>
              <w:jc w:val="center"/>
            </w:pPr>
            <w:r w:rsidRPr="00975DC3">
              <w:t>480 кВт</w:t>
            </w:r>
          </w:p>
        </w:tc>
        <w:tc>
          <w:tcPr>
            <w:tcW w:w="1418" w:type="dxa"/>
            <w:vAlign w:val="center"/>
          </w:tcPr>
          <w:p w:rsidR="006D61F0" w:rsidRPr="00975DC3" w:rsidRDefault="006D61F0" w:rsidP="00F057F1">
            <w:pPr>
              <w:ind w:left="-78" w:right="-130" w:firstLine="78"/>
              <w:jc w:val="center"/>
              <w:rPr>
                <w:highlight w:val="yellow"/>
                <w:lang w:val="ru-RU"/>
              </w:rPr>
            </w:pPr>
            <w:r w:rsidRPr="00975DC3">
              <w:rPr>
                <w:lang w:val="ru-RU"/>
              </w:rPr>
              <w:t>2015 -2018</w:t>
            </w:r>
          </w:p>
        </w:tc>
        <w:tc>
          <w:tcPr>
            <w:tcW w:w="3827" w:type="dxa"/>
          </w:tcPr>
          <w:p w:rsidR="006D61F0" w:rsidRPr="00975DC3" w:rsidRDefault="006D61F0" w:rsidP="00F057F1">
            <w:pPr>
              <w:rPr>
                <w:highlight w:val="yellow"/>
                <w:lang w:val="ru-RU"/>
              </w:rPr>
            </w:pPr>
            <w:r w:rsidRPr="00975DC3">
              <w:rPr>
                <w:lang w:val="ru-RU"/>
              </w:rPr>
              <w:t xml:space="preserve">Наказ КП ММР «КБ м.Миколаєва» від 31.12.2015 № 126 </w:t>
            </w:r>
          </w:p>
        </w:tc>
      </w:tr>
      <w:tr w:rsidR="006D61F0" w:rsidRPr="002B449F" w:rsidTr="00F057F1">
        <w:tc>
          <w:tcPr>
            <w:tcW w:w="958" w:type="dxa"/>
          </w:tcPr>
          <w:p w:rsidR="006D61F0" w:rsidRPr="002B449F" w:rsidRDefault="006D61F0" w:rsidP="009E7740">
            <w:pPr>
              <w:numPr>
                <w:ilvl w:val="0"/>
                <w:numId w:val="69"/>
              </w:numPr>
              <w:ind w:hanging="720"/>
              <w:jc w:val="center"/>
              <w:rPr>
                <w:b/>
              </w:rPr>
            </w:pPr>
          </w:p>
        </w:tc>
        <w:tc>
          <w:tcPr>
            <w:tcW w:w="6096" w:type="dxa"/>
            <w:vAlign w:val="center"/>
          </w:tcPr>
          <w:p w:rsidR="006D61F0" w:rsidRPr="002B449F" w:rsidRDefault="006D61F0" w:rsidP="00F057F1">
            <w:pPr>
              <w:rPr>
                <w:highlight w:val="yellow"/>
                <w:lang w:val="ru-RU"/>
              </w:rPr>
            </w:pPr>
            <w:r w:rsidRPr="002B449F">
              <w:rPr>
                <w:lang w:val="ru-RU"/>
              </w:rPr>
              <w:t>Реконструкція з прибудовою ЗОШ № 36 по вул.Чигрина, 143 у м.Миколаєві  в т.ч. проектно-вишукувальні роботи та експертиза</w:t>
            </w:r>
          </w:p>
        </w:tc>
        <w:tc>
          <w:tcPr>
            <w:tcW w:w="1701" w:type="dxa"/>
            <w:vAlign w:val="center"/>
          </w:tcPr>
          <w:p w:rsidR="006D61F0" w:rsidRPr="002B449F" w:rsidRDefault="006D61F0" w:rsidP="00F057F1">
            <w:pPr>
              <w:jc w:val="center"/>
              <w:rPr>
                <w:highlight w:val="yellow"/>
                <w:lang w:val="ru-RU"/>
              </w:rPr>
            </w:pPr>
            <w:r w:rsidRPr="002B449F">
              <w:rPr>
                <w:lang w:val="ru-RU"/>
              </w:rPr>
              <w:t>25329,601</w:t>
            </w:r>
          </w:p>
        </w:tc>
        <w:tc>
          <w:tcPr>
            <w:tcW w:w="1559" w:type="dxa"/>
            <w:vAlign w:val="center"/>
          </w:tcPr>
          <w:p w:rsidR="006D61F0" w:rsidRPr="002B449F" w:rsidRDefault="006D61F0" w:rsidP="00F057F1">
            <w:pPr>
              <w:jc w:val="center"/>
              <w:rPr>
                <w:highlight w:val="yellow"/>
                <w:lang w:val="ru-RU"/>
              </w:rPr>
            </w:pPr>
            <w:r w:rsidRPr="002B449F">
              <w:t>700 м2</w:t>
            </w:r>
          </w:p>
        </w:tc>
        <w:tc>
          <w:tcPr>
            <w:tcW w:w="1418" w:type="dxa"/>
            <w:vAlign w:val="center"/>
          </w:tcPr>
          <w:p w:rsidR="006D61F0" w:rsidRPr="002B449F" w:rsidRDefault="006D61F0" w:rsidP="00F057F1">
            <w:pPr>
              <w:ind w:left="-78" w:right="-130" w:firstLine="78"/>
              <w:jc w:val="center"/>
              <w:rPr>
                <w:highlight w:val="yellow"/>
                <w:lang w:val="ru-RU"/>
              </w:rPr>
            </w:pPr>
            <w:r w:rsidRPr="002B449F">
              <w:rPr>
                <w:lang w:val="ru-RU"/>
              </w:rPr>
              <w:t>2016 -2018</w:t>
            </w:r>
          </w:p>
        </w:tc>
        <w:tc>
          <w:tcPr>
            <w:tcW w:w="3827" w:type="dxa"/>
          </w:tcPr>
          <w:p w:rsidR="006D61F0" w:rsidRPr="002B449F" w:rsidRDefault="006D61F0" w:rsidP="00F057F1">
            <w:pPr>
              <w:jc w:val="center"/>
              <w:rPr>
                <w:highlight w:val="yellow"/>
              </w:rPr>
            </w:pPr>
            <w:r w:rsidRPr="002B449F">
              <w:rPr>
                <w:lang w:val="ru-RU"/>
              </w:rPr>
              <w:t>Наказ КП ММР «КБ м.Миколаєва» від 24.04.2017 № 27</w:t>
            </w:r>
          </w:p>
        </w:tc>
      </w:tr>
      <w:tr w:rsidR="006D61F0" w:rsidRPr="002B449F" w:rsidTr="00F057F1">
        <w:tc>
          <w:tcPr>
            <w:tcW w:w="958" w:type="dxa"/>
          </w:tcPr>
          <w:p w:rsidR="006D61F0" w:rsidRPr="002B449F" w:rsidRDefault="006D61F0" w:rsidP="009E7740">
            <w:pPr>
              <w:numPr>
                <w:ilvl w:val="0"/>
                <w:numId w:val="69"/>
              </w:numPr>
              <w:ind w:hanging="720"/>
              <w:jc w:val="center"/>
              <w:rPr>
                <w:b/>
              </w:rPr>
            </w:pPr>
          </w:p>
        </w:tc>
        <w:tc>
          <w:tcPr>
            <w:tcW w:w="6096" w:type="dxa"/>
          </w:tcPr>
          <w:p w:rsidR="006D61F0" w:rsidRPr="002B449F" w:rsidRDefault="006D61F0" w:rsidP="00F057F1">
            <w:pPr>
              <w:rPr>
                <w:highlight w:val="yellow"/>
                <w:lang w:val="ru-RU"/>
              </w:rPr>
            </w:pPr>
            <w:r w:rsidRPr="002B449F">
              <w:rPr>
                <w:lang w:val="ru-RU"/>
              </w:rPr>
              <w:t>Реконструкція покрівлі ЗОШ №64, вул.Архітектора Старова, 6-Г у м.Миколаєві, у т.ч. проектно-вишукувальні роботи та експертиза</w:t>
            </w:r>
          </w:p>
        </w:tc>
        <w:tc>
          <w:tcPr>
            <w:tcW w:w="1701" w:type="dxa"/>
            <w:vAlign w:val="center"/>
          </w:tcPr>
          <w:p w:rsidR="006D61F0" w:rsidRPr="002B449F" w:rsidRDefault="006D61F0" w:rsidP="00F057F1">
            <w:pPr>
              <w:jc w:val="center"/>
              <w:rPr>
                <w:highlight w:val="yellow"/>
                <w:lang w:val="ru-RU"/>
              </w:rPr>
            </w:pPr>
            <w:r w:rsidRPr="002B449F">
              <w:rPr>
                <w:lang w:val="ru-RU"/>
              </w:rPr>
              <w:t>4308,884</w:t>
            </w:r>
          </w:p>
        </w:tc>
        <w:tc>
          <w:tcPr>
            <w:tcW w:w="1559" w:type="dxa"/>
            <w:vAlign w:val="center"/>
          </w:tcPr>
          <w:p w:rsidR="006D61F0" w:rsidRPr="002B449F" w:rsidRDefault="006D61F0" w:rsidP="00F057F1">
            <w:pPr>
              <w:jc w:val="center"/>
              <w:rPr>
                <w:highlight w:val="yellow"/>
                <w:lang w:val="ru-RU"/>
              </w:rPr>
            </w:pPr>
            <w:r w:rsidRPr="002B449F">
              <w:t>670,9 м2</w:t>
            </w:r>
          </w:p>
        </w:tc>
        <w:tc>
          <w:tcPr>
            <w:tcW w:w="1418" w:type="dxa"/>
            <w:vAlign w:val="center"/>
          </w:tcPr>
          <w:p w:rsidR="006D61F0" w:rsidRPr="002B449F" w:rsidRDefault="006D61F0" w:rsidP="00F057F1">
            <w:pPr>
              <w:ind w:left="-78" w:right="-130" w:firstLine="78"/>
              <w:jc w:val="center"/>
              <w:rPr>
                <w:highlight w:val="yellow"/>
                <w:lang w:val="ru-RU"/>
              </w:rPr>
            </w:pPr>
            <w:r w:rsidRPr="002B449F">
              <w:rPr>
                <w:lang w:val="ru-RU"/>
              </w:rPr>
              <w:t>2015 -2018</w:t>
            </w:r>
          </w:p>
        </w:tc>
        <w:tc>
          <w:tcPr>
            <w:tcW w:w="3827" w:type="dxa"/>
            <w:vAlign w:val="center"/>
          </w:tcPr>
          <w:p w:rsidR="006D61F0" w:rsidRPr="002B449F" w:rsidRDefault="006D61F0" w:rsidP="00F057F1">
            <w:pPr>
              <w:jc w:val="center"/>
              <w:rPr>
                <w:highlight w:val="yellow"/>
                <w:lang w:val="ru-RU"/>
              </w:rPr>
            </w:pPr>
            <w:r w:rsidRPr="002B449F">
              <w:rPr>
                <w:lang w:val="ru-RU"/>
              </w:rPr>
              <w:t>Наказ КП ММР «КБ м.Миколаєва» від 29.10.2015 № 108</w:t>
            </w:r>
          </w:p>
        </w:tc>
      </w:tr>
      <w:tr w:rsidR="006D61F0" w:rsidRPr="00975DC3" w:rsidTr="00F057F1">
        <w:tc>
          <w:tcPr>
            <w:tcW w:w="958" w:type="dxa"/>
          </w:tcPr>
          <w:p w:rsidR="006D61F0" w:rsidRPr="00975DC3" w:rsidRDefault="006D61F0" w:rsidP="009E7740">
            <w:pPr>
              <w:numPr>
                <w:ilvl w:val="0"/>
                <w:numId w:val="69"/>
              </w:numPr>
              <w:ind w:hanging="720"/>
              <w:jc w:val="center"/>
              <w:rPr>
                <w:b/>
              </w:rPr>
            </w:pPr>
          </w:p>
        </w:tc>
        <w:tc>
          <w:tcPr>
            <w:tcW w:w="6096" w:type="dxa"/>
            <w:vAlign w:val="center"/>
          </w:tcPr>
          <w:p w:rsidR="006D61F0" w:rsidRPr="00975DC3" w:rsidRDefault="006D61F0" w:rsidP="00F057F1">
            <w:pPr>
              <w:rPr>
                <w:highlight w:val="yellow"/>
              </w:rPr>
            </w:pPr>
            <w:r w:rsidRPr="00975DC3">
              <w:t xml:space="preserve">Реконструкція покрівлі ЗОШ №40 по вул.Металургів, 97/1 </w:t>
            </w:r>
            <w:r w:rsidRPr="00975DC3">
              <w:rPr>
                <w:lang w:val="ru-RU"/>
              </w:rPr>
              <w:t> </w:t>
            </w:r>
            <w:r w:rsidRPr="00975DC3">
              <w:t>у м.Миколаєві, у</w:t>
            </w:r>
            <w:r w:rsidRPr="00975DC3">
              <w:rPr>
                <w:lang w:val="ru-RU"/>
              </w:rPr>
              <w:t> </w:t>
            </w:r>
            <w:r w:rsidRPr="00975DC3">
              <w:t xml:space="preserve"> т.ч.проектно-вишукувальні роботи та експертиза</w:t>
            </w:r>
          </w:p>
        </w:tc>
        <w:tc>
          <w:tcPr>
            <w:tcW w:w="1701" w:type="dxa"/>
            <w:vAlign w:val="center"/>
          </w:tcPr>
          <w:p w:rsidR="006D61F0" w:rsidRPr="00975DC3" w:rsidRDefault="006D61F0" w:rsidP="00F057F1">
            <w:pPr>
              <w:jc w:val="center"/>
              <w:rPr>
                <w:highlight w:val="yellow"/>
                <w:lang w:val="ru-RU"/>
              </w:rPr>
            </w:pPr>
            <w:r w:rsidRPr="00975DC3">
              <w:rPr>
                <w:lang w:val="ru-RU"/>
              </w:rPr>
              <w:t>4466,657</w:t>
            </w:r>
          </w:p>
        </w:tc>
        <w:tc>
          <w:tcPr>
            <w:tcW w:w="1559" w:type="dxa"/>
            <w:vAlign w:val="center"/>
          </w:tcPr>
          <w:p w:rsidR="006D61F0" w:rsidRPr="00975DC3" w:rsidRDefault="006D61F0" w:rsidP="00F057F1">
            <w:pPr>
              <w:jc w:val="center"/>
            </w:pPr>
            <w:r w:rsidRPr="00975DC3">
              <w:t>1600 м2</w:t>
            </w:r>
          </w:p>
        </w:tc>
        <w:tc>
          <w:tcPr>
            <w:tcW w:w="1418" w:type="dxa"/>
            <w:vAlign w:val="center"/>
          </w:tcPr>
          <w:p w:rsidR="006D61F0" w:rsidRPr="00975DC3" w:rsidRDefault="006D61F0" w:rsidP="00F057F1">
            <w:pPr>
              <w:ind w:left="-78" w:right="-130" w:firstLine="78"/>
              <w:jc w:val="center"/>
              <w:rPr>
                <w:highlight w:val="yellow"/>
                <w:lang w:val="ru-RU"/>
              </w:rPr>
            </w:pPr>
            <w:r w:rsidRPr="00975DC3">
              <w:rPr>
                <w:lang w:val="ru-RU"/>
              </w:rPr>
              <w:t>2015 -2018</w:t>
            </w:r>
          </w:p>
        </w:tc>
        <w:tc>
          <w:tcPr>
            <w:tcW w:w="3827" w:type="dxa"/>
            <w:vAlign w:val="center"/>
          </w:tcPr>
          <w:p w:rsidR="006D61F0" w:rsidRPr="00975DC3" w:rsidRDefault="006D61F0" w:rsidP="00F057F1">
            <w:pPr>
              <w:jc w:val="center"/>
              <w:rPr>
                <w:lang w:val="ru-RU"/>
              </w:rPr>
            </w:pPr>
            <w:r w:rsidRPr="00975DC3">
              <w:rPr>
                <w:lang w:val="ru-RU"/>
              </w:rPr>
              <w:t>Наказ КП ММР «КБ м.Миколаєва» від 05.04.2017 № 15</w:t>
            </w:r>
          </w:p>
        </w:tc>
      </w:tr>
      <w:tr w:rsidR="006D61F0" w:rsidRPr="00975DC3" w:rsidTr="00F057F1">
        <w:tc>
          <w:tcPr>
            <w:tcW w:w="958" w:type="dxa"/>
          </w:tcPr>
          <w:p w:rsidR="006D61F0" w:rsidRPr="00975DC3" w:rsidRDefault="006D61F0" w:rsidP="009E7740">
            <w:pPr>
              <w:numPr>
                <w:ilvl w:val="0"/>
                <w:numId w:val="69"/>
              </w:numPr>
              <w:ind w:hanging="720"/>
              <w:jc w:val="center"/>
              <w:rPr>
                <w:b/>
              </w:rPr>
            </w:pPr>
          </w:p>
        </w:tc>
        <w:tc>
          <w:tcPr>
            <w:tcW w:w="6096" w:type="dxa"/>
          </w:tcPr>
          <w:p w:rsidR="006D61F0" w:rsidRPr="00975DC3" w:rsidRDefault="006D61F0" w:rsidP="00F057F1">
            <w:pPr>
              <w:rPr>
                <w:highlight w:val="yellow"/>
                <w:lang w:val="ru-RU"/>
              </w:rPr>
            </w:pPr>
            <w:r w:rsidRPr="00975DC3">
              <w:rPr>
                <w:lang w:val="ru-RU"/>
              </w:rPr>
              <w:t>Реконструкція спортивного майданчику ЗОШ №44 по вул.Знаменській, 2/6 у м.Миколаєві, в т.ч. проектно-вишукувальні роботи та експертиза</w:t>
            </w:r>
          </w:p>
        </w:tc>
        <w:tc>
          <w:tcPr>
            <w:tcW w:w="1701" w:type="dxa"/>
            <w:vAlign w:val="center"/>
          </w:tcPr>
          <w:p w:rsidR="006D61F0" w:rsidRPr="00975DC3" w:rsidRDefault="006D61F0" w:rsidP="00F057F1">
            <w:pPr>
              <w:jc w:val="center"/>
              <w:rPr>
                <w:highlight w:val="yellow"/>
                <w:lang w:val="ru-RU"/>
              </w:rPr>
            </w:pPr>
            <w:r w:rsidRPr="00975DC3">
              <w:rPr>
                <w:lang w:val="ru-RU"/>
              </w:rPr>
              <w:t>3372,599</w:t>
            </w:r>
          </w:p>
        </w:tc>
        <w:tc>
          <w:tcPr>
            <w:tcW w:w="1559" w:type="dxa"/>
            <w:vAlign w:val="center"/>
          </w:tcPr>
          <w:p w:rsidR="006D61F0" w:rsidRPr="00975DC3" w:rsidRDefault="006D61F0" w:rsidP="00F057F1">
            <w:pPr>
              <w:jc w:val="center"/>
            </w:pPr>
            <w:r w:rsidRPr="00975DC3">
              <w:t>1092 м2</w:t>
            </w:r>
          </w:p>
        </w:tc>
        <w:tc>
          <w:tcPr>
            <w:tcW w:w="1418" w:type="dxa"/>
            <w:vAlign w:val="center"/>
          </w:tcPr>
          <w:p w:rsidR="006D61F0" w:rsidRPr="00975DC3" w:rsidRDefault="006D61F0" w:rsidP="00F057F1">
            <w:pPr>
              <w:ind w:left="-78" w:right="-130" w:firstLine="78"/>
              <w:jc w:val="center"/>
              <w:rPr>
                <w:highlight w:val="yellow"/>
                <w:lang w:val="ru-RU"/>
              </w:rPr>
            </w:pPr>
            <w:r w:rsidRPr="00975DC3">
              <w:rPr>
                <w:lang w:val="ru-RU"/>
              </w:rPr>
              <w:t>2016 -2018</w:t>
            </w:r>
          </w:p>
        </w:tc>
        <w:tc>
          <w:tcPr>
            <w:tcW w:w="3827" w:type="dxa"/>
            <w:vAlign w:val="center"/>
          </w:tcPr>
          <w:p w:rsidR="006D61F0" w:rsidRPr="00975DC3" w:rsidRDefault="006D61F0" w:rsidP="00F057F1">
            <w:pPr>
              <w:jc w:val="center"/>
              <w:rPr>
                <w:highlight w:val="yellow"/>
                <w:lang w:val="ru-RU"/>
              </w:rPr>
            </w:pPr>
            <w:r w:rsidRPr="00975DC3">
              <w:rPr>
                <w:lang w:val="ru-RU"/>
              </w:rPr>
              <w:t>Наказ КП ММР «КБ м.Миколаєва» від 10.04.2017 № 18</w:t>
            </w:r>
          </w:p>
        </w:tc>
      </w:tr>
      <w:tr w:rsidR="006D61F0" w:rsidRPr="002B449F" w:rsidTr="00F057F1">
        <w:tc>
          <w:tcPr>
            <w:tcW w:w="958" w:type="dxa"/>
          </w:tcPr>
          <w:p w:rsidR="006D61F0" w:rsidRPr="002B449F" w:rsidRDefault="006D61F0" w:rsidP="009E7740">
            <w:pPr>
              <w:numPr>
                <w:ilvl w:val="0"/>
                <w:numId w:val="69"/>
              </w:numPr>
              <w:ind w:hanging="720"/>
              <w:jc w:val="center"/>
              <w:rPr>
                <w:b/>
              </w:rPr>
            </w:pPr>
          </w:p>
        </w:tc>
        <w:tc>
          <w:tcPr>
            <w:tcW w:w="6096" w:type="dxa"/>
          </w:tcPr>
          <w:p w:rsidR="006D61F0" w:rsidRPr="002B449F" w:rsidRDefault="006D61F0" w:rsidP="00F057F1">
            <w:pPr>
              <w:rPr>
                <w:highlight w:val="yellow"/>
                <w:lang w:val="ru-RU"/>
              </w:rPr>
            </w:pPr>
            <w:r w:rsidRPr="002B449F">
              <w:t xml:space="preserve">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w:t>
            </w:r>
            <w:r w:rsidRPr="002B449F">
              <w:rPr>
                <w:lang w:val="ru-RU"/>
              </w:rPr>
              <w:t>Олійника, 36, в т.ч. проектно-вишукувальні роботи та експертиза</w:t>
            </w:r>
          </w:p>
        </w:tc>
        <w:tc>
          <w:tcPr>
            <w:tcW w:w="1701" w:type="dxa"/>
            <w:vAlign w:val="center"/>
          </w:tcPr>
          <w:p w:rsidR="006D61F0" w:rsidRPr="002B449F" w:rsidRDefault="006D61F0" w:rsidP="00F057F1">
            <w:pPr>
              <w:jc w:val="center"/>
              <w:rPr>
                <w:lang w:val="ru-RU"/>
              </w:rPr>
            </w:pPr>
            <w:r w:rsidRPr="002B449F">
              <w:rPr>
                <w:lang w:val="ru-RU"/>
              </w:rPr>
              <w:t>8889,012</w:t>
            </w:r>
          </w:p>
        </w:tc>
        <w:tc>
          <w:tcPr>
            <w:tcW w:w="1559" w:type="dxa"/>
            <w:vAlign w:val="center"/>
          </w:tcPr>
          <w:p w:rsidR="006D61F0" w:rsidRPr="002B449F" w:rsidRDefault="006D61F0" w:rsidP="00F057F1">
            <w:pPr>
              <w:jc w:val="center"/>
              <w:rPr>
                <w:lang w:val="ru-RU"/>
              </w:rPr>
            </w:pPr>
            <w:r w:rsidRPr="002B449F">
              <w:t>896,28 м2</w:t>
            </w:r>
          </w:p>
        </w:tc>
        <w:tc>
          <w:tcPr>
            <w:tcW w:w="1418" w:type="dxa"/>
            <w:vAlign w:val="center"/>
          </w:tcPr>
          <w:p w:rsidR="006D61F0" w:rsidRPr="002B449F" w:rsidRDefault="006D61F0" w:rsidP="00F057F1">
            <w:pPr>
              <w:ind w:left="-78" w:right="-130" w:firstLine="78"/>
              <w:jc w:val="center"/>
              <w:rPr>
                <w:lang w:val="ru-RU"/>
              </w:rPr>
            </w:pPr>
            <w:r w:rsidRPr="002B449F">
              <w:rPr>
                <w:lang w:val="ru-RU"/>
              </w:rPr>
              <w:t>2015 - 2018</w:t>
            </w:r>
          </w:p>
        </w:tc>
        <w:tc>
          <w:tcPr>
            <w:tcW w:w="3827" w:type="dxa"/>
            <w:vAlign w:val="center"/>
          </w:tcPr>
          <w:p w:rsidR="006D61F0" w:rsidRPr="002B449F" w:rsidRDefault="006D61F0" w:rsidP="00F057F1">
            <w:pPr>
              <w:jc w:val="center"/>
              <w:rPr>
                <w:highlight w:val="yellow"/>
                <w:lang w:val="ru-RU"/>
              </w:rPr>
            </w:pPr>
            <w:r w:rsidRPr="002B449F">
              <w:rPr>
                <w:lang w:val="ru-RU"/>
              </w:rPr>
              <w:t>Наказ КП ММР «КБ м.Миколаєва» від 11.07.2017 № 64</w:t>
            </w:r>
          </w:p>
        </w:tc>
      </w:tr>
      <w:tr w:rsidR="006D61F0" w:rsidRPr="002B449F" w:rsidTr="00F057F1">
        <w:tc>
          <w:tcPr>
            <w:tcW w:w="958" w:type="dxa"/>
          </w:tcPr>
          <w:p w:rsidR="006D61F0" w:rsidRPr="002B449F" w:rsidRDefault="006D61F0" w:rsidP="009E7740">
            <w:pPr>
              <w:numPr>
                <w:ilvl w:val="0"/>
                <w:numId w:val="69"/>
              </w:numPr>
              <w:ind w:hanging="720"/>
              <w:jc w:val="center"/>
              <w:rPr>
                <w:b/>
              </w:rPr>
            </w:pPr>
          </w:p>
        </w:tc>
        <w:tc>
          <w:tcPr>
            <w:tcW w:w="6096" w:type="dxa"/>
          </w:tcPr>
          <w:p w:rsidR="006D61F0" w:rsidRPr="002B449F" w:rsidRDefault="006D61F0" w:rsidP="00F057F1">
            <w:r w:rsidRPr="002B449F">
              <w:t>Реконструкція будівлі (для забезпечення інклюзивної форми навчання) МСШ МіПР "Академія дитячої творчості" по  вул. Олійника, 36 у м. Миколаєві,  в т.ч. проектно-вишукувальні роботи та експертиза</w:t>
            </w:r>
          </w:p>
        </w:tc>
        <w:tc>
          <w:tcPr>
            <w:tcW w:w="1701" w:type="dxa"/>
            <w:vAlign w:val="center"/>
          </w:tcPr>
          <w:p w:rsidR="006D61F0" w:rsidRPr="002B449F" w:rsidRDefault="006D61F0" w:rsidP="00F057F1">
            <w:pPr>
              <w:jc w:val="center"/>
            </w:pPr>
            <w:r w:rsidRPr="002B449F">
              <w:t>2371,278</w:t>
            </w:r>
          </w:p>
        </w:tc>
        <w:tc>
          <w:tcPr>
            <w:tcW w:w="1559" w:type="dxa"/>
            <w:vAlign w:val="center"/>
          </w:tcPr>
          <w:p w:rsidR="006D61F0" w:rsidRPr="002B449F" w:rsidRDefault="006D61F0" w:rsidP="00F057F1">
            <w:pPr>
              <w:jc w:val="center"/>
              <w:rPr>
                <w:vertAlign w:val="superscript"/>
              </w:rPr>
            </w:pPr>
            <w:r w:rsidRPr="002B449F">
              <w:t>15,8 м</w:t>
            </w:r>
            <w:r w:rsidRPr="002B449F">
              <w:rPr>
                <w:vertAlign w:val="superscript"/>
              </w:rPr>
              <w:t>2</w:t>
            </w:r>
          </w:p>
        </w:tc>
        <w:tc>
          <w:tcPr>
            <w:tcW w:w="1418" w:type="dxa"/>
            <w:vAlign w:val="center"/>
          </w:tcPr>
          <w:p w:rsidR="006D61F0" w:rsidRPr="002B449F" w:rsidRDefault="006D61F0" w:rsidP="00F057F1">
            <w:pPr>
              <w:ind w:left="-78" w:right="-130" w:firstLine="78"/>
              <w:jc w:val="center"/>
            </w:pPr>
            <w:r w:rsidRPr="002B449F">
              <w:t>2015-0218</w:t>
            </w:r>
          </w:p>
        </w:tc>
        <w:tc>
          <w:tcPr>
            <w:tcW w:w="3827" w:type="dxa"/>
            <w:vAlign w:val="center"/>
          </w:tcPr>
          <w:p w:rsidR="006D61F0" w:rsidRPr="002B449F" w:rsidRDefault="006D61F0" w:rsidP="00F057F1">
            <w:pPr>
              <w:jc w:val="center"/>
            </w:pPr>
            <w:r w:rsidRPr="002B449F">
              <w:t xml:space="preserve">ПКД </w:t>
            </w:r>
            <w:r>
              <w:t>в наявності</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rPr>
                <w:b/>
                <w:i/>
                <w:lang w:val="ru-RU"/>
              </w:rPr>
            </w:pPr>
            <w:r w:rsidRPr="00975DC3">
              <w:rPr>
                <w:b/>
                <w:i/>
              </w:rPr>
              <w:t>Поліпшення комунальної інженерної  інфраструктури,створення комфортних умов для проживання мешканців міста створення привабливого та екологічно безпечного міста</w:t>
            </w:r>
          </w:p>
        </w:tc>
        <w:tc>
          <w:tcPr>
            <w:tcW w:w="1701" w:type="dxa"/>
          </w:tcPr>
          <w:p w:rsidR="006D61F0" w:rsidRPr="00975DC3" w:rsidRDefault="006D61F0" w:rsidP="00F057F1">
            <w:pPr>
              <w:jc w:val="center"/>
              <w:rPr>
                <w:lang w:val="ru-RU"/>
              </w:rPr>
            </w:pPr>
          </w:p>
        </w:tc>
        <w:tc>
          <w:tcPr>
            <w:tcW w:w="1559" w:type="dxa"/>
          </w:tcPr>
          <w:p w:rsidR="006D61F0" w:rsidRPr="00975DC3" w:rsidRDefault="006D61F0" w:rsidP="00F057F1">
            <w:pPr>
              <w:jc w:val="center"/>
              <w:rPr>
                <w:lang w:val="ru-RU"/>
              </w:rPr>
            </w:pPr>
          </w:p>
        </w:tc>
        <w:tc>
          <w:tcPr>
            <w:tcW w:w="1418" w:type="dxa"/>
          </w:tcPr>
          <w:p w:rsidR="006D61F0" w:rsidRPr="00975DC3" w:rsidRDefault="006D61F0" w:rsidP="00F057F1">
            <w:pPr>
              <w:jc w:val="center"/>
              <w:rPr>
                <w:lang w:val="ru-RU"/>
              </w:rPr>
            </w:pPr>
          </w:p>
        </w:tc>
        <w:tc>
          <w:tcPr>
            <w:tcW w:w="3827" w:type="dxa"/>
          </w:tcPr>
          <w:p w:rsidR="006D61F0" w:rsidRPr="00975DC3" w:rsidRDefault="006D61F0" w:rsidP="00F057F1">
            <w:pPr>
              <w:jc w:val="center"/>
              <w:rPr>
                <w:lang w:val="ru-RU"/>
              </w:rP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rPr>
                <w:b/>
                <w:lang w:val="ru-RU"/>
              </w:rPr>
            </w:pPr>
            <w:r w:rsidRPr="00975DC3">
              <w:rPr>
                <w:b/>
                <w:lang w:val="ru-RU"/>
              </w:rPr>
              <w:t>Департамент ЖКГ Миколаївської міської ради</w:t>
            </w:r>
          </w:p>
        </w:tc>
        <w:tc>
          <w:tcPr>
            <w:tcW w:w="1701" w:type="dxa"/>
          </w:tcPr>
          <w:p w:rsidR="006D61F0" w:rsidRPr="00975DC3" w:rsidRDefault="006D61F0" w:rsidP="00F057F1">
            <w:pPr>
              <w:jc w:val="center"/>
              <w:rPr>
                <w:lang w:val="ru-RU"/>
              </w:rPr>
            </w:pPr>
          </w:p>
        </w:tc>
        <w:tc>
          <w:tcPr>
            <w:tcW w:w="1559" w:type="dxa"/>
          </w:tcPr>
          <w:p w:rsidR="006D61F0" w:rsidRPr="00975DC3" w:rsidRDefault="006D61F0" w:rsidP="00F057F1">
            <w:pPr>
              <w:jc w:val="center"/>
              <w:rPr>
                <w:lang w:val="ru-RU"/>
              </w:rPr>
            </w:pPr>
          </w:p>
        </w:tc>
        <w:tc>
          <w:tcPr>
            <w:tcW w:w="1418" w:type="dxa"/>
          </w:tcPr>
          <w:p w:rsidR="006D61F0" w:rsidRPr="00975DC3" w:rsidRDefault="006D61F0" w:rsidP="00F057F1">
            <w:pPr>
              <w:jc w:val="center"/>
              <w:rPr>
                <w:lang w:val="ru-RU"/>
              </w:rPr>
            </w:pPr>
          </w:p>
        </w:tc>
        <w:tc>
          <w:tcPr>
            <w:tcW w:w="3827" w:type="dxa"/>
          </w:tcPr>
          <w:p w:rsidR="006D61F0" w:rsidRPr="00975DC3" w:rsidRDefault="006D61F0" w:rsidP="00F057F1">
            <w:pPr>
              <w:jc w:val="center"/>
              <w:rPr>
                <w:lang w:val="ru-RU"/>
              </w:rPr>
            </w:pPr>
          </w:p>
        </w:tc>
      </w:tr>
      <w:tr w:rsidR="006D61F0" w:rsidRPr="002B449F" w:rsidTr="00F057F1">
        <w:tc>
          <w:tcPr>
            <w:tcW w:w="958" w:type="dxa"/>
          </w:tcPr>
          <w:p w:rsidR="006D61F0" w:rsidRPr="002B449F" w:rsidRDefault="006D61F0" w:rsidP="009E7740">
            <w:pPr>
              <w:numPr>
                <w:ilvl w:val="0"/>
                <w:numId w:val="70"/>
              </w:numPr>
              <w:ind w:hanging="720"/>
              <w:jc w:val="center"/>
              <w:rPr>
                <w:b/>
              </w:rPr>
            </w:pPr>
          </w:p>
        </w:tc>
        <w:tc>
          <w:tcPr>
            <w:tcW w:w="6096" w:type="dxa"/>
          </w:tcPr>
          <w:p w:rsidR="006D61F0" w:rsidRPr="002B449F" w:rsidRDefault="006D61F0" w:rsidP="00F057F1">
            <w:r w:rsidRPr="002B449F">
              <w:t>Реконструкція житлового будинку по вул. Айвазовського, 3 у м.Миколаєві, у тому числі коригування проектно-кошторисної документації та експертиза</w:t>
            </w:r>
          </w:p>
        </w:tc>
        <w:tc>
          <w:tcPr>
            <w:tcW w:w="1701" w:type="dxa"/>
            <w:vAlign w:val="center"/>
          </w:tcPr>
          <w:p w:rsidR="006D61F0" w:rsidRPr="002B449F" w:rsidRDefault="006D61F0" w:rsidP="00F057F1">
            <w:pPr>
              <w:jc w:val="center"/>
            </w:pPr>
            <w:r w:rsidRPr="002B449F">
              <w:t>12225,631</w:t>
            </w:r>
          </w:p>
        </w:tc>
        <w:tc>
          <w:tcPr>
            <w:tcW w:w="1559" w:type="dxa"/>
            <w:vAlign w:val="center"/>
          </w:tcPr>
          <w:p w:rsidR="006D61F0" w:rsidRPr="002B449F" w:rsidRDefault="006D61F0" w:rsidP="00F057F1">
            <w:pPr>
              <w:jc w:val="center"/>
            </w:pPr>
            <w:r w:rsidRPr="002B449F">
              <w:t>18 квартир, 800 м2</w:t>
            </w:r>
          </w:p>
        </w:tc>
        <w:tc>
          <w:tcPr>
            <w:tcW w:w="1418" w:type="dxa"/>
            <w:vAlign w:val="center"/>
          </w:tcPr>
          <w:p w:rsidR="006D61F0" w:rsidRPr="002B449F" w:rsidRDefault="006D61F0" w:rsidP="00F057F1">
            <w:pPr>
              <w:jc w:val="center"/>
            </w:pPr>
            <w:r w:rsidRPr="002B449F">
              <w:t>2014-2019</w:t>
            </w:r>
          </w:p>
        </w:tc>
        <w:tc>
          <w:tcPr>
            <w:tcW w:w="3827" w:type="dxa"/>
          </w:tcPr>
          <w:p w:rsidR="006D61F0" w:rsidRPr="002B449F" w:rsidRDefault="006D61F0" w:rsidP="007802F4">
            <w:pPr>
              <w:jc w:val="center"/>
            </w:pPr>
            <w:r w:rsidRPr="002B449F">
              <w:t>Експертний звіт ДП "Укрдержбудекспертиза" у Миколаївській області №15-0244-17 від 19.06.2017</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bottom"/>
          </w:tcPr>
          <w:p w:rsidR="006D61F0" w:rsidRPr="00563E3D" w:rsidRDefault="006D61F0" w:rsidP="00F057F1">
            <w:r w:rsidRPr="00563E3D">
              <w:t xml:space="preserve">Реконструкція диспетчерського обладнання ліфтів багатоповерхових житлових будинків у місті Миколаєві, Центральний  район, у т.ч. проектні роботи та експертиза </w:t>
            </w:r>
          </w:p>
        </w:tc>
        <w:tc>
          <w:tcPr>
            <w:tcW w:w="1701" w:type="dxa"/>
            <w:vAlign w:val="center"/>
          </w:tcPr>
          <w:p w:rsidR="006D61F0" w:rsidRPr="00563E3D" w:rsidRDefault="006D61F0" w:rsidP="00F057F1">
            <w:pPr>
              <w:jc w:val="center"/>
            </w:pPr>
            <w:r w:rsidRPr="00563E3D">
              <w:t>17 646,056</w:t>
            </w:r>
          </w:p>
        </w:tc>
        <w:tc>
          <w:tcPr>
            <w:tcW w:w="1559" w:type="dxa"/>
            <w:vAlign w:val="center"/>
          </w:tcPr>
          <w:p w:rsidR="006D61F0" w:rsidRPr="00C24B46" w:rsidRDefault="006D61F0" w:rsidP="00F057F1">
            <w:pPr>
              <w:jc w:val="center"/>
            </w:pPr>
            <w:r w:rsidRPr="00C24B46">
              <w:t>516 ліфтів</w:t>
            </w:r>
          </w:p>
        </w:tc>
        <w:tc>
          <w:tcPr>
            <w:tcW w:w="1418" w:type="dxa"/>
            <w:vAlign w:val="center"/>
          </w:tcPr>
          <w:p w:rsidR="006D61F0" w:rsidRPr="00563E3D" w:rsidRDefault="006D61F0" w:rsidP="00F057F1">
            <w:pPr>
              <w:jc w:val="center"/>
            </w:pPr>
            <w:r w:rsidRPr="00563E3D">
              <w:t>2018-2019</w:t>
            </w:r>
          </w:p>
        </w:tc>
        <w:tc>
          <w:tcPr>
            <w:tcW w:w="3827" w:type="dxa"/>
          </w:tcPr>
          <w:p w:rsidR="006D61F0" w:rsidRPr="00563E3D" w:rsidRDefault="006D61F0" w:rsidP="007802F4">
            <w:pPr>
              <w:jc w:val="center"/>
            </w:pPr>
            <w:r w:rsidRPr="00563E3D">
              <w:t>ПКД розробляється, потребує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bottom"/>
          </w:tcPr>
          <w:p w:rsidR="006D61F0" w:rsidRPr="00563E3D" w:rsidRDefault="006D61F0" w:rsidP="00F057F1">
            <w:r w:rsidRPr="00563E3D">
              <w:t xml:space="preserve">Реконструкція диспетчерського обладнання ліфтів багатоповерхових житлових будинків у місті Миколаєві, Заводський  район, у тому числі проектні роботи та експертиза </w:t>
            </w:r>
          </w:p>
        </w:tc>
        <w:tc>
          <w:tcPr>
            <w:tcW w:w="1701" w:type="dxa"/>
            <w:vAlign w:val="center"/>
          </w:tcPr>
          <w:p w:rsidR="006D61F0" w:rsidRPr="00DC5718" w:rsidRDefault="006D61F0" w:rsidP="00F057F1">
            <w:pPr>
              <w:jc w:val="center"/>
              <w:rPr>
                <w:lang w:val="ru-RU"/>
              </w:rPr>
            </w:pPr>
            <w:r w:rsidRPr="00563E3D">
              <w:t>17 068,14</w:t>
            </w:r>
            <w:r>
              <w:rPr>
                <w:lang w:val="ru-RU"/>
              </w:rPr>
              <w:t>0</w:t>
            </w:r>
          </w:p>
        </w:tc>
        <w:tc>
          <w:tcPr>
            <w:tcW w:w="1559" w:type="dxa"/>
            <w:vAlign w:val="center"/>
          </w:tcPr>
          <w:p w:rsidR="006D61F0" w:rsidRPr="00C24B46" w:rsidRDefault="006D61F0" w:rsidP="00F057F1">
            <w:pPr>
              <w:jc w:val="center"/>
            </w:pPr>
            <w:r w:rsidRPr="00C24B46">
              <w:t>499 ліфтів</w:t>
            </w:r>
          </w:p>
        </w:tc>
        <w:tc>
          <w:tcPr>
            <w:tcW w:w="1418" w:type="dxa"/>
            <w:vAlign w:val="center"/>
          </w:tcPr>
          <w:p w:rsidR="006D61F0" w:rsidRPr="00563E3D" w:rsidRDefault="006D61F0" w:rsidP="00F057F1">
            <w:pPr>
              <w:jc w:val="center"/>
            </w:pPr>
            <w:r w:rsidRPr="00563E3D">
              <w:t>2018-2019</w:t>
            </w:r>
          </w:p>
        </w:tc>
        <w:tc>
          <w:tcPr>
            <w:tcW w:w="3827" w:type="dxa"/>
          </w:tcPr>
          <w:p w:rsidR="006D61F0" w:rsidRPr="00563E3D" w:rsidRDefault="006D61F0" w:rsidP="007802F4">
            <w:pPr>
              <w:jc w:val="center"/>
            </w:pPr>
            <w:r w:rsidRPr="00563E3D">
              <w:t>ПКД розробляється, потребує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bottom"/>
          </w:tcPr>
          <w:p w:rsidR="006D61F0" w:rsidRPr="00563E3D" w:rsidRDefault="006D61F0" w:rsidP="00F057F1">
            <w:r w:rsidRPr="00563E3D">
              <w:t xml:space="preserve">Реконструкція диспетчерського обладнання ліфтів багатоповерхових житлових будинків у місті Миколаєві, Інгульський район, у тому числі проектні роботи та експертиза </w:t>
            </w:r>
          </w:p>
        </w:tc>
        <w:tc>
          <w:tcPr>
            <w:tcW w:w="1701" w:type="dxa"/>
            <w:vAlign w:val="center"/>
          </w:tcPr>
          <w:p w:rsidR="006D61F0" w:rsidRPr="00DC5718" w:rsidRDefault="006D61F0" w:rsidP="00F057F1">
            <w:pPr>
              <w:jc w:val="center"/>
              <w:rPr>
                <w:lang w:val="ru-RU"/>
              </w:rPr>
            </w:pPr>
            <w:r w:rsidRPr="00563E3D">
              <w:t>15535</w:t>
            </w:r>
            <w:r>
              <w:rPr>
                <w:lang w:val="ru-RU"/>
              </w:rPr>
              <w:t>,000</w:t>
            </w:r>
          </w:p>
        </w:tc>
        <w:tc>
          <w:tcPr>
            <w:tcW w:w="1559" w:type="dxa"/>
            <w:vAlign w:val="center"/>
          </w:tcPr>
          <w:p w:rsidR="006D61F0" w:rsidRPr="00563E3D" w:rsidRDefault="006D61F0" w:rsidP="00F057F1">
            <w:pPr>
              <w:jc w:val="center"/>
            </w:pPr>
            <w:r w:rsidRPr="00563E3D">
              <w:t>514 ліфтів</w:t>
            </w:r>
          </w:p>
        </w:tc>
        <w:tc>
          <w:tcPr>
            <w:tcW w:w="1418" w:type="dxa"/>
            <w:vAlign w:val="center"/>
          </w:tcPr>
          <w:p w:rsidR="006D61F0" w:rsidRPr="00563E3D" w:rsidRDefault="006D61F0" w:rsidP="00F057F1">
            <w:pPr>
              <w:jc w:val="center"/>
            </w:pPr>
            <w:r w:rsidRPr="00563E3D">
              <w:t>2018-2020</w:t>
            </w:r>
          </w:p>
        </w:tc>
        <w:tc>
          <w:tcPr>
            <w:tcW w:w="3827" w:type="dxa"/>
          </w:tcPr>
          <w:p w:rsidR="006D61F0" w:rsidRPr="00563E3D" w:rsidRDefault="006D61F0" w:rsidP="007802F4">
            <w:pPr>
              <w:jc w:val="center"/>
              <w:rPr>
                <w:color w:val="000000"/>
              </w:rPr>
            </w:pPr>
            <w:r w:rsidRPr="00563E3D">
              <w:rPr>
                <w:color w:val="000000"/>
              </w:rPr>
              <w:t>Потребує виготовлення проектно-кошторисної документації</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bottom"/>
          </w:tcPr>
          <w:p w:rsidR="006D61F0" w:rsidRPr="00563E3D" w:rsidRDefault="006D61F0" w:rsidP="00F057F1">
            <w:r w:rsidRPr="00563E3D">
              <w:t xml:space="preserve">Реконструкція диспетчерського обладнання ліфтів багатоповерхових житлових будинків у місті Миколаєві, Корабельний  район, у тому числі проектні роботи та експертиза </w:t>
            </w:r>
          </w:p>
        </w:tc>
        <w:tc>
          <w:tcPr>
            <w:tcW w:w="1701" w:type="dxa"/>
            <w:vAlign w:val="center"/>
          </w:tcPr>
          <w:p w:rsidR="006D61F0" w:rsidRPr="00DC5718" w:rsidRDefault="006D61F0" w:rsidP="00F057F1">
            <w:pPr>
              <w:jc w:val="center"/>
              <w:rPr>
                <w:lang w:val="ru-RU"/>
              </w:rPr>
            </w:pPr>
            <w:r w:rsidRPr="00563E3D">
              <w:t>9750</w:t>
            </w:r>
            <w:r>
              <w:rPr>
                <w:lang w:val="ru-RU"/>
              </w:rPr>
              <w:t>,000</w:t>
            </w:r>
          </w:p>
        </w:tc>
        <w:tc>
          <w:tcPr>
            <w:tcW w:w="1559" w:type="dxa"/>
            <w:vAlign w:val="center"/>
          </w:tcPr>
          <w:p w:rsidR="006D61F0" w:rsidRPr="00563E3D" w:rsidRDefault="006D61F0" w:rsidP="00F057F1">
            <w:pPr>
              <w:jc w:val="center"/>
            </w:pPr>
            <w:r w:rsidRPr="00563E3D">
              <w:t>320 ліфтів</w:t>
            </w:r>
          </w:p>
        </w:tc>
        <w:tc>
          <w:tcPr>
            <w:tcW w:w="1418" w:type="dxa"/>
            <w:vAlign w:val="center"/>
          </w:tcPr>
          <w:p w:rsidR="006D61F0" w:rsidRPr="00563E3D" w:rsidRDefault="006D61F0" w:rsidP="00F057F1">
            <w:pPr>
              <w:jc w:val="center"/>
            </w:pPr>
            <w:r w:rsidRPr="00563E3D">
              <w:t>2018-2020</w:t>
            </w:r>
          </w:p>
        </w:tc>
        <w:tc>
          <w:tcPr>
            <w:tcW w:w="3827" w:type="dxa"/>
          </w:tcPr>
          <w:p w:rsidR="006D61F0" w:rsidRPr="00563E3D" w:rsidRDefault="006D61F0" w:rsidP="007802F4">
            <w:pPr>
              <w:jc w:val="center"/>
              <w:rPr>
                <w:color w:val="000000"/>
              </w:rPr>
            </w:pPr>
            <w:r w:rsidRPr="00563E3D">
              <w:rPr>
                <w:color w:val="000000"/>
              </w:rPr>
              <w:t>Потребує виготовлення проектно-кошторисної документації</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тролейбусної лінії по вул. Лазурній та вул. Озерній у м. Миколаєві, у тому числі проектні роботи та експертиза</w:t>
            </w:r>
          </w:p>
        </w:tc>
        <w:tc>
          <w:tcPr>
            <w:tcW w:w="1701" w:type="dxa"/>
            <w:vAlign w:val="center"/>
          </w:tcPr>
          <w:p w:rsidR="006D61F0" w:rsidRPr="00563E3D" w:rsidRDefault="006D61F0" w:rsidP="00F057F1">
            <w:pPr>
              <w:jc w:val="center"/>
              <w:rPr>
                <w:color w:val="000000"/>
              </w:rPr>
            </w:pPr>
            <w:r w:rsidRPr="00563E3D">
              <w:rPr>
                <w:color w:val="000000"/>
              </w:rPr>
              <w:t>32247,038</w:t>
            </w:r>
          </w:p>
        </w:tc>
        <w:tc>
          <w:tcPr>
            <w:tcW w:w="1559" w:type="dxa"/>
            <w:vAlign w:val="center"/>
          </w:tcPr>
          <w:p w:rsidR="006D61F0" w:rsidRPr="00563E3D" w:rsidRDefault="006D61F0" w:rsidP="00F057F1">
            <w:pPr>
              <w:jc w:val="center"/>
              <w:rPr>
                <w:color w:val="000000"/>
              </w:rPr>
            </w:pPr>
            <w:r w:rsidRPr="00563E3D">
              <w:rPr>
                <w:color w:val="000000"/>
              </w:rPr>
              <w:t>1 об.</w:t>
            </w:r>
          </w:p>
        </w:tc>
        <w:tc>
          <w:tcPr>
            <w:tcW w:w="1418" w:type="dxa"/>
            <w:vAlign w:val="center"/>
          </w:tcPr>
          <w:p w:rsidR="006D61F0" w:rsidRPr="00563E3D" w:rsidRDefault="006D61F0" w:rsidP="00F057F1">
            <w:pPr>
              <w:jc w:val="center"/>
              <w:rPr>
                <w:color w:val="000000"/>
              </w:rPr>
            </w:pPr>
            <w:r w:rsidRPr="00563E3D">
              <w:rPr>
                <w:color w:val="000000"/>
              </w:rPr>
              <w:t>2016-2020</w:t>
            </w:r>
          </w:p>
        </w:tc>
        <w:tc>
          <w:tcPr>
            <w:tcW w:w="3827" w:type="dxa"/>
          </w:tcPr>
          <w:p w:rsidR="006D61F0" w:rsidRPr="00563E3D" w:rsidRDefault="006D61F0" w:rsidP="007802F4">
            <w:pPr>
              <w:jc w:val="center"/>
              <w:rPr>
                <w:color w:val="000000"/>
              </w:rPr>
            </w:pPr>
            <w:r w:rsidRPr="00563E3D">
              <w:rPr>
                <w:color w:val="000000"/>
              </w:rPr>
              <w:t>Експертний звіт ТОВ "Експертиза ЗО" №334-17Д від 06.04.2017</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Будівництво водопроводу у мкр.Тернівка м. Миколаєва</w:t>
            </w:r>
          </w:p>
        </w:tc>
        <w:tc>
          <w:tcPr>
            <w:tcW w:w="1701" w:type="dxa"/>
            <w:vAlign w:val="center"/>
          </w:tcPr>
          <w:p w:rsidR="006D61F0" w:rsidRPr="00563E3D" w:rsidRDefault="006D61F0" w:rsidP="00F057F1">
            <w:pPr>
              <w:jc w:val="center"/>
              <w:rPr>
                <w:color w:val="000000"/>
              </w:rPr>
            </w:pPr>
            <w:r w:rsidRPr="00563E3D">
              <w:rPr>
                <w:color w:val="000000"/>
              </w:rPr>
              <w:t>1</w:t>
            </w:r>
            <w:r>
              <w:rPr>
                <w:color w:val="000000"/>
                <w:lang w:val="ru-RU"/>
              </w:rPr>
              <w:t xml:space="preserve">0 </w:t>
            </w:r>
            <w:r w:rsidRPr="00563E3D">
              <w:rPr>
                <w:color w:val="000000"/>
              </w:rPr>
              <w:t>074,484</w:t>
            </w:r>
          </w:p>
        </w:tc>
        <w:tc>
          <w:tcPr>
            <w:tcW w:w="1559" w:type="dxa"/>
            <w:vAlign w:val="center"/>
          </w:tcPr>
          <w:p w:rsidR="006D61F0" w:rsidRPr="00563E3D" w:rsidRDefault="006D61F0" w:rsidP="00F057F1">
            <w:pPr>
              <w:jc w:val="center"/>
              <w:rPr>
                <w:color w:val="000000"/>
              </w:rPr>
            </w:pPr>
            <w:r w:rsidRPr="00563E3D">
              <w:rPr>
                <w:color w:val="000000"/>
              </w:rPr>
              <w:t>7 км</w:t>
            </w:r>
          </w:p>
        </w:tc>
        <w:tc>
          <w:tcPr>
            <w:tcW w:w="1418" w:type="dxa"/>
            <w:vAlign w:val="center"/>
          </w:tcPr>
          <w:p w:rsidR="006D61F0" w:rsidRPr="00563E3D" w:rsidRDefault="006D61F0" w:rsidP="00F057F1">
            <w:pPr>
              <w:jc w:val="center"/>
              <w:rPr>
                <w:color w:val="000000"/>
              </w:rPr>
            </w:pPr>
            <w:r w:rsidRPr="00563E3D">
              <w:rPr>
                <w:color w:val="000000"/>
              </w:rPr>
              <w:t>2015-2020</w:t>
            </w:r>
          </w:p>
        </w:tc>
        <w:tc>
          <w:tcPr>
            <w:tcW w:w="3827" w:type="dxa"/>
          </w:tcPr>
          <w:p w:rsidR="006D61F0" w:rsidRPr="00563E3D" w:rsidRDefault="006D61F0" w:rsidP="007802F4">
            <w:pPr>
              <w:jc w:val="center"/>
              <w:rPr>
                <w:color w:val="000000"/>
              </w:rPr>
            </w:pPr>
            <w:r w:rsidRPr="00563E3D">
              <w:rPr>
                <w:color w:val="000000"/>
              </w:rPr>
              <w:t>Експертний звіт ДП " Укрдержбудекспертиза" у Миколаївській області №15-0748-16 від 14.12.2016</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 xml:space="preserve">Ліквідація  підтоплення Широкої Балки, будівництво дренажного колектору, у тому числі коригування та експертиза проектно-кошторисної документації  </w:t>
            </w:r>
          </w:p>
        </w:tc>
        <w:tc>
          <w:tcPr>
            <w:tcW w:w="1701" w:type="dxa"/>
            <w:vAlign w:val="center"/>
          </w:tcPr>
          <w:p w:rsidR="006D61F0" w:rsidRPr="00DC5718" w:rsidRDefault="006D61F0" w:rsidP="00F057F1">
            <w:pPr>
              <w:jc w:val="center"/>
              <w:rPr>
                <w:color w:val="000000"/>
                <w:lang w:val="ru-RU"/>
              </w:rPr>
            </w:pPr>
            <w:r w:rsidRPr="00563E3D">
              <w:rPr>
                <w:color w:val="000000"/>
              </w:rPr>
              <w:t>4016</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2,3 км</w:t>
            </w:r>
          </w:p>
        </w:tc>
        <w:tc>
          <w:tcPr>
            <w:tcW w:w="1418" w:type="dxa"/>
            <w:vAlign w:val="center"/>
          </w:tcPr>
          <w:p w:rsidR="006D61F0" w:rsidRPr="00563E3D" w:rsidRDefault="006D61F0" w:rsidP="00F057F1">
            <w:pPr>
              <w:jc w:val="center"/>
              <w:rPr>
                <w:color w:val="000000"/>
              </w:rPr>
            </w:pPr>
            <w:r w:rsidRPr="00563E3D">
              <w:rPr>
                <w:color w:val="000000"/>
              </w:rPr>
              <w:t>2007-2020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Нове будівництво світлофорного об'єкту в м.Миколаєві по вул. Троїцькій ріг вул. Новозаводської, у тому числі коригування та експертиза проектно-кошторисної документації</w:t>
            </w:r>
          </w:p>
        </w:tc>
        <w:tc>
          <w:tcPr>
            <w:tcW w:w="1701" w:type="dxa"/>
            <w:vAlign w:val="center"/>
          </w:tcPr>
          <w:p w:rsidR="006D61F0" w:rsidRPr="00DC5718" w:rsidRDefault="006D61F0" w:rsidP="00F057F1">
            <w:pPr>
              <w:jc w:val="center"/>
              <w:rPr>
                <w:lang w:val="ru-RU"/>
              </w:rPr>
            </w:pPr>
            <w:r w:rsidRPr="00563E3D">
              <w:t>1100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 проектно-кошторисної документації</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Нове будівництво світлофорного об'єкту в м.Миколаєві по пр. Миру ріг вул. Новозаводської, у тому числі коригування та експертиза проектно-кошторисної документації</w:t>
            </w:r>
          </w:p>
        </w:tc>
        <w:tc>
          <w:tcPr>
            <w:tcW w:w="1701" w:type="dxa"/>
            <w:vAlign w:val="center"/>
          </w:tcPr>
          <w:p w:rsidR="006D61F0" w:rsidRPr="00DC5718" w:rsidRDefault="006D61F0" w:rsidP="00F057F1">
            <w:pPr>
              <w:jc w:val="center"/>
              <w:rPr>
                <w:lang w:val="ru-RU"/>
              </w:rPr>
            </w:pPr>
            <w:r w:rsidRPr="00563E3D">
              <w:t>1100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 проектно-кошторисної документації</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Нове будівництво світлофорного об'єкту в м.Миколаєві по вул. Космонавтів ріг вул. Турбінної, у тому числі коригування та експертиза проектно-кошторисної документації</w:t>
            </w:r>
          </w:p>
        </w:tc>
        <w:tc>
          <w:tcPr>
            <w:tcW w:w="1701" w:type="dxa"/>
            <w:vAlign w:val="center"/>
          </w:tcPr>
          <w:p w:rsidR="006D61F0" w:rsidRPr="00DC5718" w:rsidRDefault="006D61F0" w:rsidP="00F057F1">
            <w:pPr>
              <w:jc w:val="center"/>
              <w:rPr>
                <w:lang w:val="ru-RU"/>
              </w:rPr>
            </w:pPr>
            <w:r w:rsidRPr="00563E3D">
              <w:t>1100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 проектно-кошторисної документації</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Реконструкція світлофорного об'єкту в м.Миколаєві по вул. В.Морській ріг вул. Садової, у т.ч. проектні роботи та експертиза</w:t>
            </w:r>
          </w:p>
        </w:tc>
        <w:tc>
          <w:tcPr>
            <w:tcW w:w="1701" w:type="dxa"/>
            <w:vAlign w:val="center"/>
          </w:tcPr>
          <w:p w:rsidR="006D61F0" w:rsidRPr="00DC5718" w:rsidRDefault="006D61F0" w:rsidP="00F057F1">
            <w:pPr>
              <w:jc w:val="center"/>
              <w:rPr>
                <w:lang w:val="ru-RU"/>
              </w:rPr>
            </w:pPr>
            <w:r w:rsidRPr="00563E3D">
              <w:t>650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Нове будівництво світлофорного об'єкту в м.Миколаєві по вул. Херсонське шосе ріг вул. Новозаводської, у тому числі коригування та експертиза проектно-кошторисної документації</w:t>
            </w:r>
          </w:p>
        </w:tc>
        <w:tc>
          <w:tcPr>
            <w:tcW w:w="1701" w:type="dxa"/>
            <w:vAlign w:val="center"/>
          </w:tcPr>
          <w:p w:rsidR="006D61F0" w:rsidRPr="00DC5718" w:rsidRDefault="006D61F0" w:rsidP="00F057F1">
            <w:pPr>
              <w:jc w:val="center"/>
              <w:rPr>
                <w:lang w:val="ru-RU"/>
              </w:rPr>
            </w:pPr>
            <w:r w:rsidRPr="00563E3D">
              <w:t>1500,00</w:t>
            </w:r>
            <w:r>
              <w:rPr>
                <w:lang w:val="ru-RU"/>
              </w:rPr>
              <w:t>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 проектно-кошторисної документації</w:t>
            </w:r>
          </w:p>
        </w:tc>
      </w:tr>
      <w:tr w:rsidR="006D61F0" w:rsidRPr="002B449F" w:rsidTr="00F057F1">
        <w:tc>
          <w:tcPr>
            <w:tcW w:w="958" w:type="dxa"/>
          </w:tcPr>
          <w:p w:rsidR="006D61F0" w:rsidRPr="002B449F" w:rsidRDefault="006D61F0" w:rsidP="009E7740">
            <w:pPr>
              <w:numPr>
                <w:ilvl w:val="0"/>
                <w:numId w:val="70"/>
              </w:numPr>
              <w:ind w:hanging="720"/>
              <w:jc w:val="center"/>
              <w:rPr>
                <w:b/>
              </w:rPr>
            </w:pPr>
          </w:p>
        </w:tc>
        <w:tc>
          <w:tcPr>
            <w:tcW w:w="6096" w:type="dxa"/>
            <w:vAlign w:val="center"/>
          </w:tcPr>
          <w:p w:rsidR="006D61F0" w:rsidRPr="002B449F" w:rsidRDefault="006D61F0" w:rsidP="00F057F1">
            <w:r w:rsidRPr="002B449F">
              <w:t>Нове будівництво світлофорного об'єкту в м.Миколаєві по пр. Богоявленський ріг вул. Анатолія Олійника, у т.ч. проектні роботи та експертиза</w:t>
            </w:r>
          </w:p>
        </w:tc>
        <w:tc>
          <w:tcPr>
            <w:tcW w:w="1701" w:type="dxa"/>
            <w:vAlign w:val="center"/>
          </w:tcPr>
          <w:p w:rsidR="006D61F0" w:rsidRPr="002B449F" w:rsidRDefault="006D61F0" w:rsidP="00F057F1">
            <w:pPr>
              <w:jc w:val="center"/>
              <w:rPr>
                <w:lang w:val="ru-RU"/>
              </w:rPr>
            </w:pPr>
            <w:r w:rsidRPr="002B449F">
              <w:t>1500</w:t>
            </w:r>
            <w:r w:rsidRPr="002B449F">
              <w:rPr>
                <w:lang w:val="ru-RU"/>
              </w:rPr>
              <w:t>,000</w:t>
            </w:r>
          </w:p>
        </w:tc>
        <w:tc>
          <w:tcPr>
            <w:tcW w:w="1559" w:type="dxa"/>
            <w:vAlign w:val="center"/>
          </w:tcPr>
          <w:p w:rsidR="006D61F0" w:rsidRPr="002B449F" w:rsidRDefault="006D61F0" w:rsidP="00F057F1">
            <w:pPr>
              <w:jc w:val="center"/>
            </w:pPr>
            <w:r w:rsidRPr="002B449F">
              <w:t>1 об’єкт</w:t>
            </w:r>
          </w:p>
        </w:tc>
        <w:tc>
          <w:tcPr>
            <w:tcW w:w="1418" w:type="dxa"/>
            <w:vAlign w:val="center"/>
          </w:tcPr>
          <w:p w:rsidR="006D61F0" w:rsidRPr="002B449F" w:rsidRDefault="006D61F0" w:rsidP="00F057F1">
            <w:pPr>
              <w:jc w:val="center"/>
            </w:pPr>
            <w:r w:rsidRPr="002B449F">
              <w:t>2018-2020</w:t>
            </w:r>
          </w:p>
        </w:tc>
        <w:tc>
          <w:tcPr>
            <w:tcW w:w="3827" w:type="dxa"/>
          </w:tcPr>
          <w:p w:rsidR="006D61F0" w:rsidRPr="002B449F" w:rsidRDefault="006D61F0" w:rsidP="007802F4">
            <w:pPr>
              <w:jc w:val="center"/>
            </w:pPr>
            <w: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Нове будівництво світлофорного об'єкту в м.Миколаєві по пр. Центральний ріг вул. 8 Березня, у т.ч. проектні роботи та експертиза</w:t>
            </w:r>
          </w:p>
        </w:tc>
        <w:tc>
          <w:tcPr>
            <w:tcW w:w="1701" w:type="dxa"/>
            <w:vAlign w:val="center"/>
          </w:tcPr>
          <w:p w:rsidR="006D61F0" w:rsidRPr="00DC5718" w:rsidRDefault="006D61F0" w:rsidP="00F057F1">
            <w:pPr>
              <w:jc w:val="center"/>
              <w:rPr>
                <w:lang w:val="ru-RU"/>
              </w:rPr>
            </w:pPr>
            <w:r w:rsidRPr="00563E3D">
              <w:t>1800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світлофорного  об’єкту на перехресті вул.Велика Морська та вул.Московська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світлофорного  об’єкту на перехресті вул.Спаської та вул.Лягіна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 xml:space="preserve">Нове будівництво світлофорного  об’єкту на перехресті вул.1 Лінія та </w:t>
            </w:r>
            <w:r>
              <w:rPr>
                <w:color w:val="000000"/>
              </w:rPr>
              <w:t>пр</w:t>
            </w:r>
            <w:r w:rsidRPr="00563E3D">
              <w:rPr>
                <w:color w:val="000000"/>
              </w:rPr>
              <w:t>.Миру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світлофорного  об’єкту на перехресті вул.3 Слобідська та вул.Кузнецька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світлофорного  об’єкту на перехресті вул.Громадянська та вул.Кузнецька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світлофорного  об’єкту на перехресті вул.Обсерваторна та вул.Адмірала Макарова у м.Миколаєві,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1200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2B449F" w:rsidTr="00F057F1">
        <w:tc>
          <w:tcPr>
            <w:tcW w:w="958" w:type="dxa"/>
          </w:tcPr>
          <w:p w:rsidR="006D61F0" w:rsidRPr="002B449F" w:rsidRDefault="006D61F0" w:rsidP="009E7740">
            <w:pPr>
              <w:numPr>
                <w:ilvl w:val="0"/>
                <w:numId w:val="70"/>
              </w:numPr>
              <w:ind w:hanging="720"/>
              <w:jc w:val="center"/>
              <w:rPr>
                <w:b/>
              </w:rPr>
            </w:pPr>
          </w:p>
        </w:tc>
        <w:tc>
          <w:tcPr>
            <w:tcW w:w="6096" w:type="dxa"/>
          </w:tcPr>
          <w:p w:rsidR="006D61F0" w:rsidRPr="002B449F" w:rsidRDefault="006D61F0" w:rsidP="00F057F1">
            <w:r w:rsidRPr="002B449F">
              <w:t>Нове будівництво світлофорного  об’єкту по вул.Космонавтів м. Миколаєва (в районі ЗОШ №20), у тому числі проектні роботи та експертиза</w:t>
            </w:r>
          </w:p>
        </w:tc>
        <w:tc>
          <w:tcPr>
            <w:tcW w:w="1701" w:type="dxa"/>
            <w:vAlign w:val="center"/>
          </w:tcPr>
          <w:p w:rsidR="006D61F0" w:rsidRPr="002B449F" w:rsidRDefault="006D61F0" w:rsidP="00F057F1">
            <w:pPr>
              <w:jc w:val="center"/>
              <w:rPr>
                <w:lang w:val="ru-RU"/>
              </w:rPr>
            </w:pPr>
            <w:r w:rsidRPr="002B449F">
              <w:t>1200</w:t>
            </w:r>
            <w:r w:rsidRPr="002B449F">
              <w:rPr>
                <w:lang w:val="ru-RU"/>
              </w:rPr>
              <w:t>,000</w:t>
            </w:r>
          </w:p>
        </w:tc>
        <w:tc>
          <w:tcPr>
            <w:tcW w:w="1559" w:type="dxa"/>
            <w:vAlign w:val="center"/>
          </w:tcPr>
          <w:p w:rsidR="006D61F0" w:rsidRPr="002B449F" w:rsidRDefault="006D61F0" w:rsidP="00F057F1">
            <w:pPr>
              <w:jc w:val="center"/>
            </w:pPr>
            <w:r w:rsidRPr="002B449F">
              <w:t>1 об’єкт</w:t>
            </w:r>
          </w:p>
        </w:tc>
        <w:tc>
          <w:tcPr>
            <w:tcW w:w="1418" w:type="dxa"/>
            <w:vAlign w:val="center"/>
          </w:tcPr>
          <w:p w:rsidR="006D61F0" w:rsidRPr="002B449F" w:rsidRDefault="006D61F0" w:rsidP="00F057F1">
            <w:pPr>
              <w:jc w:val="center"/>
            </w:pPr>
            <w:r w:rsidRPr="002B449F">
              <w:t>2018-2020</w:t>
            </w:r>
          </w:p>
        </w:tc>
        <w:tc>
          <w:tcPr>
            <w:tcW w:w="3827" w:type="dxa"/>
          </w:tcPr>
          <w:p w:rsidR="006D61F0" w:rsidRPr="002B449F" w:rsidRDefault="006D61F0" w:rsidP="007802F4">
            <w:pPr>
              <w:jc w:val="center"/>
            </w:pPr>
            <w: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Реконструкція світлофорного об'єкту в м.Миколаєві по пр. Миру ріг вул. Театральна, у т.ч. проектні роботи та експертиза</w:t>
            </w:r>
          </w:p>
        </w:tc>
        <w:tc>
          <w:tcPr>
            <w:tcW w:w="1701" w:type="dxa"/>
            <w:vAlign w:val="center"/>
          </w:tcPr>
          <w:p w:rsidR="006D61F0" w:rsidRPr="00DC5718" w:rsidRDefault="006D61F0" w:rsidP="00F057F1">
            <w:pPr>
              <w:jc w:val="center"/>
              <w:rPr>
                <w:lang w:val="ru-RU"/>
              </w:rPr>
            </w:pPr>
            <w:r w:rsidRPr="00563E3D">
              <w:t>1500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vAlign w:val="center"/>
          </w:tcPr>
          <w:p w:rsidR="006D61F0" w:rsidRPr="00563E3D" w:rsidRDefault="006D61F0" w:rsidP="00F057F1">
            <w:r w:rsidRPr="00563E3D">
              <w:t>Реконструкція світлофорного об'єкту в м.Миколаєві по пр. Центральний ріг вул. 9-та Слобідська, у т.ч. проектні роботи та експертиза</w:t>
            </w:r>
          </w:p>
        </w:tc>
        <w:tc>
          <w:tcPr>
            <w:tcW w:w="1701" w:type="dxa"/>
            <w:vAlign w:val="center"/>
          </w:tcPr>
          <w:p w:rsidR="006D61F0" w:rsidRPr="00DC5718" w:rsidRDefault="006D61F0" w:rsidP="00F057F1">
            <w:pPr>
              <w:jc w:val="center"/>
              <w:rPr>
                <w:lang w:val="ru-RU"/>
              </w:rPr>
            </w:pPr>
            <w:r w:rsidRPr="00563E3D">
              <w:t>1600,00</w:t>
            </w:r>
            <w:r>
              <w:rPr>
                <w:lang w:val="ru-RU"/>
              </w:rPr>
              <w:t>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водопроводу по вул.2 Набережна в м.Миколаєві,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2600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635 м.п.</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Нове будівництво  мереж каналізації  в Залізничному селищі від житлового будинку по вул. Крилова, буд. 48 до вул. Індустріальна в  м.Миколаєва, у тому числі коригування проектно-кошторисної документації та експертиза</w:t>
            </w:r>
          </w:p>
        </w:tc>
        <w:tc>
          <w:tcPr>
            <w:tcW w:w="1701" w:type="dxa"/>
            <w:vAlign w:val="center"/>
          </w:tcPr>
          <w:p w:rsidR="006D61F0" w:rsidRPr="00563E3D" w:rsidRDefault="006D61F0" w:rsidP="00F057F1">
            <w:pPr>
              <w:jc w:val="center"/>
            </w:pPr>
            <w:r w:rsidRPr="00563E3D">
              <w:t>5403,375</w:t>
            </w:r>
          </w:p>
        </w:tc>
        <w:tc>
          <w:tcPr>
            <w:tcW w:w="1559" w:type="dxa"/>
            <w:vAlign w:val="center"/>
          </w:tcPr>
          <w:p w:rsidR="006D61F0" w:rsidRPr="00563E3D" w:rsidRDefault="006D61F0" w:rsidP="00F057F1">
            <w:pPr>
              <w:jc w:val="center"/>
            </w:pPr>
            <w:r w:rsidRPr="00563E3D">
              <w:t>0,615 км</w:t>
            </w:r>
          </w:p>
        </w:tc>
        <w:tc>
          <w:tcPr>
            <w:tcW w:w="1418" w:type="dxa"/>
            <w:vAlign w:val="center"/>
          </w:tcPr>
          <w:p w:rsidR="006D61F0" w:rsidRPr="00563E3D" w:rsidRDefault="006D61F0" w:rsidP="00F057F1">
            <w:pPr>
              <w:jc w:val="center"/>
            </w:pPr>
            <w:r w:rsidRPr="00563E3D">
              <w:t>2016-2020</w:t>
            </w:r>
          </w:p>
        </w:tc>
        <w:tc>
          <w:tcPr>
            <w:tcW w:w="3827" w:type="dxa"/>
          </w:tcPr>
          <w:p w:rsidR="006D61F0" w:rsidRPr="00563E3D" w:rsidRDefault="006D61F0" w:rsidP="007802F4">
            <w:pPr>
              <w:jc w:val="center"/>
            </w:pPr>
            <w:r w:rsidRPr="00563E3D">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мереж зовнішнього освітлення між вул. Маячною-вул.295 Стрілецької Дивізії та вул. Менделєєва-вул. Гагаріна в м. Миколаєві , у т.ч.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6400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600 м.п.</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pPr>
            <w:r w:rsidRPr="00563E3D">
              <w:t>Проект знаходиться на експертизі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радіофікованої АСУДР (світлофорні об'єкти) , у т.ч. виготовлення та експертиза проектно-кошторисної документації</w:t>
            </w:r>
          </w:p>
        </w:tc>
        <w:tc>
          <w:tcPr>
            <w:tcW w:w="1701" w:type="dxa"/>
            <w:vAlign w:val="center"/>
          </w:tcPr>
          <w:p w:rsidR="006D61F0" w:rsidRPr="00DC5718" w:rsidRDefault="006D61F0" w:rsidP="00F057F1">
            <w:pPr>
              <w:jc w:val="center"/>
              <w:rPr>
                <w:color w:val="000000"/>
                <w:lang w:val="ru-RU"/>
              </w:rPr>
            </w:pPr>
            <w:r w:rsidRPr="00563E3D">
              <w:rPr>
                <w:color w:val="000000"/>
              </w:rPr>
              <w:t>3400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28 св. об.</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у тому числі коригування проекту та експертиза</w:t>
            </w:r>
          </w:p>
        </w:tc>
        <w:tc>
          <w:tcPr>
            <w:tcW w:w="1701" w:type="dxa"/>
            <w:vAlign w:val="center"/>
          </w:tcPr>
          <w:p w:rsidR="006D61F0" w:rsidRPr="00563E3D" w:rsidRDefault="006D61F0" w:rsidP="00F057F1">
            <w:pPr>
              <w:jc w:val="center"/>
            </w:pPr>
            <w:r w:rsidRPr="00563E3D">
              <w:t>13 200,000</w:t>
            </w:r>
          </w:p>
        </w:tc>
        <w:tc>
          <w:tcPr>
            <w:tcW w:w="1559" w:type="dxa"/>
            <w:vAlign w:val="center"/>
          </w:tcPr>
          <w:p w:rsidR="006D61F0" w:rsidRPr="00563E3D" w:rsidRDefault="006D61F0" w:rsidP="00F057F1">
            <w:pPr>
              <w:jc w:val="center"/>
              <w:rPr>
                <w:color w:val="000000"/>
              </w:rPr>
            </w:pPr>
            <w:r w:rsidRPr="00563E3D">
              <w:rPr>
                <w:color w:val="000000"/>
              </w:rPr>
              <w:t>2248 м</w:t>
            </w:r>
          </w:p>
        </w:tc>
        <w:tc>
          <w:tcPr>
            <w:tcW w:w="1418" w:type="dxa"/>
            <w:vAlign w:val="center"/>
          </w:tcPr>
          <w:p w:rsidR="006D61F0" w:rsidRPr="00563E3D" w:rsidRDefault="006D61F0" w:rsidP="00F057F1">
            <w:pPr>
              <w:jc w:val="center"/>
              <w:rPr>
                <w:color w:val="000000"/>
              </w:rPr>
            </w:pPr>
            <w:r w:rsidRPr="00563E3D">
              <w:rPr>
                <w:color w:val="000000"/>
              </w:rPr>
              <w:t>2012-2018</w:t>
            </w:r>
          </w:p>
        </w:tc>
        <w:tc>
          <w:tcPr>
            <w:tcW w:w="3827" w:type="dxa"/>
          </w:tcPr>
          <w:p w:rsidR="006D61F0" w:rsidRPr="00563E3D" w:rsidRDefault="006D61F0" w:rsidP="007802F4">
            <w:pPr>
              <w:jc w:val="center"/>
              <w:rPr>
                <w:color w:val="000000"/>
              </w:rPr>
            </w:pPr>
            <w:r w:rsidRPr="00563E3D">
              <w:rPr>
                <w:color w:val="000000"/>
              </w:rPr>
              <w:t>Експертний звіт ДП «Укрдержбудекспертиза» у Миколаївській області від 26.10.2016</w:t>
            </w:r>
            <w:r w:rsidRPr="00563E3D">
              <w:rPr>
                <w:color w:val="000000"/>
              </w:rPr>
              <w:br/>
              <w:t>№ 15-0211-16, знаходиться на експертизі у зв'язку з коригуванням проекту.</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Ліквідація наслідків підтоплення мікрорайону Жовтневий, парку "Богоявленський"- будівництво дренажного колектора для захисту від підтоплення мікрорайону Жовтневий, парку "Богоявленський" у м. Миколаєві, у тому числі коригування проекту та експертиза</w:t>
            </w:r>
          </w:p>
        </w:tc>
        <w:tc>
          <w:tcPr>
            <w:tcW w:w="1701" w:type="dxa"/>
            <w:vAlign w:val="center"/>
          </w:tcPr>
          <w:p w:rsidR="006D61F0" w:rsidRPr="00563E3D" w:rsidRDefault="006D61F0" w:rsidP="00F057F1">
            <w:pPr>
              <w:jc w:val="center"/>
            </w:pPr>
            <w:r w:rsidRPr="00563E3D">
              <w:t>16 673,341</w:t>
            </w:r>
          </w:p>
        </w:tc>
        <w:tc>
          <w:tcPr>
            <w:tcW w:w="1559" w:type="dxa"/>
            <w:vAlign w:val="center"/>
          </w:tcPr>
          <w:p w:rsidR="006D61F0" w:rsidRPr="00563E3D" w:rsidRDefault="006D61F0" w:rsidP="00F057F1">
            <w:pPr>
              <w:jc w:val="center"/>
              <w:rPr>
                <w:color w:val="000000"/>
              </w:rPr>
            </w:pPr>
            <w:r w:rsidRPr="00563E3D">
              <w:rPr>
                <w:color w:val="000000"/>
              </w:rPr>
              <w:t>3557 м</w:t>
            </w:r>
          </w:p>
        </w:tc>
        <w:tc>
          <w:tcPr>
            <w:tcW w:w="1418" w:type="dxa"/>
            <w:vAlign w:val="center"/>
          </w:tcPr>
          <w:p w:rsidR="006D61F0" w:rsidRPr="00563E3D" w:rsidRDefault="006D61F0" w:rsidP="00F057F1">
            <w:pPr>
              <w:jc w:val="center"/>
              <w:rPr>
                <w:color w:val="000000"/>
              </w:rPr>
            </w:pPr>
            <w:r w:rsidRPr="00563E3D">
              <w:rPr>
                <w:color w:val="000000"/>
              </w:rPr>
              <w:t>2012-2020</w:t>
            </w:r>
          </w:p>
        </w:tc>
        <w:tc>
          <w:tcPr>
            <w:tcW w:w="3827" w:type="dxa"/>
          </w:tcPr>
          <w:p w:rsidR="006D61F0" w:rsidRPr="00563E3D" w:rsidRDefault="006D61F0" w:rsidP="007802F4">
            <w:pPr>
              <w:jc w:val="center"/>
              <w:rPr>
                <w:color w:val="000000"/>
              </w:rPr>
            </w:pPr>
            <w:r w:rsidRPr="00563E3D">
              <w:rPr>
                <w:color w:val="000000"/>
              </w:rPr>
              <w:t>Експертний звіт</w:t>
            </w:r>
            <w:r w:rsidRPr="00563E3D">
              <w:rPr>
                <w:color w:val="000000"/>
              </w:rPr>
              <w:br/>
              <w:t xml:space="preserve"> ДП «Укрдержбудекспертиза» у Миколаївській області від 23.12.2016№ 15-0812-16 (15-0416-16), 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 xml:space="preserve">Ліквідація наслідків підтоплення селища Горького - будівництво дренажного колектору для захисту від підтоплення селища Горького </w:t>
            </w:r>
            <w:r>
              <w:t>у</w:t>
            </w:r>
            <w:r w:rsidRPr="00563E3D">
              <w:t xml:space="preserve"> м. Миколаєві,  у тому числі коригування проекту та експертиза</w:t>
            </w:r>
          </w:p>
        </w:tc>
        <w:tc>
          <w:tcPr>
            <w:tcW w:w="1701" w:type="dxa"/>
            <w:vAlign w:val="center"/>
          </w:tcPr>
          <w:p w:rsidR="006D61F0" w:rsidRPr="00563E3D" w:rsidRDefault="006D61F0" w:rsidP="00F057F1">
            <w:pPr>
              <w:jc w:val="center"/>
            </w:pPr>
            <w:r w:rsidRPr="00563E3D">
              <w:t>1</w:t>
            </w:r>
            <w:r>
              <w:t>3993,656</w:t>
            </w:r>
          </w:p>
        </w:tc>
        <w:tc>
          <w:tcPr>
            <w:tcW w:w="1559" w:type="dxa"/>
            <w:vAlign w:val="center"/>
          </w:tcPr>
          <w:p w:rsidR="006D61F0" w:rsidRPr="00563E3D" w:rsidRDefault="006D61F0" w:rsidP="00F057F1">
            <w:pPr>
              <w:jc w:val="center"/>
              <w:rPr>
                <w:color w:val="000000"/>
              </w:rPr>
            </w:pPr>
            <w:r w:rsidRPr="00563E3D">
              <w:rPr>
                <w:color w:val="000000"/>
              </w:rPr>
              <w:t>2880 м</w:t>
            </w:r>
          </w:p>
        </w:tc>
        <w:tc>
          <w:tcPr>
            <w:tcW w:w="1418" w:type="dxa"/>
            <w:vAlign w:val="center"/>
          </w:tcPr>
          <w:p w:rsidR="006D61F0" w:rsidRPr="00563E3D" w:rsidRDefault="006D61F0" w:rsidP="00F057F1">
            <w:pPr>
              <w:jc w:val="center"/>
              <w:rPr>
                <w:color w:val="000000"/>
              </w:rPr>
            </w:pPr>
            <w:r w:rsidRPr="00563E3D">
              <w:rPr>
                <w:color w:val="000000"/>
              </w:rPr>
              <w:t>2012-2019</w:t>
            </w:r>
          </w:p>
        </w:tc>
        <w:tc>
          <w:tcPr>
            <w:tcW w:w="3827" w:type="dxa"/>
          </w:tcPr>
          <w:p w:rsidR="006D61F0" w:rsidRPr="00563E3D" w:rsidRDefault="006D61F0" w:rsidP="007802F4">
            <w:pPr>
              <w:jc w:val="center"/>
              <w:rPr>
                <w:color w:val="000000"/>
              </w:rPr>
            </w:pPr>
            <w:r w:rsidRPr="00563E3D">
              <w:rPr>
                <w:color w:val="000000"/>
              </w:rPr>
              <w:t>Експертний звіт філії ДП «Укрдержбудекспертиза» у Миколаївській області від 23.</w:t>
            </w:r>
            <w:r>
              <w:rPr>
                <w:color w:val="000000"/>
              </w:rPr>
              <w:t>10</w:t>
            </w:r>
            <w:r w:rsidRPr="00563E3D">
              <w:rPr>
                <w:color w:val="000000"/>
              </w:rPr>
              <w:t>.201</w:t>
            </w:r>
            <w:r>
              <w:rPr>
                <w:color w:val="000000"/>
              </w:rPr>
              <w:t>7</w:t>
            </w:r>
            <w:r w:rsidRPr="00563E3D">
              <w:rPr>
                <w:color w:val="000000"/>
              </w:rPr>
              <w:t>, № 15-</w:t>
            </w:r>
            <w:r>
              <w:rPr>
                <w:color w:val="000000"/>
              </w:rPr>
              <w:t>0578</w:t>
            </w:r>
            <w:r w:rsidRPr="00563E3D">
              <w:rPr>
                <w:color w:val="000000"/>
              </w:rPr>
              <w:t>-1</w:t>
            </w:r>
            <w:r>
              <w:rPr>
                <w:color w:val="000000"/>
              </w:rPr>
              <w:t>7</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Укріплення берегової частини мікрорайону Намив шляхом будівництва набережної для запобігання розмиванню (Нове будівництво підпірної</w:t>
            </w:r>
            <w:r w:rsidRPr="00563E3D">
              <w:br/>
              <w:t>стінки та бун) в м. Миколаєві</w:t>
            </w:r>
          </w:p>
        </w:tc>
        <w:tc>
          <w:tcPr>
            <w:tcW w:w="1701" w:type="dxa"/>
            <w:vAlign w:val="center"/>
          </w:tcPr>
          <w:p w:rsidR="006D61F0" w:rsidRPr="00DC5718" w:rsidRDefault="006D61F0" w:rsidP="00F057F1">
            <w:pPr>
              <w:jc w:val="center"/>
              <w:rPr>
                <w:lang w:val="ru-RU"/>
              </w:rPr>
            </w:pPr>
            <w:r w:rsidRPr="00563E3D">
              <w:t>16</w:t>
            </w:r>
            <w:r>
              <w:t> </w:t>
            </w:r>
            <w:r w:rsidRPr="00563E3D">
              <w:t>500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752 м підпірної стінки та 8 бун</w:t>
            </w:r>
          </w:p>
        </w:tc>
        <w:tc>
          <w:tcPr>
            <w:tcW w:w="1418" w:type="dxa"/>
            <w:vAlign w:val="center"/>
          </w:tcPr>
          <w:p w:rsidR="006D61F0" w:rsidRPr="00563E3D" w:rsidRDefault="006D61F0" w:rsidP="00F057F1">
            <w:pPr>
              <w:jc w:val="center"/>
              <w:rPr>
                <w:color w:val="000000"/>
              </w:rPr>
            </w:pPr>
            <w:r w:rsidRPr="00563E3D">
              <w:rPr>
                <w:color w:val="000000"/>
              </w:rPr>
              <w:t>2016-2020</w:t>
            </w:r>
          </w:p>
        </w:tc>
        <w:tc>
          <w:tcPr>
            <w:tcW w:w="3827" w:type="dxa"/>
          </w:tcPr>
          <w:p w:rsidR="006D61F0" w:rsidRPr="00563E3D" w:rsidRDefault="006D61F0" w:rsidP="007802F4">
            <w:pPr>
              <w:jc w:val="center"/>
              <w:rPr>
                <w:color w:val="000000"/>
              </w:rPr>
            </w:pPr>
            <w:r>
              <w:rPr>
                <w:color w:val="000000"/>
              </w:rPr>
              <w:t>З</w:t>
            </w:r>
            <w:r w:rsidRPr="00563E3D">
              <w:rPr>
                <w:color w:val="000000"/>
              </w:rPr>
              <w:t>находиться на експертизі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фонтана в сквері біля будівлі облдержадміністрації по вул. Адміральській в м. Миколаєві,  у тому числі проектні роботи та експертиза</w:t>
            </w:r>
          </w:p>
        </w:tc>
        <w:tc>
          <w:tcPr>
            <w:tcW w:w="1701" w:type="dxa"/>
            <w:vAlign w:val="center"/>
          </w:tcPr>
          <w:p w:rsidR="006D61F0" w:rsidRPr="00DC5718" w:rsidRDefault="006D61F0" w:rsidP="00F057F1">
            <w:pPr>
              <w:jc w:val="center"/>
              <w:rPr>
                <w:lang w:val="ru-RU"/>
              </w:rPr>
            </w:pPr>
            <w:r w:rsidRPr="00563E3D">
              <w:t>12</w:t>
            </w:r>
            <w:r>
              <w:t> </w:t>
            </w:r>
            <w:r w:rsidRPr="00563E3D">
              <w:t>800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Default="006D61F0" w:rsidP="00F057F1">
            <w:r w:rsidRPr="00563E3D">
              <w:t>Реконструкція фонтана в Аркасівському сквері по вул. Пушкінській ріг вул. Адміральської в Центральному районі м. Миколаєва,  у тому числі передпроектні роботи, проектні роботи та експертиза</w:t>
            </w:r>
          </w:p>
          <w:p w:rsidR="006D61F0" w:rsidRPr="00563E3D" w:rsidRDefault="006D61F0" w:rsidP="00F057F1"/>
        </w:tc>
        <w:tc>
          <w:tcPr>
            <w:tcW w:w="1701" w:type="dxa"/>
            <w:vAlign w:val="center"/>
          </w:tcPr>
          <w:p w:rsidR="006D61F0" w:rsidRPr="00563E3D" w:rsidRDefault="006D61F0" w:rsidP="00F057F1">
            <w:pPr>
              <w:jc w:val="center"/>
            </w:pPr>
            <w:r w:rsidRPr="00563E3D">
              <w:t>15 000,000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території рекреаційного призначення, скверу «Бойової слави» розташованого по вул. Озерній (Червоних Майовщиків), у районі житлових будинків №№ 25-29, 35 в Заводському районі міста Миколаєва,  у тому числі проектні роботи та експертиза</w:t>
            </w:r>
          </w:p>
        </w:tc>
        <w:tc>
          <w:tcPr>
            <w:tcW w:w="1701" w:type="dxa"/>
            <w:vAlign w:val="center"/>
          </w:tcPr>
          <w:p w:rsidR="006D61F0" w:rsidRPr="00563E3D" w:rsidRDefault="006D61F0" w:rsidP="00F057F1">
            <w:pPr>
              <w:jc w:val="center"/>
            </w:pPr>
            <w:r w:rsidRPr="00563E3D">
              <w:t>13 000,000</w:t>
            </w:r>
          </w:p>
        </w:tc>
        <w:tc>
          <w:tcPr>
            <w:tcW w:w="1559" w:type="dxa"/>
            <w:vAlign w:val="center"/>
          </w:tcPr>
          <w:p w:rsidR="006D61F0" w:rsidRPr="00563E3D" w:rsidRDefault="006D61F0" w:rsidP="00F057F1">
            <w:pPr>
              <w:jc w:val="center"/>
              <w:rPr>
                <w:color w:val="000000"/>
              </w:rPr>
            </w:pPr>
            <w:r w:rsidRPr="00563E3D">
              <w:rPr>
                <w:color w:val="000000"/>
              </w:rPr>
              <w:t>1,5736 га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w:t>
            </w:r>
          </w:p>
        </w:tc>
        <w:tc>
          <w:tcPr>
            <w:tcW w:w="1701" w:type="dxa"/>
            <w:vAlign w:val="center"/>
          </w:tcPr>
          <w:p w:rsidR="006D61F0" w:rsidRPr="00DC5718" w:rsidRDefault="006D61F0" w:rsidP="00F057F1">
            <w:pPr>
              <w:jc w:val="center"/>
              <w:rPr>
                <w:lang w:val="ru-RU"/>
              </w:rPr>
            </w:pPr>
            <w:r w:rsidRPr="00563E3D">
              <w:t>11</w:t>
            </w:r>
            <w:r>
              <w:t> </w:t>
            </w:r>
            <w:r w:rsidRPr="00563E3D">
              <w:t>400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3,7126 га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скверу "Трояндовий" («Радянський»), який розташований по вулиці Соборній (Радянській) ріг проспекту Центрального (Леніна) в Центральному районі міста Миколаєва,  у тому числі проектні роботи та експертиза</w:t>
            </w:r>
          </w:p>
        </w:tc>
        <w:tc>
          <w:tcPr>
            <w:tcW w:w="1701" w:type="dxa"/>
            <w:vAlign w:val="center"/>
          </w:tcPr>
          <w:p w:rsidR="006D61F0" w:rsidRPr="00DC5718" w:rsidRDefault="006D61F0" w:rsidP="00F057F1">
            <w:pPr>
              <w:jc w:val="center"/>
              <w:rPr>
                <w:lang w:val="ru-RU"/>
              </w:rPr>
            </w:pPr>
            <w:r w:rsidRPr="00563E3D">
              <w:t>16</w:t>
            </w:r>
            <w:r>
              <w:t> </w:t>
            </w:r>
            <w:r w:rsidRPr="00563E3D">
              <w:t>300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0,5102 га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зеленої зони  по вул. Знаменській, 8а в Корабельному районі м. Миколаєва,  у тому числі  проектні роботи та експертиза</w:t>
            </w:r>
          </w:p>
        </w:tc>
        <w:tc>
          <w:tcPr>
            <w:tcW w:w="1701" w:type="dxa"/>
            <w:vAlign w:val="center"/>
          </w:tcPr>
          <w:p w:rsidR="006D61F0" w:rsidRPr="00DC5718" w:rsidRDefault="006D61F0" w:rsidP="00F057F1">
            <w:pPr>
              <w:jc w:val="center"/>
              <w:rPr>
                <w:lang w:val="ru-RU"/>
              </w:rPr>
            </w:pPr>
            <w:r w:rsidRPr="00563E3D">
              <w:t>17</w:t>
            </w:r>
            <w:r>
              <w:t> </w:t>
            </w:r>
            <w:r w:rsidRPr="00563E3D">
              <w:t>900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1,1090 га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Знаходиться на проектуванні</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парку ім. 61 Комунара – території рекреаційного призначення</w:t>
            </w:r>
            <w:r>
              <w:t>,</w:t>
            </w:r>
            <w:r w:rsidRPr="00563E3D">
              <w:t xml:space="preserve"> обмеженої вулицями Набережною, 2 -ю Слобідською, 68-и Десантників та проїздом без назви в Центральному районі міста Миколаєва,  у тому числі передпроектні роботи, проектні роботи та експертиза</w:t>
            </w:r>
          </w:p>
        </w:tc>
        <w:tc>
          <w:tcPr>
            <w:tcW w:w="1701" w:type="dxa"/>
            <w:vAlign w:val="center"/>
          </w:tcPr>
          <w:p w:rsidR="006D61F0" w:rsidRPr="00DC5718" w:rsidRDefault="006D61F0" w:rsidP="00F057F1">
            <w:pPr>
              <w:jc w:val="center"/>
              <w:rPr>
                <w:lang w:val="ru-RU"/>
              </w:rPr>
            </w:pPr>
            <w:r w:rsidRPr="00563E3D">
              <w:t>23</w:t>
            </w:r>
            <w:r>
              <w:t> </w:t>
            </w:r>
            <w:r w:rsidRPr="00563E3D">
              <w:t>000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10,7252 га</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Default="006D61F0" w:rsidP="00F057F1">
            <w:r w:rsidRPr="00563E3D">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передпроектні роботи, проектні роботи та експертиза</w:t>
            </w:r>
          </w:p>
          <w:p w:rsidR="006D61F0" w:rsidRPr="00563E3D" w:rsidRDefault="006D61F0" w:rsidP="00F057F1"/>
        </w:tc>
        <w:tc>
          <w:tcPr>
            <w:tcW w:w="1701" w:type="dxa"/>
            <w:vAlign w:val="center"/>
          </w:tcPr>
          <w:p w:rsidR="006D61F0" w:rsidRPr="00DC5718" w:rsidRDefault="006D61F0" w:rsidP="00F057F1">
            <w:pPr>
              <w:jc w:val="center"/>
              <w:rPr>
                <w:lang w:val="ru-RU"/>
              </w:rPr>
            </w:pPr>
            <w:r w:rsidRPr="00563E3D">
              <w:t>3</w:t>
            </w:r>
            <w:r>
              <w:t> </w:t>
            </w:r>
            <w:r w:rsidRPr="00563E3D">
              <w:t>000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 об'єкт</w:t>
            </w:r>
          </w:p>
        </w:tc>
        <w:tc>
          <w:tcPr>
            <w:tcW w:w="1418" w:type="dxa"/>
            <w:vAlign w:val="center"/>
          </w:tcPr>
          <w:p w:rsidR="006D61F0" w:rsidRPr="00563E3D" w:rsidRDefault="006D61F0" w:rsidP="00F057F1">
            <w:pPr>
              <w:jc w:val="center"/>
              <w:rPr>
                <w:color w:val="000000"/>
              </w:rPr>
            </w:pPr>
            <w:r w:rsidRPr="00563E3D">
              <w:rPr>
                <w:color w:val="000000"/>
              </w:rPr>
              <w:t>2018-2020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площі Соборної по вул. Адміральській між будинками №№ 20-22 в м. Миколаєві,  у тому числі передпроектні роботи, проектні роботи та експертиза</w:t>
            </w:r>
          </w:p>
        </w:tc>
        <w:tc>
          <w:tcPr>
            <w:tcW w:w="1701" w:type="dxa"/>
            <w:vAlign w:val="center"/>
          </w:tcPr>
          <w:p w:rsidR="006D61F0" w:rsidRPr="00DC5718" w:rsidRDefault="006D61F0" w:rsidP="00F057F1">
            <w:pPr>
              <w:jc w:val="center"/>
              <w:rPr>
                <w:lang w:val="ru-RU"/>
              </w:rPr>
            </w:pPr>
            <w:r w:rsidRPr="00563E3D">
              <w:t>50</w:t>
            </w:r>
            <w:r>
              <w:t> </w:t>
            </w:r>
            <w:r w:rsidRPr="00563E3D">
              <w:t>000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1,12 га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Pr>
                <w:color w:val="000000"/>
              </w:rPr>
              <w:t>-</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скверу  «Манганарівський» («Пролетарський»),  обмеженого вулицями Адміральською - 1 Слобідською – Нікольською - Інженерною в Центральному районі м.Миколаєва,  у тому числі коригування проекту та експертиза</w:t>
            </w:r>
          </w:p>
        </w:tc>
        <w:tc>
          <w:tcPr>
            <w:tcW w:w="1701" w:type="dxa"/>
            <w:vAlign w:val="center"/>
          </w:tcPr>
          <w:p w:rsidR="006D61F0" w:rsidRPr="00DC5718" w:rsidRDefault="006D61F0" w:rsidP="00F057F1">
            <w:pPr>
              <w:jc w:val="center"/>
              <w:rPr>
                <w:lang w:val="ru-RU"/>
              </w:rPr>
            </w:pPr>
            <w:r w:rsidRPr="00563E3D">
              <w:t>30</w:t>
            </w:r>
            <w:r>
              <w:t> </w:t>
            </w:r>
            <w:r w:rsidRPr="00563E3D">
              <w:t>400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2, 4036 га</w:t>
            </w:r>
          </w:p>
        </w:tc>
        <w:tc>
          <w:tcPr>
            <w:tcW w:w="1418" w:type="dxa"/>
            <w:vAlign w:val="center"/>
          </w:tcPr>
          <w:p w:rsidR="006D61F0" w:rsidRPr="00563E3D" w:rsidRDefault="006D61F0" w:rsidP="00F057F1">
            <w:pPr>
              <w:jc w:val="center"/>
              <w:rPr>
                <w:color w:val="000000"/>
              </w:rPr>
            </w:pPr>
            <w:r w:rsidRPr="00563E3D">
              <w:rPr>
                <w:color w:val="000000"/>
              </w:rPr>
              <w:t>2012-2020</w:t>
            </w:r>
          </w:p>
        </w:tc>
        <w:tc>
          <w:tcPr>
            <w:tcW w:w="3827" w:type="dxa"/>
          </w:tcPr>
          <w:p w:rsidR="006D61F0" w:rsidRPr="00563E3D" w:rsidRDefault="006D61F0" w:rsidP="007802F4">
            <w:pPr>
              <w:jc w:val="center"/>
              <w:rPr>
                <w:color w:val="000000"/>
              </w:rPr>
            </w:pPr>
            <w:r>
              <w:rPr>
                <w:color w:val="000000"/>
              </w:rPr>
              <w:t>П</w:t>
            </w:r>
            <w:r w:rsidRPr="00563E3D">
              <w:rPr>
                <w:color w:val="000000"/>
              </w:rPr>
              <w:t>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r w:rsidRPr="00563E3D">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проекту та експертиза</w:t>
            </w:r>
          </w:p>
        </w:tc>
        <w:tc>
          <w:tcPr>
            <w:tcW w:w="1701" w:type="dxa"/>
            <w:vAlign w:val="center"/>
          </w:tcPr>
          <w:p w:rsidR="006D61F0" w:rsidRPr="00DC5718" w:rsidRDefault="006D61F0" w:rsidP="00F057F1">
            <w:pPr>
              <w:jc w:val="center"/>
              <w:rPr>
                <w:lang w:val="ru-RU"/>
              </w:rPr>
            </w:pPr>
            <w:r w:rsidRPr="00563E3D">
              <w:t>7</w:t>
            </w:r>
            <w:r>
              <w:t> </w:t>
            </w:r>
            <w:r w:rsidRPr="00563E3D">
              <w:t>000</w:t>
            </w:r>
            <w:r>
              <w:rPr>
                <w:lang w:val="ru-RU"/>
              </w:rPr>
              <w:t>,000</w:t>
            </w:r>
          </w:p>
        </w:tc>
        <w:tc>
          <w:tcPr>
            <w:tcW w:w="1559" w:type="dxa"/>
            <w:vAlign w:val="center"/>
          </w:tcPr>
          <w:p w:rsidR="006D61F0" w:rsidRPr="00563E3D" w:rsidRDefault="006D61F0" w:rsidP="00F057F1">
            <w:pPr>
              <w:jc w:val="center"/>
              <w:rPr>
                <w:color w:val="000000"/>
              </w:rPr>
            </w:pPr>
            <w:r w:rsidRPr="00563E3D">
              <w:rPr>
                <w:color w:val="000000"/>
              </w:rPr>
              <w:t>0,5948 га</w:t>
            </w:r>
          </w:p>
        </w:tc>
        <w:tc>
          <w:tcPr>
            <w:tcW w:w="1418" w:type="dxa"/>
            <w:vAlign w:val="center"/>
          </w:tcPr>
          <w:p w:rsidR="006D61F0" w:rsidRPr="00563E3D" w:rsidRDefault="006D61F0" w:rsidP="00F057F1">
            <w:pPr>
              <w:jc w:val="center"/>
              <w:rPr>
                <w:color w:val="000000"/>
              </w:rPr>
            </w:pPr>
            <w:r w:rsidRPr="00563E3D">
              <w:rPr>
                <w:color w:val="000000"/>
              </w:rPr>
              <w:t>2013-2020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 xml:space="preserve">Нове будівництво протипожежних водойм на території полігона ТПВ по вул. Новій, 16 в с. Весняне Миколаївського району Миколаївської області </w:t>
            </w:r>
          </w:p>
        </w:tc>
        <w:tc>
          <w:tcPr>
            <w:tcW w:w="1701" w:type="dxa"/>
            <w:vAlign w:val="center"/>
          </w:tcPr>
          <w:p w:rsidR="006D61F0" w:rsidRPr="00DC5718" w:rsidRDefault="006D61F0" w:rsidP="00F057F1">
            <w:pPr>
              <w:jc w:val="center"/>
              <w:rPr>
                <w:color w:val="000000"/>
                <w:lang w:val="ru-RU"/>
              </w:rPr>
            </w:pPr>
            <w:r w:rsidRPr="00563E3D">
              <w:rPr>
                <w:color w:val="000000"/>
              </w:rPr>
              <w:t>2600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2 об.</w:t>
            </w:r>
          </w:p>
        </w:tc>
        <w:tc>
          <w:tcPr>
            <w:tcW w:w="1418" w:type="dxa"/>
            <w:vAlign w:val="center"/>
          </w:tcPr>
          <w:p w:rsidR="006D61F0" w:rsidRPr="00CB2351" w:rsidRDefault="006D61F0" w:rsidP="00F057F1">
            <w:pPr>
              <w:jc w:val="center"/>
              <w:rPr>
                <w:color w:val="000000"/>
              </w:rPr>
            </w:pPr>
            <w:r w:rsidRPr="00563E3D">
              <w:rPr>
                <w:color w:val="000000"/>
              </w:rPr>
              <w:t>2017-20</w:t>
            </w:r>
            <w:r>
              <w:rPr>
                <w:color w:val="000000"/>
              </w:rPr>
              <w:t>18</w:t>
            </w:r>
          </w:p>
        </w:tc>
        <w:tc>
          <w:tcPr>
            <w:tcW w:w="3827" w:type="dxa"/>
          </w:tcPr>
          <w:p w:rsidR="006D61F0" w:rsidRPr="00563E3D" w:rsidRDefault="006D61F0" w:rsidP="007802F4">
            <w:pPr>
              <w:jc w:val="center"/>
              <w:rPr>
                <w:color w:val="000000"/>
              </w:rPr>
            </w:pPr>
            <w:r w:rsidRPr="00563E3D">
              <w:rPr>
                <w:color w:val="000000"/>
              </w:rPr>
              <w:t xml:space="preserve">Експертний звіт філії ДП «Укрдержбудекспертиза» у Миколаївській області від 09.06.2017 </w:t>
            </w:r>
            <w:r w:rsidRPr="00563E3D">
              <w:rPr>
                <w:color w:val="000000"/>
              </w:rPr>
              <w:br/>
              <w:t>№ 15-0306-17</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 xml:space="preserve">Реконструкція НСК-5 А в м.Миколаєві, у тому числі коригування та експертиза проектно-кошторисної документації </w:t>
            </w:r>
          </w:p>
        </w:tc>
        <w:tc>
          <w:tcPr>
            <w:tcW w:w="1701" w:type="dxa"/>
            <w:vAlign w:val="center"/>
          </w:tcPr>
          <w:p w:rsidR="006D61F0" w:rsidRPr="00DC5718" w:rsidRDefault="006D61F0" w:rsidP="00F057F1">
            <w:pPr>
              <w:jc w:val="center"/>
              <w:rPr>
                <w:color w:val="000000"/>
                <w:lang w:val="ru-RU"/>
              </w:rPr>
            </w:pPr>
            <w:r w:rsidRPr="00563E3D">
              <w:rPr>
                <w:color w:val="000000"/>
              </w:rPr>
              <w:t>23779,66</w:t>
            </w:r>
            <w:r>
              <w:rPr>
                <w:color w:val="000000"/>
                <w:lang w:val="ru-RU"/>
              </w:rPr>
              <w:t>0</w:t>
            </w:r>
          </w:p>
        </w:tc>
        <w:tc>
          <w:tcPr>
            <w:tcW w:w="1559" w:type="dxa"/>
            <w:vAlign w:val="center"/>
          </w:tcPr>
          <w:p w:rsidR="006D61F0" w:rsidRPr="00563E3D" w:rsidRDefault="006D61F0" w:rsidP="00F057F1">
            <w:pPr>
              <w:jc w:val="center"/>
              <w:rPr>
                <w:color w:val="000000"/>
              </w:rPr>
            </w:pPr>
            <w:r w:rsidRPr="00563E3D">
              <w:rPr>
                <w:color w:val="000000"/>
              </w:rPr>
              <w:t>30,4 м</w:t>
            </w:r>
            <w:r w:rsidRPr="00563E3D">
              <w:rPr>
                <w:color w:val="000000"/>
                <w:vertAlign w:val="superscript"/>
              </w:rPr>
              <w:t xml:space="preserve">3 </w:t>
            </w:r>
            <w:r w:rsidRPr="00563E3D">
              <w:rPr>
                <w:color w:val="000000"/>
              </w:rPr>
              <w:t>/доба</w:t>
            </w:r>
          </w:p>
        </w:tc>
        <w:tc>
          <w:tcPr>
            <w:tcW w:w="1418" w:type="dxa"/>
            <w:vAlign w:val="center"/>
          </w:tcPr>
          <w:p w:rsidR="006D61F0" w:rsidRPr="00563E3D" w:rsidRDefault="006D61F0" w:rsidP="00F057F1">
            <w:pPr>
              <w:jc w:val="center"/>
              <w:rPr>
                <w:color w:val="000000"/>
              </w:rPr>
            </w:pPr>
            <w:r w:rsidRPr="00563E3D">
              <w:rPr>
                <w:color w:val="000000"/>
              </w:rPr>
              <w:t>2006-2020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Реконструкція глибоководного випуску скидного колектору від міських очисних споруд каналізації до урізу р."Південний Буг", у тому числі коригування проекту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77082,66</w:t>
            </w:r>
            <w:r>
              <w:rPr>
                <w:color w:val="000000"/>
                <w:lang w:val="ru-RU"/>
              </w:rPr>
              <w:t>0</w:t>
            </w:r>
          </w:p>
        </w:tc>
        <w:tc>
          <w:tcPr>
            <w:tcW w:w="1559" w:type="dxa"/>
            <w:vAlign w:val="center"/>
          </w:tcPr>
          <w:p w:rsidR="006D61F0" w:rsidRPr="00563E3D" w:rsidRDefault="006D61F0" w:rsidP="00F057F1">
            <w:pPr>
              <w:jc w:val="center"/>
              <w:rPr>
                <w:color w:val="000000"/>
              </w:rPr>
            </w:pPr>
            <w:r w:rsidRPr="00563E3D">
              <w:rPr>
                <w:color w:val="000000"/>
              </w:rPr>
              <w:t>1,123 км</w:t>
            </w:r>
          </w:p>
        </w:tc>
        <w:tc>
          <w:tcPr>
            <w:tcW w:w="1418" w:type="dxa"/>
            <w:vAlign w:val="center"/>
          </w:tcPr>
          <w:p w:rsidR="006D61F0" w:rsidRPr="00563E3D" w:rsidRDefault="006D61F0" w:rsidP="00F057F1">
            <w:pPr>
              <w:jc w:val="center"/>
              <w:rPr>
                <w:color w:val="000000"/>
              </w:rPr>
            </w:pPr>
            <w:r w:rsidRPr="00563E3D">
              <w:rPr>
                <w:color w:val="000000"/>
              </w:rPr>
              <w:t>2011-2020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2B449F" w:rsidTr="00F057F1">
        <w:tc>
          <w:tcPr>
            <w:tcW w:w="958" w:type="dxa"/>
          </w:tcPr>
          <w:p w:rsidR="006D61F0" w:rsidRPr="002B449F" w:rsidRDefault="006D61F0" w:rsidP="009E7740">
            <w:pPr>
              <w:numPr>
                <w:ilvl w:val="0"/>
                <w:numId w:val="70"/>
              </w:numPr>
              <w:ind w:hanging="720"/>
              <w:jc w:val="center"/>
              <w:rPr>
                <w:b/>
              </w:rPr>
            </w:pPr>
          </w:p>
        </w:tc>
        <w:tc>
          <w:tcPr>
            <w:tcW w:w="6096" w:type="dxa"/>
          </w:tcPr>
          <w:p w:rsidR="006D61F0" w:rsidRPr="002B449F" w:rsidRDefault="006D61F0" w:rsidP="00F057F1">
            <w:r w:rsidRPr="002B449F">
              <w:t>Будівництво каналізації по вул. 3 Воєнній (Сиваської дивізії) в Центральному районі м.Миколаєва, у тому числі коригування проекту та експертиза</w:t>
            </w:r>
          </w:p>
        </w:tc>
        <w:tc>
          <w:tcPr>
            <w:tcW w:w="1701" w:type="dxa"/>
            <w:vAlign w:val="center"/>
          </w:tcPr>
          <w:p w:rsidR="006D61F0" w:rsidRPr="002B449F" w:rsidRDefault="006D61F0" w:rsidP="00F057F1">
            <w:pPr>
              <w:jc w:val="center"/>
              <w:rPr>
                <w:lang w:val="ru-RU"/>
              </w:rPr>
            </w:pPr>
            <w:r w:rsidRPr="002B449F">
              <w:t>7000</w:t>
            </w:r>
            <w:r w:rsidRPr="002B449F">
              <w:rPr>
                <w:lang w:val="ru-RU"/>
              </w:rPr>
              <w:t>,000</w:t>
            </w:r>
          </w:p>
        </w:tc>
        <w:tc>
          <w:tcPr>
            <w:tcW w:w="1559" w:type="dxa"/>
            <w:vAlign w:val="center"/>
          </w:tcPr>
          <w:p w:rsidR="006D61F0" w:rsidRPr="002B449F" w:rsidRDefault="006D61F0" w:rsidP="00F057F1">
            <w:pPr>
              <w:jc w:val="center"/>
            </w:pPr>
            <w:r w:rsidRPr="002B449F">
              <w:t>2115 п.м</w:t>
            </w:r>
          </w:p>
        </w:tc>
        <w:tc>
          <w:tcPr>
            <w:tcW w:w="1418" w:type="dxa"/>
            <w:vAlign w:val="center"/>
          </w:tcPr>
          <w:p w:rsidR="006D61F0" w:rsidRPr="002B449F" w:rsidRDefault="006D61F0" w:rsidP="00F057F1">
            <w:pPr>
              <w:jc w:val="center"/>
            </w:pPr>
            <w:r w:rsidRPr="002B449F">
              <w:t>2015-2019</w:t>
            </w:r>
          </w:p>
        </w:tc>
        <w:tc>
          <w:tcPr>
            <w:tcW w:w="3827" w:type="dxa"/>
          </w:tcPr>
          <w:p w:rsidR="006D61F0" w:rsidRPr="002B449F" w:rsidRDefault="006D61F0" w:rsidP="007802F4">
            <w:pPr>
              <w:jc w:val="center"/>
            </w:pPr>
            <w:r w:rsidRPr="002B449F">
              <w:t>Експертний звіт ДП «Укрдержбудекспертиза» у Миколаївській області від 25.08.2015 № 15-0403-15, знаходиться на експертизі у зв'язку з коригуванням</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Модернізація системи знезараження питної води на об’єктах МКП «Миколаївводоканал».НСВ ІІІ підйому, м.Миколаїв, вул. Миколаївська, 14. Технічне переоснащення, у тому числі коригування проекту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14000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система</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Реконструкція каналізаційного колектору самопливної каналізації Д=1400мм по  вул.Скороходова від камери гасіння на стоянці «Евіс» по вул. Сидорчука Д=1200мм (протяжність 210 п.м)</w:t>
            </w:r>
          </w:p>
        </w:tc>
        <w:tc>
          <w:tcPr>
            <w:tcW w:w="1701" w:type="dxa"/>
            <w:vAlign w:val="center"/>
          </w:tcPr>
          <w:p w:rsidR="006D61F0" w:rsidRPr="00DC5718" w:rsidRDefault="006D61F0" w:rsidP="00F057F1">
            <w:pPr>
              <w:jc w:val="center"/>
              <w:rPr>
                <w:color w:val="000000"/>
                <w:lang w:val="ru-RU"/>
              </w:rPr>
            </w:pPr>
            <w:r w:rsidRPr="00563E3D">
              <w:rPr>
                <w:color w:val="000000"/>
              </w:rPr>
              <w:t>19</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210 п.м</w:t>
            </w:r>
          </w:p>
        </w:tc>
        <w:tc>
          <w:tcPr>
            <w:tcW w:w="1418" w:type="dxa"/>
            <w:vAlign w:val="center"/>
          </w:tcPr>
          <w:p w:rsidR="006D61F0" w:rsidRPr="00563E3D" w:rsidRDefault="006D61F0" w:rsidP="00F057F1">
            <w:pPr>
              <w:jc w:val="center"/>
              <w:rPr>
                <w:color w:val="000000"/>
              </w:rPr>
            </w:pPr>
            <w:r w:rsidRPr="00563E3D">
              <w:rPr>
                <w:color w:val="000000"/>
              </w:rPr>
              <w:t>2016-2020</w:t>
            </w:r>
          </w:p>
        </w:tc>
        <w:tc>
          <w:tcPr>
            <w:tcW w:w="3827" w:type="dxa"/>
          </w:tcPr>
          <w:p w:rsidR="006D61F0" w:rsidRPr="00563E3D" w:rsidRDefault="006D61F0" w:rsidP="007802F4">
            <w:pPr>
              <w:jc w:val="center"/>
              <w:rPr>
                <w:color w:val="000000"/>
              </w:rPr>
            </w:pPr>
            <w:r w:rsidRPr="00563E3D">
              <w:rPr>
                <w:color w:val="000000"/>
              </w:rPr>
              <w:t>Експертний звіт ДП "Укрдержбудекспертиза" у Миколаївській області від 07.06.2016 №15-0022-16, потребує коригування та повторної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Реконструкція самопливного колектору Д=400мм по вул. Адмірала Макарова від вул. Обсерваторної до вул. Московської на Д=300 мм,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18</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1,55 км</w:t>
            </w:r>
          </w:p>
        </w:tc>
        <w:tc>
          <w:tcPr>
            <w:tcW w:w="1418" w:type="dxa"/>
            <w:vAlign w:val="center"/>
          </w:tcPr>
          <w:p w:rsidR="006D61F0" w:rsidRPr="00563E3D" w:rsidRDefault="006D61F0" w:rsidP="00F057F1">
            <w:pPr>
              <w:jc w:val="center"/>
              <w:rPr>
                <w:color w:val="000000"/>
              </w:rPr>
            </w:pPr>
            <w:r w:rsidRPr="00563E3D">
              <w:rPr>
                <w:color w:val="000000"/>
              </w:rPr>
              <w:t>2016-2020</w:t>
            </w:r>
          </w:p>
        </w:tc>
        <w:tc>
          <w:tcPr>
            <w:tcW w:w="3827" w:type="dxa"/>
          </w:tcPr>
          <w:p w:rsidR="006D61F0" w:rsidRPr="00563E3D" w:rsidRDefault="006D61F0" w:rsidP="007802F4">
            <w:pPr>
              <w:jc w:val="center"/>
              <w:rPr>
                <w:color w:val="000000"/>
              </w:rPr>
            </w:pPr>
            <w:r w:rsidRPr="00563E3D">
              <w:rPr>
                <w:color w:val="000000"/>
              </w:rPr>
              <w:t>Експертний звіт ДП "Укрдержбудекспертиза" у Миколаївській області від 10.10.2016 №15-0463-16, потребує коригування та повторної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Реконструкція самопливного колектору Д=600мм по вул. Адмірала Макарова – вул. Московська до пр. Центрального (Леніна)  і по пр. Центральному (Леніна) до Малої Морської Д=300мм, у тому числі проектні роботи та експертиза</w:t>
            </w:r>
          </w:p>
        </w:tc>
        <w:tc>
          <w:tcPr>
            <w:tcW w:w="1701" w:type="dxa"/>
            <w:vAlign w:val="center"/>
          </w:tcPr>
          <w:p w:rsidR="006D61F0" w:rsidRPr="00DC5718" w:rsidRDefault="006D61F0" w:rsidP="00F057F1">
            <w:pPr>
              <w:jc w:val="center"/>
              <w:rPr>
                <w:color w:val="000000"/>
                <w:lang w:val="ru-RU"/>
              </w:rPr>
            </w:pPr>
            <w:r w:rsidRPr="00563E3D">
              <w:rPr>
                <w:color w:val="000000"/>
              </w:rPr>
              <w:t>25</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400 п.м</w:t>
            </w:r>
          </w:p>
        </w:tc>
        <w:tc>
          <w:tcPr>
            <w:tcW w:w="1418" w:type="dxa"/>
            <w:vAlign w:val="center"/>
          </w:tcPr>
          <w:p w:rsidR="006D61F0" w:rsidRPr="00563E3D" w:rsidRDefault="006D61F0" w:rsidP="00F057F1">
            <w:pPr>
              <w:jc w:val="center"/>
              <w:rPr>
                <w:color w:val="000000"/>
              </w:rPr>
            </w:pPr>
            <w:r w:rsidRPr="00563E3D">
              <w:rPr>
                <w:color w:val="000000"/>
              </w:rPr>
              <w:t>2016-2020</w:t>
            </w:r>
          </w:p>
        </w:tc>
        <w:tc>
          <w:tcPr>
            <w:tcW w:w="3827" w:type="dxa"/>
          </w:tcPr>
          <w:p w:rsidR="006D61F0" w:rsidRPr="00563E3D" w:rsidRDefault="006D61F0" w:rsidP="007802F4">
            <w:pPr>
              <w:jc w:val="center"/>
              <w:rPr>
                <w:color w:val="000000"/>
              </w:rPr>
            </w:pPr>
            <w:r w:rsidRPr="00563E3D">
              <w:rPr>
                <w:color w:val="000000"/>
              </w:rPr>
              <w:t>Експертний звіт ДП "Укрдержбудекспертиза" у Миколаївській області від 10.10.2016 №15-0464-16, потребує коригування та повторної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свердловини для водопостачання населення Великої Коренихи по вул.  Очаківській в Заводському районі м.Миколаєва,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1000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св.</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свердловини для водопостачання населення Великої Коренихи по вул. Володимирівська в Заводському районі м.Миколаєва,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1</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св.</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свердловини для водопостачання населення Великої Коренихи по вул. Святославівська в Заводському районі м.Миколаєва,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1</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св.</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свердловини для водопостачання населення Малої Коренихи по вул.Молдавській в Заводському районі м.Миколаєва,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500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св.</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rPr>
                <w:color w:val="000000"/>
              </w:rPr>
            </w:pPr>
            <w:r w:rsidRPr="00563E3D">
              <w:rPr>
                <w:color w:val="000000"/>
              </w:rPr>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563E3D" w:rsidRDefault="006D61F0" w:rsidP="00F057F1">
            <w:pPr>
              <w:rPr>
                <w:color w:val="000000"/>
              </w:rPr>
            </w:pPr>
            <w:r w:rsidRPr="00563E3D">
              <w:rPr>
                <w:color w:val="000000"/>
              </w:rPr>
              <w:t>Нове будівництво свердловини для водопостачання населення Малої Коренихи по вул. Правобережній в Заводському районі м.Миколаєва, у т.ч. коригування проектно-кошторисної документації та проведення її експертизи</w:t>
            </w:r>
          </w:p>
        </w:tc>
        <w:tc>
          <w:tcPr>
            <w:tcW w:w="1701" w:type="dxa"/>
            <w:vAlign w:val="center"/>
          </w:tcPr>
          <w:p w:rsidR="006D61F0" w:rsidRPr="00DC5718" w:rsidRDefault="006D61F0" w:rsidP="00F057F1">
            <w:pPr>
              <w:jc w:val="center"/>
              <w:rPr>
                <w:color w:val="000000"/>
                <w:lang w:val="ru-RU"/>
              </w:rPr>
            </w:pPr>
            <w:r w:rsidRPr="00563E3D">
              <w:rPr>
                <w:color w:val="000000"/>
              </w:rPr>
              <w:t>1</w:t>
            </w:r>
            <w:r>
              <w:rPr>
                <w:color w:val="000000"/>
                <w:lang w:val="ru-RU"/>
              </w:rPr>
              <w:t> </w:t>
            </w:r>
            <w:r w:rsidRPr="00563E3D">
              <w:rPr>
                <w:color w:val="000000"/>
              </w:rPr>
              <w:t>000</w:t>
            </w:r>
            <w:r>
              <w:rPr>
                <w:color w:val="000000"/>
                <w:lang w:val="ru-RU"/>
              </w:rPr>
              <w:t>,000</w:t>
            </w:r>
          </w:p>
        </w:tc>
        <w:tc>
          <w:tcPr>
            <w:tcW w:w="1559" w:type="dxa"/>
            <w:vAlign w:val="center"/>
          </w:tcPr>
          <w:p w:rsidR="006D61F0" w:rsidRPr="00563E3D" w:rsidRDefault="006D61F0" w:rsidP="00F057F1">
            <w:pPr>
              <w:jc w:val="center"/>
              <w:rPr>
                <w:color w:val="000000"/>
              </w:rPr>
            </w:pPr>
            <w:r w:rsidRPr="00563E3D">
              <w:rPr>
                <w:color w:val="000000"/>
              </w:rPr>
              <w:t>1 св.</w:t>
            </w:r>
          </w:p>
        </w:tc>
        <w:tc>
          <w:tcPr>
            <w:tcW w:w="1418" w:type="dxa"/>
            <w:vAlign w:val="center"/>
          </w:tcPr>
          <w:p w:rsidR="006D61F0" w:rsidRPr="00563E3D" w:rsidRDefault="006D61F0" w:rsidP="00F057F1">
            <w:pPr>
              <w:jc w:val="center"/>
              <w:rPr>
                <w:color w:val="000000"/>
              </w:rPr>
            </w:pPr>
            <w:r w:rsidRPr="00563E3D">
              <w:rPr>
                <w:color w:val="000000"/>
              </w:rPr>
              <w:t>2017-2020</w:t>
            </w:r>
          </w:p>
        </w:tc>
        <w:tc>
          <w:tcPr>
            <w:tcW w:w="3827" w:type="dxa"/>
          </w:tcPr>
          <w:p w:rsidR="006D61F0" w:rsidRPr="00563E3D" w:rsidRDefault="006D61F0" w:rsidP="007802F4">
            <w:pPr>
              <w:jc w:val="center"/>
            </w:pPr>
            <w:r w:rsidRPr="00563E3D">
              <w:t>Потребує коригування та експертизи</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pPr>
              <w:rPr>
                <w:color w:val="000000"/>
              </w:rPr>
            </w:pPr>
            <w:r w:rsidRPr="00477F51">
              <w:rPr>
                <w:color w:val="000000"/>
              </w:rPr>
              <w:t>Нове будівництво світлофорного об</w:t>
            </w:r>
            <w:r w:rsidRPr="00477F51">
              <w:rPr>
                <w:rFonts w:ascii="Calibri" w:hAnsi="Calibri" w:cs="Calibri"/>
                <w:color w:val="000000"/>
              </w:rPr>
              <w:t>'</w:t>
            </w:r>
            <w:r w:rsidRPr="00477F51">
              <w:rPr>
                <w:color w:val="000000"/>
              </w:rPr>
              <w:t>єкту на перехресті вул. Нікольська-вул. Соборна, у тому числі проектні роботи та експертиза</w:t>
            </w:r>
          </w:p>
        </w:tc>
        <w:tc>
          <w:tcPr>
            <w:tcW w:w="1701" w:type="dxa"/>
            <w:vAlign w:val="center"/>
          </w:tcPr>
          <w:p w:rsidR="006D61F0" w:rsidRPr="00DC5718" w:rsidRDefault="006D61F0" w:rsidP="00F057F1">
            <w:pPr>
              <w:jc w:val="center"/>
              <w:rPr>
                <w:bCs/>
                <w:color w:val="000000"/>
                <w:lang w:val="ru-RU"/>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rPr>
                <w:color w:val="000000"/>
              </w:rPr>
            </w:pPr>
            <w:r w:rsidRPr="00477F51">
              <w:rPr>
                <w:color w:val="000000"/>
              </w:rPr>
              <w:t>1 об</w:t>
            </w:r>
            <w:r w:rsidRPr="00477F51">
              <w:rPr>
                <w:rFonts w:ascii="Calibri" w:hAnsi="Calibri" w:cs="Calibri"/>
                <w:color w:val="000000"/>
              </w:rPr>
              <w:t>'</w:t>
            </w:r>
            <w:r w:rsidRPr="00477F51">
              <w:rPr>
                <w:color w:val="000000"/>
              </w:rPr>
              <w:t>єкт</w:t>
            </w:r>
          </w:p>
        </w:tc>
        <w:tc>
          <w:tcPr>
            <w:tcW w:w="1418" w:type="dxa"/>
            <w:vAlign w:val="center"/>
          </w:tcPr>
          <w:p w:rsidR="006D61F0" w:rsidRPr="00477F51" w:rsidRDefault="006D61F0" w:rsidP="00F057F1">
            <w:pPr>
              <w:jc w:val="center"/>
              <w:rPr>
                <w:color w:val="000000"/>
              </w:rPr>
            </w:pPr>
            <w:r w:rsidRPr="00477F51">
              <w:rPr>
                <w:color w:val="000000"/>
              </w:rPr>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pPr>
              <w:rPr>
                <w:color w:val="000000"/>
              </w:rPr>
            </w:pPr>
            <w:r w:rsidRPr="00477F51">
              <w:rPr>
                <w:color w:val="000000"/>
              </w:rPr>
              <w:t xml:space="preserve">Нове будівництво світлофорного об'єкту  в районі військової частини по пр. Героїв України, 60,  у тому числі проектні роботи та експертиза </w:t>
            </w:r>
          </w:p>
        </w:tc>
        <w:tc>
          <w:tcPr>
            <w:tcW w:w="1701" w:type="dxa"/>
            <w:vAlign w:val="center"/>
          </w:tcPr>
          <w:p w:rsidR="006D61F0" w:rsidRPr="00477F51" w:rsidRDefault="006D61F0" w:rsidP="00F057F1">
            <w:pPr>
              <w:jc w:val="center"/>
              <w:rPr>
                <w:bCs/>
                <w:color w:val="000000"/>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rPr>
                <w:color w:val="000000"/>
              </w:rPr>
            </w:pPr>
            <w:r w:rsidRPr="00477F51">
              <w:rPr>
                <w:color w:val="000000"/>
              </w:rPr>
              <w:t>1 об</w:t>
            </w:r>
            <w:r w:rsidRPr="00477F51">
              <w:rPr>
                <w:rFonts w:ascii="Calibri" w:hAnsi="Calibri" w:cs="Calibri"/>
                <w:color w:val="000000"/>
              </w:rPr>
              <w:t>'</w:t>
            </w:r>
            <w:r w:rsidRPr="00477F51">
              <w:rPr>
                <w:color w:val="000000"/>
              </w:rPr>
              <w:t>єкт</w:t>
            </w:r>
          </w:p>
        </w:tc>
        <w:tc>
          <w:tcPr>
            <w:tcW w:w="1418" w:type="dxa"/>
            <w:vAlign w:val="center"/>
          </w:tcPr>
          <w:p w:rsidR="006D61F0" w:rsidRPr="00477F51" w:rsidRDefault="006D61F0" w:rsidP="00F057F1">
            <w:pPr>
              <w:jc w:val="center"/>
              <w:rPr>
                <w:color w:val="000000"/>
              </w:rPr>
            </w:pPr>
            <w:r w:rsidRPr="00477F51">
              <w:rPr>
                <w:color w:val="000000"/>
              </w:rPr>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r w:rsidRPr="00477F51">
              <w:t>Нове будівництво світлофорного об</w:t>
            </w:r>
            <w:r w:rsidRPr="00477F51">
              <w:rPr>
                <w:rFonts w:ascii="Calibri" w:hAnsi="Calibri" w:cs="Calibri"/>
              </w:rPr>
              <w:t>'</w:t>
            </w:r>
            <w:r w:rsidRPr="00477F51">
              <w:t>єкту по вул. Троїцька в районі,  у тому числі проектні роботи та експертиза</w:t>
            </w:r>
          </w:p>
        </w:tc>
        <w:tc>
          <w:tcPr>
            <w:tcW w:w="1701" w:type="dxa"/>
            <w:vAlign w:val="center"/>
          </w:tcPr>
          <w:p w:rsidR="006D61F0" w:rsidRPr="00477F51" w:rsidRDefault="006D61F0" w:rsidP="00F057F1">
            <w:pPr>
              <w:jc w:val="center"/>
              <w:rPr>
                <w:bCs/>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pPr>
            <w:r w:rsidRPr="00477F51">
              <w:t>1 об</w:t>
            </w:r>
            <w:r w:rsidRPr="00477F51">
              <w:rPr>
                <w:rFonts w:ascii="Calibri" w:hAnsi="Calibri" w:cs="Calibri"/>
              </w:rPr>
              <w:t>'</w:t>
            </w:r>
            <w:r w:rsidRPr="00477F51">
              <w:t>єкт</w:t>
            </w:r>
          </w:p>
        </w:tc>
        <w:tc>
          <w:tcPr>
            <w:tcW w:w="1418" w:type="dxa"/>
            <w:vAlign w:val="center"/>
          </w:tcPr>
          <w:p w:rsidR="006D61F0" w:rsidRPr="00477F51" w:rsidRDefault="006D61F0" w:rsidP="00F057F1">
            <w:pPr>
              <w:jc w:val="center"/>
            </w:pPr>
            <w:r w:rsidRPr="00477F51">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r w:rsidRPr="00477F51">
              <w:t>Нове будівництво світлофорного об</w:t>
            </w:r>
            <w:r w:rsidRPr="00477F51">
              <w:rPr>
                <w:rFonts w:ascii="Calibri" w:hAnsi="Calibri" w:cs="Calibri"/>
              </w:rPr>
              <w:t>'</w:t>
            </w:r>
            <w:r w:rsidRPr="00477F51">
              <w:t>єкту</w:t>
            </w:r>
          </w:p>
          <w:p w:rsidR="006D61F0" w:rsidRPr="00477F51" w:rsidRDefault="006D61F0" w:rsidP="00F057F1">
            <w:r w:rsidRPr="00477F51">
              <w:t>на перехресті вул. 3 Воєнна-вул. Купорна,</w:t>
            </w:r>
          </w:p>
          <w:p w:rsidR="006D61F0" w:rsidRPr="00477F51" w:rsidRDefault="006D61F0" w:rsidP="00F057F1">
            <w:r w:rsidRPr="00477F51">
              <w:t>у тому числі проектні роботи та експертиза</w:t>
            </w:r>
          </w:p>
        </w:tc>
        <w:tc>
          <w:tcPr>
            <w:tcW w:w="1701" w:type="dxa"/>
            <w:vAlign w:val="center"/>
          </w:tcPr>
          <w:p w:rsidR="006D61F0" w:rsidRPr="00477F51" w:rsidRDefault="006D61F0" w:rsidP="00F057F1">
            <w:pPr>
              <w:jc w:val="center"/>
              <w:rPr>
                <w:bCs/>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pPr>
            <w:r w:rsidRPr="00477F51">
              <w:t>1 об</w:t>
            </w:r>
            <w:r w:rsidRPr="00477F51">
              <w:rPr>
                <w:rFonts w:ascii="Calibri" w:hAnsi="Calibri" w:cs="Calibri"/>
              </w:rPr>
              <w:t>'</w:t>
            </w:r>
            <w:r w:rsidRPr="00477F51">
              <w:t>єкт</w:t>
            </w:r>
          </w:p>
        </w:tc>
        <w:tc>
          <w:tcPr>
            <w:tcW w:w="1418" w:type="dxa"/>
            <w:vAlign w:val="center"/>
          </w:tcPr>
          <w:p w:rsidR="006D61F0" w:rsidRPr="00477F51" w:rsidRDefault="006D61F0" w:rsidP="00F057F1">
            <w:pPr>
              <w:jc w:val="center"/>
            </w:pPr>
            <w:r w:rsidRPr="00477F51">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r w:rsidRPr="00477F51">
              <w:t>Нове будівництво світлофорного об</w:t>
            </w:r>
            <w:r w:rsidRPr="00477F51">
              <w:rPr>
                <w:rFonts w:ascii="Calibri" w:hAnsi="Calibri" w:cs="Calibri"/>
              </w:rPr>
              <w:t>'</w:t>
            </w:r>
            <w:r w:rsidRPr="00477F51">
              <w:t>єкту</w:t>
            </w:r>
          </w:p>
          <w:p w:rsidR="006D61F0" w:rsidRPr="00477F51" w:rsidRDefault="006D61F0" w:rsidP="00F057F1">
            <w:r w:rsidRPr="00477F51">
              <w:t>на перехресті вул. Кузнечна-вул. Громадянська,</w:t>
            </w:r>
          </w:p>
          <w:p w:rsidR="006D61F0" w:rsidRPr="00477F51" w:rsidRDefault="006D61F0" w:rsidP="00F057F1">
            <w:r w:rsidRPr="00477F51">
              <w:t>у тому числі проектні роботи та експертиза</w:t>
            </w:r>
          </w:p>
        </w:tc>
        <w:tc>
          <w:tcPr>
            <w:tcW w:w="1701" w:type="dxa"/>
            <w:vAlign w:val="center"/>
          </w:tcPr>
          <w:p w:rsidR="006D61F0" w:rsidRPr="00477F51" w:rsidRDefault="006D61F0" w:rsidP="00F057F1">
            <w:pPr>
              <w:jc w:val="center"/>
              <w:rPr>
                <w:bCs/>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pPr>
            <w:r w:rsidRPr="00477F51">
              <w:t>1 об</w:t>
            </w:r>
            <w:r w:rsidRPr="00477F51">
              <w:rPr>
                <w:rFonts w:ascii="Calibri" w:hAnsi="Calibri" w:cs="Calibri"/>
              </w:rPr>
              <w:t>'</w:t>
            </w:r>
            <w:r w:rsidRPr="00477F51">
              <w:t>єкт</w:t>
            </w:r>
          </w:p>
        </w:tc>
        <w:tc>
          <w:tcPr>
            <w:tcW w:w="1418" w:type="dxa"/>
            <w:vAlign w:val="center"/>
          </w:tcPr>
          <w:p w:rsidR="006D61F0" w:rsidRPr="00477F51" w:rsidRDefault="006D61F0" w:rsidP="00F057F1">
            <w:pPr>
              <w:jc w:val="center"/>
            </w:pPr>
            <w:r w:rsidRPr="00477F51">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9E7740">
            <w:pPr>
              <w:numPr>
                <w:ilvl w:val="0"/>
                <w:numId w:val="70"/>
              </w:numPr>
              <w:ind w:hanging="720"/>
              <w:jc w:val="center"/>
              <w:rPr>
                <w:b/>
              </w:rPr>
            </w:pPr>
          </w:p>
        </w:tc>
        <w:tc>
          <w:tcPr>
            <w:tcW w:w="6096" w:type="dxa"/>
          </w:tcPr>
          <w:p w:rsidR="006D61F0" w:rsidRPr="00477F51" w:rsidRDefault="006D61F0" w:rsidP="00F057F1">
            <w:pPr>
              <w:rPr>
                <w:color w:val="000000"/>
              </w:rPr>
            </w:pPr>
            <w:r w:rsidRPr="00477F51">
              <w:rPr>
                <w:color w:val="000000"/>
              </w:rPr>
              <w:t>Нове будівництво світлофорного об</w:t>
            </w:r>
            <w:r w:rsidRPr="00477F51">
              <w:rPr>
                <w:rFonts w:ascii="Calibri" w:hAnsi="Calibri" w:cs="Calibri"/>
                <w:color w:val="000000"/>
              </w:rPr>
              <w:t>'</w:t>
            </w:r>
            <w:r w:rsidRPr="00477F51">
              <w:rPr>
                <w:color w:val="000000"/>
              </w:rPr>
              <w:t>єкту</w:t>
            </w:r>
          </w:p>
          <w:p w:rsidR="006D61F0" w:rsidRPr="00477F51" w:rsidRDefault="006D61F0" w:rsidP="00F057F1">
            <w:pPr>
              <w:rPr>
                <w:color w:val="000000"/>
              </w:rPr>
            </w:pPr>
            <w:r w:rsidRPr="00477F51">
              <w:rPr>
                <w:color w:val="000000"/>
              </w:rPr>
              <w:t>на перехресті вул. Кузнечна-вул. 1 Слобідська,</w:t>
            </w:r>
          </w:p>
          <w:p w:rsidR="006D61F0" w:rsidRPr="00477F51" w:rsidRDefault="006D61F0" w:rsidP="00F057F1">
            <w:pPr>
              <w:rPr>
                <w:color w:val="000000"/>
              </w:rPr>
            </w:pPr>
            <w:r w:rsidRPr="00477F51">
              <w:rPr>
                <w:color w:val="000000"/>
              </w:rPr>
              <w:t>у тому числі проектні роботи та експертиза</w:t>
            </w:r>
          </w:p>
        </w:tc>
        <w:tc>
          <w:tcPr>
            <w:tcW w:w="1701" w:type="dxa"/>
            <w:vAlign w:val="center"/>
          </w:tcPr>
          <w:p w:rsidR="006D61F0" w:rsidRPr="00477F51" w:rsidRDefault="006D61F0" w:rsidP="00F057F1">
            <w:pPr>
              <w:jc w:val="center"/>
              <w:rPr>
                <w:bCs/>
                <w:color w:val="000000"/>
              </w:rPr>
            </w:pPr>
            <w:r w:rsidRPr="00477F51">
              <w:rPr>
                <w:bCs/>
                <w:color w:val="000000"/>
              </w:rPr>
              <w:t>1</w:t>
            </w:r>
            <w:r>
              <w:rPr>
                <w:bCs/>
                <w:color w:val="000000"/>
                <w:lang w:val="ru-RU"/>
              </w:rPr>
              <w:t> </w:t>
            </w:r>
            <w:r>
              <w:rPr>
                <w:bCs/>
                <w:color w:val="000000"/>
              </w:rPr>
              <w:t>200,</w:t>
            </w:r>
            <w:r>
              <w:rPr>
                <w:bCs/>
                <w:color w:val="000000"/>
                <w:lang w:val="ru-RU"/>
              </w:rPr>
              <w:t>000</w:t>
            </w:r>
          </w:p>
        </w:tc>
        <w:tc>
          <w:tcPr>
            <w:tcW w:w="1559" w:type="dxa"/>
            <w:vAlign w:val="center"/>
          </w:tcPr>
          <w:p w:rsidR="006D61F0" w:rsidRPr="00477F51" w:rsidRDefault="006D61F0" w:rsidP="00F057F1">
            <w:pPr>
              <w:jc w:val="center"/>
              <w:rPr>
                <w:color w:val="000000"/>
              </w:rPr>
            </w:pPr>
            <w:r w:rsidRPr="00477F51">
              <w:rPr>
                <w:color w:val="000000"/>
              </w:rPr>
              <w:t>1 об</w:t>
            </w:r>
            <w:r w:rsidRPr="00477F51">
              <w:rPr>
                <w:rFonts w:ascii="Calibri" w:hAnsi="Calibri" w:cs="Calibri"/>
                <w:color w:val="000000"/>
              </w:rPr>
              <w:t>'</w:t>
            </w:r>
            <w:r w:rsidRPr="00477F51">
              <w:rPr>
                <w:color w:val="000000"/>
              </w:rPr>
              <w:t>єкт</w:t>
            </w:r>
          </w:p>
        </w:tc>
        <w:tc>
          <w:tcPr>
            <w:tcW w:w="1418" w:type="dxa"/>
            <w:vAlign w:val="center"/>
          </w:tcPr>
          <w:p w:rsidR="006D61F0" w:rsidRPr="00477F51" w:rsidRDefault="006D61F0" w:rsidP="00F057F1">
            <w:pPr>
              <w:jc w:val="center"/>
              <w:rPr>
                <w:color w:val="000000"/>
              </w:rPr>
            </w:pPr>
            <w:r w:rsidRPr="00477F51">
              <w:rPr>
                <w:color w:val="000000"/>
              </w:rPr>
              <w:t>2018-2020</w:t>
            </w:r>
          </w:p>
        </w:tc>
        <w:tc>
          <w:tcPr>
            <w:tcW w:w="3827" w:type="dxa"/>
          </w:tcPr>
          <w:p w:rsidR="006D61F0" w:rsidRPr="00477F51" w:rsidRDefault="006D61F0" w:rsidP="007802F4">
            <w:pPr>
              <w:jc w:val="center"/>
            </w:pPr>
          </w:p>
          <w:p w:rsidR="006D61F0" w:rsidRPr="00477F51" w:rsidRDefault="006D61F0" w:rsidP="007802F4">
            <w:pPr>
              <w:jc w:val="center"/>
            </w:pPr>
          </w:p>
          <w:p w:rsidR="006D61F0" w:rsidRPr="00477F51" w:rsidRDefault="006D61F0" w:rsidP="007802F4">
            <w:pPr>
              <w:jc w:val="center"/>
            </w:pPr>
            <w:r w:rsidRPr="00477F51">
              <w:t>Потребує проектування</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477F51" w:rsidRDefault="006D61F0" w:rsidP="00F057F1">
            <w:pPr>
              <w:rPr>
                <w:color w:val="000000"/>
              </w:rPr>
            </w:pPr>
            <w:r w:rsidRPr="00B63A0D">
              <w:rPr>
                <w:b/>
                <w:i/>
              </w:rPr>
              <w:t>Соціально-економічний розвиток районів міста</w:t>
            </w:r>
          </w:p>
        </w:tc>
        <w:tc>
          <w:tcPr>
            <w:tcW w:w="1701" w:type="dxa"/>
            <w:vAlign w:val="center"/>
          </w:tcPr>
          <w:p w:rsidR="006D61F0" w:rsidRPr="00477F51" w:rsidRDefault="006D61F0" w:rsidP="00F057F1">
            <w:pPr>
              <w:jc w:val="center"/>
              <w:rPr>
                <w:bCs/>
                <w:color w:val="000000"/>
              </w:rPr>
            </w:pPr>
          </w:p>
        </w:tc>
        <w:tc>
          <w:tcPr>
            <w:tcW w:w="1559" w:type="dxa"/>
            <w:vAlign w:val="center"/>
          </w:tcPr>
          <w:p w:rsidR="006D61F0" w:rsidRPr="00477F51" w:rsidRDefault="006D61F0" w:rsidP="00F057F1">
            <w:pPr>
              <w:jc w:val="center"/>
              <w:rPr>
                <w:color w:val="000000"/>
              </w:rPr>
            </w:pPr>
          </w:p>
        </w:tc>
        <w:tc>
          <w:tcPr>
            <w:tcW w:w="1418" w:type="dxa"/>
            <w:vAlign w:val="center"/>
          </w:tcPr>
          <w:p w:rsidR="006D61F0" w:rsidRPr="00477F51" w:rsidRDefault="006D61F0" w:rsidP="00F057F1">
            <w:pPr>
              <w:jc w:val="center"/>
              <w:rPr>
                <w:color w:val="000000"/>
              </w:rPr>
            </w:pPr>
          </w:p>
        </w:tc>
        <w:tc>
          <w:tcPr>
            <w:tcW w:w="3827" w:type="dxa"/>
          </w:tcPr>
          <w:p w:rsidR="006D61F0" w:rsidRPr="00477F51" w:rsidRDefault="006D61F0" w:rsidP="007802F4">
            <w:pPr>
              <w:jc w:val="center"/>
            </w:pPr>
          </w:p>
        </w:tc>
      </w:tr>
      <w:tr w:rsidR="006D61F0" w:rsidRPr="00975DC3" w:rsidTr="00F057F1">
        <w:tc>
          <w:tcPr>
            <w:tcW w:w="958" w:type="dxa"/>
          </w:tcPr>
          <w:p w:rsidR="006D61F0" w:rsidRPr="00975DC3" w:rsidRDefault="006D61F0" w:rsidP="00F057F1">
            <w:pPr>
              <w:ind w:left="360"/>
              <w:jc w:val="center"/>
              <w:rPr>
                <w:b/>
              </w:rPr>
            </w:pPr>
          </w:p>
        </w:tc>
        <w:tc>
          <w:tcPr>
            <w:tcW w:w="6096" w:type="dxa"/>
          </w:tcPr>
          <w:p w:rsidR="006D61F0" w:rsidRPr="00975DC3" w:rsidRDefault="006D61F0" w:rsidP="00F057F1">
            <w:pPr>
              <w:rPr>
                <w:b/>
              </w:rPr>
            </w:pPr>
            <w:r w:rsidRPr="00975DC3">
              <w:rPr>
                <w:b/>
              </w:rPr>
              <w:t>Адміністрація Заводського району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tc>
        <w:tc>
          <w:tcPr>
            <w:tcW w:w="1418" w:type="dxa"/>
          </w:tcPr>
          <w:p w:rsidR="006D61F0" w:rsidRPr="00975DC3" w:rsidRDefault="006D61F0" w:rsidP="00F057F1"/>
        </w:tc>
        <w:tc>
          <w:tcPr>
            <w:tcW w:w="3827" w:type="dxa"/>
          </w:tcPr>
          <w:p w:rsidR="006D61F0" w:rsidRPr="00975DC3" w:rsidRDefault="006D61F0" w:rsidP="007802F4">
            <w:pPr>
              <w:jc w:val="center"/>
            </w:pP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r w:rsidRPr="00975DC3">
              <w:t>Будівництво зливової каналізації на Залізничному селищі приватного сектору в м.Миколаєві, у тому числі передпроектні, проектні роботи та експертиза</w:t>
            </w:r>
          </w:p>
        </w:tc>
        <w:tc>
          <w:tcPr>
            <w:tcW w:w="1701" w:type="dxa"/>
          </w:tcPr>
          <w:p w:rsidR="006D61F0" w:rsidRPr="00975DC3" w:rsidRDefault="006D61F0" w:rsidP="00F057F1">
            <w:pPr>
              <w:jc w:val="center"/>
            </w:pPr>
            <w:r w:rsidRPr="00975DC3">
              <w:t>700 п.м</w:t>
            </w:r>
          </w:p>
        </w:tc>
        <w:tc>
          <w:tcPr>
            <w:tcW w:w="1559" w:type="dxa"/>
          </w:tcPr>
          <w:p w:rsidR="006D61F0" w:rsidRPr="00975DC3" w:rsidRDefault="006D61F0" w:rsidP="00F057F1">
            <w:pPr>
              <w:jc w:val="center"/>
            </w:pPr>
            <w:r w:rsidRPr="00975DC3">
              <w:t>5000,0</w:t>
            </w:r>
          </w:p>
        </w:tc>
        <w:tc>
          <w:tcPr>
            <w:tcW w:w="1418" w:type="dxa"/>
          </w:tcPr>
          <w:p w:rsidR="006D61F0" w:rsidRDefault="006D61F0" w:rsidP="00F057F1">
            <w:pPr>
              <w:jc w:val="center"/>
            </w:pPr>
            <w:r w:rsidRPr="00975DC3">
              <w:t>2017-2018</w:t>
            </w:r>
          </w:p>
          <w:p w:rsidR="006D61F0" w:rsidRPr="00975DC3" w:rsidRDefault="006D61F0" w:rsidP="00F057F1"/>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pPr>
              <w:jc w:val="both"/>
            </w:pPr>
            <w:r w:rsidRPr="00975DC3">
              <w:t>Будівництво каналізації по вул. Чкалова від вул. Рюміна до вул. Пушкінська, вул. Дунаєва від вул. Рюміна до вул. Пушкінська, вул. Сінна від вул.Рюміна до вул. Пушкінська, вул. Защука від вул. Рюміна до вул. Пушкінська, вул. Рюміна від вул. Защука до вул. Чкалова, вул. Андрєєва-Палагнюка від вул. Защука до вул. Чкалова, вул. Пушкінська від вул. Защука до вул. Чкалова у м.Миколаєві, у тому числі передпроектні, проектні роботи та експертиза</w:t>
            </w:r>
          </w:p>
        </w:tc>
        <w:tc>
          <w:tcPr>
            <w:tcW w:w="1701" w:type="dxa"/>
          </w:tcPr>
          <w:p w:rsidR="006D61F0" w:rsidRDefault="006D61F0" w:rsidP="00F057F1">
            <w:pPr>
              <w:jc w:val="center"/>
            </w:pPr>
            <w:r w:rsidRPr="00975DC3">
              <w:t>1700 п.м</w:t>
            </w:r>
          </w:p>
          <w:p w:rsidR="006D61F0" w:rsidRPr="00975DC3" w:rsidRDefault="006D61F0" w:rsidP="00F057F1">
            <w:pPr>
              <w:jc w:val="center"/>
            </w:pPr>
          </w:p>
        </w:tc>
        <w:tc>
          <w:tcPr>
            <w:tcW w:w="1559" w:type="dxa"/>
          </w:tcPr>
          <w:p w:rsidR="006D61F0" w:rsidRPr="00975DC3" w:rsidRDefault="006D61F0" w:rsidP="00F057F1">
            <w:pPr>
              <w:jc w:val="center"/>
            </w:pPr>
            <w:r w:rsidRPr="00975DC3">
              <w:t>7000,0</w:t>
            </w:r>
          </w:p>
        </w:tc>
        <w:tc>
          <w:tcPr>
            <w:tcW w:w="1418" w:type="dxa"/>
          </w:tcPr>
          <w:p w:rsidR="006D61F0" w:rsidRPr="00975DC3" w:rsidRDefault="006D61F0" w:rsidP="00F057F1">
            <w:r w:rsidRPr="00975DC3">
              <w:t>2017-2018</w:t>
            </w:r>
          </w:p>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pPr>
              <w:jc w:val="both"/>
            </w:pPr>
            <w:r w:rsidRPr="00975DC3">
              <w:t>Реконструкція стадіону «Юність» за адресою: вул. Погранична, 15 у м. Миколаєві, у тому числі передпроектні, проектні роботи та експертиза</w:t>
            </w:r>
          </w:p>
        </w:tc>
        <w:tc>
          <w:tcPr>
            <w:tcW w:w="1701" w:type="dxa"/>
          </w:tcPr>
          <w:p w:rsidR="006D61F0" w:rsidRPr="00975DC3" w:rsidRDefault="006D61F0" w:rsidP="00F057F1">
            <w:pPr>
              <w:jc w:val="center"/>
            </w:pPr>
            <w:r w:rsidRPr="00975DC3">
              <w:t>18466 м2</w:t>
            </w:r>
          </w:p>
        </w:tc>
        <w:tc>
          <w:tcPr>
            <w:tcW w:w="1559" w:type="dxa"/>
          </w:tcPr>
          <w:p w:rsidR="006D61F0" w:rsidRPr="00975DC3" w:rsidRDefault="006D61F0" w:rsidP="00F057F1">
            <w:pPr>
              <w:jc w:val="center"/>
            </w:pPr>
            <w:r w:rsidRPr="00975DC3">
              <w:t>25000,0</w:t>
            </w:r>
          </w:p>
        </w:tc>
        <w:tc>
          <w:tcPr>
            <w:tcW w:w="1418" w:type="dxa"/>
          </w:tcPr>
          <w:p w:rsidR="006D61F0" w:rsidRDefault="006D61F0" w:rsidP="00F057F1">
            <w:pPr>
              <w:jc w:val="center"/>
            </w:pPr>
            <w:r w:rsidRPr="00975DC3">
              <w:t>2017-2018</w:t>
            </w:r>
          </w:p>
          <w:p w:rsidR="006D61F0" w:rsidRPr="00975DC3" w:rsidRDefault="006D61F0" w:rsidP="00F057F1"/>
        </w:tc>
        <w:tc>
          <w:tcPr>
            <w:tcW w:w="3827" w:type="dxa"/>
          </w:tcPr>
          <w:p w:rsidR="006D61F0" w:rsidRPr="00975DC3" w:rsidRDefault="006D61F0" w:rsidP="007802F4">
            <w:pPr>
              <w:jc w:val="center"/>
            </w:pPr>
            <w:r>
              <w:t>Проект р</w:t>
            </w:r>
            <w:r w:rsidRPr="00975DC3">
              <w:t>озробляється</w:t>
            </w: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r w:rsidRPr="00975DC3">
              <w:t>Реконструкція міні-стадіону з влаштуванням спортивного майданчика за адресою: вул. Озерна, 29, 31 у м. Миколаєві, у тому числі проектні роботи та експертиза</w:t>
            </w:r>
          </w:p>
        </w:tc>
        <w:tc>
          <w:tcPr>
            <w:tcW w:w="1701" w:type="dxa"/>
          </w:tcPr>
          <w:p w:rsidR="006D61F0" w:rsidRPr="00975DC3" w:rsidRDefault="006D61F0" w:rsidP="00F057F1">
            <w:pPr>
              <w:jc w:val="center"/>
            </w:pPr>
            <w:r w:rsidRPr="00975DC3">
              <w:t>675 м2</w:t>
            </w:r>
          </w:p>
        </w:tc>
        <w:tc>
          <w:tcPr>
            <w:tcW w:w="1559" w:type="dxa"/>
          </w:tcPr>
          <w:p w:rsidR="006D61F0" w:rsidRPr="00975DC3" w:rsidRDefault="006D61F0" w:rsidP="00F057F1">
            <w:pPr>
              <w:jc w:val="center"/>
            </w:pPr>
            <w:r w:rsidRPr="00975DC3">
              <w:t>1983,47</w:t>
            </w:r>
          </w:p>
        </w:tc>
        <w:tc>
          <w:tcPr>
            <w:tcW w:w="1418" w:type="dxa"/>
          </w:tcPr>
          <w:p w:rsidR="006D61F0" w:rsidRDefault="006D61F0" w:rsidP="00F057F1">
            <w:pPr>
              <w:jc w:val="center"/>
            </w:pPr>
            <w:r w:rsidRPr="00975DC3">
              <w:t>2017</w:t>
            </w:r>
          </w:p>
          <w:p w:rsidR="006D61F0" w:rsidRPr="00975DC3" w:rsidRDefault="006D61F0" w:rsidP="00F057F1"/>
        </w:tc>
        <w:tc>
          <w:tcPr>
            <w:tcW w:w="3827" w:type="dxa"/>
          </w:tcPr>
          <w:p w:rsidR="006D61F0" w:rsidRPr="00975DC3" w:rsidRDefault="006D61F0" w:rsidP="007802F4">
            <w:pPr>
              <w:jc w:val="center"/>
            </w:pPr>
            <w:r w:rsidRPr="00975DC3">
              <w:t>Експертні звіти ДП «Укрдержбудекспертиза» у Миколаївській області від 26.12.2016 № 15-0630-16, від 06.09.2017 №15-0397-17</w:t>
            </w: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r w:rsidRPr="00975DC3">
              <w:t>Будівництво зливової каналізації по   вул. 5 Слобідська до    вул. Чкалова у м. Миколаєві, у тому числі передпроектні, проектні роботи та експертиза</w:t>
            </w:r>
          </w:p>
        </w:tc>
        <w:tc>
          <w:tcPr>
            <w:tcW w:w="1701" w:type="dxa"/>
          </w:tcPr>
          <w:p w:rsidR="006D61F0" w:rsidRPr="00975DC3" w:rsidRDefault="006D61F0" w:rsidP="00F057F1">
            <w:pPr>
              <w:jc w:val="center"/>
            </w:pPr>
            <w:r w:rsidRPr="00975DC3">
              <w:t>500 м</w:t>
            </w:r>
          </w:p>
        </w:tc>
        <w:tc>
          <w:tcPr>
            <w:tcW w:w="1559" w:type="dxa"/>
          </w:tcPr>
          <w:p w:rsidR="006D61F0" w:rsidRPr="00975DC3" w:rsidRDefault="006D61F0" w:rsidP="00F057F1">
            <w:pPr>
              <w:jc w:val="center"/>
            </w:pPr>
            <w:r w:rsidRPr="00975DC3">
              <w:t>3000,0</w:t>
            </w:r>
          </w:p>
        </w:tc>
        <w:tc>
          <w:tcPr>
            <w:tcW w:w="1418" w:type="dxa"/>
          </w:tcPr>
          <w:p w:rsidR="006D61F0" w:rsidRDefault="006D61F0" w:rsidP="00F057F1">
            <w:pPr>
              <w:jc w:val="center"/>
            </w:pPr>
            <w:r w:rsidRPr="00975DC3">
              <w:t>2017-2018</w:t>
            </w:r>
          </w:p>
          <w:p w:rsidR="006D61F0" w:rsidRPr="00975DC3" w:rsidRDefault="006D61F0" w:rsidP="00F057F1"/>
        </w:tc>
        <w:tc>
          <w:tcPr>
            <w:tcW w:w="3827" w:type="dxa"/>
          </w:tcPr>
          <w:p w:rsidR="006D61F0" w:rsidRPr="00975DC3" w:rsidRDefault="006D61F0" w:rsidP="007802F4">
            <w:pPr>
              <w:jc w:val="center"/>
            </w:pPr>
            <w:r>
              <w:t>Р</w:t>
            </w:r>
            <w:r w:rsidRPr="00975DC3">
              <w:t>озробляється</w:t>
            </w:r>
          </w:p>
        </w:tc>
      </w:tr>
      <w:tr w:rsidR="006D61F0" w:rsidRPr="00975DC3" w:rsidTr="00F057F1">
        <w:tc>
          <w:tcPr>
            <w:tcW w:w="958" w:type="dxa"/>
          </w:tcPr>
          <w:p w:rsidR="006D61F0" w:rsidRPr="00975DC3" w:rsidRDefault="006D61F0" w:rsidP="009E7740">
            <w:pPr>
              <w:numPr>
                <w:ilvl w:val="0"/>
                <w:numId w:val="71"/>
              </w:numPr>
              <w:ind w:hanging="720"/>
              <w:jc w:val="center"/>
              <w:rPr>
                <w:b/>
              </w:rPr>
            </w:pPr>
          </w:p>
        </w:tc>
        <w:tc>
          <w:tcPr>
            <w:tcW w:w="6096" w:type="dxa"/>
          </w:tcPr>
          <w:p w:rsidR="006D61F0" w:rsidRPr="00975DC3" w:rsidRDefault="006D61F0" w:rsidP="00F057F1">
            <w:r w:rsidRPr="00975DC3">
              <w:t>Будівництво зливової каналізації на території житлового фонду приватного сектору у мікрорайоні Ялти у м.Миколаєві, у тому числі передпроектні, проектні роботи  та експертиза</w:t>
            </w:r>
          </w:p>
        </w:tc>
        <w:tc>
          <w:tcPr>
            <w:tcW w:w="1701" w:type="dxa"/>
          </w:tcPr>
          <w:p w:rsidR="006D61F0" w:rsidRPr="00975DC3" w:rsidRDefault="006D61F0" w:rsidP="00F057F1">
            <w:pPr>
              <w:jc w:val="center"/>
            </w:pPr>
            <w:r w:rsidRPr="00975DC3">
              <w:t>700 п.м</w:t>
            </w:r>
          </w:p>
        </w:tc>
        <w:tc>
          <w:tcPr>
            <w:tcW w:w="1559" w:type="dxa"/>
          </w:tcPr>
          <w:p w:rsidR="006D61F0" w:rsidRPr="00975DC3" w:rsidRDefault="006D61F0" w:rsidP="00F057F1">
            <w:pPr>
              <w:jc w:val="center"/>
            </w:pPr>
            <w:r w:rsidRPr="00975DC3">
              <w:t>7000,0</w:t>
            </w:r>
          </w:p>
        </w:tc>
        <w:tc>
          <w:tcPr>
            <w:tcW w:w="1418" w:type="dxa"/>
          </w:tcPr>
          <w:p w:rsidR="006D61F0" w:rsidRDefault="006D61F0" w:rsidP="00F057F1">
            <w:pPr>
              <w:jc w:val="center"/>
            </w:pPr>
            <w:r w:rsidRPr="00975DC3">
              <w:t>2017-2018</w:t>
            </w:r>
          </w:p>
          <w:p w:rsidR="006D61F0" w:rsidRPr="00975DC3" w:rsidRDefault="006D61F0" w:rsidP="00F057F1"/>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AD420B" w:rsidRDefault="006D61F0" w:rsidP="00F057F1">
            <w:pPr>
              <w:rPr>
                <w:b/>
                <w:i/>
              </w:rPr>
            </w:pPr>
            <w:r w:rsidRPr="00B63A0D">
              <w:rPr>
                <w:b/>
                <w:i/>
              </w:rPr>
              <w:t>Соціально-економічний розвиток районів міста</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tc>
        <w:tc>
          <w:tcPr>
            <w:tcW w:w="3827" w:type="dxa"/>
          </w:tcPr>
          <w:p w:rsidR="006D61F0" w:rsidRPr="00975DC3" w:rsidRDefault="006D61F0" w:rsidP="007802F4">
            <w:pPr>
              <w:jc w:val="center"/>
            </w:pPr>
          </w:p>
        </w:tc>
      </w:tr>
      <w:tr w:rsidR="006D61F0" w:rsidRPr="00975DC3" w:rsidTr="00F057F1">
        <w:tc>
          <w:tcPr>
            <w:tcW w:w="958" w:type="dxa"/>
          </w:tcPr>
          <w:p w:rsidR="006D61F0" w:rsidRPr="00975DC3" w:rsidRDefault="006D61F0" w:rsidP="00F057F1">
            <w:pPr>
              <w:ind w:left="360" w:hanging="720"/>
              <w:jc w:val="center"/>
              <w:rPr>
                <w:b/>
              </w:rPr>
            </w:pPr>
          </w:p>
        </w:tc>
        <w:tc>
          <w:tcPr>
            <w:tcW w:w="6096" w:type="dxa"/>
          </w:tcPr>
          <w:p w:rsidR="006D61F0" w:rsidRPr="00975DC3" w:rsidRDefault="006D61F0" w:rsidP="00F057F1">
            <w:pPr>
              <w:rPr>
                <w:b/>
              </w:rPr>
            </w:pPr>
            <w:r w:rsidRPr="00975DC3">
              <w:rPr>
                <w:b/>
              </w:rPr>
              <w:t xml:space="preserve">Адміністрація Інгульського району Миколаївської міської ради </w:t>
            </w:r>
          </w:p>
        </w:tc>
        <w:tc>
          <w:tcPr>
            <w:tcW w:w="1701" w:type="dxa"/>
          </w:tcPr>
          <w:p w:rsidR="006D61F0" w:rsidRPr="00975DC3" w:rsidRDefault="006D61F0" w:rsidP="00F057F1">
            <w:pPr>
              <w:jc w:val="center"/>
            </w:pPr>
          </w:p>
        </w:tc>
        <w:tc>
          <w:tcPr>
            <w:tcW w:w="1559" w:type="dxa"/>
          </w:tcPr>
          <w:p w:rsidR="006D61F0" w:rsidRPr="00975DC3" w:rsidRDefault="006D61F0" w:rsidP="00F057F1"/>
        </w:tc>
        <w:tc>
          <w:tcPr>
            <w:tcW w:w="1418" w:type="dxa"/>
          </w:tcPr>
          <w:p w:rsidR="006D61F0" w:rsidRPr="00975DC3" w:rsidRDefault="006D61F0" w:rsidP="00F057F1"/>
        </w:tc>
        <w:tc>
          <w:tcPr>
            <w:tcW w:w="3827" w:type="dxa"/>
          </w:tcPr>
          <w:p w:rsidR="006D61F0" w:rsidRPr="00975DC3" w:rsidRDefault="006D61F0" w:rsidP="007802F4">
            <w:pPr>
              <w:jc w:val="center"/>
            </w:pPr>
          </w:p>
        </w:tc>
      </w:tr>
      <w:tr w:rsidR="006D61F0" w:rsidRPr="00975DC3" w:rsidTr="00F057F1">
        <w:tc>
          <w:tcPr>
            <w:tcW w:w="958" w:type="dxa"/>
          </w:tcPr>
          <w:p w:rsidR="006D61F0" w:rsidRPr="00975DC3" w:rsidRDefault="006D61F0" w:rsidP="009E7740">
            <w:pPr>
              <w:numPr>
                <w:ilvl w:val="0"/>
                <w:numId w:val="72"/>
              </w:numPr>
              <w:ind w:hanging="720"/>
              <w:jc w:val="center"/>
              <w:rPr>
                <w:b/>
              </w:rPr>
            </w:pPr>
          </w:p>
        </w:tc>
        <w:tc>
          <w:tcPr>
            <w:tcW w:w="6096" w:type="dxa"/>
          </w:tcPr>
          <w:p w:rsidR="006D61F0" w:rsidRPr="00975DC3" w:rsidRDefault="006D61F0" w:rsidP="00F057F1">
            <w:r w:rsidRPr="00975DC3">
              <w:t>Реконструкція скверу по вул.Скульптора Ізмалкова-вул.Генерала Свиридова – вул.9 Поздовжній</w:t>
            </w:r>
          </w:p>
        </w:tc>
        <w:tc>
          <w:tcPr>
            <w:tcW w:w="1701" w:type="dxa"/>
          </w:tcPr>
          <w:p w:rsidR="006D61F0" w:rsidRPr="00975DC3" w:rsidRDefault="006D61F0" w:rsidP="00F057F1">
            <w:pPr>
              <w:jc w:val="center"/>
            </w:pPr>
            <w:r w:rsidRPr="00975DC3">
              <w:t>5000,0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r w:rsidRPr="00975DC3">
              <w:t>2018</w:t>
            </w:r>
          </w:p>
        </w:tc>
        <w:tc>
          <w:tcPr>
            <w:tcW w:w="3827" w:type="dxa"/>
          </w:tcPr>
          <w:p w:rsidR="006D61F0" w:rsidRPr="00975DC3" w:rsidRDefault="006D61F0" w:rsidP="007802F4">
            <w:pPr>
              <w:jc w:val="center"/>
            </w:pPr>
            <w:r w:rsidRPr="00975DC3">
              <w:t>-</w:t>
            </w:r>
          </w:p>
        </w:tc>
      </w:tr>
      <w:tr w:rsidR="006D61F0" w:rsidRPr="00975DC3" w:rsidTr="00F057F1">
        <w:tc>
          <w:tcPr>
            <w:tcW w:w="958" w:type="dxa"/>
          </w:tcPr>
          <w:p w:rsidR="006D61F0" w:rsidRPr="00975DC3" w:rsidRDefault="006D61F0" w:rsidP="009E7740">
            <w:pPr>
              <w:numPr>
                <w:ilvl w:val="0"/>
                <w:numId w:val="72"/>
              </w:numPr>
              <w:ind w:hanging="720"/>
              <w:jc w:val="center"/>
              <w:rPr>
                <w:b/>
              </w:rPr>
            </w:pPr>
          </w:p>
        </w:tc>
        <w:tc>
          <w:tcPr>
            <w:tcW w:w="6096" w:type="dxa"/>
          </w:tcPr>
          <w:p w:rsidR="006D61F0" w:rsidRPr="00975DC3" w:rsidRDefault="006D61F0" w:rsidP="00F057F1">
            <w:r w:rsidRPr="00975DC3">
              <w:t>Реконструкція ліс</w:t>
            </w:r>
            <w:r>
              <w:t>о</w:t>
            </w:r>
            <w:r w:rsidRPr="00975DC3">
              <w:t>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701" w:type="dxa"/>
          </w:tcPr>
          <w:p w:rsidR="006D61F0" w:rsidRPr="00975DC3" w:rsidRDefault="006D61F0" w:rsidP="00F057F1">
            <w:pPr>
              <w:jc w:val="center"/>
            </w:pPr>
            <w:r w:rsidRPr="00975DC3">
              <w:t>500,0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r w:rsidRPr="00975DC3">
              <w:t>2018</w:t>
            </w:r>
          </w:p>
        </w:tc>
        <w:tc>
          <w:tcPr>
            <w:tcW w:w="3827" w:type="dxa"/>
          </w:tcPr>
          <w:p w:rsidR="006D61F0" w:rsidRPr="00975DC3" w:rsidRDefault="006D61F0" w:rsidP="007802F4">
            <w:pPr>
              <w:jc w:val="center"/>
            </w:pPr>
            <w:r w:rsidRPr="00975DC3">
              <w:t>-</w:t>
            </w:r>
          </w:p>
        </w:tc>
      </w:tr>
      <w:tr w:rsidR="006D61F0" w:rsidRPr="00975DC3" w:rsidTr="00F057F1">
        <w:tc>
          <w:tcPr>
            <w:tcW w:w="958" w:type="dxa"/>
          </w:tcPr>
          <w:p w:rsidR="006D61F0" w:rsidRPr="00975DC3" w:rsidRDefault="006D61F0" w:rsidP="009E7740">
            <w:pPr>
              <w:numPr>
                <w:ilvl w:val="0"/>
                <w:numId w:val="72"/>
              </w:numPr>
              <w:ind w:hanging="720"/>
              <w:jc w:val="center"/>
              <w:rPr>
                <w:b/>
              </w:rPr>
            </w:pPr>
          </w:p>
        </w:tc>
        <w:tc>
          <w:tcPr>
            <w:tcW w:w="6096" w:type="dxa"/>
          </w:tcPr>
          <w:p w:rsidR="006D61F0" w:rsidRPr="00975DC3" w:rsidRDefault="006D61F0" w:rsidP="00F057F1">
            <w:r w:rsidRPr="00975DC3">
              <w:t>Реконструкція скверу «Взуттєвик», у т.ч. розроблення проектно-кошторисної документації та експертиза</w:t>
            </w:r>
          </w:p>
        </w:tc>
        <w:tc>
          <w:tcPr>
            <w:tcW w:w="1701" w:type="dxa"/>
          </w:tcPr>
          <w:p w:rsidR="006D61F0" w:rsidRPr="00975DC3" w:rsidRDefault="006D61F0" w:rsidP="00F057F1">
            <w:pPr>
              <w:jc w:val="center"/>
            </w:pPr>
            <w:r w:rsidRPr="00975DC3">
              <w:t>100,0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r w:rsidRPr="00975DC3">
              <w:t>2018</w:t>
            </w:r>
          </w:p>
        </w:tc>
        <w:tc>
          <w:tcPr>
            <w:tcW w:w="3827" w:type="dxa"/>
          </w:tcPr>
          <w:p w:rsidR="006D61F0" w:rsidRPr="00975DC3" w:rsidRDefault="006D61F0" w:rsidP="007802F4">
            <w:pPr>
              <w:jc w:val="center"/>
            </w:pPr>
            <w:r w:rsidRPr="00975DC3">
              <w:t>-</w:t>
            </w:r>
          </w:p>
        </w:tc>
      </w:tr>
      <w:tr w:rsidR="006D61F0" w:rsidRPr="00975DC3" w:rsidTr="00F057F1">
        <w:tc>
          <w:tcPr>
            <w:tcW w:w="958" w:type="dxa"/>
          </w:tcPr>
          <w:p w:rsidR="006D61F0" w:rsidRPr="00975DC3" w:rsidRDefault="006D61F0" w:rsidP="009E7740">
            <w:pPr>
              <w:numPr>
                <w:ilvl w:val="0"/>
                <w:numId w:val="72"/>
              </w:numPr>
              <w:ind w:hanging="720"/>
              <w:jc w:val="center"/>
              <w:rPr>
                <w:b/>
              </w:rPr>
            </w:pPr>
          </w:p>
        </w:tc>
        <w:tc>
          <w:tcPr>
            <w:tcW w:w="6096" w:type="dxa"/>
          </w:tcPr>
          <w:p w:rsidR="006D61F0" w:rsidRPr="00975DC3" w:rsidRDefault="006D61F0" w:rsidP="00F057F1">
            <w:r w:rsidRPr="00975DC3">
              <w:t>Реконструкція скверу ім.В.І.Коренюгіна, у т.ч. розроблення проектно-кошторисної документації та експертиза</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r w:rsidRPr="00975DC3">
              <w:t>2018</w:t>
            </w:r>
          </w:p>
        </w:tc>
        <w:tc>
          <w:tcPr>
            <w:tcW w:w="3827" w:type="dxa"/>
          </w:tcPr>
          <w:p w:rsidR="006D61F0" w:rsidRPr="00975DC3" w:rsidRDefault="006D61F0" w:rsidP="00F057F1"/>
        </w:tc>
      </w:tr>
      <w:tr w:rsidR="006D61F0" w:rsidRPr="00975DC3" w:rsidTr="00F057F1">
        <w:tc>
          <w:tcPr>
            <w:tcW w:w="958" w:type="dxa"/>
          </w:tcPr>
          <w:p w:rsidR="006D61F0" w:rsidRPr="00975DC3" w:rsidRDefault="006D61F0" w:rsidP="00F057F1">
            <w:pPr>
              <w:jc w:val="center"/>
              <w:rPr>
                <w:b/>
              </w:rPr>
            </w:pPr>
          </w:p>
        </w:tc>
        <w:tc>
          <w:tcPr>
            <w:tcW w:w="6096" w:type="dxa"/>
          </w:tcPr>
          <w:p w:rsidR="006D61F0" w:rsidRPr="00B63A0D" w:rsidRDefault="006D61F0" w:rsidP="00F057F1">
            <w:pPr>
              <w:rPr>
                <w:b/>
                <w:i/>
              </w:rPr>
            </w:pPr>
            <w:r w:rsidRPr="00B63A0D">
              <w:rPr>
                <w:b/>
                <w:i/>
              </w:rPr>
              <w:t>Соціально-економічний розвиток районів міста</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tc>
        <w:tc>
          <w:tcPr>
            <w:tcW w:w="3827" w:type="dxa"/>
          </w:tcPr>
          <w:p w:rsidR="006D61F0" w:rsidRPr="00975DC3" w:rsidRDefault="006D61F0" w:rsidP="00F057F1"/>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jc w:val="both"/>
              <w:rPr>
                <w:b/>
              </w:rPr>
            </w:pPr>
            <w:r w:rsidRPr="00975DC3">
              <w:rPr>
                <w:b/>
              </w:rPr>
              <w:t>Адміністрація Корабельного району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pPr>
              <w:jc w:val="center"/>
            </w:pPr>
          </w:p>
        </w:tc>
        <w:tc>
          <w:tcPr>
            <w:tcW w:w="1418" w:type="dxa"/>
          </w:tcPr>
          <w:p w:rsidR="006D61F0" w:rsidRPr="00975DC3" w:rsidRDefault="006D61F0" w:rsidP="00F057F1">
            <w:pPr>
              <w:ind w:left="-108"/>
              <w:jc w:val="center"/>
            </w:pPr>
          </w:p>
        </w:tc>
        <w:tc>
          <w:tcPr>
            <w:tcW w:w="3827" w:type="dxa"/>
          </w:tcPr>
          <w:p w:rsidR="006D61F0" w:rsidRPr="00975DC3" w:rsidRDefault="006D61F0" w:rsidP="00F057F1">
            <w:pPr>
              <w:jc w:val="center"/>
            </w:pPr>
          </w:p>
        </w:tc>
      </w:tr>
      <w:tr w:rsidR="006D61F0" w:rsidRPr="00975DC3" w:rsidTr="00F057F1">
        <w:tc>
          <w:tcPr>
            <w:tcW w:w="958" w:type="dxa"/>
          </w:tcPr>
          <w:p w:rsidR="006D61F0" w:rsidRPr="00975DC3" w:rsidRDefault="006D61F0" w:rsidP="009E7740">
            <w:pPr>
              <w:numPr>
                <w:ilvl w:val="0"/>
                <w:numId w:val="64"/>
              </w:numPr>
              <w:ind w:left="0" w:firstLine="0"/>
              <w:jc w:val="center"/>
              <w:rPr>
                <w:b/>
              </w:rPr>
            </w:pPr>
          </w:p>
        </w:tc>
        <w:tc>
          <w:tcPr>
            <w:tcW w:w="6096" w:type="dxa"/>
          </w:tcPr>
          <w:p w:rsidR="006D61F0" w:rsidRPr="00975DC3" w:rsidRDefault="006D61F0" w:rsidP="00F057F1">
            <w:pPr>
              <w:jc w:val="both"/>
            </w:pPr>
            <w:r w:rsidRPr="00975DC3">
              <w:t>Благоустрій території та облаштування скверу в районі будинків по вул.О.Ольжича (Ленінградська), 1-а, 10б, 1-в до вул.Айвазовського (нове будівництво), у т.ч. коригування проекту та експертиза</w:t>
            </w:r>
          </w:p>
        </w:tc>
        <w:tc>
          <w:tcPr>
            <w:tcW w:w="1701" w:type="dxa"/>
          </w:tcPr>
          <w:p w:rsidR="006D61F0" w:rsidRPr="00975DC3" w:rsidRDefault="006D61F0" w:rsidP="00F057F1">
            <w:pPr>
              <w:jc w:val="center"/>
            </w:pPr>
            <w:r w:rsidRPr="00975DC3">
              <w:t>5378,64</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pPr>
              <w:ind w:left="-108"/>
              <w:jc w:val="center"/>
            </w:pPr>
            <w:r w:rsidRPr="00975DC3">
              <w:t>2017-2020</w:t>
            </w:r>
          </w:p>
        </w:tc>
        <w:tc>
          <w:tcPr>
            <w:tcW w:w="3827" w:type="dxa"/>
          </w:tcPr>
          <w:p w:rsidR="006D61F0" w:rsidRDefault="006D61F0" w:rsidP="007802F4">
            <w:pPr>
              <w:jc w:val="center"/>
            </w:pPr>
            <w:r w:rsidRPr="00975DC3">
              <w:t>ПКД потребує коригування, ПКД затверджена розпорядженням голови адміністрації Корабельного району Миколаївської міської ради від 06.04.2016 № 71р</w:t>
            </w:r>
          </w:p>
          <w:p w:rsidR="006D61F0" w:rsidRPr="00975DC3" w:rsidRDefault="006D61F0" w:rsidP="007802F4">
            <w:pPr>
              <w:jc w:val="center"/>
            </w:pPr>
          </w:p>
        </w:tc>
      </w:tr>
      <w:tr w:rsidR="006D61F0" w:rsidRPr="00975DC3" w:rsidTr="00F057F1">
        <w:tc>
          <w:tcPr>
            <w:tcW w:w="958" w:type="dxa"/>
          </w:tcPr>
          <w:p w:rsidR="006D61F0" w:rsidRPr="00975DC3" w:rsidRDefault="006D61F0" w:rsidP="009E7740">
            <w:pPr>
              <w:numPr>
                <w:ilvl w:val="0"/>
                <w:numId w:val="64"/>
              </w:numPr>
              <w:ind w:left="0" w:firstLine="0"/>
              <w:jc w:val="center"/>
              <w:rPr>
                <w:b/>
              </w:rPr>
            </w:pPr>
          </w:p>
        </w:tc>
        <w:tc>
          <w:tcPr>
            <w:tcW w:w="6096" w:type="dxa"/>
          </w:tcPr>
          <w:p w:rsidR="006D61F0" w:rsidRPr="00975DC3" w:rsidRDefault="006D61F0" w:rsidP="00F057F1">
            <w:pPr>
              <w:jc w:val="both"/>
            </w:pPr>
            <w:r w:rsidRPr="00975DC3">
              <w:t>Нове будівництво водогону по вул.Відродження в Корабельному районі м.Миколаєва, у т.ч. проектні роботи та експертиза</w:t>
            </w:r>
          </w:p>
        </w:tc>
        <w:tc>
          <w:tcPr>
            <w:tcW w:w="1701" w:type="dxa"/>
          </w:tcPr>
          <w:p w:rsidR="006D61F0" w:rsidRPr="00975DC3" w:rsidRDefault="006D61F0" w:rsidP="00F057F1">
            <w:pPr>
              <w:jc w:val="center"/>
            </w:pPr>
            <w:r w:rsidRPr="00975DC3">
              <w:t>1129,0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pPr>
              <w:ind w:left="-108"/>
              <w:jc w:val="center"/>
            </w:pPr>
            <w:r w:rsidRPr="00975DC3">
              <w:t>2018-2019</w:t>
            </w:r>
          </w:p>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9E7740">
            <w:pPr>
              <w:numPr>
                <w:ilvl w:val="0"/>
                <w:numId w:val="64"/>
              </w:numPr>
              <w:ind w:left="0" w:firstLine="0"/>
              <w:jc w:val="center"/>
              <w:rPr>
                <w:b/>
              </w:rPr>
            </w:pPr>
          </w:p>
        </w:tc>
        <w:tc>
          <w:tcPr>
            <w:tcW w:w="6096" w:type="dxa"/>
          </w:tcPr>
          <w:p w:rsidR="006D61F0" w:rsidRPr="00975DC3" w:rsidRDefault="006D61F0" w:rsidP="00F057F1">
            <w:pPr>
              <w:jc w:val="both"/>
            </w:pPr>
            <w:r w:rsidRPr="00975DC3">
              <w:t>Будівництво каналізаційних мереж у мкр.Широка Балка (східна частина) м.Миколаєва, у т.ч. проектні роботи та експертиза</w:t>
            </w:r>
          </w:p>
        </w:tc>
        <w:tc>
          <w:tcPr>
            <w:tcW w:w="1701" w:type="dxa"/>
          </w:tcPr>
          <w:p w:rsidR="006D61F0" w:rsidRPr="00975DC3" w:rsidRDefault="006D61F0" w:rsidP="00F057F1">
            <w:pPr>
              <w:jc w:val="center"/>
            </w:pPr>
            <w:r w:rsidRPr="00975DC3">
              <w:t>8500,0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pPr>
              <w:ind w:left="-108"/>
              <w:jc w:val="center"/>
            </w:pPr>
            <w:r w:rsidRPr="00975DC3">
              <w:t>2017-2020</w:t>
            </w:r>
          </w:p>
        </w:tc>
        <w:tc>
          <w:tcPr>
            <w:tcW w:w="3827" w:type="dxa"/>
          </w:tcPr>
          <w:p w:rsidR="006D61F0" w:rsidRPr="00975DC3" w:rsidRDefault="006D61F0" w:rsidP="00586D16">
            <w:pPr>
              <w:jc w:val="center"/>
            </w:pPr>
            <w:r>
              <w:t>Проект р</w:t>
            </w:r>
            <w:r w:rsidRPr="00975DC3">
              <w:t>озробляється</w:t>
            </w:r>
          </w:p>
        </w:tc>
      </w:tr>
      <w:tr w:rsidR="006D61F0" w:rsidRPr="00975DC3" w:rsidTr="00F057F1">
        <w:tc>
          <w:tcPr>
            <w:tcW w:w="958" w:type="dxa"/>
          </w:tcPr>
          <w:p w:rsidR="006D61F0" w:rsidRPr="00975DC3" w:rsidRDefault="006D61F0" w:rsidP="009E7740">
            <w:pPr>
              <w:numPr>
                <w:ilvl w:val="0"/>
                <w:numId w:val="64"/>
              </w:numPr>
              <w:ind w:left="0" w:firstLine="0"/>
              <w:jc w:val="center"/>
              <w:rPr>
                <w:b/>
              </w:rPr>
            </w:pPr>
          </w:p>
        </w:tc>
        <w:tc>
          <w:tcPr>
            <w:tcW w:w="6096" w:type="dxa"/>
          </w:tcPr>
          <w:p w:rsidR="006D61F0" w:rsidRPr="00975DC3" w:rsidRDefault="006D61F0" w:rsidP="00F057F1">
            <w:pPr>
              <w:jc w:val="both"/>
            </w:pPr>
            <w:r w:rsidRPr="00975DC3">
              <w:t>Нове будівництво мереж зовнішнього освітлення по пр.Корабелів від профілакторію «Знання» до вул.Айвазовського та по вул.Айвазовського від пр.Корабелів до №15-Б (ліцей), у т.ч. проектні роботи та експертиза</w:t>
            </w:r>
          </w:p>
        </w:tc>
        <w:tc>
          <w:tcPr>
            <w:tcW w:w="1701" w:type="dxa"/>
          </w:tcPr>
          <w:p w:rsidR="006D61F0" w:rsidRPr="00975DC3" w:rsidRDefault="006D61F0" w:rsidP="00F057F1">
            <w:pPr>
              <w:jc w:val="center"/>
            </w:pPr>
            <w:r w:rsidRPr="00975DC3">
              <w:t>800,0</w:t>
            </w:r>
          </w:p>
        </w:tc>
        <w:tc>
          <w:tcPr>
            <w:tcW w:w="1559" w:type="dxa"/>
          </w:tcPr>
          <w:p w:rsidR="006D61F0" w:rsidRPr="00975DC3" w:rsidRDefault="006D61F0" w:rsidP="00F057F1">
            <w:pPr>
              <w:jc w:val="center"/>
            </w:pPr>
            <w:r w:rsidRPr="00975DC3">
              <w:t>1 об’єкт</w:t>
            </w:r>
          </w:p>
        </w:tc>
        <w:tc>
          <w:tcPr>
            <w:tcW w:w="1418" w:type="dxa"/>
          </w:tcPr>
          <w:p w:rsidR="006D61F0" w:rsidRPr="00975DC3" w:rsidRDefault="006D61F0" w:rsidP="00F057F1">
            <w:pPr>
              <w:ind w:left="-108"/>
              <w:jc w:val="center"/>
            </w:pPr>
            <w:r w:rsidRPr="00975DC3">
              <w:t>2018</w:t>
            </w:r>
          </w:p>
        </w:tc>
        <w:tc>
          <w:tcPr>
            <w:tcW w:w="3827" w:type="dxa"/>
          </w:tcPr>
          <w:p w:rsidR="006D61F0" w:rsidRPr="00975DC3" w:rsidRDefault="006D61F0" w:rsidP="007802F4">
            <w:pPr>
              <w:jc w:val="center"/>
            </w:pPr>
            <w:r w:rsidRPr="00975DC3">
              <w:t>-</w:t>
            </w: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rPr>
                <w:b/>
              </w:rPr>
            </w:pPr>
            <w:r w:rsidRPr="00975DC3">
              <w:rPr>
                <w:b/>
              </w:rPr>
              <w:t>Управління капітального будівництва Миколаївської міської ради</w:t>
            </w:r>
          </w:p>
        </w:tc>
        <w:tc>
          <w:tcPr>
            <w:tcW w:w="1701" w:type="dxa"/>
          </w:tcPr>
          <w:p w:rsidR="006D61F0" w:rsidRPr="00975DC3" w:rsidRDefault="006D61F0" w:rsidP="00F057F1">
            <w:pPr>
              <w:jc w:val="center"/>
            </w:pPr>
          </w:p>
        </w:tc>
        <w:tc>
          <w:tcPr>
            <w:tcW w:w="1559" w:type="dxa"/>
          </w:tcPr>
          <w:p w:rsidR="006D61F0" w:rsidRPr="00975DC3" w:rsidRDefault="006D61F0" w:rsidP="00F057F1"/>
        </w:tc>
        <w:tc>
          <w:tcPr>
            <w:tcW w:w="1418" w:type="dxa"/>
          </w:tcPr>
          <w:p w:rsidR="006D61F0" w:rsidRPr="00975DC3" w:rsidRDefault="006D61F0" w:rsidP="00F057F1"/>
        </w:tc>
        <w:tc>
          <w:tcPr>
            <w:tcW w:w="3827" w:type="dxa"/>
          </w:tcPr>
          <w:p w:rsidR="006D61F0" w:rsidRPr="00975DC3" w:rsidRDefault="006D61F0" w:rsidP="00F057F1"/>
        </w:tc>
      </w:tr>
      <w:tr w:rsidR="006D61F0" w:rsidRPr="00975DC3" w:rsidTr="00F057F1">
        <w:tc>
          <w:tcPr>
            <w:tcW w:w="958" w:type="dxa"/>
          </w:tcPr>
          <w:p w:rsidR="006D61F0" w:rsidRPr="00975DC3" w:rsidRDefault="006D61F0" w:rsidP="00F057F1">
            <w:pPr>
              <w:rPr>
                <w:b/>
              </w:rPr>
            </w:pPr>
            <w:r w:rsidRPr="00975DC3">
              <w:rPr>
                <w:b/>
              </w:rPr>
              <w:t>1.</w:t>
            </w:r>
          </w:p>
        </w:tc>
        <w:tc>
          <w:tcPr>
            <w:tcW w:w="6096" w:type="dxa"/>
            <w:vAlign w:val="center"/>
          </w:tcPr>
          <w:p w:rsidR="006D61F0" w:rsidRPr="00975DC3" w:rsidRDefault="006D61F0" w:rsidP="00F057F1">
            <w:r w:rsidRPr="00975DC3">
              <w:t>Реставрація будівлі по вул. Шевченко, 40 у м. Миколаєві, в т.ч. проек</w:t>
            </w:r>
            <w:r>
              <w:t>т</w:t>
            </w:r>
            <w:r w:rsidRPr="00975DC3">
              <w:t>но - вишукувальні роботи та експертиза</w:t>
            </w:r>
          </w:p>
        </w:tc>
        <w:tc>
          <w:tcPr>
            <w:tcW w:w="1701" w:type="dxa"/>
            <w:vAlign w:val="center"/>
          </w:tcPr>
          <w:p w:rsidR="006D61F0" w:rsidRPr="00975DC3" w:rsidRDefault="006D61F0" w:rsidP="00F057F1">
            <w:pPr>
              <w:jc w:val="center"/>
            </w:pPr>
            <w:r w:rsidRPr="00975DC3">
              <w:t>4 000,000</w:t>
            </w:r>
          </w:p>
        </w:tc>
        <w:tc>
          <w:tcPr>
            <w:tcW w:w="1559" w:type="dxa"/>
            <w:vAlign w:val="center"/>
          </w:tcPr>
          <w:p w:rsidR="006D61F0" w:rsidRPr="00727DC2" w:rsidRDefault="006D61F0" w:rsidP="00F057F1">
            <w:pPr>
              <w:jc w:val="center"/>
              <w:rPr>
                <w:vertAlign w:val="superscript"/>
              </w:rPr>
            </w:pPr>
            <w:r>
              <w:t xml:space="preserve">980,0 </w:t>
            </w:r>
            <w:r w:rsidRPr="00975DC3">
              <w:t>м</w:t>
            </w:r>
            <w:r>
              <w:rPr>
                <w:vertAlign w:val="superscript"/>
              </w:rPr>
              <w:t>2</w:t>
            </w:r>
          </w:p>
        </w:tc>
        <w:tc>
          <w:tcPr>
            <w:tcW w:w="1418" w:type="dxa"/>
            <w:vAlign w:val="center"/>
          </w:tcPr>
          <w:p w:rsidR="006D61F0" w:rsidRPr="00975DC3" w:rsidRDefault="006D61F0" w:rsidP="00F057F1">
            <w:pPr>
              <w:jc w:val="center"/>
            </w:pPr>
            <w:r w:rsidRPr="00975DC3">
              <w:t>2018-2019</w:t>
            </w:r>
          </w:p>
        </w:tc>
        <w:tc>
          <w:tcPr>
            <w:tcW w:w="3827" w:type="dxa"/>
            <w:vAlign w:val="center"/>
          </w:tcPr>
          <w:p w:rsidR="006D61F0" w:rsidRPr="00975DC3" w:rsidRDefault="006D61F0" w:rsidP="00F057F1">
            <w:pPr>
              <w:jc w:val="center"/>
            </w:pPr>
            <w:r w:rsidRPr="00975DC3">
              <w:t>-</w:t>
            </w:r>
          </w:p>
        </w:tc>
      </w:tr>
      <w:tr w:rsidR="006D61F0" w:rsidRPr="003D0DFE" w:rsidTr="00F057F1">
        <w:tc>
          <w:tcPr>
            <w:tcW w:w="958" w:type="dxa"/>
          </w:tcPr>
          <w:p w:rsidR="006D61F0" w:rsidRPr="003D0DFE" w:rsidRDefault="006D61F0" w:rsidP="00F057F1">
            <w:pPr>
              <w:rPr>
                <w:b/>
              </w:rPr>
            </w:pPr>
            <w:r w:rsidRPr="003D0DFE">
              <w:rPr>
                <w:b/>
              </w:rPr>
              <w:t>2.</w:t>
            </w:r>
          </w:p>
        </w:tc>
        <w:tc>
          <w:tcPr>
            <w:tcW w:w="6096" w:type="dxa"/>
            <w:vAlign w:val="center"/>
          </w:tcPr>
          <w:p w:rsidR="006D61F0" w:rsidRPr="003D0DFE" w:rsidRDefault="006D61F0" w:rsidP="00F057F1">
            <w:r w:rsidRPr="003D0DFE">
              <w:t>Нове будівництво Центру надання адміністративних послуг у м. Миколаєві, в т. ч. виготовлення проекту землеустрою, проектно-вишукувальні роботи та експертиза</w:t>
            </w:r>
          </w:p>
        </w:tc>
        <w:tc>
          <w:tcPr>
            <w:tcW w:w="1701" w:type="dxa"/>
            <w:vAlign w:val="center"/>
          </w:tcPr>
          <w:p w:rsidR="006D61F0" w:rsidRPr="003D0DFE" w:rsidRDefault="006D61F0" w:rsidP="00F057F1">
            <w:pPr>
              <w:jc w:val="center"/>
            </w:pPr>
            <w:r w:rsidRPr="003D0DFE">
              <w:t>25 000,000</w:t>
            </w:r>
          </w:p>
        </w:tc>
        <w:tc>
          <w:tcPr>
            <w:tcW w:w="1559" w:type="dxa"/>
            <w:vAlign w:val="center"/>
          </w:tcPr>
          <w:p w:rsidR="006D61F0" w:rsidRPr="003D0DFE" w:rsidRDefault="006D61F0" w:rsidP="00F057F1">
            <w:pPr>
              <w:jc w:val="center"/>
              <w:rPr>
                <w:vertAlign w:val="superscript"/>
              </w:rPr>
            </w:pPr>
            <w:r w:rsidRPr="003D0DFE">
              <w:t>1200,0 м</w:t>
            </w:r>
            <w:r w:rsidRPr="003D0DFE">
              <w:rPr>
                <w:vertAlign w:val="superscript"/>
              </w:rPr>
              <w:t>2</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w:t>
            </w:r>
          </w:p>
        </w:tc>
      </w:tr>
      <w:tr w:rsidR="006D61F0" w:rsidRPr="00975DC3" w:rsidTr="00F057F1">
        <w:tc>
          <w:tcPr>
            <w:tcW w:w="958" w:type="dxa"/>
          </w:tcPr>
          <w:p w:rsidR="006D61F0" w:rsidRPr="00975DC3" w:rsidRDefault="006D61F0" w:rsidP="00F057F1">
            <w:pPr>
              <w:rPr>
                <w:b/>
              </w:rPr>
            </w:pPr>
            <w:r w:rsidRPr="00975DC3">
              <w:rPr>
                <w:b/>
              </w:rPr>
              <w:t>3.</w:t>
            </w:r>
          </w:p>
        </w:tc>
        <w:tc>
          <w:tcPr>
            <w:tcW w:w="6096" w:type="dxa"/>
            <w:vAlign w:val="center"/>
          </w:tcPr>
          <w:p w:rsidR="006D61F0" w:rsidRPr="00975DC3" w:rsidRDefault="006D61F0" w:rsidP="00F057F1">
            <w:r w:rsidRPr="00975DC3">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w:t>
            </w:r>
            <w:r>
              <w:t>ль</w:t>
            </w:r>
            <w:r w:rsidRPr="00975DC3">
              <w:t>ні роботи та експертиза</w:t>
            </w:r>
          </w:p>
        </w:tc>
        <w:tc>
          <w:tcPr>
            <w:tcW w:w="1701" w:type="dxa"/>
            <w:vAlign w:val="center"/>
          </w:tcPr>
          <w:p w:rsidR="006D61F0" w:rsidRPr="00975DC3" w:rsidRDefault="006D61F0" w:rsidP="00F057F1">
            <w:pPr>
              <w:jc w:val="center"/>
            </w:pPr>
            <w:r w:rsidRPr="00975DC3">
              <w:t>18 000,000</w:t>
            </w:r>
          </w:p>
        </w:tc>
        <w:tc>
          <w:tcPr>
            <w:tcW w:w="1559" w:type="dxa"/>
            <w:vAlign w:val="center"/>
          </w:tcPr>
          <w:p w:rsidR="006D61F0" w:rsidRPr="00727DC2" w:rsidRDefault="006D61F0" w:rsidP="00F057F1">
            <w:pPr>
              <w:jc w:val="center"/>
              <w:rPr>
                <w:vertAlign w:val="superscript"/>
              </w:rPr>
            </w:pPr>
            <w:r>
              <w:t xml:space="preserve">9678,0 </w:t>
            </w:r>
            <w:r w:rsidRPr="00975DC3">
              <w:t>м</w:t>
            </w:r>
            <w:r>
              <w:rPr>
                <w:vertAlign w:val="superscript"/>
              </w:rPr>
              <w:t>2</w:t>
            </w:r>
          </w:p>
        </w:tc>
        <w:tc>
          <w:tcPr>
            <w:tcW w:w="1418" w:type="dxa"/>
            <w:vAlign w:val="center"/>
          </w:tcPr>
          <w:p w:rsidR="006D61F0" w:rsidRPr="00975DC3" w:rsidRDefault="006D61F0" w:rsidP="00F057F1">
            <w:pPr>
              <w:jc w:val="center"/>
            </w:pPr>
            <w:r w:rsidRPr="00975DC3">
              <w:t>2018-2019</w:t>
            </w:r>
          </w:p>
        </w:tc>
        <w:tc>
          <w:tcPr>
            <w:tcW w:w="3827" w:type="dxa"/>
            <w:vAlign w:val="center"/>
          </w:tcPr>
          <w:p w:rsidR="006D61F0" w:rsidRPr="00975DC3" w:rsidRDefault="006D61F0" w:rsidP="00F057F1">
            <w:pPr>
              <w:jc w:val="center"/>
            </w:pPr>
            <w:r w:rsidRPr="00975DC3">
              <w:t>-</w:t>
            </w:r>
          </w:p>
        </w:tc>
      </w:tr>
      <w:tr w:rsidR="006D61F0" w:rsidRPr="00975DC3" w:rsidTr="00F057F1">
        <w:tc>
          <w:tcPr>
            <w:tcW w:w="958" w:type="dxa"/>
          </w:tcPr>
          <w:p w:rsidR="006D61F0" w:rsidRPr="00975DC3" w:rsidRDefault="006D61F0" w:rsidP="00F057F1">
            <w:pPr>
              <w:rPr>
                <w:b/>
              </w:rPr>
            </w:pPr>
          </w:p>
        </w:tc>
        <w:tc>
          <w:tcPr>
            <w:tcW w:w="6096" w:type="dxa"/>
            <w:vAlign w:val="center"/>
          </w:tcPr>
          <w:p w:rsidR="006D61F0" w:rsidRPr="00975DC3" w:rsidRDefault="006D61F0" w:rsidP="00F057F1">
            <w:r w:rsidRPr="006B66A6">
              <w:rPr>
                <w:b/>
                <w:i/>
              </w:rPr>
              <w:t>Поліпшення якості дошкільної, загальної, середньої та позашкільної освіти</w:t>
            </w:r>
          </w:p>
        </w:tc>
        <w:tc>
          <w:tcPr>
            <w:tcW w:w="1701" w:type="dxa"/>
            <w:vAlign w:val="center"/>
          </w:tcPr>
          <w:p w:rsidR="006D61F0" w:rsidRPr="00975DC3" w:rsidRDefault="006D61F0" w:rsidP="00F057F1">
            <w:pPr>
              <w:jc w:val="center"/>
            </w:pPr>
          </w:p>
        </w:tc>
        <w:tc>
          <w:tcPr>
            <w:tcW w:w="1559" w:type="dxa"/>
            <w:vAlign w:val="center"/>
          </w:tcPr>
          <w:p w:rsidR="006D61F0"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975DC3" w:rsidTr="00F057F1">
        <w:tc>
          <w:tcPr>
            <w:tcW w:w="958" w:type="dxa"/>
          </w:tcPr>
          <w:p w:rsidR="006D61F0" w:rsidRPr="00975DC3" w:rsidRDefault="006D61F0" w:rsidP="00F057F1">
            <w:pPr>
              <w:jc w:val="center"/>
              <w:rPr>
                <w:b/>
              </w:rPr>
            </w:pPr>
          </w:p>
        </w:tc>
        <w:tc>
          <w:tcPr>
            <w:tcW w:w="6096" w:type="dxa"/>
          </w:tcPr>
          <w:p w:rsidR="006D61F0" w:rsidRPr="00975DC3" w:rsidRDefault="006D61F0" w:rsidP="00F057F1">
            <w:pPr>
              <w:rPr>
                <w:i/>
              </w:rPr>
            </w:pPr>
            <w:r w:rsidRPr="00975DC3">
              <w:rPr>
                <w:bCs/>
                <w:i/>
              </w:rPr>
              <w:t>Управління освіти ММР</w:t>
            </w:r>
          </w:p>
        </w:tc>
        <w:tc>
          <w:tcPr>
            <w:tcW w:w="1701" w:type="dxa"/>
          </w:tcPr>
          <w:p w:rsidR="006D61F0" w:rsidRPr="00975DC3" w:rsidRDefault="006D61F0" w:rsidP="00F057F1">
            <w:pPr>
              <w:jc w:val="center"/>
            </w:pPr>
          </w:p>
        </w:tc>
        <w:tc>
          <w:tcPr>
            <w:tcW w:w="1559" w:type="dxa"/>
          </w:tcPr>
          <w:p w:rsidR="006D61F0" w:rsidRPr="00975DC3" w:rsidRDefault="006D61F0" w:rsidP="00F057F1"/>
        </w:tc>
        <w:tc>
          <w:tcPr>
            <w:tcW w:w="1418" w:type="dxa"/>
          </w:tcPr>
          <w:p w:rsidR="006D61F0" w:rsidRPr="00975DC3" w:rsidRDefault="006D61F0" w:rsidP="00F057F1"/>
        </w:tc>
        <w:tc>
          <w:tcPr>
            <w:tcW w:w="3827" w:type="dxa"/>
          </w:tcPr>
          <w:p w:rsidR="006D61F0" w:rsidRPr="00975DC3" w:rsidRDefault="006D61F0" w:rsidP="00F057F1"/>
        </w:tc>
      </w:tr>
      <w:tr w:rsidR="006D61F0" w:rsidRPr="0032544F" w:rsidTr="00F057F1">
        <w:tc>
          <w:tcPr>
            <w:tcW w:w="958" w:type="dxa"/>
            <w:vAlign w:val="center"/>
          </w:tcPr>
          <w:p w:rsidR="006D61F0" w:rsidRPr="0032544F" w:rsidRDefault="006D61F0" w:rsidP="009E7740">
            <w:pPr>
              <w:numPr>
                <w:ilvl w:val="0"/>
                <w:numId w:val="73"/>
              </w:numPr>
              <w:ind w:hanging="720"/>
              <w:jc w:val="center"/>
              <w:rPr>
                <w:b/>
              </w:rPr>
            </w:pPr>
          </w:p>
        </w:tc>
        <w:tc>
          <w:tcPr>
            <w:tcW w:w="6096" w:type="dxa"/>
            <w:vAlign w:val="center"/>
          </w:tcPr>
          <w:p w:rsidR="006D61F0" w:rsidRPr="0032544F" w:rsidRDefault="006D61F0" w:rsidP="00F057F1">
            <w:r w:rsidRPr="0032544F">
              <w:t>Нове будівництво дошкільного начального закладу по вул.</w:t>
            </w:r>
            <w:r w:rsidRPr="000C2B8F">
              <w:t>Пром</w:t>
            </w:r>
            <w:r w:rsidRPr="0032544F">
              <w:t>енева у мікрорайоні «Північний» м.Миколаєва, в т.ч. проектно-вишукувальні роботи та експертиза</w:t>
            </w:r>
          </w:p>
        </w:tc>
        <w:tc>
          <w:tcPr>
            <w:tcW w:w="1701" w:type="dxa"/>
            <w:vAlign w:val="center"/>
          </w:tcPr>
          <w:p w:rsidR="006D61F0" w:rsidRPr="0032544F" w:rsidRDefault="006D61F0" w:rsidP="00F057F1">
            <w:pPr>
              <w:jc w:val="center"/>
            </w:pPr>
            <w:r w:rsidRPr="0032544F">
              <w:t>82428,736</w:t>
            </w:r>
          </w:p>
        </w:tc>
        <w:tc>
          <w:tcPr>
            <w:tcW w:w="1559" w:type="dxa"/>
            <w:vAlign w:val="center"/>
          </w:tcPr>
          <w:p w:rsidR="006D61F0" w:rsidRPr="0032544F" w:rsidRDefault="006D61F0" w:rsidP="00F057F1">
            <w:pPr>
              <w:jc w:val="center"/>
            </w:pPr>
            <w:r w:rsidRPr="0032544F">
              <w:t>7203,33 м</w:t>
            </w:r>
            <w:r w:rsidRPr="0032544F">
              <w:rPr>
                <w:vertAlign w:val="superscript"/>
              </w:rPr>
              <w:t>2</w:t>
            </w:r>
          </w:p>
        </w:tc>
        <w:tc>
          <w:tcPr>
            <w:tcW w:w="1418" w:type="dxa"/>
            <w:vAlign w:val="center"/>
          </w:tcPr>
          <w:p w:rsidR="006D61F0" w:rsidRPr="0032544F" w:rsidRDefault="006D61F0" w:rsidP="00F057F1">
            <w:pPr>
              <w:jc w:val="center"/>
            </w:pPr>
            <w:r w:rsidRPr="0032544F">
              <w:t>2016-2018</w:t>
            </w:r>
          </w:p>
        </w:tc>
        <w:tc>
          <w:tcPr>
            <w:tcW w:w="3827" w:type="dxa"/>
            <w:vAlign w:val="center"/>
          </w:tcPr>
          <w:p w:rsidR="006D61F0" w:rsidRPr="0032544F" w:rsidRDefault="006D61F0" w:rsidP="00F057F1">
            <w:pPr>
              <w:jc w:val="center"/>
            </w:pPr>
            <w:r>
              <w:t>П</w:t>
            </w:r>
            <w:r w:rsidRPr="0032544F">
              <w:t>роект розробляється</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rPr>
            </w:pPr>
          </w:p>
        </w:tc>
        <w:tc>
          <w:tcPr>
            <w:tcW w:w="6096" w:type="dxa"/>
          </w:tcPr>
          <w:p w:rsidR="006D61F0" w:rsidRPr="003D0DFE" w:rsidRDefault="006D61F0" w:rsidP="00F057F1">
            <w:r w:rsidRPr="003D0DFE">
              <w:t>Нове будівництво дитячого дошкільного закладу в мкр.Північний у м.Миколаєві, у т.ч. проектні роботи та експертиза</w:t>
            </w:r>
          </w:p>
        </w:tc>
        <w:tc>
          <w:tcPr>
            <w:tcW w:w="1701" w:type="dxa"/>
            <w:vAlign w:val="center"/>
          </w:tcPr>
          <w:p w:rsidR="006D61F0" w:rsidRPr="003D0DFE" w:rsidRDefault="006D61F0" w:rsidP="00F057F1">
            <w:pPr>
              <w:jc w:val="center"/>
            </w:pPr>
            <w:r w:rsidRPr="003D0DFE">
              <w:t>82428,736</w:t>
            </w:r>
          </w:p>
        </w:tc>
        <w:tc>
          <w:tcPr>
            <w:tcW w:w="1559" w:type="dxa"/>
            <w:vAlign w:val="center"/>
          </w:tcPr>
          <w:p w:rsidR="006D61F0" w:rsidRPr="003D0DFE" w:rsidRDefault="006D61F0" w:rsidP="00F057F1">
            <w:pPr>
              <w:jc w:val="center"/>
              <w:rPr>
                <w:vertAlign w:val="superscript"/>
              </w:rPr>
            </w:pPr>
            <w:r w:rsidRPr="003D0DFE">
              <w:t>7203,33 м</w:t>
            </w:r>
            <w:r w:rsidRPr="003D0DFE">
              <w:rPr>
                <w:vertAlign w:val="superscript"/>
              </w:rPr>
              <w:t>2</w:t>
            </w:r>
          </w:p>
        </w:tc>
        <w:tc>
          <w:tcPr>
            <w:tcW w:w="1418" w:type="dxa"/>
            <w:vAlign w:val="center"/>
          </w:tcPr>
          <w:p w:rsidR="006D61F0" w:rsidRPr="003D0DFE" w:rsidRDefault="006D61F0" w:rsidP="00F057F1">
            <w:pPr>
              <w:ind w:left="-78" w:right="-130" w:firstLine="78"/>
              <w:jc w:val="center"/>
            </w:pPr>
            <w:r w:rsidRPr="003D0DFE">
              <w:t>2016-2020</w:t>
            </w:r>
          </w:p>
        </w:tc>
        <w:tc>
          <w:tcPr>
            <w:tcW w:w="3827" w:type="dxa"/>
            <w:vAlign w:val="center"/>
          </w:tcPr>
          <w:p w:rsidR="006D61F0" w:rsidRPr="003D0DFE" w:rsidRDefault="006D61F0" w:rsidP="00F057F1">
            <w:pPr>
              <w:jc w:val="center"/>
            </w:pPr>
            <w:r>
              <w:t>П</w:t>
            </w:r>
            <w:r w:rsidRPr="003D0DFE">
              <w:t>роект в наявності</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rPr>
            </w:pPr>
          </w:p>
        </w:tc>
        <w:tc>
          <w:tcPr>
            <w:tcW w:w="6096" w:type="dxa"/>
            <w:vAlign w:val="center"/>
          </w:tcPr>
          <w:p w:rsidR="006D61F0" w:rsidRPr="003D0DFE" w:rsidRDefault="006D61F0" w:rsidP="00F057F1">
            <w:r w:rsidRPr="003D0DFE">
              <w:t>Нове будівництво котельні ЗОШ №29 по вул. Ватутіна, 124 у м.Миколаєві,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4850,490</w:t>
            </w:r>
          </w:p>
        </w:tc>
        <w:tc>
          <w:tcPr>
            <w:tcW w:w="1559" w:type="dxa"/>
            <w:vAlign w:val="center"/>
          </w:tcPr>
          <w:p w:rsidR="006D61F0" w:rsidRPr="003D0DFE" w:rsidRDefault="006D61F0" w:rsidP="00F057F1">
            <w:pPr>
              <w:jc w:val="center"/>
            </w:pPr>
            <w:r w:rsidRPr="003D0DFE">
              <w:t>165,0 кв.м</w:t>
            </w:r>
          </w:p>
        </w:tc>
        <w:tc>
          <w:tcPr>
            <w:tcW w:w="1418" w:type="dxa"/>
            <w:vAlign w:val="center"/>
          </w:tcPr>
          <w:p w:rsidR="006D61F0" w:rsidRPr="003D0DFE" w:rsidRDefault="006D61F0" w:rsidP="00F057F1">
            <w:pPr>
              <w:jc w:val="center"/>
            </w:pPr>
            <w:r w:rsidRPr="003D0DFE">
              <w:t>2016-2018</w:t>
            </w:r>
          </w:p>
        </w:tc>
        <w:tc>
          <w:tcPr>
            <w:tcW w:w="3827" w:type="dxa"/>
            <w:vAlign w:val="center"/>
          </w:tcPr>
          <w:p w:rsidR="006D61F0" w:rsidRPr="003D0DFE" w:rsidRDefault="006D61F0" w:rsidP="00F057F1">
            <w:pPr>
              <w:jc w:val="center"/>
            </w:pPr>
            <w:r>
              <w:t>П</w:t>
            </w:r>
            <w:r w:rsidRPr="003D0DFE">
              <w:t>роект на експертизі</w:t>
            </w:r>
          </w:p>
        </w:tc>
      </w:tr>
      <w:tr w:rsidR="006D61F0" w:rsidRPr="00645D3F"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покрівлі ЗОШ № 59 по вул. Адміральській, 24 у м.Миколаєві, у т. ч. проектно - 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2 804,885</w:t>
            </w:r>
          </w:p>
        </w:tc>
        <w:tc>
          <w:tcPr>
            <w:tcW w:w="1559" w:type="dxa"/>
            <w:vAlign w:val="center"/>
          </w:tcPr>
          <w:p w:rsidR="006D61F0" w:rsidRPr="003D0DFE" w:rsidRDefault="006D61F0" w:rsidP="00F057F1">
            <w:pPr>
              <w:jc w:val="center"/>
              <w:rPr>
                <w:color w:val="000000"/>
                <w:vertAlign w:val="superscript"/>
              </w:rPr>
            </w:pPr>
            <w:r w:rsidRPr="003D0DFE">
              <w:rPr>
                <w:color w:val="000000"/>
              </w:rPr>
              <w:t>670 м</w:t>
            </w:r>
            <w:r w:rsidRPr="003D0DFE">
              <w:rPr>
                <w:color w:val="000000"/>
                <w:vertAlign w:val="superscript"/>
              </w:rPr>
              <w:t>2</w:t>
            </w:r>
          </w:p>
        </w:tc>
        <w:tc>
          <w:tcPr>
            <w:tcW w:w="1418" w:type="dxa"/>
            <w:vAlign w:val="center"/>
          </w:tcPr>
          <w:p w:rsidR="006D61F0" w:rsidRPr="003D0DFE" w:rsidRDefault="006D61F0" w:rsidP="00F057F1">
            <w:pPr>
              <w:jc w:val="center"/>
              <w:rPr>
                <w:color w:val="000000"/>
              </w:rPr>
            </w:pPr>
            <w:r w:rsidRPr="003D0DFE">
              <w:rPr>
                <w:color w:val="000000"/>
              </w:rPr>
              <w:t>2016-2018</w:t>
            </w:r>
          </w:p>
        </w:tc>
        <w:tc>
          <w:tcPr>
            <w:tcW w:w="3827" w:type="dxa"/>
            <w:vAlign w:val="center"/>
          </w:tcPr>
          <w:p w:rsidR="006D61F0" w:rsidRPr="003D0DFE" w:rsidRDefault="006D61F0" w:rsidP="00F057F1">
            <w:pPr>
              <w:jc w:val="center"/>
              <w:rPr>
                <w:color w:val="000000"/>
              </w:rPr>
            </w:pPr>
            <w:r>
              <w:rPr>
                <w:color w:val="000000"/>
              </w:rPr>
              <w:t>Е</w:t>
            </w:r>
            <w:r w:rsidRPr="003D0DFE">
              <w:rPr>
                <w:color w:val="000000"/>
              </w:rPr>
              <w:t>кспертний звіт    від 29.05.2017                № 15-0110-17</w:t>
            </w:r>
          </w:p>
        </w:tc>
      </w:tr>
      <w:tr w:rsidR="006D61F0" w:rsidRPr="00AD420B"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покрівлі гімназії №4 по вул.Лазурна,48 у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2 152,134</w:t>
            </w:r>
          </w:p>
        </w:tc>
        <w:tc>
          <w:tcPr>
            <w:tcW w:w="1559" w:type="dxa"/>
            <w:vAlign w:val="center"/>
          </w:tcPr>
          <w:p w:rsidR="006D61F0" w:rsidRPr="003D0DFE" w:rsidRDefault="006D61F0" w:rsidP="00F057F1">
            <w:pPr>
              <w:jc w:val="center"/>
              <w:rPr>
                <w:color w:val="000000"/>
                <w:vertAlign w:val="superscript"/>
              </w:rPr>
            </w:pPr>
            <w:r w:rsidRPr="003D0DFE">
              <w:rPr>
                <w:color w:val="000000"/>
              </w:rPr>
              <w:t>830 м</w:t>
            </w:r>
            <w:r w:rsidRPr="003D0DFE">
              <w:rPr>
                <w:color w:val="000000"/>
                <w:vertAlign w:val="superscript"/>
              </w:rPr>
              <w:t>2</w:t>
            </w:r>
          </w:p>
        </w:tc>
        <w:tc>
          <w:tcPr>
            <w:tcW w:w="1418" w:type="dxa"/>
            <w:vAlign w:val="center"/>
          </w:tcPr>
          <w:p w:rsidR="006D61F0" w:rsidRPr="003D0DFE" w:rsidRDefault="006D61F0" w:rsidP="00F057F1">
            <w:pPr>
              <w:jc w:val="center"/>
              <w:rPr>
                <w:color w:val="000000"/>
              </w:rPr>
            </w:pPr>
            <w:r w:rsidRPr="003D0DFE">
              <w:rPr>
                <w:color w:val="000000"/>
              </w:rPr>
              <w:t>2017-2019</w:t>
            </w:r>
          </w:p>
        </w:tc>
        <w:tc>
          <w:tcPr>
            <w:tcW w:w="3827" w:type="dxa"/>
            <w:vAlign w:val="center"/>
          </w:tcPr>
          <w:p w:rsidR="006D61F0" w:rsidRPr="003D0DFE" w:rsidRDefault="006D61F0" w:rsidP="00F057F1">
            <w:pPr>
              <w:jc w:val="center"/>
              <w:rPr>
                <w:color w:val="000000"/>
              </w:rPr>
            </w:pPr>
            <w:r>
              <w:rPr>
                <w:color w:val="000000"/>
              </w:rPr>
              <w:t>Е</w:t>
            </w:r>
            <w:r w:rsidRPr="003D0DFE">
              <w:rPr>
                <w:color w:val="000000"/>
              </w:rPr>
              <w:t>кспертний звіт від 09.06.2017             № 15-0113-17</w:t>
            </w:r>
          </w:p>
        </w:tc>
      </w:tr>
      <w:tr w:rsidR="006D61F0" w:rsidRPr="00645D3F"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9300,000</w:t>
            </w:r>
          </w:p>
        </w:tc>
        <w:tc>
          <w:tcPr>
            <w:tcW w:w="1559" w:type="dxa"/>
            <w:vAlign w:val="center"/>
          </w:tcPr>
          <w:p w:rsidR="006D61F0" w:rsidRPr="003D0DFE" w:rsidRDefault="006D61F0" w:rsidP="00F057F1">
            <w:pPr>
              <w:jc w:val="center"/>
              <w:rPr>
                <w:color w:val="000000"/>
                <w:vertAlign w:val="superscript"/>
              </w:rPr>
            </w:pPr>
            <w:r w:rsidRPr="003D0DFE">
              <w:rPr>
                <w:color w:val="000000"/>
              </w:rPr>
              <w:t>10406,0 м</w:t>
            </w:r>
            <w:r w:rsidRPr="003D0DFE">
              <w:rPr>
                <w:color w:val="000000"/>
                <w:vertAlign w:val="superscript"/>
              </w:rPr>
              <w:t>2</w:t>
            </w:r>
          </w:p>
        </w:tc>
        <w:tc>
          <w:tcPr>
            <w:tcW w:w="1418" w:type="dxa"/>
            <w:vAlign w:val="center"/>
          </w:tcPr>
          <w:p w:rsidR="006D61F0" w:rsidRPr="003D0DFE" w:rsidRDefault="006D61F0" w:rsidP="00F057F1">
            <w:pPr>
              <w:jc w:val="center"/>
              <w:rPr>
                <w:color w:val="000000"/>
              </w:rPr>
            </w:pPr>
            <w:r w:rsidRPr="003D0DFE">
              <w:rPr>
                <w:color w:val="000000"/>
              </w:rPr>
              <w:t>2018-2019</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645D3F"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98000,000</w:t>
            </w:r>
          </w:p>
        </w:tc>
        <w:tc>
          <w:tcPr>
            <w:tcW w:w="1559" w:type="dxa"/>
            <w:vAlign w:val="center"/>
          </w:tcPr>
          <w:p w:rsidR="006D61F0" w:rsidRPr="003D0DFE" w:rsidRDefault="006D61F0" w:rsidP="00F057F1">
            <w:pPr>
              <w:jc w:val="center"/>
              <w:rPr>
                <w:color w:val="000000"/>
              </w:rPr>
            </w:pPr>
            <w:r w:rsidRPr="003D0DFE">
              <w:rPr>
                <w:color w:val="000000"/>
              </w:rPr>
              <w:t>3880 м2</w:t>
            </w:r>
          </w:p>
        </w:tc>
        <w:tc>
          <w:tcPr>
            <w:tcW w:w="1418" w:type="dxa"/>
            <w:vAlign w:val="center"/>
          </w:tcPr>
          <w:p w:rsidR="006D61F0" w:rsidRPr="003D0DFE" w:rsidRDefault="006D61F0" w:rsidP="00F057F1">
            <w:pPr>
              <w:jc w:val="center"/>
              <w:rPr>
                <w:color w:val="000000"/>
              </w:rPr>
            </w:pPr>
            <w:r w:rsidRPr="003D0DFE">
              <w:rPr>
                <w:color w:val="000000"/>
              </w:rPr>
              <w:t>1992-2019</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645D3F"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Реставрація Першої Української гімназії ім. М.Аркаса по вул.Нікольській, 34 в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18202,11</w:t>
            </w:r>
          </w:p>
        </w:tc>
        <w:tc>
          <w:tcPr>
            <w:tcW w:w="1559" w:type="dxa"/>
            <w:vAlign w:val="center"/>
          </w:tcPr>
          <w:p w:rsidR="006D61F0" w:rsidRPr="003D0DFE" w:rsidRDefault="006D61F0" w:rsidP="00F057F1">
            <w:pPr>
              <w:jc w:val="center"/>
              <w:rPr>
                <w:color w:val="000000"/>
              </w:rPr>
            </w:pPr>
            <w:r w:rsidRPr="003D0DFE">
              <w:rPr>
                <w:color w:val="000000"/>
              </w:rPr>
              <w:t>500 м2</w:t>
            </w:r>
          </w:p>
        </w:tc>
        <w:tc>
          <w:tcPr>
            <w:tcW w:w="1418" w:type="dxa"/>
            <w:vAlign w:val="center"/>
          </w:tcPr>
          <w:p w:rsidR="006D61F0" w:rsidRPr="003D0DFE" w:rsidRDefault="006D61F0" w:rsidP="00F057F1">
            <w:pPr>
              <w:jc w:val="center"/>
              <w:rPr>
                <w:color w:val="000000"/>
              </w:rPr>
            </w:pPr>
            <w:r w:rsidRPr="003D0DFE">
              <w:rPr>
                <w:color w:val="000000"/>
              </w:rPr>
              <w:t>2018-2019</w:t>
            </w:r>
          </w:p>
        </w:tc>
        <w:tc>
          <w:tcPr>
            <w:tcW w:w="3827" w:type="dxa"/>
            <w:vAlign w:val="center"/>
          </w:tcPr>
          <w:p w:rsidR="006D61F0" w:rsidRPr="003D0DFE" w:rsidRDefault="006D61F0" w:rsidP="00F057F1">
            <w:pPr>
              <w:jc w:val="center"/>
              <w:rPr>
                <w:color w:val="000000"/>
              </w:rPr>
            </w:pPr>
            <w:r>
              <w:rPr>
                <w:color w:val="000000"/>
              </w:rPr>
              <w:t>П</w:t>
            </w:r>
            <w:r w:rsidRPr="003D0DFE">
              <w:rPr>
                <w:color w:val="000000"/>
              </w:rPr>
              <w:t>роект розробляється</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rPr>
            </w:pPr>
          </w:p>
        </w:tc>
        <w:tc>
          <w:tcPr>
            <w:tcW w:w="6096" w:type="dxa"/>
            <w:vAlign w:val="center"/>
          </w:tcPr>
          <w:p w:rsidR="006D61F0" w:rsidRPr="003D0DFE" w:rsidRDefault="006D61F0" w:rsidP="00F057F1">
            <w:r w:rsidRPr="003D0DFE">
              <w:t>Прибудова  ЗОШ №22 по вул.Робочій,8 в м.Миколаєві (нове будівництво), в тому числі проектно-вишукувальні роботи та експертиза</w:t>
            </w:r>
          </w:p>
        </w:tc>
        <w:tc>
          <w:tcPr>
            <w:tcW w:w="1701" w:type="dxa"/>
            <w:vAlign w:val="center"/>
          </w:tcPr>
          <w:p w:rsidR="006D61F0" w:rsidRPr="003D0DFE" w:rsidRDefault="006D61F0" w:rsidP="00F057F1">
            <w:pPr>
              <w:jc w:val="center"/>
            </w:pPr>
            <w:r w:rsidRPr="003D0DFE">
              <w:t>30657,72</w:t>
            </w:r>
          </w:p>
        </w:tc>
        <w:tc>
          <w:tcPr>
            <w:tcW w:w="1559" w:type="dxa"/>
            <w:vAlign w:val="center"/>
          </w:tcPr>
          <w:p w:rsidR="006D61F0" w:rsidRPr="003D0DFE" w:rsidRDefault="006D61F0" w:rsidP="00F057F1">
            <w:pPr>
              <w:jc w:val="center"/>
            </w:pPr>
            <w:r w:rsidRPr="003D0DFE">
              <w:t>304 місця</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t>П</w:t>
            </w:r>
            <w:r w:rsidRPr="003D0DFE">
              <w:t>роект на експертизі</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2 350,00</w:t>
            </w:r>
          </w:p>
        </w:tc>
        <w:tc>
          <w:tcPr>
            <w:tcW w:w="1559" w:type="dxa"/>
            <w:vAlign w:val="center"/>
          </w:tcPr>
          <w:p w:rsidR="006D61F0" w:rsidRPr="003D0DFE" w:rsidRDefault="006D61F0" w:rsidP="00F057F1">
            <w:pPr>
              <w:jc w:val="center"/>
              <w:rPr>
                <w:color w:val="000000"/>
              </w:rPr>
            </w:pPr>
            <w:r w:rsidRPr="003D0DFE">
              <w:rPr>
                <w:color w:val="000000"/>
              </w:rPr>
              <w:t>630,0 кв.м</w:t>
            </w:r>
          </w:p>
        </w:tc>
        <w:tc>
          <w:tcPr>
            <w:tcW w:w="1418" w:type="dxa"/>
            <w:vAlign w:val="center"/>
          </w:tcPr>
          <w:p w:rsidR="006D61F0" w:rsidRPr="003D0DFE" w:rsidRDefault="006D61F0" w:rsidP="00F057F1">
            <w:pPr>
              <w:jc w:val="center"/>
              <w:rPr>
                <w:color w:val="000000"/>
              </w:rPr>
            </w:pPr>
            <w:r w:rsidRPr="003D0DFE">
              <w:rPr>
                <w:color w:val="000000"/>
              </w:rPr>
              <w:t>2016-2019</w:t>
            </w:r>
          </w:p>
        </w:tc>
        <w:tc>
          <w:tcPr>
            <w:tcW w:w="3827" w:type="dxa"/>
            <w:vAlign w:val="center"/>
          </w:tcPr>
          <w:p w:rsidR="006D61F0" w:rsidRPr="003D0DFE" w:rsidRDefault="006D61F0" w:rsidP="00F057F1">
            <w:pPr>
              <w:jc w:val="center"/>
              <w:rPr>
                <w:color w:val="000000"/>
              </w:rPr>
            </w:pPr>
            <w:r>
              <w:rPr>
                <w:color w:val="000000"/>
              </w:rPr>
              <w:t>Пр</w:t>
            </w:r>
            <w:r w:rsidRPr="003D0DFE">
              <w:rPr>
                <w:color w:val="000000"/>
              </w:rPr>
              <w:t>оект розробляється</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будівлі ДНЗ №138 по вул. Генерала Попеля, 79 у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8 929,043</w:t>
            </w:r>
          </w:p>
        </w:tc>
        <w:tc>
          <w:tcPr>
            <w:tcW w:w="1559" w:type="dxa"/>
            <w:vAlign w:val="center"/>
          </w:tcPr>
          <w:p w:rsidR="006D61F0" w:rsidRPr="003D0DFE" w:rsidRDefault="006D61F0" w:rsidP="00F057F1">
            <w:pPr>
              <w:jc w:val="center"/>
              <w:rPr>
                <w:color w:val="000000"/>
              </w:rPr>
            </w:pPr>
            <w:r w:rsidRPr="003D0DFE">
              <w:rPr>
                <w:color w:val="000000"/>
              </w:rPr>
              <w:t>870 м2</w:t>
            </w:r>
          </w:p>
        </w:tc>
        <w:tc>
          <w:tcPr>
            <w:tcW w:w="1418" w:type="dxa"/>
            <w:vAlign w:val="center"/>
          </w:tcPr>
          <w:p w:rsidR="006D61F0" w:rsidRPr="003D0DFE" w:rsidRDefault="006D61F0" w:rsidP="00F057F1">
            <w:pPr>
              <w:jc w:val="center"/>
              <w:rPr>
                <w:color w:val="000000"/>
              </w:rPr>
            </w:pPr>
            <w:r w:rsidRPr="003D0DFE">
              <w:rPr>
                <w:color w:val="000000"/>
              </w:rPr>
              <w:t>2013-2020</w:t>
            </w:r>
          </w:p>
        </w:tc>
        <w:tc>
          <w:tcPr>
            <w:tcW w:w="3827" w:type="dxa"/>
            <w:vAlign w:val="center"/>
          </w:tcPr>
          <w:p w:rsidR="006D61F0" w:rsidRPr="003D0DFE" w:rsidRDefault="006D61F0" w:rsidP="00F057F1">
            <w:pPr>
              <w:jc w:val="center"/>
              <w:rPr>
                <w:color w:val="000000"/>
              </w:rPr>
            </w:pPr>
            <w:r>
              <w:rPr>
                <w:color w:val="000000"/>
              </w:rPr>
              <w:t>Е</w:t>
            </w:r>
            <w:r w:rsidRPr="003D0DFE">
              <w:rPr>
                <w:color w:val="000000"/>
              </w:rPr>
              <w:t>кспертний звіт  від 24 11.2016 №15-0269-16</w:t>
            </w:r>
          </w:p>
        </w:tc>
      </w:tr>
      <w:tr w:rsidR="006D61F0" w:rsidRPr="003D0DFE" w:rsidTr="00F057F1">
        <w:tc>
          <w:tcPr>
            <w:tcW w:w="958" w:type="dxa"/>
            <w:vAlign w:val="center"/>
          </w:tcPr>
          <w:p w:rsidR="006D61F0" w:rsidRPr="003D0DFE" w:rsidRDefault="006D61F0" w:rsidP="009E7740">
            <w:pPr>
              <w:numPr>
                <w:ilvl w:val="0"/>
                <w:numId w:val="73"/>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34824,744</w:t>
            </w:r>
          </w:p>
        </w:tc>
        <w:tc>
          <w:tcPr>
            <w:tcW w:w="1559" w:type="dxa"/>
            <w:vAlign w:val="center"/>
          </w:tcPr>
          <w:p w:rsidR="006D61F0" w:rsidRPr="003D0DFE" w:rsidRDefault="006D61F0" w:rsidP="00F057F1">
            <w:pPr>
              <w:jc w:val="center"/>
              <w:rPr>
                <w:color w:val="000000"/>
              </w:rPr>
            </w:pPr>
            <w:r w:rsidRPr="003D0DFE">
              <w:rPr>
                <w:color w:val="000000"/>
              </w:rPr>
              <w:t>120 місць</w:t>
            </w:r>
          </w:p>
        </w:tc>
        <w:tc>
          <w:tcPr>
            <w:tcW w:w="1418" w:type="dxa"/>
            <w:vAlign w:val="center"/>
          </w:tcPr>
          <w:p w:rsidR="006D61F0" w:rsidRPr="003D0DFE" w:rsidRDefault="006D61F0" w:rsidP="00F057F1">
            <w:pPr>
              <w:jc w:val="center"/>
              <w:rPr>
                <w:color w:val="000000"/>
              </w:rPr>
            </w:pPr>
            <w:r w:rsidRPr="003D0DFE">
              <w:rPr>
                <w:color w:val="000000"/>
              </w:rPr>
              <w:t>2012-2020</w:t>
            </w:r>
          </w:p>
        </w:tc>
        <w:tc>
          <w:tcPr>
            <w:tcW w:w="3827" w:type="dxa"/>
            <w:vAlign w:val="center"/>
          </w:tcPr>
          <w:p w:rsidR="006D61F0" w:rsidRPr="003D0DFE" w:rsidRDefault="006D61F0" w:rsidP="00F057F1">
            <w:pPr>
              <w:jc w:val="center"/>
              <w:rPr>
                <w:color w:val="000000"/>
              </w:rPr>
            </w:pPr>
            <w:r>
              <w:rPr>
                <w:color w:val="000000"/>
              </w:rPr>
              <w:t>Е</w:t>
            </w:r>
            <w:r w:rsidRPr="003D0DFE">
              <w:rPr>
                <w:color w:val="000000"/>
              </w:rPr>
              <w:t>кспертний звіт  від 30.09.2014 №15-0237-14 (15-00916-13)</w:t>
            </w:r>
          </w:p>
        </w:tc>
      </w:tr>
      <w:tr w:rsidR="006D61F0" w:rsidRPr="003D0DFE" w:rsidTr="00F057F1">
        <w:tc>
          <w:tcPr>
            <w:tcW w:w="958" w:type="dxa"/>
            <w:vAlign w:val="center"/>
          </w:tcPr>
          <w:p w:rsidR="006D61F0" w:rsidRPr="003D0DFE" w:rsidRDefault="006D61F0" w:rsidP="009E7740">
            <w:pPr>
              <w:numPr>
                <w:ilvl w:val="0"/>
                <w:numId w:val="73"/>
              </w:numPr>
              <w:ind w:hanging="720"/>
              <w:jc w:val="center"/>
              <w:rPr>
                <w:color w:val="000000"/>
              </w:rPr>
            </w:pPr>
          </w:p>
        </w:tc>
        <w:tc>
          <w:tcPr>
            <w:tcW w:w="6096" w:type="dxa"/>
            <w:vAlign w:val="center"/>
          </w:tcPr>
          <w:p w:rsidR="006D61F0" w:rsidRPr="003D0DFE" w:rsidRDefault="006D61F0" w:rsidP="00F057F1">
            <w:pPr>
              <w:rPr>
                <w:color w:val="000000"/>
              </w:rPr>
            </w:pPr>
            <w:r w:rsidRPr="003D0DFE">
              <w:rPr>
                <w:color w:val="000000"/>
              </w:rPr>
              <w:t>Нове будівництво загальноосвітньої школи  №47 по вул.Торгова, 77/1 в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67 056,338</w:t>
            </w:r>
          </w:p>
        </w:tc>
        <w:tc>
          <w:tcPr>
            <w:tcW w:w="1559" w:type="dxa"/>
            <w:vAlign w:val="center"/>
          </w:tcPr>
          <w:p w:rsidR="006D61F0" w:rsidRPr="003D0DFE" w:rsidRDefault="006D61F0" w:rsidP="00F057F1">
            <w:pPr>
              <w:jc w:val="center"/>
              <w:rPr>
                <w:color w:val="000000"/>
              </w:rPr>
            </w:pPr>
            <w:r w:rsidRPr="003D0DFE">
              <w:rPr>
                <w:color w:val="000000"/>
              </w:rPr>
              <w:t>500 місць</w:t>
            </w:r>
          </w:p>
        </w:tc>
        <w:tc>
          <w:tcPr>
            <w:tcW w:w="1418" w:type="dxa"/>
            <w:vAlign w:val="center"/>
          </w:tcPr>
          <w:p w:rsidR="006D61F0" w:rsidRPr="003D0DFE" w:rsidRDefault="006D61F0" w:rsidP="00F057F1">
            <w:pPr>
              <w:jc w:val="center"/>
              <w:rPr>
                <w:color w:val="000000"/>
              </w:rPr>
            </w:pPr>
            <w:r w:rsidRPr="003D0DFE">
              <w:rPr>
                <w:color w:val="000000"/>
              </w:rPr>
              <w:t>2012-2020</w:t>
            </w:r>
          </w:p>
        </w:tc>
        <w:tc>
          <w:tcPr>
            <w:tcW w:w="3827" w:type="dxa"/>
            <w:vAlign w:val="center"/>
          </w:tcPr>
          <w:p w:rsidR="006D61F0" w:rsidRPr="003D0DFE" w:rsidRDefault="006D61F0" w:rsidP="00F057F1">
            <w:pPr>
              <w:jc w:val="center"/>
              <w:rPr>
                <w:color w:val="000000"/>
              </w:rPr>
            </w:pPr>
            <w:r>
              <w:rPr>
                <w:color w:val="000000"/>
              </w:rPr>
              <w:t>Е</w:t>
            </w:r>
            <w:r w:rsidRPr="003D0DFE">
              <w:rPr>
                <w:color w:val="000000"/>
              </w:rPr>
              <w:t xml:space="preserve">кспертний звіт  від 26.12.2013 №15-00940-13 </w:t>
            </w:r>
          </w:p>
        </w:tc>
      </w:tr>
      <w:tr w:rsidR="006D61F0" w:rsidRPr="003D0DFE" w:rsidTr="00F057F1">
        <w:tc>
          <w:tcPr>
            <w:tcW w:w="958" w:type="dxa"/>
            <w:vAlign w:val="center"/>
          </w:tcPr>
          <w:p w:rsidR="006D61F0" w:rsidRPr="003D0DFE" w:rsidRDefault="006D61F0" w:rsidP="009E7740">
            <w:pPr>
              <w:numPr>
                <w:ilvl w:val="0"/>
                <w:numId w:val="73"/>
              </w:numPr>
              <w:ind w:hanging="720"/>
              <w:jc w:val="center"/>
              <w:rPr>
                <w:color w:val="000000"/>
              </w:rPr>
            </w:pPr>
          </w:p>
        </w:tc>
        <w:tc>
          <w:tcPr>
            <w:tcW w:w="6096" w:type="dxa"/>
            <w:vAlign w:val="center"/>
          </w:tcPr>
          <w:p w:rsidR="006D61F0" w:rsidRPr="003D0DFE" w:rsidRDefault="006D61F0" w:rsidP="00F057F1">
            <w:pPr>
              <w:rPr>
                <w:color w:val="000000"/>
              </w:rPr>
            </w:pPr>
            <w:r w:rsidRPr="003D0DFE">
              <w:rPr>
                <w:color w:val="000000"/>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31 953,000</w:t>
            </w:r>
          </w:p>
        </w:tc>
        <w:tc>
          <w:tcPr>
            <w:tcW w:w="1559" w:type="dxa"/>
            <w:vAlign w:val="center"/>
          </w:tcPr>
          <w:p w:rsidR="006D61F0" w:rsidRPr="003D0DFE" w:rsidRDefault="006D61F0" w:rsidP="00F057F1">
            <w:pPr>
              <w:jc w:val="center"/>
              <w:rPr>
                <w:color w:val="000000"/>
              </w:rPr>
            </w:pPr>
            <w:r w:rsidRPr="003D0DFE">
              <w:rPr>
                <w:color w:val="000000"/>
              </w:rPr>
              <w:t>160 місць</w:t>
            </w:r>
          </w:p>
        </w:tc>
        <w:tc>
          <w:tcPr>
            <w:tcW w:w="1418" w:type="dxa"/>
            <w:vAlign w:val="center"/>
          </w:tcPr>
          <w:p w:rsidR="006D61F0" w:rsidRPr="003D0DFE" w:rsidRDefault="006D61F0" w:rsidP="00F057F1">
            <w:pPr>
              <w:jc w:val="center"/>
              <w:rPr>
                <w:color w:val="000000"/>
              </w:rPr>
            </w:pPr>
            <w:r w:rsidRPr="003D0DFE">
              <w:rPr>
                <w:color w:val="000000"/>
              </w:rPr>
              <w:t>2018-2020</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3D0DFE" w:rsidTr="00F057F1">
        <w:tc>
          <w:tcPr>
            <w:tcW w:w="958" w:type="dxa"/>
            <w:vAlign w:val="center"/>
          </w:tcPr>
          <w:p w:rsidR="006D61F0" w:rsidRPr="003D0DFE" w:rsidRDefault="006D61F0" w:rsidP="00F057F1">
            <w:pPr>
              <w:ind w:left="-76"/>
              <w:jc w:val="center"/>
              <w:rPr>
                <w:color w:val="000000"/>
              </w:rPr>
            </w:pPr>
          </w:p>
        </w:tc>
        <w:tc>
          <w:tcPr>
            <w:tcW w:w="6096" w:type="dxa"/>
            <w:vAlign w:val="center"/>
          </w:tcPr>
          <w:p w:rsidR="006D61F0" w:rsidRPr="003D0DFE" w:rsidRDefault="006D61F0" w:rsidP="00F057F1">
            <w:pPr>
              <w:rPr>
                <w:color w:val="000000"/>
              </w:rPr>
            </w:pPr>
            <w:r w:rsidRPr="00B63A0D">
              <w:rPr>
                <w:b/>
                <w:i/>
              </w:rPr>
              <w:t>Соціально-економічний розвиток районів міста</w:t>
            </w:r>
          </w:p>
        </w:tc>
        <w:tc>
          <w:tcPr>
            <w:tcW w:w="1701" w:type="dxa"/>
            <w:vAlign w:val="center"/>
          </w:tcPr>
          <w:p w:rsidR="006D61F0" w:rsidRPr="003D0DFE" w:rsidRDefault="006D61F0" w:rsidP="00F057F1">
            <w:pPr>
              <w:jc w:val="center"/>
              <w:rPr>
                <w:color w:val="000000"/>
              </w:rPr>
            </w:pPr>
          </w:p>
        </w:tc>
        <w:tc>
          <w:tcPr>
            <w:tcW w:w="1559" w:type="dxa"/>
            <w:vAlign w:val="center"/>
          </w:tcPr>
          <w:p w:rsidR="006D61F0" w:rsidRPr="003D0DFE" w:rsidRDefault="006D61F0" w:rsidP="00F057F1">
            <w:pPr>
              <w:jc w:val="center"/>
              <w:rPr>
                <w:color w:val="000000"/>
              </w:rPr>
            </w:pPr>
          </w:p>
        </w:tc>
        <w:tc>
          <w:tcPr>
            <w:tcW w:w="1418" w:type="dxa"/>
            <w:vAlign w:val="center"/>
          </w:tcPr>
          <w:p w:rsidR="006D61F0" w:rsidRPr="003D0DFE" w:rsidRDefault="006D61F0" w:rsidP="00F057F1">
            <w:pPr>
              <w:jc w:val="center"/>
              <w:rPr>
                <w:color w:val="000000"/>
              </w:rPr>
            </w:pPr>
          </w:p>
        </w:tc>
        <w:tc>
          <w:tcPr>
            <w:tcW w:w="3827" w:type="dxa"/>
            <w:vAlign w:val="center"/>
          </w:tcPr>
          <w:p w:rsidR="006D61F0" w:rsidRPr="003D0DFE" w:rsidRDefault="006D61F0" w:rsidP="00F057F1">
            <w:pPr>
              <w:jc w:val="center"/>
              <w:rPr>
                <w:color w:val="000000"/>
              </w:rPr>
            </w:pPr>
          </w:p>
        </w:tc>
      </w:tr>
      <w:tr w:rsidR="006D61F0" w:rsidRPr="00645D3F" w:rsidTr="00F057F1">
        <w:tc>
          <w:tcPr>
            <w:tcW w:w="958" w:type="dxa"/>
            <w:vAlign w:val="center"/>
          </w:tcPr>
          <w:p w:rsidR="006D61F0" w:rsidRPr="00645D3F" w:rsidRDefault="006D61F0" w:rsidP="00F057F1">
            <w:pPr>
              <w:ind w:left="360"/>
              <w:jc w:val="center"/>
            </w:pPr>
          </w:p>
        </w:tc>
        <w:tc>
          <w:tcPr>
            <w:tcW w:w="6096" w:type="dxa"/>
            <w:vAlign w:val="center"/>
          </w:tcPr>
          <w:p w:rsidR="006D61F0" w:rsidRPr="00645D3F" w:rsidRDefault="006D61F0" w:rsidP="00F057F1">
            <w:pPr>
              <w:rPr>
                <w:i/>
              </w:rPr>
            </w:pPr>
            <w:r w:rsidRPr="00645D3F">
              <w:rPr>
                <w:i/>
              </w:rPr>
              <w:t>Адміністрація Інгульського району ММР</w:t>
            </w:r>
          </w:p>
        </w:tc>
        <w:tc>
          <w:tcPr>
            <w:tcW w:w="1701" w:type="dxa"/>
            <w:vAlign w:val="center"/>
          </w:tcPr>
          <w:p w:rsidR="006D61F0" w:rsidRPr="00645D3F" w:rsidRDefault="006D61F0" w:rsidP="00F057F1">
            <w:pPr>
              <w:jc w:val="center"/>
            </w:pPr>
          </w:p>
        </w:tc>
        <w:tc>
          <w:tcPr>
            <w:tcW w:w="1559" w:type="dxa"/>
            <w:vAlign w:val="center"/>
          </w:tcPr>
          <w:p w:rsidR="006D61F0" w:rsidRPr="00645D3F" w:rsidRDefault="006D61F0" w:rsidP="00F057F1">
            <w:pPr>
              <w:jc w:val="center"/>
            </w:pPr>
          </w:p>
        </w:tc>
        <w:tc>
          <w:tcPr>
            <w:tcW w:w="1418" w:type="dxa"/>
            <w:vAlign w:val="center"/>
          </w:tcPr>
          <w:p w:rsidR="006D61F0" w:rsidRPr="00645D3F" w:rsidRDefault="006D61F0" w:rsidP="00F057F1">
            <w:pPr>
              <w:jc w:val="center"/>
            </w:pPr>
          </w:p>
        </w:tc>
        <w:tc>
          <w:tcPr>
            <w:tcW w:w="3827" w:type="dxa"/>
            <w:vAlign w:val="center"/>
          </w:tcPr>
          <w:p w:rsidR="006D61F0" w:rsidRPr="00645D3F"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74"/>
              </w:numPr>
              <w:ind w:hanging="720"/>
              <w:jc w:val="center"/>
              <w:rPr>
                <w:b/>
              </w:rPr>
            </w:pPr>
          </w:p>
        </w:tc>
        <w:tc>
          <w:tcPr>
            <w:tcW w:w="6096" w:type="dxa"/>
            <w:vAlign w:val="center"/>
          </w:tcPr>
          <w:p w:rsidR="006D61F0" w:rsidRPr="003D0DFE" w:rsidRDefault="006D61F0" w:rsidP="00F057F1">
            <w:r w:rsidRPr="003D0DFE">
              <w:t>Нове будівництво каналізаційної мережі по вул.Вінграновського, від вул. Горохівської до вул. Троїцької м.Миколаєва, в т.ч. проектно-вишукувальні роботи та експертиза</w:t>
            </w:r>
          </w:p>
        </w:tc>
        <w:tc>
          <w:tcPr>
            <w:tcW w:w="1701" w:type="dxa"/>
            <w:vAlign w:val="center"/>
          </w:tcPr>
          <w:p w:rsidR="006D61F0" w:rsidRPr="003D0DFE" w:rsidRDefault="006D61F0" w:rsidP="00F057F1">
            <w:pPr>
              <w:jc w:val="center"/>
            </w:pPr>
            <w:r w:rsidRPr="003D0DFE">
              <w:t>1988,334</w:t>
            </w:r>
          </w:p>
        </w:tc>
        <w:tc>
          <w:tcPr>
            <w:tcW w:w="1559" w:type="dxa"/>
            <w:vAlign w:val="center"/>
          </w:tcPr>
          <w:p w:rsidR="006D61F0" w:rsidRPr="003D0DFE" w:rsidRDefault="006D61F0" w:rsidP="00F057F1">
            <w:pPr>
              <w:jc w:val="center"/>
            </w:pPr>
            <w:r w:rsidRPr="003D0DFE">
              <w:t>850 п.м</w:t>
            </w:r>
          </w:p>
        </w:tc>
        <w:tc>
          <w:tcPr>
            <w:tcW w:w="1418" w:type="dxa"/>
            <w:vAlign w:val="center"/>
          </w:tcPr>
          <w:p w:rsidR="006D61F0" w:rsidRPr="003D0DFE" w:rsidRDefault="006D61F0" w:rsidP="00F057F1">
            <w:pPr>
              <w:jc w:val="center"/>
            </w:pPr>
            <w:r w:rsidRPr="003D0DFE">
              <w:t>2017-2018</w:t>
            </w:r>
          </w:p>
        </w:tc>
        <w:tc>
          <w:tcPr>
            <w:tcW w:w="3827" w:type="dxa"/>
            <w:vAlign w:val="center"/>
          </w:tcPr>
          <w:p w:rsidR="006D61F0" w:rsidRPr="003D0DFE" w:rsidRDefault="006D61F0" w:rsidP="00F057F1">
            <w:pPr>
              <w:jc w:val="center"/>
            </w:pPr>
            <w:r>
              <w:t>П</w:t>
            </w:r>
            <w:r w:rsidRPr="003D0DFE">
              <w:t>роект розробляється</w:t>
            </w:r>
          </w:p>
        </w:tc>
      </w:tr>
      <w:tr w:rsidR="006D61F0" w:rsidRPr="003D0DFE" w:rsidTr="00F057F1">
        <w:tc>
          <w:tcPr>
            <w:tcW w:w="958" w:type="dxa"/>
            <w:vAlign w:val="center"/>
          </w:tcPr>
          <w:p w:rsidR="006D61F0" w:rsidRPr="003D0DFE" w:rsidRDefault="006D61F0" w:rsidP="009E7740">
            <w:pPr>
              <w:numPr>
                <w:ilvl w:val="0"/>
                <w:numId w:val="74"/>
              </w:numPr>
              <w:ind w:hanging="720"/>
              <w:jc w:val="center"/>
              <w:rPr>
                <w:b/>
              </w:rPr>
            </w:pPr>
          </w:p>
        </w:tc>
        <w:tc>
          <w:tcPr>
            <w:tcW w:w="6096" w:type="dxa"/>
            <w:vAlign w:val="center"/>
          </w:tcPr>
          <w:p w:rsidR="006D61F0" w:rsidRPr="003D0DFE" w:rsidRDefault="006D61F0" w:rsidP="00F057F1">
            <w:r w:rsidRPr="003D0DFE">
              <w:t>Нове будівництво каналізаційної мережі по вул. 10 Лінії, від вул.2 Поздовжньої до вул. 6 Поздовжньої м.Миколаєва, в т.ч. проектно-вишукувальні роботи та експертиза</w:t>
            </w:r>
          </w:p>
        </w:tc>
        <w:tc>
          <w:tcPr>
            <w:tcW w:w="1701" w:type="dxa"/>
            <w:vAlign w:val="center"/>
          </w:tcPr>
          <w:p w:rsidR="006D61F0" w:rsidRPr="003D0DFE" w:rsidRDefault="006D61F0" w:rsidP="00F057F1">
            <w:pPr>
              <w:jc w:val="center"/>
            </w:pPr>
            <w:r w:rsidRPr="003D0DFE">
              <w:t>1276,746</w:t>
            </w:r>
          </w:p>
        </w:tc>
        <w:tc>
          <w:tcPr>
            <w:tcW w:w="1559" w:type="dxa"/>
            <w:vAlign w:val="center"/>
          </w:tcPr>
          <w:p w:rsidR="006D61F0" w:rsidRPr="003D0DFE" w:rsidRDefault="006D61F0" w:rsidP="00F057F1">
            <w:pPr>
              <w:jc w:val="center"/>
            </w:pPr>
            <w:r w:rsidRPr="003D0DFE">
              <w:t>850 п.м</w:t>
            </w:r>
          </w:p>
        </w:tc>
        <w:tc>
          <w:tcPr>
            <w:tcW w:w="1418" w:type="dxa"/>
            <w:vAlign w:val="center"/>
          </w:tcPr>
          <w:p w:rsidR="006D61F0" w:rsidRPr="003D0DFE" w:rsidRDefault="006D61F0" w:rsidP="00F057F1">
            <w:pPr>
              <w:jc w:val="center"/>
            </w:pPr>
            <w:r w:rsidRPr="003D0DFE">
              <w:t>2017-2018</w:t>
            </w:r>
          </w:p>
        </w:tc>
        <w:tc>
          <w:tcPr>
            <w:tcW w:w="3827" w:type="dxa"/>
            <w:vAlign w:val="center"/>
          </w:tcPr>
          <w:p w:rsidR="006D61F0" w:rsidRPr="003D0DFE" w:rsidRDefault="006D61F0" w:rsidP="00F057F1">
            <w:pPr>
              <w:jc w:val="center"/>
            </w:pPr>
            <w:r>
              <w:t>П</w:t>
            </w:r>
            <w:r w:rsidRPr="003D0DFE">
              <w:t>роект розробляється</w:t>
            </w:r>
          </w:p>
        </w:tc>
      </w:tr>
      <w:tr w:rsidR="006D61F0" w:rsidRPr="003D0DFE" w:rsidTr="00F057F1">
        <w:tc>
          <w:tcPr>
            <w:tcW w:w="958" w:type="dxa"/>
            <w:vAlign w:val="center"/>
          </w:tcPr>
          <w:p w:rsidR="006D61F0" w:rsidRPr="003D0DFE" w:rsidRDefault="006D61F0" w:rsidP="009E7740">
            <w:pPr>
              <w:numPr>
                <w:ilvl w:val="0"/>
                <w:numId w:val="74"/>
              </w:numPr>
              <w:ind w:hanging="720"/>
              <w:jc w:val="center"/>
              <w:rPr>
                <w:b/>
              </w:rPr>
            </w:pPr>
          </w:p>
        </w:tc>
        <w:tc>
          <w:tcPr>
            <w:tcW w:w="6096" w:type="dxa"/>
            <w:vAlign w:val="center"/>
          </w:tcPr>
          <w:p w:rsidR="006D61F0" w:rsidRPr="003D0DFE" w:rsidRDefault="006D61F0" w:rsidP="00F057F1">
            <w:r w:rsidRPr="003D0DFE">
              <w:t>Нове будівництво каналізаційної мережі по вул.Гаражній у м.Миколаєві,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595,600</w:t>
            </w:r>
          </w:p>
        </w:tc>
        <w:tc>
          <w:tcPr>
            <w:tcW w:w="1559" w:type="dxa"/>
            <w:vAlign w:val="center"/>
          </w:tcPr>
          <w:p w:rsidR="006D61F0" w:rsidRPr="003D0DFE" w:rsidRDefault="006D61F0" w:rsidP="00F057F1">
            <w:pPr>
              <w:jc w:val="center"/>
            </w:pPr>
            <w:r w:rsidRPr="003D0DFE">
              <w:t>550 п.м</w:t>
            </w:r>
          </w:p>
        </w:tc>
        <w:tc>
          <w:tcPr>
            <w:tcW w:w="1418" w:type="dxa"/>
            <w:vAlign w:val="center"/>
          </w:tcPr>
          <w:p w:rsidR="006D61F0" w:rsidRPr="003D0DFE" w:rsidRDefault="006D61F0" w:rsidP="00F057F1">
            <w:pPr>
              <w:jc w:val="center"/>
            </w:pPr>
            <w:r w:rsidRPr="003D0DFE">
              <w:t>2018</w:t>
            </w:r>
          </w:p>
        </w:tc>
        <w:tc>
          <w:tcPr>
            <w:tcW w:w="3827" w:type="dxa"/>
            <w:vAlign w:val="center"/>
          </w:tcPr>
          <w:p w:rsidR="006D61F0" w:rsidRPr="003D0DFE" w:rsidRDefault="006D61F0" w:rsidP="00F057F1">
            <w:pPr>
              <w:jc w:val="center"/>
            </w:pPr>
            <w:r>
              <w:t>П</w:t>
            </w:r>
            <w:r w:rsidRPr="003D0DFE">
              <w:t>роект потребує коригування</w:t>
            </w:r>
          </w:p>
        </w:tc>
      </w:tr>
      <w:tr w:rsidR="006D61F0" w:rsidRPr="003D0DFE" w:rsidTr="00F057F1">
        <w:tc>
          <w:tcPr>
            <w:tcW w:w="958" w:type="dxa"/>
            <w:vAlign w:val="center"/>
          </w:tcPr>
          <w:p w:rsidR="006D61F0" w:rsidRPr="003D0DFE" w:rsidRDefault="006D61F0" w:rsidP="009E7740">
            <w:pPr>
              <w:numPr>
                <w:ilvl w:val="0"/>
                <w:numId w:val="74"/>
              </w:numPr>
              <w:ind w:hanging="720"/>
              <w:jc w:val="center"/>
              <w:rPr>
                <w:b/>
              </w:rPr>
            </w:pPr>
          </w:p>
        </w:tc>
        <w:tc>
          <w:tcPr>
            <w:tcW w:w="6096" w:type="dxa"/>
            <w:vAlign w:val="center"/>
          </w:tcPr>
          <w:p w:rsidR="006D61F0" w:rsidRPr="003D0DFE" w:rsidRDefault="006D61F0" w:rsidP="00F057F1">
            <w:r w:rsidRPr="003D0DFE">
              <w:t>Ліквідація наслідків підтоплення вул.Баштанська, вул.Волонтерська, вул.Анрія Балагана, пров.2 Кіровський (нове будівництво) у м.Миколєві,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500,000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 xml:space="preserve">2018 </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F057F1">
            <w:pPr>
              <w:jc w:val="center"/>
              <w:rPr>
                <w:b/>
              </w:rPr>
            </w:pPr>
          </w:p>
        </w:tc>
        <w:tc>
          <w:tcPr>
            <w:tcW w:w="6096" w:type="dxa"/>
            <w:vAlign w:val="center"/>
          </w:tcPr>
          <w:p w:rsidR="006D61F0" w:rsidRPr="003D0DFE" w:rsidRDefault="006D61F0" w:rsidP="00F057F1">
            <w:r w:rsidRPr="00975DC3">
              <w:rPr>
                <w:b/>
                <w:i/>
              </w:rPr>
              <w:t>Популяризації здорового способу життя, створення умов для розвитку фізичної культури та спорту</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975DC3" w:rsidTr="00F057F1">
        <w:tc>
          <w:tcPr>
            <w:tcW w:w="958" w:type="dxa"/>
            <w:vAlign w:val="center"/>
          </w:tcPr>
          <w:p w:rsidR="006D61F0" w:rsidRPr="00975DC3" w:rsidRDefault="006D61F0" w:rsidP="00F057F1">
            <w:pPr>
              <w:ind w:left="360" w:hanging="720"/>
              <w:jc w:val="center"/>
              <w:rPr>
                <w:b/>
              </w:rPr>
            </w:pPr>
          </w:p>
        </w:tc>
        <w:tc>
          <w:tcPr>
            <w:tcW w:w="6096" w:type="dxa"/>
            <w:vAlign w:val="center"/>
          </w:tcPr>
          <w:p w:rsidR="006D61F0" w:rsidRPr="00975DC3" w:rsidRDefault="006D61F0" w:rsidP="00F057F1">
            <w:pPr>
              <w:rPr>
                <w:i/>
              </w:rPr>
            </w:pPr>
            <w:r w:rsidRPr="00975DC3">
              <w:rPr>
                <w:bCs/>
                <w:i/>
              </w:rPr>
              <w:t>Управління у справах фізичної культури і спорту ММР</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7F60D2" w:rsidTr="00F057F1">
        <w:tc>
          <w:tcPr>
            <w:tcW w:w="958" w:type="dxa"/>
            <w:vAlign w:val="center"/>
          </w:tcPr>
          <w:p w:rsidR="006D61F0" w:rsidRPr="007F60D2" w:rsidRDefault="006D61F0" w:rsidP="009E7740">
            <w:pPr>
              <w:numPr>
                <w:ilvl w:val="0"/>
                <w:numId w:val="75"/>
              </w:numPr>
              <w:ind w:hanging="720"/>
              <w:jc w:val="center"/>
              <w:rPr>
                <w:b/>
              </w:rPr>
            </w:pPr>
          </w:p>
        </w:tc>
        <w:tc>
          <w:tcPr>
            <w:tcW w:w="6096" w:type="dxa"/>
            <w:vAlign w:val="center"/>
          </w:tcPr>
          <w:p w:rsidR="006D61F0" w:rsidRPr="007F60D2" w:rsidRDefault="006D61F0" w:rsidP="00F057F1">
            <w:r w:rsidRPr="007F60D2">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701" w:type="dxa"/>
            <w:vAlign w:val="center"/>
          </w:tcPr>
          <w:p w:rsidR="006D61F0" w:rsidRPr="007F60D2" w:rsidRDefault="006D61F0" w:rsidP="00F057F1">
            <w:pPr>
              <w:jc w:val="center"/>
            </w:pPr>
            <w:r w:rsidRPr="007F60D2">
              <w:t>101 440,000</w:t>
            </w:r>
          </w:p>
        </w:tc>
        <w:tc>
          <w:tcPr>
            <w:tcW w:w="1559" w:type="dxa"/>
            <w:vAlign w:val="center"/>
          </w:tcPr>
          <w:p w:rsidR="006D61F0" w:rsidRPr="007F60D2" w:rsidRDefault="006D61F0" w:rsidP="00F057F1">
            <w:pPr>
              <w:jc w:val="center"/>
            </w:pPr>
            <w:r w:rsidRPr="007F60D2">
              <w:t>1868,2 кв.м</w:t>
            </w:r>
          </w:p>
        </w:tc>
        <w:tc>
          <w:tcPr>
            <w:tcW w:w="1418" w:type="dxa"/>
            <w:vAlign w:val="center"/>
          </w:tcPr>
          <w:p w:rsidR="006D61F0" w:rsidRPr="007F60D2" w:rsidRDefault="006D61F0" w:rsidP="00F057F1">
            <w:pPr>
              <w:jc w:val="center"/>
            </w:pPr>
            <w:r w:rsidRPr="007F60D2">
              <w:t>2018-2019</w:t>
            </w:r>
          </w:p>
        </w:tc>
        <w:tc>
          <w:tcPr>
            <w:tcW w:w="3827" w:type="dxa"/>
            <w:vAlign w:val="center"/>
          </w:tcPr>
          <w:p w:rsidR="006D61F0" w:rsidRPr="007F60D2" w:rsidRDefault="006D61F0" w:rsidP="00F057F1">
            <w:pPr>
              <w:jc w:val="center"/>
            </w:pPr>
            <w:r w:rsidRPr="007F60D2">
              <w:t>-</w:t>
            </w:r>
          </w:p>
        </w:tc>
      </w:tr>
      <w:tr w:rsidR="006D61F0" w:rsidRPr="007F60D2" w:rsidTr="00F057F1">
        <w:tc>
          <w:tcPr>
            <w:tcW w:w="958" w:type="dxa"/>
            <w:vAlign w:val="center"/>
          </w:tcPr>
          <w:p w:rsidR="006D61F0" w:rsidRPr="007F60D2" w:rsidRDefault="006D61F0" w:rsidP="009E7740">
            <w:pPr>
              <w:numPr>
                <w:ilvl w:val="0"/>
                <w:numId w:val="75"/>
              </w:numPr>
              <w:ind w:hanging="720"/>
              <w:jc w:val="center"/>
              <w:rPr>
                <w:b/>
              </w:rPr>
            </w:pPr>
          </w:p>
        </w:tc>
        <w:tc>
          <w:tcPr>
            <w:tcW w:w="6096" w:type="dxa"/>
            <w:vAlign w:val="center"/>
          </w:tcPr>
          <w:p w:rsidR="006D61F0" w:rsidRPr="007F60D2" w:rsidRDefault="006D61F0" w:rsidP="00F057F1">
            <w:r w:rsidRPr="007F60D2">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701" w:type="dxa"/>
            <w:vAlign w:val="center"/>
          </w:tcPr>
          <w:p w:rsidR="006D61F0" w:rsidRPr="007F60D2" w:rsidRDefault="006D61F0" w:rsidP="00F057F1">
            <w:pPr>
              <w:jc w:val="center"/>
            </w:pPr>
            <w:r w:rsidRPr="007F60D2">
              <w:t>1 617,000</w:t>
            </w:r>
          </w:p>
        </w:tc>
        <w:tc>
          <w:tcPr>
            <w:tcW w:w="1559" w:type="dxa"/>
            <w:vAlign w:val="center"/>
          </w:tcPr>
          <w:p w:rsidR="006D61F0" w:rsidRPr="007F60D2" w:rsidRDefault="006D61F0" w:rsidP="00F057F1">
            <w:pPr>
              <w:jc w:val="center"/>
            </w:pPr>
            <w:r w:rsidRPr="007F60D2">
              <w:t>480,0 кв.м</w:t>
            </w:r>
          </w:p>
        </w:tc>
        <w:tc>
          <w:tcPr>
            <w:tcW w:w="1418" w:type="dxa"/>
            <w:vAlign w:val="center"/>
          </w:tcPr>
          <w:p w:rsidR="006D61F0" w:rsidRPr="007F60D2" w:rsidRDefault="006D61F0" w:rsidP="00F057F1">
            <w:pPr>
              <w:jc w:val="center"/>
            </w:pPr>
            <w:r w:rsidRPr="007F60D2">
              <w:t>2017-2018</w:t>
            </w:r>
          </w:p>
        </w:tc>
        <w:tc>
          <w:tcPr>
            <w:tcW w:w="3827" w:type="dxa"/>
            <w:vAlign w:val="center"/>
          </w:tcPr>
          <w:p w:rsidR="006D61F0" w:rsidRPr="007F60D2" w:rsidRDefault="006D61F0" w:rsidP="00F057F1">
            <w:pPr>
              <w:jc w:val="center"/>
            </w:pPr>
            <w:r>
              <w:t>П</w:t>
            </w:r>
            <w:r w:rsidRPr="007F60D2">
              <w:t>роект на експертизі</w:t>
            </w:r>
          </w:p>
        </w:tc>
      </w:tr>
      <w:tr w:rsidR="006D61F0" w:rsidRPr="003D0DFE" w:rsidTr="00F057F1">
        <w:tc>
          <w:tcPr>
            <w:tcW w:w="958" w:type="dxa"/>
            <w:vAlign w:val="center"/>
          </w:tcPr>
          <w:p w:rsidR="006D61F0" w:rsidRPr="003D0DFE" w:rsidRDefault="006D61F0" w:rsidP="009E7740">
            <w:pPr>
              <w:numPr>
                <w:ilvl w:val="0"/>
                <w:numId w:val="75"/>
              </w:numPr>
              <w:ind w:hanging="720"/>
              <w:jc w:val="center"/>
              <w:rPr>
                <w:b/>
              </w:rPr>
            </w:pPr>
          </w:p>
        </w:tc>
        <w:tc>
          <w:tcPr>
            <w:tcW w:w="6096" w:type="dxa"/>
            <w:vAlign w:val="center"/>
          </w:tcPr>
          <w:p w:rsidR="006D61F0" w:rsidRPr="003D0DFE" w:rsidRDefault="006D61F0" w:rsidP="000A6B7E">
            <w:r w:rsidRPr="003D0DFE">
              <w:t xml:space="preserve">Реконструкція веслувальної бази КДЮСШ «Комунарівець» по вул. Парковій узвіз в м. Миколаєві, в т.ч. проектно-вишукувальні роботи та експертиза  </w:t>
            </w:r>
          </w:p>
        </w:tc>
        <w:tc>
          <w:tcPr>
            <w:tcW w:w="1701" w:type="dxa"/>
            <w:vAlign w:val="center"/>
          </w:tcPr>
          <w:p w:rsidR="006D61F0" w:rsidRPr="003D0DFE" w:rsidRDefault="006D61F0" w:rsidP="00F057F1">
            <w:pPr>
              <w:jc w:val="center"/>
            </w:pPr>
            <w:r w:rsidRPr="003D0DFE">
              <w:t>6 000,741</w:t>
            </w:r>
          </w:p>
        </w:tc>
        <w:tc>
          <w:tcPr>
            <w:tcW w:w="1559" w:type="dxa"/>
            <w:vAlign w:val="center"/>
          </w:tcPr>
          <w:p w:rsidR="006D61F0" w:rsidRPr="003D0DFE" w:rsidRDefault="006D61F0" w:rsidP="00F057F1">
            <w:pPr>
              <w:jc w:val="center"/>
            </w:pPr>
            <w:r w:rsidRPr="003D0DFE">
              <w:t>480,0 кв.м</w:t>
            </w:r>
          </w:p>
        </w:tc>
        <w:tc>
          <w:tcPr>
            <w:tcW w:w="1418" w:type="dxa"/>
            <w:vAlign w:val="center"/>
          </w:tcPr>
          <w:p w:rsidR="006D61F0" w:rsidRPr="003D0DFE" w:rsidRDefault="006D61F0" w:rsidP="00F057F1">
            <w:pPr>
              <w:jc w:val="center"/>
            </w:pPr>
            <w:r w:rsidRPr="003D0DFE">
              <w:t>2018</w:t>
            </w:r>
          </w:p>
        </w:tc>
        <w:tc>
          <w:tcPr>
            <w:tcW w:w="3827" w:type="dxa"/>
            <w:vAlign w:val="center"/>
          </w:tcPr>
          <w:p w:rsidR="006D61F0" w:rsidRPr="003D0DFE" w:rsidRDefault="006D61F0" w:rsidP="00F057F1">
            <w:pPr>
              <w:jc w:val="center"/>
            </w:pPr>
            <w:r w:rsidRPr="003D0DFE">
              <w:t>-</w:t>
            </w:r>
          </w:p>
        </w:tc>
      </w:tr>
      <w:tr w:rsidR="006D61F0" w:rsidRPr="007F60D2" w:rsidTr="00F057F1">
        <w:tc>
          <w:tcPr>
            <w:tcW w:w="958" w:type="dxa"/>
            <w:vAlign w:val="center"/>
          </w:tcPr>
          <w:p w:rsidR="006D61F0" w:rsidRPr="007F60D2" w:rsidRDefault="006D61F0" w:rsidP="009E7740">
            <w:pPr>
              <w:numPr>
                <w:ilvl w:val="0"/>
                <w:numId w:val="75"/>
              </w:numPr>
              <w:ind w:hanging="720"/>
              <w:jc w:val="center"/>
              <w:rPr>
                <w:b/>
              </w:rPr>
            </w:pPr>
          </w:p>
        </w:tc>
        <w:tc>
          <w:tcPr>
            <w:tcW w:w="6096" w:type="dxa"/>
            <w:vAlign w:val="center"/>
          </w:tcPr>
          <w:p w:rsidR="006D61F0" w:rsidRPr="007F60D2" w:rsidRDefault="006D61F0" w:rsidP="00F057F1">
            <w:r w:rsidRPr="007F60D2">
              <w:t>Реконструкція інженерних мереж Центрального міського стадіону по вул. Спортивній, 1/1 м. Миколаєва, в т.ч. проектно-вишукувальні роботи та експертиза</w:t>
            </w:r>
          </w:p>
        </w:tc>
        <w:tc>
          <w:tcPr>
            <w:tcW w:w="1701" w:type="dxa"/>
            <w:vAlign w:val="center"/>
          </w:tcPr>
          <w:p w:rsidR="006D61F0" w:rsidRPr="007F60D2" w:rsidRDefault="006D61F0" w:rsidP="00F057F1">
            <w:pPr>
              <w:jc w:val="center"/>
            </w:pPr>
            <w:r w:rsidRPr="007F60D2">
              <w:t>1 465,000</w:t>
            </w:r>
          </w:p>
        </w:tc>
        <w:tc>
          <w:tcPr>
            <w:tcW w:w="1559" w:type="dxa"/>
            <w:vAlign w:val="center"/>
          </w:tcPr>
          <w:p w:rsidR="006D61F0" w:rsidRPr="007F60D2" w:rsidRDefault="006D61F0" w:rsidP="00F057F1">
            <w:pPr>
              <w:jc w:val="center"/>
            </w:pPr>
            <w:r w:rsidRPr="007F60D2">
              <w:t>1400,0 п.м</w:t>
            </w:r>
          </w:p>
        </w:tc>
        <w:tc>
          <w:tcPr>
            <w:tcW w:w="1418" w:type="dxa"/>
            <w:vAlign w:val="center"/>
          </w:tcPr>
          <w:p w:rsidR="006D61F0" w:rsidRPr="007F60D2" w:rsidRDefault="006D61F0" w:rsidP="00F057F1">
            <w:pPr>
              <w:jc w:val="center"/>
            </w:pPr>
            <w:r w:rsidRPr="007F60D2">
              <w:t>2018-2019</w:t>
            </w:r>
          </w:p>
        </w:tc>
        <w:tc>
          <w:tcPr>
            <w:tcW w:w="3827" w:type="dxa"/>
            <w:vAlign w:val="center"/>
          </w:tcPr>
          <w:p w:rsidR="006D61F0" w:rsidRPr="007F60D2" w:rsidRDefault="006D61F0" w:rsidP="00F057F1">
            <w:pPr>
              <w:jc w:val="center"/>
            </w:pPr>
            <w:r w:rsidRPr="007F60D2">
              <w:t>-</w:t>
            </w:r>
          </w:p>
        </w:tc>
      </w:tr>
      <w:tr w:rsidR="006D61F0" w:rsidRPr="002C47A4" w:rsidTr="00F057F1">
        <w:tc>
          <w:tcPr>
            <w:tcW w:w="958" w:type="dxa"/>
            <w:vAlign w:val="center"/>
          </w:tcPr>
          <w:p w:rsidR="006D61F0" w:rsidRPr="002C47A4" w:rsidRDefault="006D61F0" w:rsidP="009E7740">
            <w:pPr>
              <w:numPr>
                <w:ilvl w:val="0"/>
                <w:numId w:val="75"/>
              </w:numPr>
              <w:ind w:hanging="720"/>
              <w:jc w:val="center"/>
              <w:rPr>
                <w:b/>
              </w:rPr>
            </w:pPr>
          </w:p>
        </w:tc>
        <w:tc>
          <w:tcPr>
            <w:tcW w:w="6096" w:type="dxa"/>
            <w:vAlign w:val="bottom"/>
          </w:tcPr>
          <w:p w:rsidR="006D61F0" w:rsidRPr="002C47A4" w:rsidRDefault="006D61F0" w:rsidP="00F057F1">
            <w:pPr>
              <w:jc w:val="both"/>
            </w:pPr>
            <w:r w:rsidRPr="002C47A4">
              <w:t>Нове будівництво льодової арени за адресою: пр.Героїв України, 4 в м.Миколаєві, у т. ч. проектні роботи та експертиза</w:t>
            </w:r>
          </w:p>
        </w:tc>
        <w:tc>
          <w:tcPr>
            <w:tcW w:w="1701" w:type="dxa"/>
          </w:tcPr>
          <w:p w:rsidR="006D61F0" w:rsidRPr="002C47A4" w:rsidRDefault="006D61F0" w:rsidP="00F057F1">
            <w:pPr>
              <w:jc w:val="center"/>
            </w:pPr>
            <w:r w:rsidRPr="002C47A4">
              <w:t>130000,0</w:t>
            </w:r>
          </w:p>
        </w:tc>
        <w:tc>
          <w:tcPr>
            <w:tcW w:w="1559" w:type="dxa"/>
          </w:tcPr>
          <w:p w:rsidR="006D61F0" w:rsidRPr="002C47A4" w:rsidRDefault="006D61F0" w:rsidP="00F057F1">
            <w:pPr>
              <w:jc w:val="both"/>
            </w:pPr>
            <w:r w:rsidRPr="002C47A4">
              <w:t xml:space="preserve">1500,0 місць </w:t>
            </w:r>
          </w:p>
        </w:tc>
        <w:tc>
          <w:tcPr>
            <w:tcW w:w="1418" w:type="dxa"/>
          </w:tcPr>
          <w:p w:rsidR="006D61F0" w:rsidRPr="002C47A4" w:rsidRDefault="006D61F0" w:rsidP="00F057F1">
            <w:pPr>
              <w:jc w:val="both"/>
            </w:pPr>
            <w:r w:rsidRPr="002C47A4">
              <w:t xml:space="preserve"> 2018-2020</w:t>
            </w:r>
          </w:p>
        </w:tc>
        <w:tc>
          <w:tcPr>
            <w:tcW w:w="3827" w:type="dxa"/>
          </w:tcPr>
          <w:p w:rsidR="006D61F0" w:rsidRPr="002C47A4" w:rsidRDefault="006D61F0" w:rsidP="009E7740">
            <w:pPr>
              <w:numPr>
                <w:ilvl w:val="0"/>
                <w:numId w:val="83"/>
              </w:numPr>
              <w:jc w:val="both"/>
            </w:pPr>
          </w:p>
        </w:tc>
      </w:tr>
      <w:tr w:rsidR="006D61F0" w:rsidRPr="007F60D2" w:rsidTr="00F057F1">
        <w:tc>
          <w:tcPr>
            <w:tcW w:w="958" w:type="dxa"/>
            <w:vAlign w:val="center"/>
          </w:tcPr>
          <w:p w:rsidR="006D61F0" w:rsidRPr="007F60D2" w:rsidRDefault="006D61F0" w:rsidP="009E7740">
            <w:pPr>
              <w:numPr>
                <w:ilvl w:val="0"/>
                <w:numId w:val="75"/>
              </w:numPr>
              <w:ind w:hanging="720"/>
              <w:jc w:val="center"/>
              <w:rPr>
                <w:b/>
              </w:rPr>
            </w:pPr>
          </w:p>
        </w:tc>
        <w:tc>
          <w:tcPr>
            <w:tcW w:w="6096" w:type="dxa"/>
            <w:vAlign w:val="center"/>
          </w:tcPr>
          <w:p w:rsidR="006D61F0" w:rsidRPr="007F60D2" w:rsidRDefault="006D61F0" w:rsidP="00F057F1">
            <w:r w:rsidRPr="007F60D2">
              <w:t>Реконструкція периметрального  огородження  Центрального міського стадіону по вул. Спортивна</w:t>
            </w:r>
            <w:r>
              <w:t>,</w:t>
            </w:r>
            <w:r w:rsidRPr="007F60D2">
              <w:t xml:space="preserve"> 1/1  в м. Миколаєві,  в т.ч. проектно-вишукувальні роботи та експертиза    </w:t>
            </w:r>
          </w:p>
        </w:tc>
        <w:tc>
          <w:tcPr>
            <w:tcW w:w="1701" w:type="dxa"/>
            <w:vAlign w:val="center"/>
          </w:tcPr>
          <w:p w:rsidR="006D61F0" w:rsidRPr="007F60D2" w:rsidRDefault="006D61F0" w:rsidP="00F057F1">
            <w:pPr>
              <w:jc w:val="center"/>
            </w:pPr>
            <w:r w:rsidRPr="007F60D2">
              <w:t>22 100,000</w:t>
            </w:r>
          </w:p>
        </w:tc>
        <w:tc>
          <w:tcPr>
            <w:tcW w:w="1559" w:type="dxa"/>
            <w:vAlign w:val="center"/>
          </w:tcPr>
          <w:p w:rsidR="006D61F0" w:rsidRPr="007F60D2" w:rsidRDefault="006D61F0" w:rsidP="00F057F1">
            <w:pPr>
              <w:jc w:val="center"/>
            </w:pPr>
            <w:r w:rsidRPr="007F60D2">
              <w:t>2700 п.м</w:t>
            </w:r>
          </w:p>
        </w:tc>
        <w:tc>
          <w:tcPr>
            <w:tcW w:w="1418" w:type="dxa"/>
            <w:vAlign w:val="center"/>
          </w:tcPr>
          <w:p w:rsidR="006D61F0" w:rsidRPr="007F60D2" w:rsidRDefault="006D61F0" w:rsidP="00F057F1">
            <w:pPr>
              <w:jc w:val="center"/>
            </w:pPr>
            <w:r w:rsidRPr="007F60D2">
              <w:t>2017-2019</w:t>
            </w:r>
          </w:p>
        </w:tc>
        <w:tc>
          <w:tcPr>
            <w:tcW w:w="3827" w:type="dxa"/>
            <w:vAlign w:val="center"/>
          </w:tcPr>
          <w:p w:rsidR="006D61F0" w:rsidRPr="007F60D2" w:rsidRDefault="006D61F0" w:rsidP="00F057F1">
            <w:pPr>
              <w:jc w:val="center"/>
            </w:pPr>
            <w:r>
              <w:t>П</w:t>
            </w:r>
            <w:r w:rsidRPr="007F60D2">
              <w:t>роект розробляється</w:t>
            </w:r>
          </w:p>
        </w:tc>
      </w:tr>
      <w:tr w:rsidR="006D61F0" w:rsidRPr="003D0DFE" w:rsidTr="00F057F1">
        <w:tc>
          <w:tcPr>
            <w:tcW w:w="958" w:type="dxa"/>
            <w:vAlign w:val="center"/>
          </w:tcPr>
          <w:p w:rsidR="006D61F0" w:rsidRPr="003D0DFE" w:rsidRDefault="006D61F0" w:rsidP="009E7740">
            <w:pPr>
              <w:numPr>
                <w:ilvl w:val="0"/>
                <w:numId w:val="75"/>
              </w:numPr>
              <w:ind w:hanging="720"/>
              <w:jc w:val="center"/>
              <w:rPr>
                <w:b/>
              </w:rPr>
            </w:pPr>
          </w:p>
        </w:tc>
        <w:tc>
          <w:tcPr>
            <w:tcW w:w="6096" w:type="dxa"/>
            <w:vAlign w:val="bottom"/>
          </w:tcPr>
          <w:p w:rsidR="006D61F0" w:rsidRPr="003D0DFE" w:rsidRDefault="006D61F0" w:rsidP="00F057F1">
            <w:pPr>
              <w:jc w:val="both"/>
            </w:pPr>
            <w:r w:rsidRPr="003D0DFE">
              <w:t>Реконструкція існуючого футбольного поля  Центрального міського стадіону  по вул. Спортивній, 1/1 в м. Миколаєві,  у т.ч. проектні роботи та експертиза</w:t>
            </w:r>
          </w:p>
        </w:tc>
        <w:tc>
          <w:tcPr>
            <w:tcW w:w="1701" w:type="dxa"/>
          </w:tcPr>
          <w:p w:rsidR="006D61F0" w:rsidRPr="003D0DFE" w:rsidRDefault="006D61F0" w:rsidP="00F057F1">
            <w:pPr>
              <w:jc w:val="center"/>
            </w:pPr>
            <w:r w:rsidRPr="003D0DFE">
              <w:t>41987,148</w:t>
            </w:r>
          </w:p>
        </w:tc>
        <w:tc>
          <w:tcPr>
            <w:tcW w:w="1559" w:type="dxa"/>
          </w:tcPr>
          <w:p w:rsidR="006D61F0" w:rsidRPr="003D0DFE" w:rsidRDefault="006D61F0" w:rsidP="00F057F1">
            <w:pPr>
              <w:jc w:val="both"/>
              <w:rPr>
                <w:vertAlign w:val="superscript"/>
              </w:rPr>
            </w:pPr>
            <w:r w:rsidRPr="003D0DFE">
              <w:t>7000 м</w:t>
            </w:r>
            <w:r w:rsidRPr="003D0DFE">
              <w:rPr>
                <w:vertAlign w:val="superscript"/>
              </w:rPr>
              <w:t>2</w:t>
            </w:r>
          </w:p>
        </w:tc>
        <w:tc>
          <w:tcPr>
            <w:tcW w:w="1418" w:type="dxa"/>
          </w:tcPr>
          <w:p w:rsidR="006D61F0" w:rsidRPr="003D0DFE" w:rsidRDefault="006D61F0" w:rsidP="00F057F1">
            <w:pPr>
              <w:jc w:val="both"/>
            </w:pPr>
            <w:r w:rsidRPr="003D0DFE">
              <w:t>2017-2019</w:t>
            </w:r>
          </w:p>
        </w:tc>
        <w:tc>
          <w:tcPr>
            <w:tcW w:w="3827" w:type="dxa"/>
          </w:tcPr>
          <w:p w:rsidR="006D61F0" w:rsidRPr="003D0DFE" w:rsidRDefault="006D61F0" w:rsidP="00F057F1">
            <w:pPr>
              <w:jc w:val="center"/>
              <w:rPr>
                <w:b/>
                <w:i/>
              </w:rPr>
            </w:pPr>
            <w:r>
              <w:t>П</w:t>
            </w:r>
            <w:r w:rsidRPr="003D0DFE">
              <w:t>роект в наявності</w:t>
            </w:r>
          </w:p>
        </w:tc>
      </w:tr>
      <w:tr w:rsidR="006D61F0" w:rsidRPr="003D0DFE" w:rsidTr="00F057F1">
        <w:tc>
          <w:tcPr>
            <w:tcW w:w="958" w:type="dxa"/>
            <w:vAlign w:val="center"/>
          </w:tcPr>
          <w:p w:rsidR="006D61F0" w:rsidRPr="003D0DFE" w:rsidRDefault="006D61F0" w:rsidP="009E7740">
            <w:pPr>
              <w:numPr>
                <w:ilvl w:val="0"/>
                <w:numId w:val="75"/>
              </w:numPr>
              <w:ind w:hanging="720"/>
              <w:jc w:val="center"/>
              <w:rPr>
                <w:b/>
              </w:rPr>
            </w:pPr>
          </w:p>
        </w:tc>
        <w:tc>
          <w:tcPr>
            <w:tcW w:w="6096" w:type="dxa"/>
            <w:vAlign w:val="bottom"/>
          </w:tcPr>
          <w:p w:rsidR="006D61F0" w:rsidRPr="003D0DFE" w:rsidRDefault="006D61F0" w:rsidP="00F057F1">
            <w:pPr>
              <w:jc w:val="both"/>
            </w:pPr>
            <w:r w:rsidRPr="003D0DFE">
              <w:t>Нове будівництво борц</w:t>
            </w:r>
            <w:r>
              <w:t>і</w:t>
            </w:r>
            <w:r w:rsidRPr="003D0DFE">
              <w:t>вського манежу під куполом за адресою: пр.Героїв України, 4 в м.Миколаєві, у т.ч. проектно-вишукувальні роботи та експертиза</w:t>
            </w:r>
          </w:p>
        </w:tc>
        <w:tc>
          <w:tcPr>
            <w:tcW w:w="1701" w:type="dxa"/>
          </w:tcPr>
          <w:p w:rsidR="006D61F0" w:rsidRPr="003D0DFE" w:rsidRDefault="006D61F0" w:rsidP="00742AE4">
            <w:pPr>
              <w:jc w:val="center"/>
            </w:pPr>
            <w:r w:rsidRPr="003D0DFE">
              <w:t>8</w:t>
            </w:r>
            <w:r>
              <w:t>65</w:t>
            </w:r>
            <w:r w:rsidRPr="003D0DFE">
              <w:t>0,0</w:t>
            </w:r>
          </w:p>
        </w:tc>
        <w:tc>
          <w:tcPr>
            <w:tcW w:w="1559" w:type="dxa"/>
          </w:tcPr>
          <w:p w:rsidR="006D61F0" w:rsidRPr="003D0DFE" w:rsidRDefault="006D61F0" w:rsidP="00F057F1">
            <w:pPr>
              <w:jc w:val="both"/>
            </w:pPr>
            <w:r w:rsidRPr="003D0DFE">
              <w:t>1 об’єкт</w:t>
            </w:r>
          </w:p>
        </w:tc>
        <w:tc>
          <w:tcPr>
            <w:tcW w:w="1418" w:type="dxa"/>
          </w:tcPr>
          <w:p w:rsidR="006D61F0" w:rsidRPr="003D0DFE" w:rsidRDefault="006D61F0" w:rsidP="00F057F1">
            <w:pPr>
              <w:jc w:val="both"/>
            </w:pPr>
            <w:r w:rsidRPr="003D0DFE">
              <w:t>2018-2020</w:t>
            </w:r>
          </w:p>
        </w:tc>
        <w:tc>
          <w:tcPr>
            <w:tcW w:w="3827" w:type="dxa"/>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F057F1">
            <w:pPr>
              <w:jc w:val="center"/>
              <w:rPr>
                <w:b/>
              </w:rPr>
            </w:pPr>
          </w:p>
        </w:tc>
        <w:tc>
          <w:tcPr>
            <w:tcW w:w="6096" w:type="dxa"/>
            <w:vAlign w:val="bottom"/>
          </w:tcPr>
          <w:p w:rsidR="006D61F0" w:rsidRDefault="006D61F0" w:rsidP="00F057F1">
            <w:pPr>
              <w:jc w:val="both"/>
              <w:rPr>
                <w:b/>
                <w:i/>
              </w:rPr>
            </w:pPr>
            <w:r w:rsidRPr="000C3D59">
              <w:rPr>
                <w:b/>
                <w:i/>
              </w:rPr>
              <w:t>Забезпечення доступної кваліфікованої медичної допомоги</w:t>
            </w:r>
          </w:p>
          <w:p w:rsidR="006D61F0" w:rsidRPr="00B63A0D" w:rsidRDefault="006D61F0" w:rsidP="00F057F1">
            <w:pPr>
              <w:jc w:val="both"/>
              <w:rPr>
                <w:b/>
                <w:i/>
              </w:rPr>
            </w:pPr>
          </w:p>
        </w:tc>
        <w:tc>
          <w:tcPr>
            <w:tcW w:w="1701" w:type="dxa"/>
          </w:tcPr>
          <w:p w:rsidR="006D61F0" w:rsidRPr="003D0DFE" w:rsidRDefault="006D61F0" w:rsidP="00F057F1">
            <w:pPr>
              <w:jc w:val="center"/>
            </w:pPr>
          </w:p>
        </w:tc>
        <w:tc>
          <w:tcPr>
            <w:tcW w:w="1559" w:type="dxa"/>
          </w:tcPr>
          <w:p w:rsidR="006D61F0" w:rsidRPr="003D0DFE" w:rsidRDefault="006D61F0" w:rsidP="00F057F1">
            <w:pPr>
              <w:jc w:val="both"/>
            </w:pPr>
          </w:p>
        </w:tc>
        <w:tc>
          <w:tcPr>
            <w:tcW w:w="1418" w:type="dxa"/>
          </w:tcPr>
          <w:p w:rsidR="006D61F0" w:rsidRPr="003D0DFE" w:rsidRDefault="006D61F0" w:rsidP="00F057F1">
            <w:pPr>
              <w:jc w:val="both"/>
            </w:pPr>
          </w:p>
        </w:tc>
        <w:tc>
          <w:tcPr>
            <w:tcW w:w="3827" w:type="dxa"/>
          </w:tcPr>
          <w:p w:rsidR="006D61F0" w:rsidRPr="003D0DFE" w:rsidRDefault="006D61F0" w:rsidP="00F057F1">
            <w:pPr>
              <w:jc w:val="both"/>
            </w:pPr>
          </w:p>
        </w:tc>
      </w:tr>
      <w:tr w:rsidR="006D61F0" w:rsidRPr="00975DC3" w:rsidTr="00F057F1">
        <w:tc>
          <w:tcPr>
            <w:tcW w:w="958" w:type="dxa"/>
            <w:vAlign w:val="center"/>
          </w:tcPr>
          <w:p w:rsidR="006D61F0" w:rsidRPr="00975DC3" w:rsidRDefault="006D61F0" w:rsidP="00F057F1">
            <w:pPr>
              <w:ind w:left="360"/>
              <w:jc w:val="center"/>
            </w:pPr>
          </w:p>
        </w:tc>
        <w:tc>
          <w:tcPr>
            <w:tcW w:w="6096" w:type="dxa"/>
            <w:vAlign w:val="center"/>
          </w:tcPr>
          <w:p w:rsidR="006D61F0" w:rsidRPr="00975DC3" w:rsidRDefault="006D61F0" w:rsidP="00F057F1">
            <w:pPr>
              <w:rPr>
                <w:i/>
              </w:rPr>
            </w:pPr>
            <w:r w:rsidRPr="00975DC3">
              <w:rPr>
                <w:bCs/>
                <w:i/>
              </w:rPr>
              <w:t>Управління охорони здоров'я ММР</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76"/>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існуючих будівель лікувально-профілактичних закладів під квартири для медичних працівників в м.Миколаєві,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20 000,000</w:t>
            </w:r>
          </w:p>
        </w:tc>
        <w:tc>
          <w:tcPr>
            <w:tcW w:w="1559" w:type="dxa"/>
            <w:vAlign w:val="center"/>
          </w:tcPr>
          <w:p w:rsidR="006D61F0" w:rsidRPr="003D0DFE" w:rsidRDefault="006D61F0" w:rsidP="00F057F1">
            <w:pPr>
              <w:jc w:val="center"/>
              <w:rPr>
                <w:color w:val="000000"/>
              </w:rPr>
            </w:pPr>
            <w:r w:rsidRPr="003D0DFE">
              <w:rPr>
                <w:color w:val="000000"/>
              </w:rPr>
              <w:t>орієнтовно 6 квартир</w:t>
            </w:r>
          </w:p>
        </w:tc>
        <w:tc>
          <w:tcPr>
            <w:tcW w:w="1418" w:type="dxa"/>
            <w:vAlign w:val="center"/>
          </w:tcPr>
          <w:p w:rsidR="006D61F0" w:rsidRPr="003D0DFE" w:rsidRDefault="006D61F0" w:rsidP="00F057F1">
            <w:pPr>
              <w:jc w:val="center"/>
              <w:rPr>
                <w:color w:val="000000"/>
              </w:rPr>
            </w:pPr>
            <w:r w:rsidRPr="003D0DFE">
              <w:rPr>
                <w:color w:val="000000"/>
              </w:rPr>
              <w:t>2018-2020</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3D0DFE" w:rsidTr="00F057F1">
        <w:tc>
          <w:tcPr>
            <w:tcW w:w="958" w:type="dxa"/>
            <w:vAlign w:val="center"/>
          </w:tcPr>
          <w:p w:rsidR="006D61F0" w:rsidRPr="003D0DFE" w:rsidRDefault="006D61F0" w:rsidP="009E7740">
            <w:pPr>
              <w:numPr>
                <w:ilvl w:val="0"/>
                <w:numId w:val="76"/>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сімейної амбулаторії КЗ ММР "ЦПМСД №1" за адресою: м.Миколаїв, вул. Знаменська,35,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10 000,000</w:t>
            </w:r>
          </w:p>
        </w:tc>
        <w:tc>
          <w:tcPr>
            <w:tcW w:w="1559" w:type="dxa"/>
            <w:vAlign w:val="center"/>
          </w:tcPr>
          <w:p w:rsidR="006D61F0" w:rsidRPr="003D0DFE" w:rsidRDefault="006D61F0" w:rsidP="00F057F1">
            <w:pPr>
              <w:jc w:val="center"/>
              <w:rPr>
                <w:color w:val="000000"/>
              </w:rPr>
            </w:pPr>
            <w:r w:rsidRPr="003D0DFE">
              <w:rPr>
                <w:color w:val="000000"/>
              </w:rPr>
              <w:t xml:space="preserve">40 відвідувань в зміну </w:t>
            </w:r>
            <w:r w:rsidRPr="003D0DFE">
              <w:rPr>
                <w:color w:val="000000"/>
              </w:rPr>
              <w:br/>
              <w:t>(2 зміни)</w:t>
            </w:r>
          </w:p>
        </w:tc>
        <w:tc>
          <w:tcPr>
            <w:tcW w:w="1418" w:type="dxa"/>
            <w:vAlign w:val="center"/>
          </w:tcPr>
          <w:p w:rsidR="006D61F0" w:rsidRPr="003D0DFE" w:rsidRDefault="006D61F0" w:rsidP="00F057F1">
            <w:pPr>
              <w:jc w:val="center"/>
              <w:rPr>
                <w:color w:val="000000"/>
              </w:rPr>
            </w:pPr>
            <w:r w:rsidRPr="003D0DFE">
              <w:rPr>
                <w:color w:val="000000"/>
              </w:rPr>
              <w:t>2018-2019</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3D0DFE" w:rsidTr="00F057F1">
        <w:tc>
          <w:tcPr>
            <w:tcW w:w="958" w:type="dxa"/>
            <w:vAlign w:val="center"/>
          </w:tcPr>
          <w:p w:rsidR="006D61F0" w:rsidRPr="003D0DFE" w:rsidRDefault="006D61F0" w:rsidP="009E7740">
            <w:pPr>
              <w:numPr>
                <w:ilvl w:val="0"/>
                <w:numId w:val="76"/>
              </w:numPr>
              <w:ind w:hanging="720"/>
              <w:jc w:val="center"/>
              <w:rPr>
                <w:b/>
                <w:color w:val="000000"/>
              </w:rPr>
            </w:pPr>
          </w:p>
        </w:tc>
        <w:tc>
          <w:tcPr>
            <w:tcW w:w="6096" w:type="dxa"/>
            <w:vAlign w:val="center"/>
          </w:tcPr>
          <w:p w:rsidR="006D61F0" w:rsidRPr="003D0DFE" w:rsidRDefault="006D61F0" w:rsidP="00F057F1">
            <w:pPr>
              <w:rPr>
                <w:color w:val="000000"/>
              </w:rPr>
            </w:pPr>
            <w:r w:rsidRPr="003D0DFE">
              <w:rPr>
                <w:color w:val="000000"/>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250,000</w:t>
            </w:r>
          </w:p>
        </w:tc>
        <w:tc>
          <w:tcPr>
            <w:tcW w:w="1559" w:type="dxa"/>
            <w:vAlign w:val="center"/>
          </w:tcPr>
          <w:p w:rsidR="006D61F0" w:rsidRPr="003D0DFE" w:rsidRDefault="006D61F0" w:rsidP="00F057F1">
            <w:pPr>
              <w:jc w:val="center"/>
              <w:rPr>
                <w:color w:val="000000"/>
              </w:rPr>
            </w:pPr>
            <w:r w:rsidRPr="003D0DFE">
              <w:rPr>
                <w:color w:val="000000"/>
              </w:rPr>
              <w:t>12,4 кв.м</w:t>
            </w:r>
          </w:p>
        </w:tc>
        <w:tc>
          <w:tcPr>
            <w:tcW w:w="1418" w:type="dxa"/>
            <w:vAlign w:val="center"/>
          </w:tcPr>
          <w:p w:rsidR="006D61F0" w:rsidRPr="003D0DFE" w:rsidRDefault="006D61F0" w:rsidP="00F057F1">
            <w:pPr>
              <w:jc w:val="center"/>
              <w:rPr>
                <w:color w:val="000000"/>
              </w:rPr>
            </w:pPr>
            <w:r w:rsidRPr="003D0DFE">
              <w:rPr>
                <w:color w:val="000000"/>
              </w:rPr>
              <w:t>2018</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3D0DFE" w:rsidTr="00F057F1">
        <w:tc>
          <w:tcPr>
            <w:tcW w:w="958" w:type="dxa"/>
            <w:vAlign w:val="center"/>
          </w:tcPr>
          <w:p w:rsidR="006D61F0" w:rsidRPr="003D0DFE" w:rsidRDefault="006D61F0" w:rsidP="00F057F1">
            <w:pPr>
              <w:jc w:val="center"/>
              <w:rPr>
                <w:b/>
                <w:color w:val="000000"/>
              </w:rPr>
            </w:pPr>
          </w:p>
        </w:tc>
        <w:tc>
          <w:tcPr>
            <w:tcW w:w="6096" w:type="dxa"/>
            <w:vAlign w:val="center"/>
          </w:tcPr>
          <w:p w:rsidR="006D61F0" w:rsidRPr="00B63A0D" w:rsidRDefault="006D61F0" w:rsidP="00F057F1">
            <w:pPr>
              <w:rPr>
                <w:b/>
                <w:i/>
                <w:color w:val="000000"/>
              </w:rPr>
            </w:pPr>
            <w:r>
              <w:rPr>
                <w:b/>
                <w:i/>
                <w:color w:val="000000"/>
              </w:rPr>
              <w:t>Підвищення соціальних стандартів</w:t>
            </w:r>
          </w:p>
        </w:tc>
        <w:tc>
          <w:tcPr>
            <w:tcW w:w="1701" w:type="dxa"/>
            <w:vAlign w:val="center"/>
          </w:tcPr>
          <w:p w:rsidR="006D61F0" w:rsidRPr="003D0DFE" w:rsidRDefault="006D61F0" w:rsidP="00F057F1">
            <w:pPr>
              <w:jc w:val="center"/>
              <w:rPr>
                <w:color w:val="000000"/>
              </w:rPr>
            </w:pPr>
          </w:p>
        </w:tc>
        <w:tc>
          <w:tcPr>
            <w:tcW w:w="1559" w:type="dxa"/>
            <w:vAlign w:val="center"/>
          </w:tcPr>
          <w:p w:rsidR="006D61F0" w:rsidRPr="003D0DFE" w:rsidRDefault="006D61F0" w:rsidP="00F057F1">
            <w:pPr>
              <w:jc w:val="center"/>
              <w:rPr>
                <w:color w:val="000000"/>
              </w:rPr>
            </w:pPr>
          </w:p>
        </w:tc>
        <w:tc>
          <w:tcPr>
            <w:tcW w:w="1418" w:type="dxa"/>
            <w:vAlign w:val="center"/>
          </w:tcPr>
          <w:p w:rsidR="006D61F0" w:rsidRPr="003D0DFE" w:rsidRDefault="006D61F0" w:rsidP="00F057F1">
            <w:pPr>
              <w:jc w:val="center"/>
              <w:rPr>
                <w:color w:val="000000"/>
              </w:rPr>
            </w:pPr>
          </w:p>
        </w:tc>
        <w:tc>
          <w:tcPr>
            <w:tcW w:w="3827" w:type="dxa"/>
            <w:vAlign w:val="center"/>
          </w:tcPr>
          <w:p w:rsidR="006D61F0" w:rsidRPr="003D0DFE" w:rsidRDefault="006D61F0" w:rsidP="00F057F1">
            <w:pPr>
              <w:jc w:val="center"/>
              <w:rPr>
                <w:color w:val="000000"/>
              </w:rPr>
            </w:pPr>
          </w:p>
        </w:tc>
      </w:tr>
      <w:tr w:rsidR="006D61F0" w:rsidRPr="00975DC3" w:rsidTr="00F057F1">
        <w:tc>
          <w:tcPr>
            <w:tcW w:w="958" w:type="dxa"/>
            <w:vAlign w:val="center"/>
          </w:tcPr>
          <w:p w:rsidR="006D61F0" w:rsidRPr="00975DC3" w:rsidRDefault="006D61F0" w:rsidP="00F057F1">
            <w:pPr>
              <w:ind w:left="360"/>
              <w:jc w:val="center"/>
            </w:pPr>
          </w:p>
        </w:tc>
        <w:tc>
          <w:tcPr>
            <w:tcW w:w="6096" w:type="dxa"/>
            <w:vAlign w:val="center"/>
          </w:tcPr>
          <w:p w:rsidR="006D61F0" w:rsidRPr="00975DC3" w:rsidRDefault="006D61F0" w:rsidP="00F057F1">
            <w:pPr>
              <w:jc w:val="center"/>
              <w:rPr>
                <w:i/>
              </w:rPr>
            </w:pPr>
            <w:r w:rsidRPr="00975DC3">
              <w:rPr>
                <w:bCs/>
                <w:i/>
              </w:rPr>
              <w:t>Департамент праці та соціального захисту населення ММР</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77"/>
              </w:numPr>
              <w:ind w:hanging="720"/>
              <w:jc w:val="center"/>
              <w:rPr>
                <w:color w:val="000000"/>
              </w:rPr>
            </w:pPr>
          </w:p>
        </w:tc>
        <w:tc>
          <w:tcPr>
            <w:tcW w:w="6096" w:type="dxa"/>
            <w:vAlign w:val="center"/>
          </w:tcPr>
          <w:p w:rsidR="006D61F0" w:rsidRPr="003D0DFE" w:rsidRDefault="006D61F0" w:rsidP="00F057F1">
            <w:pPr>
              <w:rPr>
                <w:color w:val="000000"/>
              </w:rPr>
            </w:pPr>
            <w:r w:rsidRPr="003D0DFE">
              <w:rPr>
                <w:color w:val="000000"/>
              </w:rPr>
              <w:t xml:space="preserve">Реконструкція будівлі під розміщення центру соціально-психологічної реабілітації дітей та молоді з функціональними обмеженнями за адресою: вул.Спаська, 80 у м. Миколаєві, в т.ч. проектно-вишукувальні роботи та експертиза </w:t>
            </w:r>
          </w:p>
        </w:tc>
        <w:tc>
          <w:tcPr>
            <w:tcW w:w="1701" w:type="dxa"/>
            <w:vAlign w:val="center"/>
          </w:tcPr>
          <w:p w:rsidR="006D61F0" w:rsidRPr="003D0DFE" w:rsidRDefault="006D61F0" w:rsidP="00F057F1">
            <w:pPr>
              <w:jc w:val="center"/>
              <w:rPr>
                <w:color w:val="000000"/>
              </w:rPr>
            </w:pPr>
            <w:r w:rsidRPr="003D0DFE">
              <w:rPr>
                <w:color w:val="000000"/>
              </w:rPr>
              <w:t>28 150,000</w:t>
            </w:r>
          </w:p>
        </w:tc>
        <w:tc>
          <w:tcPr>
            <w:tcW w:w="1559" w:type="dxa"/>
            <w:vAlign w:val="center"/>
          </w:tcPr>
          <w:p w:rsidR="006D61F0" w:rsidRPr="003D0DFE" w:rsidRDefault="006D61F0" w:rsidP="00F057F1">
            <w:pPr>
              <w:jc w:val="center"/>
              <w:rPr>
                <w:color w:val="000000"/>
              </w:rPr>
            </w:pPr>
            <w:r w:rsidRPr="003D0DFE">
              <w:rPr>
                <w:color w:val="000000"/>
              </w:rPr>
              <w:t>3700,0 кв.м</w:t>
            </w:r>
          </w:p>
        </w:tc>
        <w:tc>
          <w:tcPr>
            <w:tcW w:w="1418" w:type="dxa"/>
            <w:vAlign w:val="center"/>
          </w:tcPr>
          <w:p w:rsidR="006D61F0" w:rsidRPr="003D0DFE" w:rsidRDefault="006D61F0" w:rsidP="00F057F1">
            <w:pPr>
              <w:jc w:val="center"/>
              <w:rPr>
                <w:color w:val="000000"/>
              </w:rPr>
            </w:pPr>
            <w:r w:rsidRPr="003D0DFE">
              <w:rPr>
                <w:color w:val="000000"/>
              </w:rPr>
              <w:t>2017-2020</w:t>
            </w:r>
          </w:p>
        </w:tc>
        <w:tc>
          <w:tcPr>
            <w:tcW w:w="3827" w:type="dxa"/>
            <w:vAlign w:val="center"/>
          </w:tcPr>
          <w:p w:rsidR="006D61F0" w:rsidRPr="003D0DFE" w:rsidRDefault="006D61F0" w:rsidP="00F057F1">
            <w:pPr>
              <w:jc w:val="center"/>
              <w:rPr>
                <w:color w:val="000000"/>
              </w:rPr>
            </w:pPr>
            <w:r w:rsidRPr="003D0DFE">
              <w:rPr>
                <w:color w:val="000000"/>
              </w:rPr>
              <w:t>Проект розробляється</w:t>
            </w:r>
          </w:p>
        </w:tc>
      </w:tr>
      <w:tr w:rsidR="006D61F0" w:rsidRPr="003D0DFE" w:rsidTr="00F057F1">
        <w:tc>
          <w:tcPr>
            <w:tcW w:w="958" w:type="dxa"/>
            <w:vAlign w:val="center"/>
          </w:tcPr>
          <w:p w:rsidR="006D61F0" w:rsidRPr="003D0DFE" w:rsidRDefault="006D61F0" w:rsidP="009E7740">
            <w:pPr>
              <w:numPr>
                <w:ilvl w:val="0"/>
                <w:numId w:val="77"/>
              </w:numPr>
              <w:ind w:hanging="720"/>
              <w:jc w:val="center"/>
              <w:rPr>
                <w:color w:val="000000"/>
              </w:rPr>
            </w:pPr>
          </w:p>
        </w:tc>
        <w:tc>
          <w:tcPr>
            <w:tcW w:w="6096" w:type="dxa"/>
            <w:vAlign w:val="center"/>
          </w:tcPr>
          <w:p w:rsidR="006D61F0" w:rsidRDefault="006D61F0" w:rsidP="00F057F1">
            <w:pPr>
              <w:rPr>
                <w:color w:val="000000"/>
              </w:rPr>
            </w:pPr>
            <w:r w:rsidRPr="003D0DFE">
              <w:rPr>
                <w:color w:val="000000"/>
              </w:rPr>
              <w:t xml:space="preserve">Реконструкція топкової (із змінами існуючих газових котлів) у відділеннях Центрального району міського територіального центру соціального обслуговування (надання соціальних послуг) за адресою: м.Миколаїв, вул.Шевченка, 19-А, у т.ч. проектно-вишукувальні </w:t>
            </w:r>
          </w:p>
          <w:p w:rsidR="006D61F0" w:rsidRDefault="006D61F0" w:rsidP="00F057F1">
            <w:pPr>
              <w:rPr>
                <w:color w:val="000000"/>
              </w:rPr>
            </w:pPr>
          </w:p>
          <w:p w:rsidR="006D61F0" w:rsidRPr="003D0DFE" w:rsidRDefault="006D61F0" w:rsidP="00F057F1">
            <w:pPr>
              <w:rPr>
                <w:color w:val="000000"/>
              </w:rPr>
            </w:pPr>
            <w:r w:rsidRPr="003D0DFE">
              <w:rPr>
                <w:color w:val="000000"/>
              </w:rPr>
              <w:t>роботи та експертиза</w:t>
            </w:r>
          </w:p>
        </w:tc>
        <w:tc>
          <w:tcPr>
            <w:tcW w:w="1701" w:type="dxa"/>
            <w:vAlign w:val="center"/>
          </w:tcPr>
          <w:p w:rsidR="006D61F0" w:rsidRPr="003D0DFE" w:rsidRDefault="006D61F0" w:rsidP="00F057F1">
            <w:pPr>
              <w:jc w:val="center"/>
              <w:rPr>
                <w:color w:val="000000"/>
              </w:rPr>
            </w:pPr>
            <w:r w:rsidRPr="003D0DFE">
              <w:rPr>
                <w:color w:val="000000"/>
              </w:rPr>
              <w:t>800,0</w:t>
            </w:r>
          </w:p>
        </w:tc>
        <w:tc>
          <w:tcPr>
            <w:tcW w:w="1559" w:type="dxa"/>
            <w:vAlign w:val="center"/>
          </w:tcPr>
          <w:p w:rsidR="006D61F0" w:rsidRPr="003D0DFE" w:rsidRDefault="006D61F0" w:rsidP="00F057F1">
            <w:pPr>
              <w:jc w:val="center"/>
              <w:rPr>
                <w:color w:val="000000"/>
              </w:rPr>
            </w:pPr>
            <w:r w:rsidRPr="003D0DFE">
              <w:rPr>
                <w:color w:val="000000"/>
              </w:rPr>
              <w:t>1 об’єкт</w:t>
            </w:r>
          </w:p>
        </w:tc>
        <w:tc>
          <w:tcPr>
            <w:tcW w:w="1418" w:type="dxa"/>
            <w:vAlign w:val="center"/>
          </w:tcPr>
          <w:p w:rsidR="006D61F0" w:rsidRPr="003D0DFE" w:rsidRDefault="006D61F0" w:rsidP="00F057F1">
            <w:pPr>
              <w:jc w:val="center"/>
              <w:rPr>
                <w:color w:val="000000"/>
              </w:rPr>
            </w:pPr>
            <w:r w:rsidRPr="003D0DFE">
              <w:rPr>
                <w:color w:val="000000"/>
              </w:rPr>
              <w:t>2018-2020</w:t>
            </w:r>
          </w:p>
        </w:tc>
        <w:tc>
          <w:tcPr>
            <w:tcW w:w="3827" w:type="dxa"/>
            <w:vAlign w:val="center"/>
          </w:tcPr>
          <w:p w:rsidR="006D61F0" w:rsidRPr="003D0DFE" w:rsidRDefault="006D61F0" w:rsidP="00F057F1">
            <w:pPr>
              <w:jc w:val="center"/>
              <w:rPr>
                <w:color w:val="000000"/>
              </w:rPr>
            </w:pPr>
            <w:r w:rsidRPr="003D0DFE">
              <w:rPr>
                <w:color w:val="000000"/>
              </w:rPr>
              <w:t>-</w:t>
            </w:r>
          </w:p>
        </w:tc>
      </w:tr>
      <w:tr w:rsidR="006D61F0" w:rsidRPr="003D0DFE" w:rsidTr="00F057F1">
        <w:tc>
          <w:tcPr>
            <w:tcW w:w="958" w:type="dxa"/>
            <w:vAlign w:val="center"/>
          </w:tcPr>
          <w:p w:rsidR="006D61F0" w:rsidRPr="003D0DFE" w:rsidRDefault="006D61F0" w:rsidP="00F057F1">
            <w:pPr>
              <w:jc w:val="center"/>
              <w:rPr>
                <w:color w:val="000000"/>
              </w:rPr>
            </w:pPr>
          </w:p>
        </w:tc>
        <w:tc>
          <w:tcPr>
            <w:tcW w:w="6096" w:type="dxa"/>
            <w:vAlign w:val="center"/>
          </w:tcPr>
          <w:p w:rsidR="006D61F0" w:rsidRPr="003D0DFE" w:rsidRDefault="006D61F0" w:rsidP="00F057F1">
            <w:pPr>
              <w:rPr>
                <w:color w:val="000000"/>
              </w:rPr>
            </w:pPr>
            <w:r w:rsidRPr="00B63A0D">
              <w:rPr>
                <w:b/>
                <w:i/>
              </w:rPr>
              <w:t>Соціально-економічний розвиток районів міста</w:t>
            </w:r>
          </w:p>
        </w:tc>
        <w:tc>
          <w:tcPr>
            <w:tcW w:w="1701" w:type="dxa"/>
            <w:vAlign w:val="center"/>
          </w:tcPr>
          <w:p w:rsidR="006D61F0" w:rsidRPr="003D0DFE" w:rsidRDefault="006D61F0" w:rsidP="00F057F1">
            <w:pPr>
              <w:jc w:val="center"/>
              <w:rPr>
                <w:color w:val="000000"/>
              </w:rPr>
            </w:pPr>
          </w:p>
        </w:tc>
        <w:tc>
          <w:tcPr>
            <w:tcW w:w="1559" w:type="dxa"/>
            <w:vAlign w:val="center"/>
          </w:tcPr>
          <w:p w:rsidR="006D61F0" w:rsidRPr="003D0DFE" w:rsidRDefault="006D61F0" w:rsidP="00F057F1">
            <w:pPr>
              <w:jc w:val="center"/>
              <w:rPr>
                <w:color w:val="000000"/>
              </w:rPr>
            </w:pPr>
          </w:p>
        </w:tc>
        <w:tc>
          <w:tcPr>
            <w:tcW w:w="1418" w:type="dxa"/>
            <w:vAlign w:val="center"/>
          </w:tcPr>
          <w:p w:rsidR="006D61F0" w:rsidRPr="003D0DFE" w:rsidRDefault="006D61F0" w:rsidP="00F057F1">
            <w:pPr>
              <w:jc w:val="center"/>
              <w:rPr>
                <w:color w:val="000000"/>
              </w:rPr>
            </w:pPr>
          </w:p>
        </w:tc>
        <w:tc>
          <w:tcPr>
            <w:tcW w:w="3827" w:type="dxa"/>
            <w:vAlign w:val="center"/>
          </w:tcPr>
          <w:p w:rsidR="006D61F0" w:rsidRPr="003D0DFE" w:rsidRDefault="006D61F0" w:rsidP="00F057F1">
            <w:pPr>
              <w:jc w:val="center"/>
              <w:rPr>
                <w:color w:val="000000"/>
              </w:rPr>
            </w:pPr>
          </w:p>
        </w:tc>
      </w:tr>
      <w:tr w:rsidR="006D61F0" w:rsidRPr="00975DC3" w:rsidTr="00F057F1">
        <w:tc>
          <w:tcPr>
            <w:tcW w:w="958" w:type="dxa"/>
            <w:vAlign w:val="center"/>
          </w:tcPr>
          <w:p w:rsidR="006D61F0" w:rsidRPr="00975DC3" w:rsidRDefault="006D61F0" w:rsidP="00F057F1">
            <w:pPr>
              <w:ind w:left="360"/>
              <w:jc w:val="center"/>
            </w:pPr>
          </w:p>
        </w:tc>
        <w:tc>
          <w:tcPr>
            <w:tcW w:w="6096" w:type="dxa"/>
            <w:vAlign w:val="center"/>
          </w:tcPr>
          <w:p w:rsidR="006D61F0" w:rsidRPr="00975DC3" w:rsidRDefault="006D61F0" w:rsidP="00F057F1">
            <w:pPr>
              <w:rPr>
                <w:i/>
              </w:rPr>
            </w:pPr>
            <w:r w:rsidRPr="00975DC3">
              <w:rPr>
                <w:bCs/>
                <w:i/>
              </w:rPr>
              <w:t>Адміністрація Корабельного району ММР</w:t>
            </w:r>
          </w:p>
        </w:tc>
        <w:tc>
          <w:tcPr>
            <w:tcW w:w="1701" w:type="dxa"/>
            <w:vAlign w:val="center"/>
          </w:tcPr>
          <w:p w:rsidR="006D61F0" w:rsidRPr="00975DC3" w:rsidRDefault="006D61F0" w:rsidP="00F057F1">
            <w:pPr>
              <w:jc w:val="center"/>
            </w:pPr>
          </w:p>
        </w:tc>
        <w:tc>
          <w:tcPr>
            <w:tcW w:w="1559" w:type="dxa"/>
            <w:vAlign w:val="center"/>
          </w:tcPr>
          <w:p w:rsidR="006D61F0" w:rsidRPr="00975DC3" w:rsidRDefault="006D61F0" w:rsidP="00F057F1">
            <w:pPr>
              <w:jc w:val="center"/>
            </w:pPr>
          </w:p>
        </w:tc>
        <w:tc>
          <w:tcPr>
            <w:tcW w:w="1418" w:type="dxa"/>
            <w:vAlign w:val="center"/>
          </w:tcPr>
          <w:p w:rsidR="006D61F0" w:rsidRPr="00975DC3" w:rsidRDefault="006D61F0" w:rsidP="00F057F1">
            <w:pPr>
              <w:jc w:val="center"/>
            </w:pPr>
          </w:p>
        </w:tc>
        <w:tc>
          <w:tcPr>
            <w:tcW w:w="3827" w:type="dxa"/>
            <w:vAlign w:val="center"/>
          </w:tcPr>
          <w:p w:rsidR="006D61F0" w:rsidRPr="00975DC3"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78"/>
              </w:numPr>
              <w:ind w:hanging="720"/>
              <w:jc w:val="center"/>
              <w:rPr>
                <w:b/>
              </w:rPr>
            </w:pPr>
          </w:p>
        </w:tc>
        <w:tc>
          <w:tcPr>
            <w:tcW w:w="6096" w:type="dxa"/>
            <w:vAlign w:val="center"/>
          </w:tcPr>
          <w:p w:rsidR="006D61F0" w:rsidRPr="003D0DFE" w:rsidRDefault="006D61F0" w:rsidP="00F057F1">
            <w:r w:rsidRPr="003D0DFE">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701" w:type="dxa"/>
            <w:vAlign w:val="center"/>
          </w:tcPr>
          <w:p w:rsidR="006D61F0" w:rsidRPr="003D0DFE" w:rsidRDefault="006D61F0" w:rsidP="00F057F1">
            <w:pPr>
              <w:jc w:val="center"/>
            </w:pPr>
            <w:r w:rsidRPr="003D0DFE">
              <w:t>8 500,000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F057F1">
            <w:pPr>
              <w:jc w:val="center"/>
              <w:rPr>
                <w:b/>
              </w:rPr>
            </w:pPr>
          </w:p>
        </w:tc>
        <w:tc>
          <w:tcPr>
            <w:tcW w:w="6096" w:type="dxa"/>
            <w:vAlign w:val="center"/>
          </w:tcPr>
          <w:p w:rsidR="006D61F0" w:rsidRPr="003D0DFE" w:rsidRDefault="006D61F0" w:rsidP="00F057F1">
            <w:r w:rsidRPr="00B63A0D">
              <w:rPr>
                <w:b/>
                <w:i/>
              </w:rPr>
              <w:t>Соціально-економічний розвиток районів міста</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F057F1">
            <w:pPr>
              <w:ind w:left="360" w:hanging="720"/>
              <w:jc w:val="center"/>
              <w:rPr>
                <w:b/>
              </w:rPr>
            </w:pPr>
          </w:p>
        </w:tc>
        <w:tc>
          <w:tcPr>
            <w:tcW w:w="6096" w:type="dxa"/>
            <w:vAlign w:val="center"/>
          </w:tcPr>
          <w:p w:rsidR="006D61F0" w:rsidRPr="003D0DFE" w:rsidRDefault="006D61F0" w:rsidP="00F057F1">
            <w:pPr>
              <w:rPr>
                <w:i/>
              </w:rPr>
            </w:pPr>
            <w:r w:rsidRPr="003D0DFE">
              <w:rPr>
                <w:i/>
              </w:rPr>
              <w:t>Адміністрація Заводського району ММР</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79"/>
              </w:numPr>
              <w:ind w:hanging="720"/>
              <w:jc w:val="center"/>
              <w:rPr>
                <w:b/>
              </w:rPr>
            </w:pPr>
          </w:p>
        </w:tc>
        <w:tc>
          <w:tcPr>
            <w:tcW w:w="6096" w:type="dxa"/>
            <w:vAlign w:val="center"/>
          </w:tcPr>
          <w:p w:rsidR="006D61F0" w:rsidRPr="003D0DFE" w:rsidRDefault="006D61F0" w:rsidP="00F057F1">
            <w:r w:rsidRPr="003D0DFE">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3 000,000</w:t>
            </w:r>
          </w:p>
        </w:tc>
        <w:tc>
          <w:tcPr>
            <w:tcW w:w="1559" w:type="dxa"/>
            <w:vAlign w:val="center"/>
          </w:tcPr>
          <w:p w:rsidR="006D61F0" w:rsidRPr="003D0DFE" w:rsidRDefault="006D61F0" w:rsidP="00F057F1">
            <w:pPr>
              <w:jc w:val="center"/>
            </w:pPr>
            <w:r w:rsidRPr="003D0DFE">
              <w:t>500 п.м</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79"/>
              </w:numPr>
              <w:ind w:hanging="720"/>
              <w:jc w:val="center"/>
              <w:rPr>
                <w:b/>
              </w:rPr>
            </w:pPr>
          </w:p>
        </w:tc>
        <w:tc>
          <w:tcPr>
            <w:tcW w:w="6096" w:type="dxa"/>
            <w:vAlign w:val="center"/>
          </w:tcPr>
          <w:p w:rsidR="006D61F0" w:rsidRPr="003D0DFE" w:rsidRDefault="006D61F0" w:rsidP="00F057F1">
            <w:r w:rsidRPr="003D0DFE">
              <w:t>Нове будівництво каналізації на території житлового фонду приватного сектору у мікрорайоні Ялти у м.Миколаєві,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7 000,000</w:t>
            </w:r>
          </w:p>
        </w:tc>
        <w:tc>
          <w:tcPr>
            <w:tcW w:w="1559" w:type="dxa"/>
            <w:vAlign w:val="center"/>
          </w:tcPr>
          <w:p w:rsidR="006D61F0" w:rsidRPr="003D0DFE" w:rsidRDefault="006D61F0" w:rsidP="00F057F1">
            <w:pPr>
              <w:jc w:val="center"/>
            </w:pPr>
            <w:r w:rsidRPr="003D0DFE">
              <w:t>700 п.м</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79"/>
              </w:numPr>
              <w:ind w:hanging="720"/>
              <w:jc w:val="center"/>
              <w:rPr>
                <w:b/>
              </w:rPr>
            </w:pPr>
          </w:p>
        </w:tc>
        <w:tc>
          <w:tcPr>
            <w:tcW w:w="6096" w:type="dxa"/>
            <w:vAlign w:val="center"/>
          </w:tcPr>
          <w:p w:rsidR="006D61F0" w:rsidRPr="003D0DFE" w:rsidRDefault="006D61F0" w:rsidP="00F057F1">
            <w:r w:rsidRPr="003D0DFE">
              <w:t>Нове будівництво зливової каналізації на Залізничному селищі приватного сектору в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5 000,000</w:t>
            </w:r>
          </w:p>
        </w:tc>
        <w:tc>
          <w:tcPr>
            <w:tcW w:w="1559" w:type="dxa"/>
            <w:vAlign w:val="center"/>
          </w:tcPr>
          <w:p w:rsidR="006D61F0" w:rsidRPr="003D0DFE" w:rsidRDefault="006D61F0" w:rsidP="00F057F1">
            <w:pPr>
              <w:jc w:val="center"/>
            </w:pPr>
            <w:r w:rsidRPr="003D0DFE">
              <w:t>700 п.м</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79"/>
              </w:numPr>
              <w:ind w:hanging="720"/>
              <w:jc w:val="center"/>
              <w:rPr>
                <w:b/>
              </w:rPr>
            </w:pPr>
          </w:p>
        </w:tc>
        <w:tc>
          <w:tcPr>
            <w:tcW w:w="6096" w:type="dxa"/>
            <w:vAlign w:val="center"/>
          </w:tcPr>
          <w:p w:rsidR="006D61F0" w:rsidRPr="003D0DFE" w:rsidRDefault="006D61F0" w:rsidP="00F057F1">
            <w:r w:rsidRPr="003D0DFE">
              <w:t>Нове будівництво каналізації по вул. Чкалова від вул. Рюміна до вул. Пушкінська, вул. Дунаєва від вул. Рюміна до вул. Пушкінська, вул. Сінна від вул. Рюміна до вул. Пушкінська, вул. Защука від вул. Рюміна до вул. Пушкінська, вул. Рюміна від вул. Защука до вул. Чкалова, вул. Андрєєва-Палагнюка від вул. Защука до вул. Чкалова у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7 000,000</w:t>
            </w:r>
          </w:p>
        </w:tc>
        <w:tc>
          <w:tcPr>
            <w:tcW w:w="1559" w:type="dxa"/>
            <w:vAlign w:val="center"/>
          </w:tcPr>
          <w:p w:rsidR="006D61F0" w:rsidRPr="003D0DFE" w:rsidRDefault="006D61F0" w:rsidP="00F057F1">
            <w:pPr>
              <w:jc w:val="center"/>
            </w:pPr>
            <w:r w:rsidRPr="003D0DFE">
              <w:t>1700 п.м</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F057F1">
            <w:pPr>
              <w:jc w:val="center"/>
              <w:rPr>
                <w:b/>
              </w:rPr>
            </w:pPr>
          </w:p>
        </w:tc>
        <w:tc>
          <w:tcPr>
            <w:tcW w:w="6096" w:type="dxa"/>
            <w:vAlign w:val="center"/>
          </w:tcPr>
          <w:p w:rsidR="006D61F0" w:rsidRPr="00B63A0D" w:rsidRDefault="006D61F0" w:rsidP="00F057F1">
            <w:pPr>
              <w:jc w:val="both"/>
              <w:rPr>
                <w:b/>
                <w:i/>
              </w:rPr>
            </w:pPr>
            <w:r w:rsidRPr="00B63A0D">
              <w:rPr>
                <w:b/>
                <w:i/>
              </w:rPr>
              <w:t>Забезпечення безперебійного функціонування господарського комплексу</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F057F1">
            <w:pPr>
              <w:ind w:left="360"/>
              <w:jc w:val="center"/>
            </w:pPr>
          </w:p>
        </w:tc>
        <w:tc>
          <w:tcPr>
            <w:tcW w:w="6096" w:type="dxa"/>
            <w:vAlign w:val="center"/>
          </w:tcPr>
          <w:p w:rsidR="006D61F0" w:rsidRPr="003D0DFE" w:rsidRDefault="006D61F0" w:rsidP="00F057F1">
            <w:pPr>
              <w:rPr>
                <w:i/>
              </w:rPr>
            </w:pPr>
            <w:r w:rsidRPr="003D0DFE">
              <w:rPr>
                <w:i/>
              </w:rPr>
              <w:t>Департамент ЖКГ ММР</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сміттєсортувальної станції на полігоні ТПВ по вул. Новій, 16  в с.Весняне Миколаївського району, в т.ч. проектно-вишукувальні роботи та експертиза</w:t>
            </w:r>
          </w:p>
        </w:tc>
        <w:tc>
          <w:tcPr>
            <w:tcW w:w="1701" w:type="dxa"/>
            <w:vAlign w:val="center"/>
          </w:tcPr>
          <w:p w:rsidR="006D61F0" w:rsidRPr="003D0DFE" w:rsidRDefault="006D61F0" w:rsidP="00F057F1">
            <w:pPr>
              <w:jc w:val="center"/>
            </w:pPr>
            <w:r w:rsidRPr="003D0DFE">
              <w:t>5 000,000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мереж зовнішнього освітлення на полігоні  ТПВ по вул. Новій, 16  в с.Весняне Миколаївського району, в т.ч. проектно-вишукувальні роботи та експертиза</w:t>
            </w:r>
          </w:p>
        </w:tc>
        <w:tc>
          <w:tcPr>
            <w:tcW w:w="1701" w:type="dxa"/>
            <w:vAlign w:val="center"/>
          </w:tcPr>
          <w:p w:rsidR="006D61F0" w:rsidRPr="003D0DFE" w:rsidRDefault="006D61F0" w:rsidP="00F057F1">
            <w:pPr>
              <w:jc w:val="center"/>
            </w:pPr>
            <w:r w:rsidRPr="003D0DFE">
              <w:t>5 000,000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2016-2018</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дренажної системи з перехоплення та відведення фільтрату на полігоні ТПВ по вул. Новій, 16  в с.Весняне Миколаївського району, в т.ч. проектно-вишукувальні роботи та експертиза</w:t>
            </w:r>
          </w:p>
        </w:tc>
        <w:tc>
          <w:tcPr>
            <w:tcW w:w="1701" w:type="dxa"/>
            <w:vAlign w:val="center"/>
          </w:tcPr>
          <w:p w:rsidR="006D61F0" w:rsidRPr="003D0DFE" w:rsidRDefault="006D61F0" w:rsidP="00F057F1">
            <w:pPr>
              <w:jc w:val="center"/>
            </w:pPr>
            <w:r w:rsidRPr="003D0DFE">
              <w:t>5 000,000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рятувальної станції в зоні відпочинку «Намив», в т.ч. проектно-вишукувальні роботи та експертиза</w:t>
            </w:r>
          </w:p>
        </w:tc>
        <w:tc>
          <w:tcPr>
            <w:tcW w:w="1701" w:type="dxa"/>
            <w:vAlign w:val="center"/>
          </w:tcPr>
          <w:p w:rsidR="006D61F0" w:rsidRPr="003D0DFE" w:rsidRDefault="006D61F0" w:rsidP="00F057F1">
            <w:pPr>
              <w:jc w:val="center"/>
            </w:pPr>
            <w:r w:rsidRPr="003D0DFE">
              <w:t>7 332,610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Потребує коригування та експертизи</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дороги від вул. Індустріальної до             вул. Озерної  в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58 374,000</w:t>
            </w:r>
          </w:p>
        </w:tc>
        <w:tc>
          <w:tcPr>
            <w:tcW w:w="1559" w:type="dxa"/>
            <w:vAlign w:val="center"/>
          </w:tcPr>
          <w:p w:rsidR="006D61F0" w:rsidRPr="003D0DFE" w:rsidRDefault="006D61F0" w:rsidP="00F057F1">
            <w:pPr>
              <w:jc w:val="center"/>
            </w:pPr>
            <w:r w:rsidRPr="003D0DFE">
              <w:t>0,6 км</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кладовища по Херсонському шосе, 112 в м.Миколаєві І черга, в т.ч проектно-вишукувальні роботи та експертиза</w:t>
            </w:r>
          </w:p>
        </w:tc>
        <w:tc>
          <w:tcPr>
            <w:tcW w:w="1701" w:type="dxa"/>
            <w:vAlign w:val="center"/>
          </w:tcPr>
          <w:p w:rsidR="006D61F0" w:rsidRPr="003D0DFE" w:rsidRDefault="006D61F0" w:rsidP="00F057F1">
            <w:pPr>
              <w:jc w:val="center"/>
            </w:pPr>
            <w:r w:rsidRPr="003D0DFE">
              <w:t>17964,367</w:t>
            </w:r>
          </w:p>
        </w:tc>
        <w:tc>
          <w:tcPr>
            <w:tcW w:w="1559" w:type="dxa"/>
            <w:vAlign w:val="center"/>
          </w:tcPr>
          <w:p w:rsidR="006D61F0" w:rsidRPr="003D0DFE" w:rsidRDefault="006D61F0" w:rsidP="00F057F1">
            <w:pPr>
              <w:jc w:val="center"/>
            </w:pPr>
            <w:r w:rsidRPr="003D0DFE">
              <w:t>5600,0 кв.м</w:t>
            </w:r>
          </w:p>
        </w:tc>
        <w:tc>
          <w:tcPr>
            <w:tcW w:w="1418" w:type="dxa"/>
            <w:vAlign w:val="center"/>
          </w:tcPr>
          <w:p w:rsidR="006D61F0" w:rsidRPr="003D0DFE" w:rsidRDefault="006D61F0" w:rsidP="00F057F1">
            <w:pPr>
              <w:jc w:val="center"/>
            </w:pPr>
            <w:r w:rsidRPr="003D0DFE">
              <w:t>2015-2020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 xml:space="preserve">Нове будівництво об’їзної дороги від </w:t>
            </w:r>
            <w:r w:rsidRPr="003D0DFE">
              <w:br/>
              <w:t xml:space="preserve">вул. Доктора Самойловича до </w:t>
            </w:r>
            <w:r w:rsidRPr="003D0DFE">
              <w:br/>
              <w:t>вул. Олега Ольжича в Корабельному районі м.Миколаєва, в т.ч. проектно-вишукувальні роботи та експертиза</w:t>
            </w:r>
          </w:p>
        </w:tc>
        <w:tc>
          <w:tcPr>
            <w:tcW w:w="1701" w:type="dxa"/>
            <w:vAlign w:val="center"/>
          </w:tcPr>
          <w:p w:rsidR="006D61F0" w:rsidRPr="003D0DFE" w:rsidRDefault="006D61F0" w:rsidP="00F057F1">
            <w:pPr>
              <w:jc w:val="center"/>
            </w:pPr>
            <w:r w:rsidRPr="003D0DFE">
              <w:t>18300,000</w:t>
            </w:r>
          </w:p>
        </w:tc>
        <w:tc>
          <w:tcPr>
            <w:tcW w:w="1559" w:type="dxa"/>
            <w:vAlign w:val="center"/>
          </w:tcPr>
          <w:p w:rsidR="006D61F0" w:rsidRPr="003D0DFE" w:rsidRDefault="006D61F0" w:rsidP="00F057F1">
            <w:pPr>
              <w:jc w:val="center"/>
            </w:pPr>
            <w:r w:rsidRPr="003D0DFE">
              <w:t>5,04 км</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зливової каналізації та КНС  для відведення зливових вод на території мкр.Намив, в т.ч. проектно-вишукувальні роботи та експертиза</w:t>
            </w:r>
          </w:p>
        </w:tc>
        <w:tc>
          <w:tcPr>
            <w:tcW w:w="1701" w:type="dxa"/>
            <w:vAlign w:val="center"/>
          </w:tcPr>
          <w:p w:rsidR="006D61F0" w:rsidRPr="003D0DFE" w:rsidRDefault="006D61F0" w:rsidP="00F057F1">
            <w:pPr>
              <w:jc w:val="center"/>
            </w:pPr>
            <w:r w:rsidRPr="003D0DFE">
              <w:t>13 000,000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Реконструкція транспортної розв’язки на Широкобальському шляхопроводі, в т.ч. проектно-вишукувальні роботи та експертиза</w:t>
            </w:r>
          </w:p>
        </w:tc>
        <w:tc>
          <w:tcPr>
            <w:tcW w:w="1701" w:type="dxa"/>
            <w:vAlign w:val="center"/>
          </w:tcPr>
          <w:p w:rsidR="006D61F0" w:rsidRPr="003D0DFE" w:rsidRDefault="006D61F0" w:rsidP="00F057F1">
            <w:pPr>
              <w:jc w:val="center"/>
            </w:pPr>
            <w:r w:rsidRPr="003D0DFE">
              <w:t>29961,000</w:t>
            </w:r>
          </w:p>
        </w:tc>
        <w:tc>
          <w:tcPr>
            <w:tcW w:w="1559" w:type="dxa"/>
            <w:vAlign w:val="center"/>
          </w:tcPr>
          <w:p w:rsidR="006D61F0" w:rsidRPr="003D0DFE" w:rsidRDefault="006D61F0" w:rsidP="00F057F1">
            <w:pPr>
              <w:jc w:val="center"/>
            </w:pPr>
            <w:r w:rsidRPr="003D0DFE">
              <w:t>9800,0 кв.м</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тролейбусної лінії по                           пр. Богоявленському, від міського автовокзалу до вул. Гагаріна в м.Миколаєві,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76 151,300</w:t>
            </w:r>
          </w:p>
        </w:tc>
        <w:tc>
          <w:tcPr>
            <w:tcW w:w="1559" w:type="dxa"/>
            <w:vAlign w:val="center"/>
          </w:tcPr>
          <w:p w:rsidR="006D61F0" w:rsidRPr="003D0DFE" w:rsidRDefault="006D61F0" w:rsidP="00F057F1">
            <w:pPr>
              <w:jc w:val="center"/>
            </w:pPr>
            <w:r w:rsidRPr="003D0DFE">
              <w:t>8,3 км</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pPr>
              <w:jc w:val="both"/>
            </w:pPr>
            <w:r w:rsidRPr="003D0DFE">
              <w:t>Нове будівництво дюкеру через річку Південний Буг для забезпечення мікрорайону Варварівка у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70000,000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каналізації в межах вул. Теслярська, вул. Каразіна, вул. Маршала Малиновського, вул. 2а Воєнній в Центральному районі в м. Миколаєві, в т. ч. проектно - вишукувальні роботи та експертиза</w:t>
            </w:r>
          </w:p>
        </w:tc>
        <w:tc>
          <w:tcPr>
            <w:tcW w:w="1701" w:type="dxa"/>
            <w:vAlign w:val="center"/>
          </w:tcPr>
          <w:p w:rsidR="006D61F0" w:rsidRPr="003D0DFE" w:rsidRDefault="006D61F0" w:rsidP="00F057F1">
            <w:pPr>
              <w:jc w:val="center"/>
            </w:pPr>
            <w:r w:rsidRPr="003D0DFE">
              <w:t>18 150,000</w:t>
            </w:r>
          </w:p>
        </w:tc>
        <w:tc>
          <w:tcPr>
            <w:tcW w:w="1559" w:type="dxa"/>
            <w:vAlign w:val="center"/>
          </w:tcPr>
          <w:p w:rsidR="006D61F0" w:rsidRPr="003D0DFE" w:rsidRDefault="006D61F0" w:rsidP="00F057F1">
            <w:pPr>
              <w:jc w:val="center"/>
            </w:pPr>
            <w:r w:rsidRPr="003D0DFE">
              <w:t>2936,0 м.п</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Потребує коригування та експертизи</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мереж водовідведення та напірного колектору у мкр.Варварівка ІІ черга, в т.ч. проектно-вишукувальні роботи та експертиза</w:t>
            </w:r>
          </w:p>
        </w:tc>
        <w:tc>
          <w:tcPr>
            <w:tcW w:w="1701" w:type="dxa"/>
            <w:vAlign w:val="center"/>
          </w:tcPr>
          <w:p w:rsidR="006D61F0" w:rsidRPr="003D0DFE" w:rsidRDefault="006D61F0" w:rsidP="00F057F1">
            <w:pPr>
              <w:jc w:val="center"/>
            </w:pPr>
            <w:r w:rsidRPr="003D0DFE">
              <w:t>3 551,233</w:t>
            </w:r>
          </w:p>
        </w:tc>
        <w:tc>
          <w:tcPr>
            <w:tcW w:w="1559" w:type="dxa"/>
            <w:vAlign w:val="center"/>
          </w:tcPr>
          <w:p w:rsidR="006D61F0" w:rsidRPr="003D0DFE" w:rsidRDefault="006D61F0" w:rsidP="00F057F1">
            <w:pPr>
              <w:jc w:val="center"/>
            </w:pPr>
            <w:r w:rsidRPr="003D0DFE">
              <w:t>400,0 м.п</w:t>
            </w:r>
          </w:p>
        </w:tc>
        <w:tc>
          <w:tcPr>
            <w:tcW w:w="1418" w:type="dxa"/>
            <w:vAlign w:val="center"/>
          </w:tcPr>
          <w:p w:rsidR="006D61F0" w:rsidRPr="003D0DFE" w:rsidRDefault="006D61F0" w:rsidP="00F057F1">
            <w:pPr>
              <w:jc w:val="center"/>
            </w:pPr>
            <w:r w:rsidRPr="003D0DFE">
              <w:t>2016-2018</w:t>
            </w:r>
          </w:p>
        </w:tc>
        <w:tc>
          <w:tcPr>
            <w:tcW w:w="3827" w:type="dxa"/>
            <w:vAlign w:val="center"/>
          </w:tcPr>
          <w:p w:rsidR="006D61F0" w:rsidRPr="003D0DFE" w:rsidRDefault="006D61F0" w:rsidP="00F057F1">
            <w:pPr>
              <w:jc w:val="center"/>
            </w:pPr>
            <w:r w:rsidRPr="003D0DFE">
              <w:t>Наказ КП "КБ ММР" № 137 від 23.12.2016</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 xml:space="preserve">Нове будівництво  водопроводу в межах від вул. Ветеранів до вул. Степна у мкр. Тернівка м.Миколаєва, у т.ч. проектно-вишукувальні роботи та експертиза </w:t>
            </w:r>
          </w:p>
        </w:tc>
        <w:tc>
          <w:tcPr>
            <w:tcW w:w="1701" w:type="dxa"/>
            <w:vAlign w:val="center"/>
          </w:tcPr>
          <w:p w:rsidR="006D61F0" w:rsidRPr="003D0DFE" w:rsidRDefault="006D61F0" w:rsidP="00F057F1">
            <w:pPr>
              <w:jc w:val="center"/>
            </w:pPr>
            <w:r w:rsidRPr="003D0DFE">
              <w:t>6 500,000</w:t>
            </w:r>
          </w:p>
        </w:tc>
        <w:tc>
          <w:tcPr>
            <w:tcW w:w="1559" w:type="dxa"/>
            <w:vAlign w:val="center"/>
          </w:tcPr>
          <w:p w:rsidR="006D61F0" w:rsidRPr="003D0DFE" w:rsidRDefault="006D61F0" w:rsidP="00F057F1">
            <w:pPr>
              <w:jc w:val="center"/>
            </w:pPr>
            <w:r w:rsidRPr="003D0DFE">
              <w:t>2,69 км</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велодоріжки по пр. Богоявленському  від Широкобальського шляхопроводу до вул. Гагаріна в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21 000,000</w:t>
            </w:r>
          </w:p>
        </w:tc>
        <w:tc>
          <w:tcPr>
            <w:tcW w:w="1559" w:type="dxa"/>
            <w:vAlign w:val="center"/>
          </w:tcPr>
          <w:p w:rsidR="006D61F0" w:rsidRPr="003D0DFE" w:rsidRDefault="006D61F0" w:rsidP="00F057F1">
            <w:pPr>
              <w:jc w:val="center"/>
            </w:pPr>
            <w:r w:rsidRPr="003D0DFE">
              <w:t>2,7 км</w:t>
            </w:r>
          </w:p>
        </w:tc>
        <w:tc>
          <w:tcPr>
            <w:tcW w:w="1418" w:type="dxa"/>
            <w:vAlign w:val="center"/>
          </w:tcPr>
          <w:p w:rsidR="006D61F0" w:rsidRPr="003D0DFE" w:rsidRDefault="006D61F0" w:rsidP="00F057F1">
            <w:r w:rsidRPr="003D0DFE">
              <w:t>2018-2020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0A6B7E">
            <w:r w:rsidRPr="003D0DFE">
              <w:t>Нове будівництво пішохідного мосту між містом та селищем Горького в м. Миколавєві, в т. ч. проектно - вишукувальні роботи та експертиза</w:t>
            </w:r>
          </w:p>
        </w:tc>
        <w:tc>
          <w:tcPr>
            <w:tcW w:w="1701" w:type="dxa"/>
            <w:vAlign w:val="center"/>
          </w:tcPr>
          <w:p w:rsidR="006D61F0" w:rsidRPr="003D0DFE" w:rsidRDefault="006D61F0" w:rsidP="00F057F1">
            <w:pPr>
              <w:jc w:val="center"/>
            </w:pPr>
            <w:r w:rsidRPr="003D0DFE">
              <w:t>10 399,543</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rsidRPr="003D0DFE">
              <w:t>Відсутній договір сервітуту</w:t>
            </w:r>
          </w:p>
        </w:tc>
      </w:tr>
      <w:tr w:rsidR="006D61F0" w:rsidRPr="003D0DFE" w:rsidTr="00F057F1">
        <w:tc>
          <w:tcPr>
            <w:tcW w:w="958" w:type="dxa"/>
            <w:vAlign w:val="center"/>
          </w:tcPr>
          <w:p w:rsidR="006D61F0" w:rsidRPr="003D0DFE" w:rsidRDefault="006D61F0" w:rsidP="009E7740">
            <w:pPr>
              <w:numPr>
                <w:ilvl w:val="0"/>
                <w:numId w:val="80"/>
              </w:numPr>
              <w:ind w:hanging="720"/>
              <w:jc w:val="center"/>
              <w:rPr>
                <w:b/>
              </w:rPr>
            </w:pPr>
          </w:p>
        </w:tc>
        <w:tc>
          <w:tcPr>
            <w:tcW w:w="6096" w:type="dxa"/>
            <w:vAlign w:val="center"/>
          </w:tcPr>
          <w:p w:rsidR="006D61F0" w:rsidRPr="003D0DFE" w:rsidRDefault="006D61F0" w:rsidP="00F057F1">
            <w:r w:rsidRPr="003D0DFE">
              <w:t>Нове будівництво транспортно-логістичного центру для вантажних автомобілів по Баштанському шосе (ІІ Промзона) в м. Миколаєві, в т.ч. виготовлення проекту землеустрою, проектно-вишукувальні роботи та експертиза</w:t>
            </w:r>
          </w:p>
        </w:tc>
        <w:tc>
          <w:tcPr>
            <w:tcW w:w="1701" w:type="dxa"/>
            <w:vAlign w:val="center"/>
          </w:tcPr>
          <w:p w:rsidR="006D61F0" w:rsidRPr="003D0DFE" w:rsidRDefault="006D61F0" w:rsidP="00F057F1">
            <w:pPr>
              <w:jc w:val="center"/>
            </w:pPr>
            <w:r w:rsidRPr="003D0DFE">
              <w:t>75 000,000</w:t>
            </w:r>
          </w:p>
        </w:tc>
        <w:tc>
          <w:tcPr>
            <w:tcW w:w="1559" w:type="dxa"/>
            <w:vAlign w:val="center"/>
          </w:tcPr>
          <w:p w:rsidR="006D61F0" w:rsidRPr="003D0DFE" w:rsidRDefault="006D61F0" w:rsidP="00F057F1">
            <w:pPr>
              <w:jc w:val="center"/>
            </w:pPr>
            <w:r w:rsidRPr="003D0DFE">
              <w:t xml:space="preserve">5000,0 кв.м </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w:t>
            </w:r>
          </w:p>
        </w:tc>
      </w:tr>
      <w:tr w:rsidR="006D61F0" w:rsidRPr="003D0DFE" w:rsidTr="00F057F1">
        <w:tc>
          <w:tcPr>
            <w:tcW w:w="958" w:type="dxa"/>
            <w:vAlign w:val="center"/>
          </w:tcPr>
          <w:p w:rsidR="006D61F0" w:rsidRPr="003D0DFE" w:rsidRDefault="006D61F0" w:rsidP="00F057F1">
            <w:pPr>
              <w:jc w:val="center"/>
              <w:rPr>
                <w:b/>
              </w:rPr>
            </w:pPr>
          </w:p>
        </w:tc>
        <w:tc>
          <w:tcPr>
            <w:tcW w:w="6096" w:type="dxa"/>
            <w:vAlign w:val="center"/>
          </w:tcPr>
          <w:p w:rsidR="006D61F0" w:rsidRPr="003D0DFE" w:rsidRDefault="006D61F0" w:rsidP="00F057F1">
            <w:r w:rsidRPr="00975DC3">
              <w:rPr>
                <w:b/>
                <w:i/>
              </w:rPr>
              <w:t xml:space="preserve">Підвищення </w:t>
            </w:r>
            <w:r>
              <w:rPr>
                <w:b/>
                <w:i/>
              </w:rPr>
              <w:t>умов для розвитку культури та мистецтва</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F057F1">
            <w:pPr>
              <w:ind w:left="360"/>
              <w:jc w:val="center"/>
            </w:pPr>
          </w:p>
        </w:tc>
        <w:tc>
          <w:tcPr>
            <w:tcW w:w="6096" w:type="dxa"/>
            <w:vAlign w:val="center"/>
          </w:tcPr>
          <w:p w:rsidR="006D61F0" w:rsidRPr="003D0DFE" w:rsidRDefault="006D61F0" w:rsidP="00F057F1">
            <w:pPr>
              <w:rPr>
                <w:i/>
              </w:rPr>
            </w:pPr>
            <w:r w:rsidRPr="003D0DFE">
              <w:rPr>
                <w:bCs/>
                <w:i/>
              </w:rPr>
              <w:t>Управління з питань культури та охорони культурної спадщини ММР</w:t>
            </w:r>
          </w:p>
        </w:tc>
        <w:tc>
          <w:tcPr>
            <w:tcW w:w="1701" w:type="dxa"/>
            <w:vAlign w:val="center"/>
          </w:tcPr>
          <w:p w:rsidR="006D61F0" w:rsidRPr="003D0DFE" w:rsidRDefault="006D61F0" w:rsidP="00F057F1">
            <w:pPr>
              <w:jc w:val="center"/>
            </w:pPr>
          </w:p>
        </w:tc>
        <w:tc>
          <w:tcPr>
            <w:tcW w:w="1559" w:type="dxa"/>
            <w:vAlign w:val="center"/>
          </w:tcPr>
          <w:p w:rsidR="006D61F0" w:rsidRPr="003D0DFE" w:rsidRDefault="006D61F0" w:rsidP="00F057F1">
            <w:pPr>
              <w:jc w:val="center"/>
            </w:pPr>
          </w:p>
        </w:tc>
        <w:tc>
          <w:tcPr>
            <w:tcW w:w="1418" w:type="dxa"/>
            <w:vAlign w:val="center"/>
          </w:tcPr>
          <w:p w:rsidR="006D61F0" w:rsidRPr="003D0DFE" w:rsidRDefault="006D61F0" w:rsidP="00F057F1">
            <w:pPr>
              <w:jc w:val="center"/>
            </w:pPr>
          </w:p>
        </w:tc>
        <w:tc>
          <w:tcPr>
            <w:tcW w:w="3827" w:type="dxa"/>
            <w:vAlign w:val="center"/>
          </w:tcPr>
          <w:p w:rsidR="006D61F0" w:rsidRPr="003D0DFE" w:rsidRDefault="006D61F0" w:rsidP="00F057F1">
            <w:pPr>
              <w:jc w:val="center"/>
            </w:pP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електрокабельної мережі на території БУ ММР КІК  "ДМ Казка" по вул. Декабристів, 38-а в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4 400,486</w:t>
            </w:r>
          </w:p>
        </w:tc>
        <w:tc>
          <w:tcPr>
            <w:tcW w:w="1559" w:type="dxa"/>
            <w:vAlign w:val="center"/>
          </w:tcPr>
          <w:p w:rsidR="006D61F0" w:rsidRPr="003D0DFE" w:rsidRDefault="006D61F0" w:rsidP="00F057F1">
            <w:pPr>
              <w:jc w:val="center"/>
            </w:pPr>
            <w:r w:rsidRPr="003D0DFE">
              <w:t>1190,6 п.м</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Миколаївський міський палац культури та урочистих подій. Реставрація будівлі - пам'ятки архітектури місцевого значення 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701" w:type="dxa"/>
            <w:vAlign w:val="center"/>
          </w:tcPr>
          <w:p w:rsidR="006D61F0" w:rsidRPr="003D0DFE" w:rsidRDefault="006D61F0" w:rsidP="00F057F1">
            <w:pPr>
              <w:jc w:val="center"/>
            </w:pPr>
            <w:r w:rsidRPr="003D0DFE">
              <w:t>2 904,000</w:t>
            </w:r>
          </w:p>
        </w:tc>
        <w:tc>
          <w:tcPr>
            <w:tcW w:w="1559" w:type="dxa"/>
            <w:vAlign w:val="center"/>
          </w:tcPr>
          <w:p w:rsidR="006D61F0" w:rsidRPr="003D0DFE" w:rsidRDefault="006D61F0" w:rsidP="00F057F1">
            <w:pPr>
              <w:jc w:val="center"/>
            </w:pPr>
            <w:r w:rsidRPr="003D0DFE">
              <w:t>526 кв.м</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Миколаївський міський палац культури та урочистих подій. Реставрація будівлі - пам'ятки архітектури місцевого значення по вул. Шевченко, 58 в м. Миколаєві, в т. ч. проектно - вишукувальні роботи та експертиза</w:t>
            </w:r>
          </w:p>
        </w:tc>
        <w:tc>
          <w:tcPr>
            <w:tcW w:w="1701" w:type="dxa"/>
            <w:vAlign w:val="center"/>
          </w:tcPr>
          <w:p w:rsidR="006D61F0" w:rsidRPr="003D0DFE" w:rsidRDefault="006D61F0" w:rsidP="00F057F1">
            <w:pPr>
              <w:jc w:val="center"/>
            </w:pPr>
            <w:r w:rsidRPr="003D0DFE">
              <w:t>9 946,000</w:t>
            </w:r>
          </w:p>
        </w:tc>
        <w:tc>
          <w:tcPr>
            <w:tcW w:w="1559" w:type="dxa"/>
            <w:vAlign w:val="center"/>
          </w:tcPr>
          <w:p w:rsidR="006D61F0" w:rsidRPr="003D0DFE" w:rsidRDefault="006D61F0" w:rsidP="00F057F1">
            <w:pPr>
              <w:jc w:val="center"/>
            </w:pPr>
            <w:r w:rsidRPr="003D0DFE">
              <w:t>384,3 кв.м</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Реставрація будівлі - пам'ятки історії місцевого значення ДМШ № 1 по вул. Адміральській, 9-11 (літери Е-1, ЕІ-1, ЕІІ-2, Ж/2) в м. Миколаєві, в т. ч. проектно - вишукувальні роботи та експертиза</w:t>
            </w:r>
          </w:p>
        </w:tc>
        <w:tc>
          <w:tcPr>
            <w:tcW w:w="1701" w:type="dxa"/>
            <w:vAlign w:val="center"/>
          </w:tcPr>
          <w:p w:rsidR="006D61F0" w:rsidRPr="003D0DFE" w:rsidRDefault="006D61F0" w:rsidP="00F057F1">
            <w:pPr>
              <w:jc w:val="center"/>
            </w:pPr>
            <w:r w:rsidRPr="003D0DFE">
              <w:t>5 115,933</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Реставрація будівлі - пам'ятки архітектури місцевого значення "Водонапірна башта" по вул. Рюміна, 9 в м. Миколаєві, в т. ч. проектно - вишукувальні роботи та експертиза</w:t>
            </w:r>
          </w:p>
        </w:tc>
        <w:tc>
          <w:tcPr>
            <w:tcW w:w="1701" w:type="dxa"/>
            <w:vAlign w:val="center"/>
          </w:tcPr>
          <w:p w:rsidR="006D61F0" w:rsidRPr="003D0DFE" w:rsidRDefault="006D61F0" w:rsidP="00F057F1">
            <w:pPr>
              <w:jc w:val="center"/>
            </w:pPr>
            <w:r w:rsidRPr="003D0DFE">
              <w:t>9000,000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на експертизі</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концертної зали ММПК "Молодіжний" по пр. Богоявленському, 39-а в м. Миколаєві з облаштуванням допоміжних приміщень та котельні, в т.ч. проектно-вишукувальні роботи та експертиза</w:t>
            </w:r>
          </w:p>
        </w:tc>
        <w:tc>
          <w:tcPr>
            <w:tcW w:w="1701" w:type="dxa"/>
            <w:vAlign w:val="center"/>
          </w:tcPr>
          <w:p w:rsidR="006D61F0" w:rsidRPr="003D0DFE" w:rsidRDefault="006D61F0" w:rsidP="00F057F1">
            <w:pPr>
              <w:jc w:val="center"/>
            </w:pPr>
            <w:r w:rsidRPr="003D0DFE">
              <w:t>19666,000</w:t>
            </w:r>
          </w:p>
        </w:tc>
        <w:tc>
          <w:tcPr>
            <w:tcW w:w="1559" w:type="dxa"/>
            <w:vAlign w:val="center"/>
          </w:tcPr>
          <w:p w:rsidR="006D61F0" w:rsidRPr="003D0DFE" w:rsidRDefault="006D61F0" w:rsidP="00F057F1">
            <w:pPr>
              <w:jc w:val="center"/>
            </w:pPr>
            <w:r w:rsidRPr="003D0DFE">
              <w:t>730 місць</w:t>
            </w:r>
          </w:p>
        </w:tc>
        <w:tc>
          <w:tcPr>
            <w:tcW w:w="1418" w:type="dxa"/>
            <w:vAlign w:val="center"/>
          </w:tcPr>
          <w:p w:rsidR="006D61F0" w:rsidRPr="003D0DFE" w:rsidRDefault="006D61F0" w:rsidP="00F057F1">
            <w:pPr>
              <w:jc w:val="center"/>
            </w:pPr>
            <w:r w:rsidRPr="003D0DFE">
              <w:t>2017-2019</w:t>
            </w:r>
          </w:p>
        </w:tc>
        <w:tc>
          <w:tcPr>
            <w:tcW w:w="3827" w:type="dxa"/>
            <w:vAlign w:val="center"/>
          </w:tcPr>
          <w:p w:rsidR="006D61F0" w:rsidRPr="003D0DFE" w:rsidRDefault="006D61F0" w:rsidP="00F057F1">
            <w:pPr>
              <w:jc w:val="center"/>
            </w:pPr>
            <w:r w:rsidRPr="003D0DFE">
              <w:t>Проект на експертизі</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Великокоренинського будинку культури за адресою: вул. Миколаївська, 4 (Братів Неживих) (Велика Корениха), у м. Миколаєві, в т. ч. проектно- вишукувальні роботи та експертиза</w:t>
            </w:r>
          </w:p>
        </w:tc>
        <w:tc>
          <w:tcPr>
            <w:tcW w:w="1701" w:type="dxa"/>
            <w:vAlign w:val="center"/>
          </w:tcPr>
          <w:p w:rsidR="006D61F0" w:rsidRPr="003D0DFE" w:rsidRDefault="006D61F0" w:rsidP="00F057F1">
            <w:pPr>
              <w:jc w:val="center"/>
            </w:pPr>
            <w:r w:rsidRPr="003D0DFE">
              <w:t>10 000,000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2018-2019</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КУ Миколаївський зоопарк. Територія зоопарку.  Нове будівництво громадського туалету з врахуванням потреб МГН  за адресою: пл. М.Леонтовича, 1 у м. Миколаєві, в т. ч. проектно-вишукувальні роботи та експертиза</w:t>
            </w:r>
          </w:p>
        </w:tc>
        <w:tc>
          <w:tcPr>
            <w:tcW w:w="1701" w:type="dxa"/>
            <w:vAlign w:val="center"/>
          </w:tcPr>
          <w:p w:rsidR="006D61F0" w:rsidRPr="003D0DFE" w:rsidRDefault="006D61F0" w:rsidP="00F057F1">
            <w:pPr>
              <w:jc w:val="center"/>
            </w:pPr>
            <w:r w:rsidRPr="003D0DFE">
              <w:t>6 500,000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КУ Миколаївський зоопарк. Нове будівництво куполу зовнішнього вольєру відділу приматів за адресою: пл. М.Леонтовича, 1 у м. Миколаєві, в т. ч. проектно-вишукувальні роботи та експертиза</w:t>
            </w:r>
          </w:p>
        </w:tc>
        <w:tc>
          <w:tcPr>
            <w:tcW w:w="1701" w:type="dxa"/>
            <w:vAlign w:val="center"/>
          </w:tcPr>
          <w:p w:rsidR="006D61F0" w:rsidRPr="003D0DFE" w:rsidRDefault="006D61F0" w:rsidP="00F057F1">
            <w:pPr>
              <w:jc w:val="center"/>
            </w:pPr>
            <w:r w:rsidRPr="003D0DFE">
              <w:t>5 550,000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розробляється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Реставрація пам'ятки архітектури національного значення "Офіцерське зібрання" за адресою: м.Миколаїв, вул. Артилерійська, 7, в т. ч. проектно-вишукувальні роботи та експертиза</w:t>
            </w:r>
          </w:p>
        </w:tc>
        <w:tc>
          <w:tcPr>
            <w:tcW w:w="1701" w:type="dxa"/>
            <w:vAlign w:val="center"/>
          </w:tcPr>
          <w:p w:rsidR="006D61F0" w:rsidRPr="003D0DFE" w:rsidRDefault="006D61F0" w:rsidP="00F057F1">
            <w:pPr>
              <w:jc w:val="center"/>
            </w:pPr>
            <w:r w:rsidRPr="003D0DFE">
              <w:t>73 336,500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2010-2020</w:t>
            </w:r>
          </w:p>
        </w:tc>
        <w:tc>
          <w:tcPr>
            <w:tcW w:w="3827" w:type="dxa"/>
            <w:vAlign w:val="center"/>
          </w:tcPr>
          <w:p w:rsidR="006D61F0" w:rsidRPr="003D0DFE" w:rsidRDefault="006D61F0" w:rsidP="00F057F1">
            <w:pPr>
              <w:jc w:val="center"/>
            </w:pPr>
            <w:r w:rsidRPr="003D0DFE">
              <w:t>ПКД від 16.03.2011 потребує коригування</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системи опалення ДШМ № 2 по пр.Богоявленському, 332 у м. 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5 450,000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2018-2020</w:t>
            </w:r>
          </w:p>
        </w:tc>
        <w:tc>
          <w:tcPr>
            <w:tcW w:w="3827" w:type="dxa"/>
            <w:vAlign w:val="center"/>
          </w:tcPr>
          <w:p w:rsidR="006D61F0" w:rsidRPr="003D0DFE" w:rsidRDefault="006D61F0" w:rsidP="00F057F1">
            <w:pPr>
              <w:jc w:val="center"/>
            </w:pPr>
            <w:r>
              <w:t>-</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нежитлового приміщення по пров. Прорізному, 21 під дитячу музичну школу № 6 у м.Миколаєві, в т.ч. проектно-вишукувальні роботи та експертиза</w:t>
            </w:r>
          </w:p>
        </w:tc>
        <w:tc>
          <w:tcPr>
            <w:tcW w:w="1701" w:type="dxa"/>
            <w:vAlign w:val="center"/>
          </w:tcPr>
          <w:p w:rsidR="006D61F0" w:rsidRPr="003D0DFE" w:rsidRDefault="006D61F0" w:rsidP="00F057F1">
            <w:pPr>
              <w:jc w:val="center"/>
            </w:pPr>
            <w:r w:rsidRPr="003D0DFE">
              <w:t>7 034,270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2016-2020</w:t>
            </w:r>
          </w:p>
        </w:tc>
        <w:tc>
          <w:tcPr>
            <w:tcW w:w="3827" w:type="dxa"/>
            <w:vAlign w:val="center"/>
          </w:tcPr>
          <w:p w:rsidR="006D61F0" w:rsidRPr="003D0DFE" w:rsidRDefault="006D61F0" w:rsidP="00F057F1">
            <w:pPr>
              <w:jc w:val="center"/>
            </w:pPr>
            <w:r w:rsidRPr="003D0DFE">
              <w:t>Експертний звіт від 20.12.2016             № 15-0657-16</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КУ Миколаївський зоопарк. Нове будівництво комплексу для великих копитних тварин за адресою: пл. М. Леонтовича, 1 у м. Миколаєві, в т. ч. проектно-вишукувальні роботи та експертиза</w:t>
            </w:r>
          </w:p>
        </w:tc>
        <w:tc>
          <w:tcPr>
            <w:tcW w:w="1701" w:type="dxa"/>
            <w:vAlign w:val="center"/>
          </w:tcPr>
          <w:p w:rsidR="006D61F0" w:rsidRPr="003D0DFE" w:rsidRDefault="006D61F0" w:rsidP="00F057F1">
            <w:pPr>
              <w:jc w:val="center"/>
            </w:pPr>
            <w:r w:rsidRPr="003D0DFE">
              <w:t>19 000,000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на експертизі</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КУ Миколаївський зоопарк. Нове будівництво літніх вольєрів "Острів звірів" за адресою: пл. М. Леонтовича, 1 у м.Миколаєві, в т. ч. проектно-вишукувальні роботи та експертиза</w:t>
            </w:r>
          </w:p>
        </w:tc>
        <w:tc>
          <w:tcPr>
            <w:tcW w:w="1701" w:type="dxa"/>
            <w:vAlign w:val="center"/>
          </w:tcPr>
          <w:p w:rsidR="006D61F0" w:rsidRPr="003D0DFE" w:rsidRDefault="006D61F0" w:rsidP="00F057F1">
            <w:pPr>
              <w:jc w:val="center"/>
            </w:pPr>
            <w:r w:rsidRPr="003D0DFE">
              <w:t>16 000,000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2017-2020</w:t>
            </w:r>
          </w:p>
        </w:tc>
        <w:tc>
          <w:tcPr>
            <w:tcW w:w="3827" w:type="dxa"/>
            <w:vAlign w:val="center"/>
          </w:tcPr>
          <w:p w:rsidR="006D61F0" w:rsidRPr="003D0DFE" w:rsidRDefault="006D61F0" w:rsidP="00F057F1">
            <w:pPr>
              <w:jc w:val="center"/>
            </w:pPr>
            <w:r w:rsidRPr="003D0DFE">
              <w:t>Проект на експертизі</w:t>
            </w:r>
          </w:p>
        </w:tc>
      </w:tr>
      <w:tr w:rsidR="006D61F0" w:rsidRPr="003D0DFE" w:rsidTr="00F057F1">
        <w:tc>
          <w:tcPr>
            <w:tcW w:w="958" w:type="dxa"/>
            <w:vAlign w:val="center"/>
          </w:tcPr>
          <w:p w:rsidR="006D61F0" w:rsidRPr="003D0DFE" w:rsidRDefault="006D61F0" w:rsidP="009E7740">
            <w:pPr>
              <w:numPr>
                <w:ilvl w:val="0"/>
                <w:numId w:val="81"/>
              </w:numPr>
              <w:ind w:hanging="720"/>
              <w:jc w:val="center"/>
              <w:rPr>
                <w:b/>
              </w:rPr>
            </w:pPr>
          </w:p>
        </w:tc>
        <w:tc>
          <w:tcPr>
            <w:tcW w:w="6096" w:type="dxa"/>
            <w:vAlign w:val="center"/>
          </w:tcPr>
          <w:p w:rsidR="006D61F0" w:rsidRPr="003D0DFE" w:rsidRDefault="006D61F0" w:rsidP="00F057F1">
            <w:r w:rsidRPr="003D0DFE">
              <w:t>Реконструкція будівлі під культурний центр за адресою: м.Миколаїв, вул. Озерна, 43,в т.ч. проектно-вишукувальні роботи та експертиза</w:t>
            </w:r>
          </w:p>
        </w:tc>
        <w:tc>
          <w:tcPr>
            <w:tcW w:w="1701" w:type="dxa"/>
            <w:vAlign w:val="center"/>
          </w:tcPr>
          <w:p w:rsidR="006D61F0" w:rsidRPr="003D0DFE" w:rsidRDefault="006D61F0" w:rsidP="00F057F1">
            <w:pPr>
              <w:jc w:val="center"/>
            </w:pPr>
            <w:r w:rsidRPr="003D0DFE">
              <w:t>28 200,000</w:t>
            </w:r>
          </w:p>
        </w:tc>
        <w:tc>
          <w:tcPr>
            <w:tcW w:w="1559" w:type="dxa"/>
            <w:vAlign w:val="center"/>
          </w:tcPr>
          <w:p w:rsidR="006D61F0" w:rsidRPr="003D0DFE" w:rsidRDefault="006D61F0" w:rsidP="00F057F1">
            <w:pPr>
              <w:jc w:val="center"/>
            </w:pPr>
            <w:r w:rsidRPr="003D0DFE">
              <w:t>1 об'єкт</w:t>
            </w:r>
          </w:p>
        </w:tc>
        <w:tc>
          <w:tcPr>
            <w:tcW w:w="1418" w:type="dxa"/>
            <w:vAlign w:val="center"/>
          </w:tcPr>
          <w:p w:rsidR="006D61F0" w:rsidRPr="003D0DFE" w:rsidRDefault="006D61F0" w:rsidP="00F057F1">
            <w:pPr>
              <w:jc w:val="center"/>
            </w:pPr>
            <w:r w:rsidRPr="003D0DFE">
              <w:t>2018-2019</w:t>
            </w:r>
          </w:p>
        </w:tc>
        <w:tc>
          <w:tcPr>
            <w:tcW w:w="3827" w:type="dxa"/>
            <w:vAlign w:val="center"/>
          </w:tcPr>
          <w:p w:rsidR="006D61F0" w:rsidRPr="003D0DFE" w:rsidRDefault="006D61F0" w:rsidP="00F057F1">
            <w:pPr>
              <w:jc w:val="center"/>
            </w:pPr>
            <w:r w:rsidRPr="003D0DFE">
              <w:t>-</w:t>
            </w:r>
          </w:p>
        </w:tc>
      </w:tr>
    </w:tbl>
    <w:p w:rsidR="006D61F0" w:rsidRDefault="006D61F0">
      <w:bookmarkStart w:id="11" w:name="_GoBack"/>
      <w:bookmarkEnd w:id="11"/>
    </w:p>
    <w:sectPr w:rsidR="006D61F0" w:rsidSect="00410FB9">
      <w:pgSz w:w="16838" w:h="11906" w:orient="landscape"/>
      <w:pgMar w:top="1701" w:right="1134" w:bottom="567" w:left="90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1F0" w:rsidRDefault="006D61F0">
      <w:r>
        <w:separator/>
      </w:r>
    </w:p>
  </w:endnote>
  <w:endnote w:type="continuationSeparator" w:id="1">
    <w:p w:rsidR="006D61F0" w:rsidRDefault="006D61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1F0" w:rsidRDefault="006D61F0">
      <w:r>
        <w:separator/>
      </w:r>
    </w:p>
  </w:footnote>
  <w:footnote w:type="continuationSeparator" w:id="1">
    <w:p w:rsidR="006D61F0" w:rsidRDefault="006D61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Default="006D61F0">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61F0" w:rsidRDefault="006D61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Default="006D61F0">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D61F0" w:rsidRDefault="006D61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Pr="00DE31C1" w:rsidRDefault="006D61F0">
    <w:pPr>
      <w:pStyle w:val="Header"/>
      <w:framePr w:wrap="auto" w:vAnchor="text" w:hAnchor="margin" w:xAlign="center" w:y="1"/>
      <w:rPr>
        <w:rStyle w:val="PageNumber"/>
        <w:color w:val="FF0066"/>
      </w:rPr>
    </w:pPr>
    <w:r w:rsidRPr="00DE31C1">
      <w:rPr>
        <w:rStyle w:val="PageNumber"/>
        <w:color w:val="FF0066"/>
      </w:rPr>
      <w:fldChar w:fldCharType="begin"/>
    </w:r>
    <w:r w:rsidRPr="00DE31C1">
      <w:rPr>
        <w:rStyle w:val="PageNumber"/>
        <w:color w:val="FF0066"/>
      </w:rPr>
      <w:instrText xml:space="preserve">PAGE  </w:instrText>
    </w:r>
    <w:r w:rsidRPr="00DE31C1">
      <w:rPr>
        <w:rStyle w:val="PageNumber"/>
        <w:color w:val="FF0066"/>
      </w:rPr>
      <w:fldChar w:fldCharType="separate"/>
    </w:r>
    <w:r>
      <w:rPr>
        <w:rStyle w:val="PageNumber"/>
        <w:noProof/>
        <w:color w:val="FF0066"/>
      </w:rPr>
      <w:t>35</w:t>
    </w:r>
    <w:r w:rsidRPr="00DE31C1">
      <w:rPr>
        <w:rStyle w:val="PageNumber"/>
        <w:color w:val="FF0066"/>
      </w:rPr>
      <w:fldChar w:fldCharType="end"/>
    </w:r>
  </w:p>
  <w:p w:rsidR="006D61F0" w:rsidRDefault="006D61F0">
    <w:pPr>
      <w:pStyle w:val="Header"/>
    </w:pPr>
  </w:p>
  <w:p w:rsidR="006D61F0" w:rsidRDefault="006D61F0" w:rsidP="00DE31C1">
    <w:pPr>
      <w:pStyle w:val="Header"/>
      <w:ind w:hanging="1701"/>
      <w:rPr>
        <w:b/>
        <w:color w:val="FF0066"/>
        <w:sz w:val="16"/>
        <w:szCs w:val="16"/>
        <w:u w:val="single"/>
      </w:rPr>
    </w:pPr>
    <w:r w:rsidRPr="00DE31C1">
      <w:rPr>
        <w:b/>
        <w:color w:val="FF0066"/>
        <w:sz w:val="16"/>
        <w:szCs w:val="16"/>
        <w:u w:val="single"/>
      </w:rPr>
      <w:t xml:space="preserve"> ТЕНДЕНЦІЇ ЕКОНОМІЧНОГО І СОЦІАЛЬНОГО РОЗВИТКУ МІСТА</w:t>
    </w:r>
  </w:p>
  <w:p w:rsidR="006D61F0" w:rsidRPr="00DE31C1" w:rsidRDefault="006D61F0" w:rsidP="00DE31C1">
    <w:pPr>
      <w:pStyle w:val="Header"/>
      <w:ind w:hanging="1701"/>
      <w:rPr>
        <w:b/>
        <w:color w:val="FF0066"/>
        <w:sz w:val="16"/>
        <w:szCs w:val="16"/>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Pr="00DE31C1" w:rsidRDefault="006D61F0" w:rsidP="00D443D4">
    <w:pPr>
      <w:pStyle w:val="Header"/>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Pr="00DE31C1">
      <w:rPr>
        <w:noProof/>
        <w:color w:val="FF0066"/>
        <w:lang w:val="ru-RU"/>
      </w:rPr>
      <w:t>4</w:t>
    </w:r>
    <w:r w:rsidRPr="00DE31C1">
      <w:rPr>
        <w:color w:val="FF0066"/>
      </w:rPr>
      <w:fldChar w:fldCharType="end"/>
    </w:r>
  </w:p>
  <w:p w:rsidR="006D61F0" w:rsidRPr="00DE31C1" w:rsidRDefault="006D61F0" w:rsidP="00DE31C1">
    <w:pPr>
      <w:pStyle w:val="Header"/>
      <w:ind w:hanging="1701"/>
      <w:rPr>
        <w:color w:val="FF0066"/>
        <w:sz w:val="16"/>
        <w:szCs w:val="16"/>
        <w:u w:val="single"/>
      </w:rPr>
    </w:pPr>
    <w:r w:rsidRPr="00DE31C1">
      <w:rPr>
        <w:b/>
        <w:caps/>
        <w:color w:val="FF0066"/>
        <w:sz w:val="16"/>
        <w:szCs w:val="16"/>
        <w:u w:val="single"/>
      </w:rPr>
      <w:t>Тенденції економічного і соціального розвитку міста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Pr="006F02A7" w:rsidRDefault="006D61F0">
    <w:pPr>
      <w:pStyle w:val="Header"/>
      <w:framePr w:wrap="auto" w:vAnchor="text" w:hAnchor="margin" w:xAlign="center" w:y="1"/>
      <w:rPr>
        <w:rStyle w:val="PageNumber"/>
        <w:color w:val="0000FF"/>
      </w:rPr>
    </w:pPr>
    <w:r w:rsidRPr="006F02A7">
      <w:rPr>
        <w:rStyle w:val="PageNumber"/>
        <w:color w:val="0000FF"/>
      </w:rPr>
      <w:fldChar w:fldCharType="begin"/>
    </w:r>
    <w:r w:rsidRPr="006F02A7">
      <w:rPr>
        <w:rStyle w:val="PageNumber"/>
        <w:color w:val="0000FF"/>
      </w:rPr>
      <w:instrText xml:space="preserve">PAGE  </w:instrText>
    </w:r>
    <w:r w:rsidRPr="006F02A7">
      <w:rPr>
        <w:rStyle w:val="PageNumber"/>
        <w:color w:val="0000FF"/>
      </w:rPr>
      <w:fldChar w:fldCharType="separate"/>
    </w:r>
    <w:r>
      <w:rPr>
        <w:rStyle w:val="PageNumber"/>
        <w:noProof/>
        <w:color w:val="0000FF"/>
      </w:rPr>
      <w:t>51</w:t>
    </w:r>
    <w:r w:rsidRPr="006F02A7">
      <w:rPr>
        <w:rStyle w:val="PageNumber"/>
        <w:color w:val="0000FF"/>
      </w:rPr>
      <w:fldChar w:fldCharType="end"/>
    </w:r>
  </w:p>
  <w:p w:rsidR="006D61F0" w:rsidRPr="006F02A7" w:rsidRDefault="006D61F0">
    <w:pPr>
      <w:pStyle w:val="Header"/>
      <w:rPr>
        <w:color w:val="0000FF"/>
      </w:rPr>
    </w:pPr>
  </w:p>
  <w:p w:rsidR="006D61F0" w:rsidRDefault="006D61F0" w:rsidP="00DE31C1">
    <w:pPr>
      <w:pStyle w:val="Header"/>
      <w:ind w:hanging="1701"/>
      <w:rPr>
        <w:b/>
        <w:color w:val="0000FF"/>
        <w:sz w:val="16"/>
        <w:szCs w:val="16"/>
        <w:u w:val="single"/>
      </w:rPr>
    </w:pPr>
    <w:r w:rsidRPr="006F02A7">
      <w:rPr>
        <w:b/>
        <w:color w:val="0000FF"/>
        <w:sz w:val="16"/>
        <w:szCs w:val="16"/>
        <w:u w:val="single"/>
      </w:rPr>
      <w:t xml:space="preserve">                                         ПРІОРИТЕТИ ЕКОНОМІЧНОГО І СОЦІАЛЬНОГО РОЗВИТКУ В СЕРЕДНЬОСТРОКОВОМУ ПЕРІОДІ</w:t>
    </w:r>
  </w:p>
  <w:p w:rsidR="006D61F0" w:rsidRPr="006F02A7" w:rsidRDefault="006D61F0" w:rsidP="00DE31C1">
    <w:pPr>
      <w:pStyle w:val="Header"/>
      <w:ind w:hanging="1701"/>
      <w:rPr>
        <w:b/>
        <w:color w:val="0000FF"/>
        <w:sz w:val="16"/>
        <w:szCs w:val="16"/>
        <w:u w:val="singl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Default="006D61F0" w:rsidP="007D6A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61F0" w:rsidRDefault="006D61F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F0" w:rsidRPr="00E2103C" w:rsidRDefault="006D61F0">
    <w:pPr>
      <w:pStyle w:val="Header"/>
      <w:framePr w:wrap="auto" w:vAnchor="text" w:hAnchor="margin" w:xAlign="center" w:y="1"/>
      <w:rPr>
        <w:rStyle w:val="PageNumber"/>
        <w:color w:val="008000"/>
      </w:rPr>
    </w:pPr>
    <w:r w:rsidRPr="00E2103C">
      <w:rPr>
        <w:rStyle w:val="PageNumber"/>
        <w:color w:val="008000"/>
      </w:rPr>
      <w:fldChar w:fldCharType="begin"/>
    </w:r>
    <w:r w:rsidRPr="00E2103C">
      <w:rPr>
        <w:rStyle w:val="PageNumber"/>
        <w:color w:val="008000"/>
      </w:rPr>
      <w:instrText xml:space="preserve">PAGE  </w:instrText>
    </w:r>
    <w:r w:rsidRPr="00E2103C">
      <w:rPr>
        <w:rStyle w:val="PageNumber"/>
        <w:color w:val="008000"/>
      </w:rPr>
      <w:fldChar w:fldCharType="separate"/>
    </w:r>
    <w:r>
      <w:rPr>
        <w:rStyle w:val="PageNumber"/>
        <w:noProof/>
        <w:color w:val="008000"/>
      </w:rPr>
      <w:t>126</w:t>
    </w:r>
    <w:r w:rsidRPr="00E2103C">
      <w:rPr>
        <w:rStyle w:val="PageNumber"/>
        <w:color w:val="008000"/>
      </w:rPr>
      <w:fldChar w:fldCharType="end"/>
    </w:r>
  </w:p>
  <w:p w:rsidR="006D61F0" w:rsidRPr="006F02A7" w:rsidRDefault="006D61F0">
    <w:pPr>
      <w:pStyle w:val="Header"/>
      <w:rPr>
        <w:color w:val="0000FF"/>
      </w:rPr>
    </w:pPr>
  </w:p>
  <w:p w:rsidR="006D61F0" w:rsidRPr="004C35BC" w:rsidRDefault="006D61F0" w:rsidP="00DE31C1">
    <w:pPr>
      <w:pStyle w:val="Header"/>
      <w:ind w:hanging="1701"/>
      <w:rPr>
        <w:b/>
        <w:color w:val="008000"/>
        <w:sz w:val="16"/>
        <w:szCs w:val="16"/>
        <w:u w:val="single"/>
      </w:rPr>
    </w:pPr>
    <w:r w:rsidRPr="004C35BC">
      <w:rPr>
        <w:b/>
        <w:color w:val="008000"/>
        <w:sz w:val="16"/>
        <w:szCs w:val="16"/>
        <w:u w:val="single"/>
      </w:rPr>
      <w:t xml:space="preserve">                                             ДОДАТКИ ДО ПРОГРАМИ</w:t>
    </w:r>
  </w:p>
  <w:p w:rsidR="006D61F0" w:rsidRPr="006F02A7" w:rsidRDefault="006D61F0" w:rsidP="00DE31C1">
    <w:pPr>
      <w:pStyle w:val="Header"/>
      <w:ind w:hanging="1701"/>
      <w:rPr>
        <w:b/>
        <w:color w:val="0000FF"/>
        <w:sz w:val="16"/>
        <w:szCs w:val="16"/>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324"/>
    <w:multiLevelType w:val="hybridMultilevel"/>
    <w:tmpl w:val="85C0A302"/>
    <w:lvl w:ilvl="0" w:tplc="AFBC5952">
      <w:numFmt w:val="bullet"/>
      <w:lvlText w:val=""/>
      <w:lvlJc w:val="left"/>
      <w:pPr>
        <w:ind w:left="1429" w:hanging="360"/>
      </w:pPr>
      <w:rPr>
        <w:rFonts w:ascii="Wingdings" w:hAnsi="Wingdings"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DC15CC"/>
    <w:multiLevelType w:val="hybridMultilevel"/>
    <w:tmpl w:val="E62A6072"/>
    <w:lvl w:ilvl="0" w:tplc="592A15E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BC43D1"/>
    <w:multiLevelType w:val="hybridMultilevel"/>
    <w:tmpl w:val="C354E956"/>
    <w:lvl w:ilvl="0" w:tplc="CCE62ED0">
      <w:numFmt w:val="bullet"/>
      <w:lvlText w:val=""/>
      <w:lvlJc w:val="left"/>
      <w:pPr>
        <w:tabs>
          <w:tab w:val="num" w:pos="4680"/>
        </w:tabs>
        <w:ind w:left="4680" w:hanging="360"/>
      </w:pPr>
      <w:rPr>
        <w:rFonts w:ascii="Wingdings" w:hAnsi="Wingdings" w:hint="default"/>
        <w:b/>
        <w:i w:val="0"/>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01DB590F"/>
    <w:multiLevelType w:val="hybridMultilevel"/>
    <w:tmpl w:val="969A18A4"/>
    <w:lvl w:ilvl="0" w:tplc="AFBC5952">
      <w:numFmt w:val="bullet"/>
      <w:lvlText w:val=""/>
      <w:lvlJc w:val="left"/>
      <w:pPr>
        <w:ind w:left="1429" w:hanging="360"/>
      </w:pPr>
      <w:rPr>
        <w:rFonts w:ascii="Wingdings" w:hAnsi="Wingdings"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A52748"/>
    <w:multiLevelType w:val="hybridMultilevel"/>
    <w:tmpl w:val="5344CF64"/>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E78AE"/>
    <w:multiLevelType w:val="hybridMultilevel"/>
    <w:tmpl w:val="EAF0BAF4"/>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24CA1"/>
    <w:multiLevelType w:val="hybridMultilevel"/>
    <w:tmpl w:val="F2A8AA6C"/>
    <w:lvl w:ilvl="0" w:tplc="AFBC5952">
      <w:numFmt w:val="bullet"/>
      <w:lvlText w:val=""/>
      <w:lvlJc w:val="left"/>
      <w:pPr>
        <w:tabs>
          <w:tab w:val="num" w:pos="4320"/>
        </w:tabs>
        <w:ind w:left="4320" w:hanging="360"/>
      </w:pPr>
      <w:rPr>
        <w:rFonts w:ascii="Wingdings" w:hAnsi="Wingdings" w:hint="default"/>
        <w:b/>
        <w:i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7B02E9A"/>
    <w:multiLevelType w:val="hybridMultilevel"/>
    <w:tmpl w:val="F626C806"/>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BC7248"/>
    <w:multiLevelType w:val="hybridMultilevel"/>
    <w:tmpl w:val="0936A0AE"/>
    <w:lvl w:ilvl="0" w:tplc="C40ECE54">
      <w:start w:val="2"/>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09412B58"/>
    <w:multiLevelType w:val="hybridMultilevel"/>
    <w:tmpl w:val="08D65EFC"/>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6806F1"/>
    <w:multiLevelType w:val="hybridMultilevel"/>
    <w:tmpl w:val="3544D13E"/>
    <w:lvl w:ilvl="0" w:tplc="EC368CFA">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C7F10D2"/>
    <w:multiLevelType w:val="hybridMultilevel"/>
    <w:tmpl w:val="1744F436"/>
    <w:lvl w:ilvl="0" w:tplc="AFBC5952">
      <w:numFmt w:val="bullet"/>
      <w:lvlText w:val=""/>
      <w:lvlJc w:val="left"/>
      <w:pPr>
        <w:ind w:left="1287" w:hanging="360"/>
      </w:pPr>
      <w:rPr>
        <w:rFonts w:ascii="Wingdings" w:hAnsi="Wingdings"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E429FC"/>
    <w:multiLevelType w:val="hybridMultilevel"/>
    <w:tmpl w:val="C8F03A72"/>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936D4C"/>
    <w:multiLevelType w:val="hybridMultilevel"/>
    <w:tmpl w:val="8F646706"/>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0402AE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nsid w:val="115529E6"/>
    <w:multiLevelType w:val="hybridMultilevel"/>
    <w:tmpl w:val="0A0CD31C"/>
    <w:lvl w:ilvl="0" w:tplc="AFBC5952">
      <w:numFmt w:val="bullet"/>
      <w:lvlText w:val=""/>
      <w:lvlJc w:val="left"/>
      <w:pPr>
        <w:ind w:left="502" w:hanging="360"/>
      </w:pPr>
      <w:rPr>
        <w:rFonts w:ascii="Wingdings" w:hAnsi="Wingdings" w:hint="default"/>
        <w:b/>
        <w:i w:val="0"/>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nsid w:val="1281258F"/>
    <w:multiLevelType w:val="hybridMultilevel"/>
    <w:tmpl w:val="4A1EC752"/>
    <w:lvl w:ilvl="0" w:tplc="83FCCAD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2AD1D84"/>
    <w:multiLevelType w:val="hybridMultilevel"/>
    <w:tmpl w:val="79366794"/>
    <w:lvl w:ilvl="0" w:tplc="AFBC5952">
      <w:numFmt w:val="bullet"/>
      <w:lvlText w:val=""/>
      <w:lvlJc w:val="left"/>
      <w:pPr>
        <w:ind w:left="1495" w:hanging="360"/>
      </w:pPr>
      <w:rPr>
        <w:rFonts w:ascii="Wingdings" w:hAnsi="Wingdings" w:hint="default"/>
        <w:b/>
        <w:i w:val="0"/>
      </w:rPr>
    </w:lvl>
    <w:lvl w:ilvl="1" w:tplc="04190003">
      <w:start w:val="1"/>
      <w:numFmt w:val="bullet"/>
      <w:lvlText w:val="o"/>
      <w:lvlJc w:val="left"/>
      <w:pPr>
        <w:ind w:left="2215" w:hanging="360"/>
      </w:pPr>
      <w:rPr>
        <w:rFonts w:ascii="Courier New" w:hAnsi="Courier New" w:hint="default"/>
      </w:rPr>
    </w:lvl>
    <w:lvl w:ilvl="2" w:tplc="FA22A820">
      <w:numFmt w:val="bullet"/>
      <w:lvlText w:val="•"/>
      <w:lvlJc w:val="left"/>
      <w:pPr>
        <w:ind w:left="2935" w:hanging="360"/>
      </w:pPr>
      <w:rPr>
        <w:rFonts w:ascii="Times New Roman" w:eastAsia="Times New Roman" w:hAnsi="Times New Roman"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nsid w:val="157A2E03"/>
    <w:multiLevelType w:val="hybridMultilevel"/>
    <w:tmpl w:val="EDCC51EA"/>
    <w:lvl w:ilvl="0" w:tplc="3A88D9E6">
      <w:start w:val="1"/>
      <w:numFmt w:val="bullet"/>
      <w:lvlText w:val=""/>
      <w:lvlJc w:val="left"/>
      <w:pPr>
        <w:ind w:left="1080" w:hanging="360"/>
      </w:pPr>
      <w:rPr>
        <w:rFonts w:ascii="Wingdings" w:hAnsi="Wingdings" w:hint="default"/>
        <w:b/>
        <w:i w:val="0"/>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5F45570"/>
    <w:multiLevelType w:val="hybridMultilevel"/>
    <w:tmpl w:val="DEC4BD00"/>
    <w:lvl w:ilvl="0" w:tplc="3A88D9E6">
      <w:start w:val="1"/>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58748A"/>
    <w:multiLevelType w:val="hybridMultilevel"/>
    <w:tmpl w:val="685AB4EE"/>
    <w:lvl w:ilvl="0" w:tplc="EF68F22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DE0627E"/>
    <w:multiLevelType w:val="hybridMultilevel"/>
    <w:tmpl w:val="03CA993C"/>
    <w:lvl w:ilvl="0" w:tplc="AFBC5952">
      <w:numFmt w:val="bullet"/>
      <w:lvlText w:val=""/>
      <w:lvlJc w:val="left"/>
      <w:pPr>
        <w:tabs>
          <w:tab w:val="num" w:pos="1080"/>
        </w:tabs>
        <w:ind w:left="1080" w:hanging="360"/>
      </w:pPr>
      <w:rPr>
        <w:rFonts w:ascii="Wingdings" w:hAnsi="Wingdings" w:hint="default"/>
        <w:b/>
        <w:i w:val="0"/>
      </w:rPr>
    </w:lvl>
    <w:lvl w:ilvl="1" w:tplc="CCE62ED0">
      <w:numFmt w:val="bullet"/>
      <w:lvlText w:val=""/>
      <w:lvlJc w:val="left"/>
      <w:pPr>
        <w:tabs>
          <w:tab w:val="num" w:pos="2149"/>
        </w:tabs>
        <w:ind w:left="2149" w:hanging="360"/>
      </w:pPr>
      <w:rPr>
        <w:rFonts w:ascii="Wingdings" w:hAnsi="Wingdings" w:hint="default"/>
        <w:b/>
        <w:i w:val="0"/>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1E166055"/>
    <w:multiLevelType w:val="hybridMultilevel"/>
    <w:tmpl w:val="D4B0E46C"/>
    <w:lvl w:ilvl="0" w:tplc="AFBC5952">
      <w:numFmt w:val="bullet"/>
      <w:lvlText w:val=""/>
      <w:lvlJc w:val="left"/>
      <w:pPr>
        <w:ind w:left="1320" w:hanging="360"/>
      </w:pPr>
      <w:rPr>
        <w:rFonts w:ascii="Wingdings" w:hAnsi="Wingdings" w:hint="default"/>
        <w:b/>
        <w:i w:val="0"/>
      </w:rPr>
    </w:lvl>
    <w:lvl w:ilvl="1" w:tplc="B0FE8B9A">
      <w:start w:val="1"/>
      <w:numFmt w:val="bullet"/>
      <w:lvlText w:val=""/>
      <w:lvlJc w:val="left"/>
      <w:pPr>
        <w:tabs>
          <w:tab w:val="num" w:pos="2130"/>
        </w:tabs>
        <w:ind w:left="2130" w:hanging="360"/>
      </w:pPr>
      <w:rPr>
        <w:rFonts w:ascii="Wingdings" w:hAnsi="Wingdings"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3">
    <w:nsid w:val="1EB70D92"/>
    <w:multiLevelType w:val="hybridMultilevel"/>
    <w:tmpl w:val="48DECBAC"/>
    <w:lvl w:ilvl="0" w:tplc="B0D42170">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4">
    <w:nsid w:val="1EEC77A7"/>
    <w:multiLevelType w:val="hybridMultilevel"/>
    <w:tmpl w:val="47669F2A"/>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D64A46"/>
    <w:multiLevelType w:val="hybridMultilevel"/>
    <w:tmpl w:val="4BF8EC40"/>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FC6D20"/>
    <w:multiLevelType w:val="hybridMultilevel"/>
    <w:tmpl w:val="29480AB2"/>
    <w:lvl w:ilvl="0" w:tplc="4FE6B74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55858E4"/>
    <w:multiLevelType w:val="hybridMultilevel"/>
    <w:tmpl w:val="DAA453AC"/>
    <w:lvl w:ilvl="0" w:tplc="3A88D9E6">
      <w:start w:val="1"/>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337556"/>
    <w:multiLevelType w:val="hybridMultilevel"/>
    <w:tmpl w:val="5D7833A4"/>
    <w:lvl w:ilvl="0" w:tplc="634CD18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96C549C"/>
    <w:multiLevelType w:val="hybridMultilevel"/>
    <w:tmpl w:val="9DD801F6"/>
    <w:lvl w:ilvl="0" w:tplc="AFBC5952">
      <w:numFmt w:val="bullet"/>
      <w:lvlText w:val=""/>
      <w:lvlJc w:val="left"/>
      <w:pPr>
        <w:ind w:left="1179" w:hanging="360"/>
      </w:pPr>
      <w:rPr>
        <w:rFonts w:ascii="Wingdings" w:hAnsi="Wingdings" w:hint="default"/>
        <w:b/>
        <w:i w:val="0"/>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0">
    <w:nsid w:val="2A512808"/>
    <w:multiLevelType w:val="hybridMultilevel"/>
    <w:tmpl w:val="EBACBB7A"/>
    <w:lvl w:ilvl="0" w:tplc="3A88D9E6">
      <w:start w:val="1"/>
      <w:numFmt w:val="bullet"/>
      <w:lvlText w:val=""/>
      <w:lvlJc w:val="left"/>
      <w:pPr>
        <w:ind w:left="1287" w:hanging="360"/>
      </w:pPr>
      <w:rPr>
        <w:rFonts w:ascii="Wingdings" w:hAnsi="Wingdings"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BE53E56"/>
    <w:multiLevelType w:val="hybridMultilevel"/>
    <w:tmpl w:val="33E4040A"/>
    <w:lvl w:ilvl="0" w:tplc="AFBC5952">
      <w:numFmt w:val="bullet"/>
      <w:lvlText w:val=""/>
      <w:lvlJc w:val="left"/>
      <w:pPr>
        <w:tabs>
          <w:tab w:val="num" w:pos="1620"/>
        </w:tabs>
        <w:ind w:left="1620" w:hanging="360"/>
      </w:pPr>
      <w:rPr>
        <w:rFonts w:ascii="Wingdings" w:hAnsi="Wingdings" w:hint="default"/>
        <w:b/>
        <w:i w:val="0"/>
      </w:rPr>
    </w:lvl>
    <w:lvl w:ilvl="1" w:tplc="CCE62ED0">
      <w:numFmt w:val="bullet"/>
      <w:lvlText w:val=""/>
      <w:lvlJc w:val="left"/>
      <w:pPr>
        <w:tabs>
          <w:tab w:val="num" w:pos="-720"/>
        </w:tabs>
        <w:ind w:left="-720" w:hanging="360"/>
      </w:pPr>
      <w:rPr>
        <w:rFonts w:ascii="Wingdings" w:hAnsi="Wingdings" w:hint="default"/>
        <w:b/>
        <w:i w:val="0"/>
      </w:rPr>
    </w:lvl>
    <w:lvl w:ilvl="2" w:tplc="04190005">
      <w:start w:val="1"/>
      <w:numFmt w:val="bullet"/>
      <w:lvlText w:val=""/>
      <w:lvlJc w:val="left"/>
      <w:pPr>
        <w:tabs>
          <w:tab w:val="num" w:pos="0"/>
        </w:tabs>
        <w:ind w:hanging="360"/>
      </w:pPr>
      <w:rPr>
        <w:rFonts w:ascii="Wingdings" w:hAnsi="Wingdings" w:hint="default"/>
      </w:rPr>
    </w:lvl>
    <w:lvl w:ilvl="3" w:tplc="04190001">
      <w:start w:val="1"/>
      <w:numFmt w:val="bullet"/>
      <w:lvlText w:val=""/>
      <w:lvlJc w:val="left"/>
      <w:pPr>
        <w:tabs>
          <w:tab w:val="num" w:pos="720"/>
        </w:tabs>
        <w:ind w:left="720" w:hanging="360"/>
      </w:pPr>
      <w:rPr>
        <w:rFonts w:ascii="Symbol" w:hAnsi="Symbol" w:hint="default"/>
      </w:rPr>
    </w:lvl>
    <w:lvl w:ilvl="4" w:tplc="04190003">
      <w:start w:val="1"/>
      <w:numFmt w:val="bullet"/>
      <w:lvlText w:val="o"/>
      <w:lvlJc w:val="left"/>
      <w:pPr>
        <w:tabs>
          <w:tab w:val="num" w:pos="1440"/>
        </w:tabs>
        <w:ind w:left="1440" w:hanging="360"/>
      </w:pPr>
      <w:rPr>
        <w:rFonts w:ascii="Courier New" w:hAnsi="Courier New" w:hint="default"/>
      </w:rPr>
    </w:lvl>
    <w:lvl w:ilvl="5" w:tplc="04190005">
      <w:start w:val="1"/>
      <w:numFmt w:val="bullet"/>
      <w:lvlText w:val=""/>
      <w:lvlJc w:val="left"/>
      <w:pPr>
        <w:tabs>
          <w:tab w:val="num" w:pos="2160"/>
        </w:tabs>
        <w:ind w:left="2160" w:hanging="360"/>
      </w:pPr>
      <w:rPr>
        <w:rFonts w:ascii="Wingdings" w:hAnsi="Wingdings" w:hint="default"/>
      </w:rPr>
    </w:lvl>
    <w:lvl w:ilvl="6" w:tplc="04190001">
      <w:start w:val="1"/>
      <w:numFmt w:val="bullet"/>
      <w:lvlText w:val=""/>
      <w:lvlJc w:val="left"/>
      <w:pPr>
        <w:tabs>
          <w:tab w:val="num" w:pos="2880"/>
        </w:tabs>
        <w:ind w:left="2880" w:hanging="360"/>
      </w:pPr>
      <w:rPr>
        <w:rFonts w:ascii="Symbol" w:hAnsi="Symbol" w:hint="default"/>
      </w:rPr>
    </w:lvl>
    <w:lvl w:ilvl="7" w:tplc="04190003">
      <w:start w:val="1"/>
      <w:numFmt w:val="bullet"/>
      <w:lvlText w:val="o"/>
      <w:lvlJc w:val="left"/>
      <w:pPr>
        <w:tabs>
          <w:tab w:val="num" w:pos="3600"/>
        </w:tabs>
        <w:ind w:left="3600" w:hanging="360"/>
      </w:pPr>
      <w:rPr>
        <w:rFonts w:ascii="Courier New" w:hAnsi="Courier New" w:hint="default"/>
      </w:rPr>
    </w:lvl>
    <w:lvl w:ilvl="8" w:tplc="04190005">
      <w:start w:val="1"/>
      <w:numFmt w:val="bullet"/>
      <w:lvlText w:val=""/>
      <w:lvlJc w:val="left"/>
      <w:pPr>
        <w:tabs>
          <w:tab w:val="num" w:pos="4320"/>
        </w:tabs>
        <w:ind w:left="4320" w:hanging="360"/>
      </w:pPr>
      <w:rPr>
        <w:rFonts w:ascii="Wingdings" w:hAnsi="Wingdings" w:hint="default"/>
      </w:rPr>
    </w:lvl>
  </w:abstractNum>
  <w:abstractNum w:abstractNumId="32">
    <w:nsid w:val="2D6539DB"/>
    <w:multiLevelType w:val="hybridMultilevel"/>
    <w:tmpl w:val="51301002"/>
    <w:lvl w:ilvl="0" w:tplc="3F82B8E8">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6A0F43"/>
    <w:multiLevelType w:val="hybridMultilevel"/>
    <w:tmpl w:val="55F62F12"/>
    <w:lvl w:ilvl="0" w:tplc="3A88D9E6">
      <w:start w:val="1"/>
      <w:numFmt w:val="bullet"/>
      <w:lvlText w:val=""/>
      <w:lvlJc w:val="left"/>
      <w:pPr>
        <w:ind w:left="927" w:hanging="360"/>
      </w:pPr>
      <w:rPr>
        <w:rFonts w:ascii="Wingdings" w:hAnsi="Wingdings" w:hint="default"/>
        <w:b/>
        <w:i w:val="0"/>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307065FA"/>
    <w:multiLevelType w:val="hybridMultilevel"/>
    <w:tmpl w:val="FF04C5FC"/>
    <w:lvl w:ilvl="0" w:tplc="CCE62ED0">
      <w:numFmt w:val="bullet"/>
      <w:lvlText w:val=""/>
      <w:lvlJc w:val="left"/>
      <w:pPr>
        <w:tabs>
          <w:tab w:val="num" w:pos="4680"/>
        </w:tabs>
        <w:ind w:left="4680" w:hanging="360"/>
      </w:pPr>
      <w:rPr>
        <w:rFonts w:ascii="Wingdings" w:hAnsi="Wingdings" w:hint="default"/>
        <w:b/>
        <w:i w:val="0"/>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
    <w:nsid w:val="30B543E5"/>
    <w:multiLevelType w:val="hybridMultilevel"/>
    <w:tmpl w:val="02B88564"/>
    <w:lvl w:ilvl="0" w:tplc="8FBA71F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31716AA4"/>
    <w:multiLevelType w:val="hybridMultilevel"/>
    <w:tmpl w:val="E458AC04"/>
    <w:lvl w:ilvl="0" w:tplc="3A88D9E6">
      <w:start w:val="1"/>
      <w:numFmt w:val="bullet"/>
      <w:lvlText w:val=""/>
      <w:lvlJc w:val="left"/>
      <w:pPr>
        <w:ind w:left="1920" w:hanging="360"/>
      </w:pPr>
      <w:rPr>
        <w:rFonts w:ascii="Wingdings" w:hAnsi="Wingdings" w:hint="default"/>
        <w:b/>
        <w:i w:val="0"/>
      </w:rPr>
    </w:lvl>
    <w:lvl w:ilvl="1" w:tplc="04190003" w:tentative="1">
      <w:start w:val="1"/>
      <w:numFmt w:val="bullet"/>
      <w:lvlText w:val="o"/>
      <w:lvlJc w:val="left"/>
      <w:pPr>
        <w:ind w:left="2640" w:hanging="360"/>
      </w:pPr>
      <w:rPr>
        <w:rFonts w:ascii="Courier New" w:hAnsi="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7">
    <w:nsid w:val="32616F74"/>
    <w:multiLevelType w:val="hybridMultilevel"/>
    <w:tmpl w:val="08A4D39A"/>
    <w:lvl w:ilvl="0" w:tplc="88FA6EE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3366282"/>
    <w:multiLevelType w:val="hybridMultilevel"/>
    <w:tmpl w:val="D89A18D6"/>
    <w:lvl w:ilvl="0" w:tplc="AFBC5952">
      <w:numFmt w:val="bullet"/>
      <w:lvlText w:val=""/>
      <w:lvlJc w:val="left"/>
      <w:pPr>
        <w:tabs>
          <w:tab w:val="num" w:pos="1211"/>
        </w:tabs>
        <w:ind w:left="1211" w:hanging="360"/>
      </w:pPr>
      <w:rPr>
        <w:rFonts w:ascii="Wingdings" w:hAnsi="Wingdings" w:hint="default"/>
        <w:b/>
        <w:i w:val="0"/>
      </w:rPr>
    </w:lvl>
    <w:lvl w:ilvl="1" w:tplc="04190003">
      <w:start w:val="1"/>
      <w:numFmt w:val="bullet"/>
      <w:lvlText w:val="o"/>
      <w:lvlJc w:val="left"/>
      <w:pPr>
        <w:tabs>
          <w:tab w:val="num" w:pos="-1129"/>
        </w:tabs>
        <w:ind w:left="-1129" w:hanging="360"/>
      </w:pPr>
      <w:rPr>
        <w:rFonts w:ascii="Courier New" w:hAnsi="Courier New" w:hint="default"/>
      </w:rPr>
    </w:lvl>
    <w:lvl w:ilvl="2" w:tplc="04190005">
      <w:start w:val="1"/>
      <w:numFmt w:val="bullet"/>
      <w:lvlText w:val=""/>
      <w:lvlJc w:val="left"/>
      <w:pPr>
        <w:tabs>
          <w:tab w:val="num" w:pos="-409"/>
        </w:tabs>
        <w:ind w:left="-409" w:hanging="360"/>
      </w:pPr>
      <w:rPr>
        <w:rFonts w:ascii="Wingdings" w:hAnsi="Wingdings" w:hint="default"/>
      </w:rPr>
    </w:lvl>
    <w:lvl w:ilvl="3" w:tplc="04190001">
      <w:start w:val="1"/>
      <w:numFmt w:val="bullet"/>
      <w:lvlText w:val=""/>
      <w:lvlJc w:val="left"/>
      <w:pPr>
        <w:tabs>
          <w:tab w:val="num" w:pos="311"/>
        </w:tabs>
        <w:ind w:left="311" w:hanging="360"/>
      </w:pPr>
      <w:rPr>
        <w:rFonts w:ascii="Symbol" w:hAnsi="Symbol" w:hint="default"/>
      </w:rPr>
    </w:lvl>
    <w:lvl w:ilvl="4" w:tplc="04190003">
      <w:start w:val="1"/>
      <w:numFmt w:val="bullet"/>
      <w:lvlText w:val="o"/>
      <w:lvlJc w:val="left"/>
      <w:pPr>
        <w:tabs>
          <w:tab w:val="num" w:pos="1031"/>
        </w:tabs>
        <w:ind w:left="1031" w:hanging="360"/>
      </w:pPr>
      <w:rPr>
        <w:rFonts w:ascii="Courier New" w:hAnsi="Courier New" w:hint="default"/>
      </w:rPr>
    </w:lvl>
    <w:lvl w:ilvl="5" w:tplc="04190005">
      <w:start w:val="1"/>
      <w:numFmt w:val="bullet"/>
      <w:lvlText w:val=""/>
      <w:lvlJc w:val="left"/>
      <w:pPr>
        <w:tabs>
          <w:tab w:val="num" w:pos="1751"/>
        </w:tabs>
        <w:ind w:left="1751" w:hanging="360"/>
      </w:pPr>
      <w:rPr>
        <w:rFonts w:ascii="Wingdings" w:hAnsi="Wingdings" w:hint="default"/>
      </w:rPr>
    </w:lvl>
    <w:lvl w:ilvl="6" w:tplc="04190001">
      <w:start w:val="1"/>
      <w:numFmt w:val="bullet"/>
      <w:lvlText w:val=""/>
      <w:lvlJc w:val="left"/>
      <w:pPr>
        <w:tabs>
          <w:tab w:val="num" w:pos="2471"/>
        </w:tabs>
        <w:ind w:left="2471" w:hanging="360"/>
      </w:pPr>
      <w:rPr>
        <w:rFonts w:ascii="Symbol" w:hAnsi="Symbol" w:hint="default"/>
      </w:rPr>
    </w:lvl>
    <w:lvl w:ilvl="7" w:tplc="04190003">
      <w:start w:val="1"/>
      <w:numFmt w:val="bullet"/>
      <w:lvlText w:val="o"/>
      <w:lvlJc w:val="left"/>
      <w:pPr>
        <w:tabs>
          <w:tab w:val="num" w:pos="3191"/>
        </w:tabs>
        <w:ind w:left="3191" w:hanging="360"/>
      </w:pPr>
      <w:rPr>
        <w:rFonts w:ascii="Courier New" w:hAnsi="Courier New" w:hint="default"/>
      </w:rPr>
    </w:lvl>
    <w:lvl w:ilvl="8" w:tplc="04190005">
      <w:start w:val="1"/>
      <w:numFmt w:val="bullet"/>
      <w:lvlText w:val=""/>
      <w:lvlJc w:val="left"/>
      <w:pPr>
        <w:tabs>
          <w:tab w:val="num" w:pos="3911"/>
        </w:tabs>
        <w:ind w:left="3911" w:hanging="360"/>
      </w:pPr>
      <w:rPr>
        <w:rFonts w:ascii="Wingdings" w:hAnsi="Wingdings" w:hint="default"/>
      </w:rPr>
    </w:lvl>
  </w:abstractNum>
  <w:abstractNum w:abstractNumId="39">
    <w:nsid w:val="336A2138"/>
    <w:multiLevelType w:val="hybridMultilevel"/>
    <w:tmpl w:val="2A6A76E8"/>
    <w:lvl w:ilvl="0" w:tplc="3A88D9E6">
      <w:start w:val="1"/>
      <w:numFmt w:val="bullet"/>
      <w:lvlText w:val=""/>
      <w:lvlJc w:val="left"/>
      <w:pPr>
        <w:ind w:left="720" w:hanging="360"/>
      </w:pPr>
      <w:rPr>
        <w:rFonts w:ascii="Wingdings" w:hAnsi="Wingdings" w:hint="default"/>
        <w:b/>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DC080B"/>
    <w:multiLevelType w:val="hybridMultilevel"/>
    <w:tmpl w:val="5A0AB158"/>
    <w:lvl w:ilvl="0" w:tplc="AFBC5952">
      <w:numFmt w:val="bullet"/>
      <w:lvlText w:val=""/>
      <w:lvlJc w:val="left"/>
      <w:pPr>
        <w:ind w:left="1281" w:hanging="360"/>
      </w:pPr>
      <w:rPr>
        <w:rFonts w:ascii="Wingdings" w:hAnsi="Wingdings" w:hint="default"/>
        <w:b/>
        <w:i w:val="0"/>
      </w:rPr>
    </w:lvl>
    <w:lvl w:ilvl="1" w:tplc="04190003" w:tentative="1">
      <w:start w:val="1"/>
      <w:numFmt w:val="bullet"/>
      <w:lvlText w:val="o"/>
      <w:lvlJc w:val="left"/>
      <w:pPr>
        <w:ind w:left="2001" w:hanging="360"/>
      </w:pPr>
      <w:rPr>
        <w:rFonts w:ascii="Courier New" w:hAnsi="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41">
    <w:nsid w:val="376D15C4"/>
    <w:multiLevelType w:val="hybridMultilevel"/>
    <w:tmpl w:val="76F87FE0"/>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8460C0C"/>
    <w:multiLevelType w:val="hybridMultilevel"/>
    <w:tmpl w:val="C2862830"/>
    <w:lvl w:ilvl="0" w:tplc="AFBC5952">
      <w:numFmt w:val="bullet"/>
      <w:lvlText w:val=""/>
      <w:lvlJc w:val="left"/>
      <w:pPr>
        <w:ind w:left="1429" w:hanging="360"/>
      </w:pPr>
      <w:rPr>
        <w:rFonts w:ascii="Wingdings" w:hAnsi="Wingdings"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D0F31DF"/>
    <w:multiLevelType w:val="hybridMultilevel"/>
    <w:tmpl w:val="39A27996"/>
    <w:lvl w:ilvl="0" w:tplc="AFBC5952">
      <w:numFmt w:val="bullet"/>
      <w:lvlText w:val=""/>
      <w:lvlJc w:val="left"/>
      <w:pPr>
        <w:ind w:left="720" w:hanging="360"/>
      </w:pPr>
      <w:rPr>
        <w:rFonts w:ascii="Wingdings" w:hAnsi="Wingdings" w:hint="default"/>
        <w:b/>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331741"/>
    <w:multiLevelType w:val="hybridMultilevel"/>
    <w:tmpl w:val="CA2A4C58"/>
    <w:lvl w:ilvl="0" w:tplc="6EC87264">
      <w:start w:val="201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F682F7B"/>
    <w:multiLevelType w:val="hybridMultilevel"/>
    <w:tmpl w:val="8AFE9342"/>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AFBC5952">
      <w:numFmt w:val="bullet"/>
      <w:lvlText w:val=""/>
      <w:lvlJc w:val="left"/>
      <w:pPr>
        <w:ind w:left="2160" w:hanging="360"/>
      </w:pPr>
      <w:rPr>
        <w:rFonts w:ascii="Wingdings" w:hAnsi="Wingdings" w:hint="default"/>
        <w:b/>
        <w:i w:val="0"/>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BA4E22"/>
    <w:multiLevelType w:val="multilevel"/>
    <w:tmpl w:val="4CDE7394"/>
    <w:lvl w:ilvl="0">
      <w:start w:val="1"/>
      <w:numFmt w:val="bullet"/>
      <w:lvlText w:val=""/>
      <w:lvlJc w:val="left"/>
      <w:rPr>
        <w:rFonts w:ascii="Wingdings" w:hAnsi="Wingdings" w:hint="default"/>
        <w:b/>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47">
    <w:nsid w:val="40D85916"/>
    <w:multiLevelType w:val="hybridMultilevel"/>
    <w:tmpl w:val="C4CA2F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11F0467"/>
    <w:multiLevelType w:val="hybridMultilevel"/>
    <w:tmpl w:val="249E05B4"/>
    <w:lvl w:ilvl="0" w:tplc="8C8071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16D33A3"/>
    <w:multiLevelType w:val="hybridMultilevel"/>
    <w:tmpl w:val="68AE7BF8"/>
    <w:lvl w:ilvl="0" w:tplc="AFBC5952">
      <w:numFmt w:val="bullet"/>
      <w:lvlText w:val=""/>
      <w:lvlJc w:val="left"/>
      <w:pPr>
        <w:tabs>
          <w:tab w:val="num" w:pos="4488"/>
        </w:tabs>
        <w:ind w:left="4488" w:hanging="360"/>
      </w:pPr>
      <w:rPr>
        <w:rFonts w:ascii="Wingdings" w:hAnsi="Wingdings" w:hint="default"/>
        <w:b/>
        <w:i w:val="0"/>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50">
    <w:nsid w:val="420B58E0"/>
    <w:multiLevelType w:val="hybridMultilevel"/>
    <w:tmpl w:val="8856E9A0"/>
    <w:lvl w:ilvl="0" w:tplc="3A88D9E6">
      <w:start w:val="1"/>
      <w:numFmt w:val="bullet"/>
      <w:lvlText w:val=""/>
      <w:lvlJc w:val="left"/>
      <w:pPr>
        <w:ind w:left="1287" w:hanging="360"/>
      </w:pPr>
      <w:rPr>
        <w:rFonts w:ascii="Wingdings" w:hAnsi="Wingdings"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685255A"/>
    <w:multiLevelType w:val="hybridMultilevel"/>
    <w:tmpl w:val="52BC5118"/>
    <w:lvl w:ilvl="0" w:tplc="79681B0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763649E"/>
    <w:multiLevelType w:val="hybridMultilevel"/>
    <w:tmpl w:val="0616F24A"/>
    <w:lvl w:ilvl="0" w:tplc="E696C11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6E016C"/>
    <w:multiLevelType w:val="hybridMultilevel"/>
    <w:tmpl w:val="845A00E8"/>
    <w:lvl w:ilvl="0" w:tplc="86247D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8367880"/>
    <w:multiLevelType w:val="hybridMultilevel"/>
    <w:tmpl w:val="2A54342A"/>
    <w:lvl w:ilvl="0" w:tplc="AFBC5952">
      <w:numFmt w:val="bullet"/>
      <w:lvlText w:val=""/>
      <w:lvlJc w:val="left"/>
      <w:pPr>
        <w:ind w:left="1068" w:hanging="360"/>
      </w:pPr>
      <w:rPr>
        <w:rFonts w:ascii="Wingdings" w:hAnsi="Wingdings" w:hint="default"/>
        <w:b/>
        <w:i w:val="0"/>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486C281A"/>
    <w:multiLevelType w:val="hybridMultilevel"/>
    <w:tmpl w:val="49EEA282"/>
    <w:lvl w:ilvl="0" w:tplc="AFBC5952">
      <w:numFmt w:val="bullet"/>
      <w:lvlText w:val=""/>
      <w:lvlJc w:val="left"/>
      <w:pPr>
        <w:ind w:left="1260" w:hanging="360"/>
      </w:pPr>
      <w:rPr>
        <w:rFonts w:ascii="Wingdings" w:hAnsi="Wingdings" w:hint="default"/>
        <w:b/>
        <w:i w:val="0"/>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4CF355A0"/>
    <w:multiLevelType w:val="hybridMultilevel"/>
    <w:tmpl w:val="24566534"/>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E0F63F1"/>
    <w:multiLevelType w:val="hybridMultilevel"/>
    <w:tmpl w:val="9FB08B46"/>
    <w:lvl w:ilvl="0" w:tplc="CCE62ED0">
      <w:numFmt w:val="bullet"/>
      <w:lvlText w:val=""/>
      <w:lvlJc w:val="left"/>
      <w:pPr>
        <w:tabs>
          <w:tab w:val="num" w:pos="4680"/>
        </w:tabs>
        <w:ind w:left="4680" w:hanging="360"/>
      </w:pPr>
      <w:rPr>
        <w:rFonts w:ascii="Wingdings" w:hAnsi="Wingdings"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F4022A9"/>
    <w:multiLevelType w:val="hybridMultilevel"/>
    <w:tmpl w:val="E138B70E"/>
    <w:lvl w:ilvl="0" w:tplc="3D58C15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00B7056"/>
    <w:multiLevelType w:val="hybridMultilevel"/>
    <w:tmpl w:val="C5A03666"/>
    <w:lvl w:ilvl="0" w:tplc="4A4A874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11F47E3"/>
    <w:multiLevelType w:val="hybridMultilevel"/>
    <w:tmpl w:val="1E227948"/>
    <w:lvl w:ilvl="0" w:tplc="282685B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31932B6"/>
    <w:multiLevelType w:val="hybridMultilevel"/>
    <w:tmpl w:val="91DC1074"/>
    <w:lvl w:ilvl="0" w:tplc="85849B90">
      <w:start w:val="1"/>
      <w:numFmt w:val="decimal"/>
      <w:lvlText w:val="%1."/>
      <w:lvlJc w:val="left"/>
      <w:pPr>
        <w:ind w:left="720" w:hanging="360"/>
      </w:pPr>
      <w:rPr>
        <w:rFonts w:cs="Times New Roman" w:hint="default"/>
        <w:b/>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542D0A2C"/>
    <w:multiLevelType w:val="hybridMultilevel"/>
    <w:tmpl w:val="1EE6B38E"/>
    <w:lvl w:ilvl="0" w:tplc="C804C31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5A6B168E"/>
    <w:multiLevelType w:val="hybridMultilevel"/>
    <w:tmpl w:val="D9D0BC52"/>
    <w:lvl w:ilvl="0" w:tplc="AFBC5952">
      <w:numFmt w:val="bullet"/>
      <w:lvlText w:val=""/>
      <w:lvlJc w:val="left"/>
      <w:pPr>
        <w:tabs>
          <w:tab w:val="num" w:pos="2880"/>
        </w:tabs>
        <w:ind w:left="2880" w:hanging="360"/>
      </w:pPr>
      <w:rPr>
        <w:rFonts w:ascii="Wingdings" w:hAnsi="Wingdings" w:hint="default"/>
        <w:b/>
        <w:i w:val="0"/>
      </w:rPr>
    </w:lvl>
    <w:lvl w:ilvl="1" w:tplc="04190003">
      <w:start w:val="1"/>
      <w:numFmt w:val="bullet"/>
      <w:lvlText w:val="o"/>
      <w:lvlJc w:val="left"/>
      <w:pPr>
        <w:tabs>
          <w:tab w:val="num" w:pos="540"/>
        </w:tabs>
        <w:ind w:left="5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1980"/>
        </w:tabs>
        <w:ind w:left="1980" w:hanging="360"/>
      </w:pPr>
      <w:rPr>
        <w:rFonts w:ascii="Symbol" w:hAnsi="Symbol" w:hint="default"/>
      </w:rPr>
    </w:lvl>
    <w:lvl w:ilvl="4" w:tplc="04190003">
      <w:start w:val="1"/>
      <w:numFmt w:val="bullet"/>
      <w:lvlText w:val="o"/>
      <w:lvlJc w:val="left"/>
      <w:pPr>
        <w:tabs>
          <w:tab w:val="num" w:pos="2700"/>
        </w:tabs>
        <w:ind w:left="2700" w:hanging="360"/>
      </w:pPr>
      <w:rPr>
        <w:rFonts w:ascii="Courier New" w:hAnsi="Courier New" w:hint="default"/>
      </w:rPr>
    </w:lvl>
    <w:lvl w:ilvl="5" w:tplc="04190005">
      <w:start w:val="1"/>
      <w:numFmt w:val="bullet"/>
      <w:lvlText w:val=""/>
      <w:lvlJc w:val="left"/>
      <w:pPr>
        <w:tabs>
          <w:tab w:val="num" w:pos="3420"/>
        </w:tabs>
        <w:ind w:left="3420" w:hanging="360"/>
      </w:pPr>
      <w:rPr>
        <w:rFonts w:ascii="Wingdings" w:hAnsi="Wingdings" w:hint="default"/>
      </w:rPr>
    </w:lvl>
    <w:lvl w:ilvl="6" w:tplc="04190001">
      <w:start w:val="1"/>
      <w:numFmt w:val="bullet"/>
      <w:lvlText w:val=""/>
      <w:lvlJc w:val="left"/>
      <w:pPr>
        <w:tabs>
          <w:tab w:val="num" w:pos="4140"/>
        </w:tabs>
        <w:ind w:left="4140" w:hanging="360"/>
      </w:pPr>
      <w:rPr>
        <w:rFonts w:ascii="Symbol" w:hAnsi="Symbol" w:hint="default"/>
      </w:rPr>
    </w:lvl>
    <w:lvl w:ilvl="7" w:tplc="04190003">
      <w:start w:val="1"/>
      <w:numFmt w:val="bullet"/>
      <w:lvlText w:val="o"/>
      <w:lvlJc w:val="left"/>
      <w:pPr>
        <w:tabs>
          <w:tab w:val="num" w:pos="4860"/>
        </w:tabs>
        <w:ind w:left="4860" w:hanging="360"/>
      </w:pPr>
      <w:rPr>
        <w:rFonts w:ascii="Courier New" w:hAnsi="Courier New" w:hint="default"/>
      </w:rPr>
    </w:lvl>
    <w:lvl w:ilvl="8" w:tplc="04190005">
      <w:start w:val="1"/>
      <w:numFmt w:val="bullet"/>
      <w:lvlText w:val=""/>
      <w:lvlJc w:val="left"/>
      <w:pPr>
        <w:tabs>
          <w:tab w:val="num" w:pos="5580"/>
        </w:tabs>
        <w:ind w:left="5580" w:hanging="360"/>
      </w:pPr>
      <w:rPr>
        <w:rFonts w:ascii="Wingdings" w:hAnsi="Wingdings" w:hint="default"/>
      </w:rPr>
    </w:lvl>
  </w:abstractNum>
  <w:abstractNum w:abstractNumId="64">
    <w:nsid w:val="5A8141AC"/>
    <w:multiLevelType w:val="hybridMultilevel"/>
    <w:tmpl w:val="452C0748"/>
    <w:lvl w:ilvl="0" w:tplc="AFBC5952">
      <w:numFmt w:val="bullet"/>
      <w:lvlText w:val=""/>
      <w:lvlJc w:val="left"/>
      <w:pPr>
        <w:ind w:left="1429" w:hanging="360"/>
      </w:pPr>
      <w:rPr>
        <w:rFonts w:ascii="Wingdings" w:hAnsi="Wingdings"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CA7A48"/>
    <w:multiLevelType w:val="hybridMultilevel"/>
    <w:tmpl w:val="F71C7BF0"/>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ED60431"/>
    <w:multiLevelType w:val="hybridMultilevel"/>
    <w:tmpl w:val="F6943570"/>
    <w:lvl w:ilvl="0" w:tplc="AFBC5952">
      <w:numFmt w:val="bullet"/>
      <w:lvlText w:val=""/>
      <w:lvlJc w:val="left"/>
      <w:pPr>
        <w:ind w:left="1004" w:hanging="360"/>
      </w:pPr>
      <w:rPr>
        <w:rFonts w:ascii="Wingdings" w:hAnsi="Wingdings" w:hint="default"/>
        <w:b/>
        <w:i w:val="0"/>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5F3E18E0"/>
    <w:multiLevelType w:val="hybridMultilevel"/>
    <w:tmpl w:val="F53E15D8"/>
    <w:lvl w:ilvl="0" w:tplc="AFBC5952">
      <w:numFmt w:val="bullet"/>
      <w:lvlText w:val=""/>
      <w:lvlJc w:val="left"/>
      <w:pPr>
        <w:ind w:left="720" w:hanging="360"/>
      </w:pPr>
      <w:rPr>
        <w:rFonts w:ascii="Wingdings" w:hAnsi="Wingdings"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82086D"/>
    <w:multiLevelType w:val="hybridMultilevel"/>
    <w:tmpl w:val="F4142310"/>
    <w:lvl w:ilvl="0" w:tplc="AFBC5952">
      <w:numFmt w:val="bullet"/>
      <w:lvlText w:val=""/>
      <w:lvlJc w:val="left"/>
      <w:pPr>
        <w:ind w:left="643" w:hanging="360"/>
      </w:pPr>
      <w:rPr>
        <w:rFonts w:ascii="Wingdings" w:hAnsi="Wingdings" w:hint="default"/>
        <w:b/>
        <w:i w:val="0"/>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0">
    <w:nsid w:val="65967969"/>
    <w:multiLevelType w:val="hybridMultilevel"/>
    <w:tmpl w:val="32708358"/>
    <w:lvl w:ilvl="0" w:tplc="0EBA60B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7A573B8"/>
    <w:multiLevelType w:val="hybridMultilevel"/>
    <w:tmpl w:val="05D2A1B2"/>
    <w:lvl w:ilvl="0" w:tplc="AFBC5952">
      <w:numFmt w:val="bullet"/>
      <w:lvlText w:val=""/>
      <w:lvlJc w:val="left"/>
      <w:pPr>
        <w:tabs>
          <w:tab w:val="num" w:pos="786"/>
        </w:tabs>
        <w:ind w:left="786" w:hanging="360"/>
      </w:pPr>
      <w:rPr>
        <w:rFonts w:ascii="Wingdings" w:hAnsi="Wingdings" w:hint="default"/>
        <w:b/>
        <w:i w:val="0"/>
      </w:rPr>
    </w:lvl>
    <w:lvl w:ilvl="1" w:tplc="04190003">
      <w:start w:val="1"/>
      <w:numFmt w:val="bullet"/>
      <w:lvlText w:val="o"/>
      <w:lvlJc w:val="left"/>
      <w:pPr>
        <w:tabs>
          <w:tab w:val="num" w:pos="-1554"/>
        </w:tabs>
        <w:ind w:left="-1554" w:hanging="360"/>
      </w:pPr>
      <w:rPr>
        <w:rFonts w:ascii="Courier New" w:hAnsi="Courier New" w:hint="default"/>
      </w:rPr>
    </w:lvl>
    <w:lvl w:ilvl="2" w:tplc="04190005">
      <w:start w:val="1"/>
      <w:numFmt w:val="bullet"/>
      <w:lvlText w:val=""/>
      <w:lvlJc w:val="left"/>
      <w:pPr>
        <w:tabs>
          <w:tab w:val="num" w:pos="-834"/>
        </w:tabs>
        <w:ind w:left="-834" w:hanging="360"/>
      </w:pPr>
      <w:rPr>
        <w:rFonts w:ascii="Wingdings" w:hAnsi="Wingdings" w:hint="default"/>
      </w:rPr>
    </w:lvl>
    <w:lvl w:ilvl="3" w:tplc="04190001">
      <w:start w:val="1"/>
      <w:numFmt w:val="bullet"/>
      <w:lvlText w:val=""/>
      <w:lvlJc w:val="left"/>
      <w:pPr>
        <w:tabs>
          <w:tab w:val="num" w:pos="-114"/>
        </w:tabs>
        <w:ind w:left="-114" w:hanging="360"/>
      </w:pPr>
      <w:rPr>
        <w:rFonts w:ascii="Symbol" w:hAnsi="Symbol" w:hint="default"/>
      </w:rPr>
    </w:lvl>
    <w:lvl w:ilvl="4" w:tplc="04190003">
      <w:start w:val="1"/>
      <w:numFmt w:val="bullet"/>
      <w:lvlText w:val="o"/>
      <w:lvlJc w:val="left"/>
      <w:pPr>
        <w:tabs>
          <w:tab w:val="num" w:pos="606"/>
        </w:tabs>
        <w:ind w:left="606" w:hanging="360"/>
      </w:pPr>
      <w:rPr>
        <w:rFonts w:ascii="Courier New" w:hAnsi="Courier New" w:hint="default"/>
      </w:rPr>
    </w:lvl>
    <w:lvl w:ilvl="5" w:tplc="04190005">
      <w:start w:val="1"/>
      <w:numFmt w:val="bullet"/>
      <w:lvlText w:val=""/>
      <w:lvlJc w:val="left"/>
      <w:pPr>
        <w:tabs>
          <w:tab w:val="num" w:pos="1326"/>
        </w:tabs>
        <w:ind w:left="1326" w:hanging="360"/>
      </w:pPr>
      <w:rPr>
        <w:rFonts w:ascii="Wingdings" w:hAnsi="Wingdings" w:hint="default"/>
      </w:rPr>
    </w:lvl>
    <w:lvl w:ilvl="6" w:tplc="04190001">
      <w:start w:val="1"/>
      <w:numFmt w:val="bullet"/>
      <w:lvlText w:val=""/>
      <w:lvlJc w:val="left"/>
      <w:pPr>
        <w:tabs>
          <w:tab w:val="num" w:pos="2046"/>
        </w:tabs>
        <w:ind w:left="2046" w:hanging="360"/>
      </w:pPr>
      <w:rPr>
        <w:rFonts w:ascii="Symbol" w:hAnsi="Symbol" w:hint="default"/>
      </w:rPr>
    </w:lvl>
    <w:lvl w:ilvl="7" w:tplc="04190003">
      <w:start w:val="1"/>
      <w:numFmt w:val="bullet"/>
      <w:lvlText w:val="o"/>
      <w:lvlJc w:val="left"/>
      <w:pPr>
        <w:tabs>
          <w:tab w:val="num" w:pos="2766"/>
        </w:tabs>
        <w:ind w:left="2766" w:hanging="360"/>
      </w:pPr>
      <w:rPr>
        <w:rFonts w:ascii="Courier New" w:hAnsi="Courier New" w:hint="default"/>
      </w:rPr>
    </w:lvl>
    <w:lvl w:ilvl="8" w:tplc="04190005">
      <w:start w:val="1"/>
      <w:numFmt w:val="bullet"/>
      <w:lvlText w:val=""/>
      <w:lvlJc w:val="left"/>
      <w:pPr>
        <w:tabs>
          <w:tab w:val="num" w:pos="3486"/>
        </w:tabs>
        <w:ind w:left="3486" w:hanging="360"/>
      </w:pPr>
      <w:rPr>
        <w:rFonts w:ascii="Wingdings" w:hAnsi="Wingdings" w:hint="default"/>
      </w:rPr>
    </w:lvl>
  </w:abstractNum>
  <w:abstractNum w:abstractNumId="72">
    <w:nsid w:val="696E760E"/>
    <w:multiLevelType w:val="hybridMultilevel"/>
    <w:tmpl w:val="A5C4C2DC"/>
    <w:lvl w:ilvl="0" w:tplc="AFBC5952">
      <w:numFmt w:val="bullet"/>
      <w:lvlText w:val=""/>
      <w:lvlJc w:val="left"/>
      <w:pPr>
        <w:tabs>
          <w:tab w:val="num" w:pos="1353"/>
        </w:tabs>
        <w:ind w:left="1353" w:hanging="360"/>
      </w:pPr>
      <w:rPr>
        <w:rFonts w:ascii="Wingdings" w:hAnsi="Wingdings" w:hint="default"/>
        <w:b/>
        <w:i w:val="0"/>
      </w:rPr>
    </w:lvl>
    <w:lvl w:ilvl="1" w:tplc="CCE62ED0">
      <w:numFmt w:val="bullet"/>
      <w:lvlText w:val=""/>
      <w:lvlJc w:val="left"/>
      <w:pPr>
        <w:tabs>
          <w:tab w:val="num" w:pos="2422"/>
        </w:tabs>
        <w:ind w:left="2422" w:hanging="360"/>
      </w:pPr>
      <w:rPr>
        <w:rFonts w:ascii="Wingdings" w:hAnsi="Wingdings" w:hint="default"/>
        <w:b/>
        <w:i w:val="0"/>
      </w:rPr>
    </w:lvl>
    <w:lvl w:ilvl="2" w:tplc="04190005">
      <w:start w:val="1"/>
      <w:numFmt w:val="bullet"/>
      <w:lvlText w:val=""/>
      <w:lvlJc w:val="left"/>
      <w:pPr>
        <w:tabs>
          <w:tab w:val="num" w:pos="3142"/>
        </w:tabs>
        <w:ind w:left="3142" w:hanging="360"/>
      </w:pPr>
      <w:rPr>
        <w:rFonts w:ascii="Wingdings" w:hAnsi="Wingdings" w:hint="default"/>
      </w:rPr>
    </w:lvl>
    <w:lvl w:ilvl="3" w:tplc="04190001">
      <w:start w:val="1"/>
      <w:numFmt w:val="bullet"/>
      <w:lvlText w:val=""/>
      <w:lvlJc w:val="left"/>
      <w:pPr>
        <w:tabs>
          <w:tab w:val="num" w:pos="3862"/>
        </w:tabs>
        <w:ind w:left="3862" w:hanging="360"/>
      </w:pPr>
      <w:rPr>
        <w:rFonts w:ascii="Symbol" w:hAnsi="Symbol" w:hint="default"/>
      </w:rPr>
    </w:lvl>
    <w:lvl w:ilvl="4" w:tplc="04190003">
      <w:start w:val="1"/>
      <w:numFmt w:val="bullet"/>
      <w:lvlText w:val="o"/>
      <w:lvlJc w:val="left"/>
      <w:pPr>
        <w:tabs>
          <w:tab w:val="num" w:pos="4582"/>
        </w:tabs>
        <w:ind w:left="4582" w:hanging="360"/>
      </w:pPr>
      <w:rPr>
        <w:rFonts w:ascii="Courier New" w:hAnsi="Courier New" w:hint="default"/>
      </w:rPr>
    </w:lvl>
    <w:lvl w:ilvl="5" w:tplc="04190005">
      <w:start w:val="1"/>
      <w:numFmt w:val="bullet"/>
      <w:lvlText w:val=""/>
      <w:lvlJc w:val="left"/>
      <w:pPr>
        <w:tabs>
          <w:tab w:val="num" w:pos="5302"/>
        </w:tabs>
        <w:ind w:left="5302" w:hanging="360"/>
      </w:pPr>
      <w:rPr>
        <w:rFonts w:ascii="Wingdings" w:hAnsi="Wingdings" w:hint="default"/>
      </w:rPr>
    </w:lvl>
    <w:lvl w:ilvl="6" w:tplc="04190001">
      <w:start w:val="1"/>
      <w:numFmt w:val="bullet"/>
      <w:lvlText w:val=""/>
      <w:lvlJc w:val="left"/>
      <w:pPr>
        <w:tabs>
          <w:tab w:val="num" w:pos="6022"/>
        </w:tabs>
        <w:ind w:left="6022" w:hanging="360"/>
      </w:pPr>
      <w:rPr>
        <w:rFonts w:ascii="Symbol" w:hAnsi="Symbol" w:hint="default"/>
      </w:rPr>
    </w:lvl>
    <w:lvl w:ilvl="7" w:tplc="04190003">
      <w:start w:val="1"/>
      <w:numFmt w:val="bullet"/>
      <w:lvlText w:val="o"/>
      <w:lvlJc w:val="left"/>
      <w:pPr>
        <w:tabs>
          <w:tab w:val="num" w:pos="6742"/>
        </w:tabs>
        <w:ind w:left="6742" w:hanging="360"/>
      </w:pPr>
      <w:rPr>
        <w:rFonts w:ascii="Courier New" w:hAnsi="Courier New" w:hint="default"/>
      </w:rPr>
    </w:lvl>
    <w:lvl w:ilvl="8" w:tplc="04190005">
      <w:start w:val="1"/>
      <w:numFmt w:val="bullet"/>
      <w:lvlText w:val=""/>
      <w:lvlJc w:val="left"/>
      <w:pPr>
        <w:tabs>
          <w:tab w:val="num" w:pos="7462"/>
        </w:tabs>
        <w:ind w:left="7462" w:hanging="360"/>
      </w:pPr>
      <w:rPr>
        <w:rFonts w:ascii="Wingdings" w:hAnsi="Wingdings" w:hint="default"/>
      </w:rPr>
    </w:lvl>
  </w:abstractNum>
  <w:abstractNum w:abstractNumId="73">
    <w:nsid w:val="6B600363"/>
    <w:multiLevelType w:val="hybridMultilevel"/>
    <w:tmpl w:val="43F0C150"/>
    <w:lvl w:ilvl="0" w:tplc="AFBC5952">
      <w:numFmt w:val="bullet"/>
      <w:lvlText w:val=""/>
      <w:lvlJc w:val="left"/>
      <w:pPr>
        <w:ind w:left="1069" w:hanging="360"/>
      </w:pPr>
      <w:rPr>
        <w:rFonts w:ascii="Wingdings" w:hAnsi="Wingdings" w:hint="default"/>
        <w:b/>
        <w:i w:val="0"/>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4">
    <w:nsid w:val="70443FBD"/>
    <w:multiLevelType w:val="hybridMultilevel"/>
    <w:tmpl w:val="09823D34"/>
    <w:lvl w:ilvl="0" w:tplc="BEDC8F6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0525BDC"/>
    <w:multiLevelType w:val="hybridMultilevel"/>
    <w:tmpl w:val="8A8A3C42"/>
    <w:lvl w:ilvl="0" w:tplc="AFBC5952">
      <w:numFmt w:val="bullet"/>
      <w:lvlText w:val=""/>
      <w:lvlJc w:val="left"/>
      <w:pPr>
        <w:tabs>
          <w:tab w:val="num" w:pos="4489"/>
        </w:tabs>
        <w:ind w:left="4489" w:hanging="360"/>
      </w:pPr>
      <w:rPr>
        <w:rFonts w:ascii="Wingdings" w:hAnsi="Wingdings" w:hint="default"/>
        <w:b/>
        <w:i w:val="0"/>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6">
    <w:nsid w:val="72284625"/>
    <w:multiLevelType w:val="hybridMultilevel"/>
    <w:tmpl w:val="7174EB74"/>
    <w:lvl w:ilvl="0" w:tplc="3DDA276A">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5E23809"/>
    <w:multiLevelType w:val="hybridMultilevel"/>
    <w:tmpl w:val="F6AE0980"/>
    <w:lvl w:ilvl="0" w:tplc="C8667E9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A3D4D08"/>
    <w:multiLevelType w:val="hybridMultilevel"/>
    <w:tmpl w:val="ACB8A2B8"/>
    <w:lvl w:ilvl="0" w:tplc="BC9C2B48">
      <w:numFmt w:val="bullet"/>
      <w:lvlText w:val="-"/>
      <w:lvlJc w:val="left"/>
      <w:pPr>
        <w:ind w:left="785" w:hanging="360"/>
      </w:pPr>
      <w:rPr>
        <w:rFonts w:ascii="Times New Roman" w:eastAsia="Times New Roman" w:hAnsi="Times New Roman"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9">
    <w:nsid w:val="7B4432FE"/>
    <w:multiLevelType w:val="hybridMultilevel"/>
    <w:tmpl w:val="F1F2954A"/>
    <w:lvl w:ilvl="0" w:tplc="AFBC5952">
      <w:numFmt w:val="bullet"/>
      <w:lvlText w:val=""/>
      <w:lvlJc w:val="left"/>
      <w:pPr>
        <w:tabs>
          <w:tab w:val="num" w:pos="4320"/>
        </w:tabs>
        <w:ind w:left="4320" w:hanging="360"/>
      </w:pPr>
      <w:rPr>
        <w:rFonts w:ascii="Wingdings" w:hAnsi="Wingdings" w:hint="default"/>
        <w:b/>
        <w:i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0">
    <w:nsid w:val="7B815AF6"/>
    <w:multiLevelType w:val="hybridMultilevel"/>
    <w:tmpl w:val="450EBB16"/>
    <w:lvl w:ilvl="0" w:tplc="4FE6B74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BCA4238"/>
    <w:multiLevelType w:val="hybridMultilevel"/>
    <w:tmpl w:val="6080696C"/>
    <w:lvl w:ilvl="0" w:tplc="AFBC5952">
      <w:numFmt w:val="bullet"/>
      <w:lvlText w:val=""/>
      <w:lvlJc w:val="left"/>
      <w:pPr>
        <w:ind w:left="1260" w:hanging="360"/>
      </w:pPr>
      <w:rPr>
        <w:rFonts w:ascii="Wingdings" w:hAnsi="Wingdings" w:hint="default"/>
        <w:b/>
        <w:i w:val="0"/>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7C8B28AF"/>
    <w:multiLevelType w:val="hybridMultilevel"/>
    <w:tmpl w:val="EB7212B2"/>
    <w:lvl w:ilvl="0" w:tplc="AFBC5952">
      <w:numFmt w:val="bullet"/>
      <w:lvlText w:val=""/>
      <w:lvlJc w:val="left"/>
      <w:pPr>
        <w:ind w:left="1068" w:hanging="360"/>
      </w:pPr>
      <w:rPr>
        <w:rFonts w:ascii="Wingdings" w:hAnsi="Wingdings" w:hint="default"/>
        <w:b/>
        <w:i w:val="0"/>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1"/>
  </w:num>
  <w:num w:numId="2">
    <w:abstractNumId w:val="2"/>
  </w:num>
  <w:num w:numId="3">
    <w:abstractNumId w:val="34"/>
  </w:num>
  <w:num w:numId="4">
    <w:abstractNumId w:val="57"/>
  </w:num>
  <w:num w:numId="5">
    <w:abstractNumId w:val="50"/>
  </w:num>
  <w:num w:numId="6">
    <w:abstractNumId w:val="33"/>
  </w:num>
  <w:num w:numId="7">
    <w:abstractNumId w:val="19"/>
  </w:num>
  <w:num w:numId="8">
    <w:abstractNumId w:val="27"/>
  </w:num>
  <w:num w:numId="9">
    <w:abstractNumId w:val="18"/>
  </w:num>
  <w:num w:numId="10">
    <w:abstractNumId w:val="36"/>
  </w:num>
  <w:num w:numId="11">
    <w:abstractNumId w:val="30"/>
  </w:num>
  <w:num w:numId="12">
    <w:abstractNumId w:val="39"/>
  </w:num>
  <w:num w:numId="13">
    <w:abstractNumId w:val="46"/>
  </w:num>
  <w:num w:numId="14">
    <w:abstractNumId w:val="67"/>
  </w:num>
  <w:num w:numId="15">
    <w:abstractNumId w:val="73"/>
  </w:num>
  <w:num w:numId="16">
    <w:abstractNumId w:val="7"/>
  </w:num>
  <w:num w:numId="17">
    <w:abstractNumId w:val="56"/>
  </w:num>
  <w:num w:numId="18">
    <w:abstractNumId w:val="49"/>
  </w:num>
  <w:num w:numId="19">
    <w:abstractNumId w:val="63"/>
  </w:num>
  <w:num w:numId="20">
    <w:abstractNumId w:val="79"/>
  </w:num>
  <w:num w:numId="21">
    <w:abstractNumId w:val="6"/>
  </w:num>
  <w:num w:numId="22">
    <w:abstractNumId w:val="23"/>
  </w:num>
  <w:num w:numId="23">
    <w:abstractNumId w:val="35"/>
  </w:num>
  <w:num w:numId="24">
    <w:abstractNumId w:val="38"/>
  </w:num>
  <w:num w:numId="25">
    <w:abstractNumId w:val="24"/>
  </w:num>
  <w:num w:numId="26">
    <w:abstractNumId w:val="11"/>
  </w:num>
  <w:num w:numId="27">
    <w:abstractNumId w:val="82"/>
  </w:num>
  <w:num w:numId="28">
    <w:abstractNumId w:val="54"/>
  </w:num>
  <w:num w:numId="29">
    <w:abstractNumId w:val="17"/>
  </w:num>
  <w:num w:numId="30">
    <w:abstractNumId w:val="21"/>
  </w:num>
  <w:num w:numId="31">
    <w:abstractNumId w:val="71"/>
  </w:num>
  <w:num w:numId="32">
    <w:abstractNumId w:val="72"/>
  </w:num>
  <w:num w:numId="33">
    <w:abstractNumId w:val="75"/>
  </w:num>
  <w:num w:numId="34">
    <w:abstractNumId w:val="43"/>
  </w:num>
  <w:num w:numId="35">
    <w:abstractNumId w:val="3"/>
  </w:num>
  <w:num w:numId="36">
    <w:abstractNumId w:val="64"/>
  </w:num>
  <w:num w:numId="37">
    <w:abstractNumId w:val="42"/>
  </w:num>
  <w:num w:numId="38">
    <w:abstractNumId w:val="66"/>
  </w:num>
  <w:num w:numId="39">
    <w:abstractNumId w:val="68"/>
  </w:num>
  <w:num w:numId="40">
    <w:abstractNumId w:val="25"/>
  </w:num>
  <w:num w:numId="41">
    <w:abstractNumId w:val="65"/>
  </w:num>
  <w:num w:numId="42">
    <w:abstractNumId w:val="52"/>
  </w:num>
  <w:num w:numId="43">
    <w:abstractNumId w:val="78"/>
  </w:num>
  <w:num w:numId="44">
    <w:abstractNumId w:val="69"/>
  </w:num>
  <w:num w:numId="45">
    <w:abstractNumId w:val="9"/>
  </w:num>
  <w:num w:numId="46">
    <w:abstractNumId w:val="22"/>
  </w:num>
  <w:num w:numId="47">
    <w:abstractNumId w:val="45"/>
  </w:num>
  <w:num w:numId="48">
    <w:abstractNumId w:val="0"/>
  </w:num>
  <w:num w:numId="49">
    <w:abstractNumId w:val="41"/>
  </w:num>
  <w:num w:numId="50">
    <w:abstractNumId w:val="81"/>
  </w:num>
  <w:num w:numId="51">
    <w:abstractNumId w:val="55"/>
  </w:num>
  <w:num w:numId="52">
    <w:abstractNumId w:val="12"/>
  </w:num>
  <w:num w:numId="53">
    <w:abstractNumId w:val="4"/>
  </w:num>
  <w:num w:numId="54">
    <w:abstractNumId w:val="15"/>
  </w:num>
  <w:num w:numId="55">
    <w:abstractNumId w:val="40"/>
  </w:num>
  <w:num w:numId="56">
    <w:abstractNumId w:val="5"/>
  </w:num>
  <w:num w:numId="57">
    <w:abstractNumId w:val="29"/>
  </w:num>
  <w:num w:numId="58">
    <w:abstractNumId w:val="13"/>
  </w:num>
  <w:num w:numId="59">
    <w:abstractNumId w:val="14"/>
  </w:num>
  <w:num w:numId="60">
    <w:abstractNumId w:val="8"/>
  </w:num>
  <w:num w:numId="61">
    <w:abstractNumId w:val="32"/>
  </w:num>
  <w:num w:numId="62">
    <w:abstractNumId w:val="70"/>
  </w:num>
  <w:num w:numId="63">
    <w:abstractNumId w:val="47"/>
  </w:num>
  <w:num w:numId="64">
    <w:abstractNumId w:val="59"/>
  </w:num>
  <w:num w:numId="65">
    <w:abstractNumId w:val="48"/>
  </w:num>
  <w:num w:numId="66">
    <w:abstractNumId w:val="74"/>
  </w:num>
  <w:num w:numId="67">
    <w:abstractNumId w:val="1"/>
  </w:num>
  <w:num w:numId="68">
    <w:abstractNumId w:val="28"/>
  </w:num>
  <w:num w:numId="69">
    <w:abstractNumId w:val="80"/>
  </w:num>
  <w:num w:numId="70">
    <w:abstractNumId w:val="26"/>
  </w:num>
  <w:num w:numId="71">
    <w:abstractNumId w:val="51"/>
  </w:num>
  <w:num w:numId="72">
    <w:abstractNumId w:val="37"/>
  </w:num>
  <w:num w:numId="73">
    <w:abstractNumId w:val="10"/>
  </w:num>
  <w:num w:numId="74">
    <w:abstractNumId w:val="76"/>
  </w:num>
  <w:num w:numId="75">
    <w:abstractNumId w:val="60"/>
  </w:num>
  <w:num w:numId="76">
    <w:abstractNumId w:val="77"/>
  </w:num>
  <w:num w:numId="77">
    <w:abstractNumId w:val="61"/>
  </w:num>
  <w:num w:numId="78">
    <w:abstractNumId w:val="58"/>
  </w:num>
  <w:num w:numId="79">
    <w:abstractNumId w:val="20"/>
  </w:num>
  <w:num w:numId="80">
    <w:abstractNumId w:val="53"/>
  </w:num>
  <w:num w:numId="81">
    <w:abstractNumId w:val="16"/>
  </w:num>
  <w:num w:numId="82">
    <w:abstractNumId w:val="62"/>
  </w:num>
  <w:num w:numId="83">
    <w:abstractNumId w:val="4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44DE"/>
    <w:rsid w:val="00000759"/>
    <w:rsid w:val="0001072B"/>
    <w:rsid w:val="0001336C"/>
    <w:rsid w:val="00015297"/>
    <w:rsid w:val="00026B84"/>
    <w:rsid w:val="00034ABB"/>
    <w:rsid w:val="00035461"/>
    <w:rsid w:val="00035AF2"/>
    <w:rsid w:val="000409A4"/>
    <w:rsid w:val="000414F7"/>
    <w:rsid w:val="0004253D"/>
    <w:rsid w:val="00052F31"/>
    <w:rsid w:val="00057B43"/>
    <w:rsid w:val="000631DC"/>
    <w:rsid w:val="00067B4A"/>
    <w:rsid w:val="00067E3A"/>
    <w:rsid w:val="00074542"/>
    <w:rsid w:val="00082C4C"/>
    <w:rsid w:val="00085A54"/>
    <w:rsid w:val="00087A52"/>
    <w:rsid w:val="00091A00"/>
    <w:rsid w:val="00093925"/>
    <w:rsid w:val="00093D59"/>
    <w:rsid w:val="00094B34"/>
    <w:rsid w:val="000A1C18"/>
    <w:rsid w:val="000A2200"/>
    <w:rsid w:val="000A348F"/>
    <w:rsid w:val="000A6301"/>
    <w:rsid w:val="000A6689"/>
    <w:rsid w:val="000A6B7E"/>
    <w:rsid w:val="000A788B"/>
    <w:rsid w:val="000B399C"/>
    <w:rsid w:val="000B4BE2"/>
    <w:rsid w:val="000C2B8F"/>
    <w:rsid w:val="000C3D59"/>
    <w:rsid w:val="000C6788"/>
    <w:rsid w:val="000C69C1"/>
    <w:rsid w:val="000E041A"/>
    <w:rsid w:val="000E7278"/>
    <w:rsid w:val="000E7796"/>
    <w:rsid w:val="000F0C4A"/>
    <w:rsid w:val="00101286"/>
    <w:rsid w:val="001025CE"/>
    <w:rsid w:val="0011272D"/>
    <w:rsid w:val="00117783"/>
    <w:rsid w:val="001217D5"/>
    <w:rsid w:val="001249E0"/>
    <w:rsid w:val="00125CDB"/>
    <w:rsid w:val="0013726E"/>
    <w:rsid w:val="0014162D"/>
    <w:rsid w:val="00141D3B"/>
    <w:rsid w:val="00141E8A"/>
    <w:rsid w:val="00147F95"/>
    <w:rsid w:val="0015131D"/>
    <w:rsid w:val="001561F9"/>
    <w:rsid w:val="00160FE5"/>
    <w:rsid w:val="00162558"/>
    <w:rsid w:val="00170895"/>
    <w:rsid w:val="00170C49"/>
    <w:rsid w:val="00172F09"/>
    <w:rsid w:val="00177C00"/>
    <w:rsid w:val="00180ED4"/>
    <w:rsid w:val="00186523"/>
    <w:rsid w:val="00190E94"/>
    <w:rsid w:val="001934DE"/>
    <w:rsid w:val="00197643"/>
    <w:rsid w:val="001A1A7F"/>
    <w:rsid w:val="001A4C25"/>
    <w:rsid w:val="001B52E8"/>
    <w:rsid w:val="001B56C4"/>
    <w:rsid w:val="001C0579"/>
    <w:rsid w:val="001C5E02"/>
    <w:rsid w:val="001C7607"/>
    <w:rsid w:val="001D2DA6"/>
    <w:rsid w:val="001D4E74"/>
    <w:rsid w:val="001D57E3"/>
    <w:rsid w:val="001E0036"/>
    <w:rsid w:val="001F089C"/>
    <w:rsid w:val="001F0D16"/>
    <w:rsid w:val="001F2B7C"/>
    <w:rsid w:val="001F6927"/>
    <w:rsid w:val="00202FD3"/>
    <w:rsid w:val="00203CCB"/>
    <w:rsid w:val="00204164"/>
    <w:rsid w:val="002057C9"/>
    <w:rsid w:val="00212241"/>
    <w:rsid w:val="00213077"/>
    <w:rsid w:val="002142B8"/>
    <w:rsid w:val="00215424"/>
    <w:rsid w:val="00221F60"/>
    <w:rsid w:val="0022527F"/>
    <w:rsid w:val="00226EA5"/>
    <w:rsid w:val="00234B0C"/>
    <w:rsid w:val="002405C3"/>
    <w:rsid w:val="002507BD"/>
    <w:rsid w:val="00253C5F"/>
    <w:rsid w:val="002542EE"/>
    <w:rsid w:val="002542EF"/>
    <w:rsid w:val="002575BF"/>
    <w:rsid w:val="00257AEE"/>
    <w:rsid w:val="00260AF4"/>
    <w:rsid w:val="0026190B"/>
    <w:rsid w:val="002621BF"/>
    <w:rsid w:val="00262A60"/>
    <w:rsid w:val="00263F14"/>
    <w:rsid w:val="00266C05"/>
    <w:rsid w:val="00267267"/>
    <w:rsid w:val="00273E45"/>
    <w:rsid w:val="00275DA7"/>
    <w:rsid w:val="00277313"/>
    <w:rsid w:val="00292151"/>
    <w:rsid w:val="002A56A2"/>
    <w:rsid w:val="002B2EEC"/>
    <w:rsid w:val="002B449F"/>
    <w:rsid w:val="002B54FB"/>
    <w:rsid w:val="002B7727"/>
    <w:rsid w:val="002C090E"/>
    <w:rsid w:val="002C24C7"/>
    <w:rsid w:val="002C47A4"/>
    <w:rsid w:val="002C7859"/>
    <w:rsid w:val="002D080B"/>
    <w:rsid w:val="002D542F"/>
    <w:rsid w:val="002D6166"/>
    <w:rsid w:val="002F6982"/>
    <w:rsid w:val="002F7BE1"/>
    <w:rsid w:val="00300A53"/>
    <w:rsid w:val="003057BA"/>
    <w:rsid w:val="00305830"/>
    <w:rsid w:val="003069F2"/>
    <w:rsid w:val="00324360"/>
    <w:rsid w:val="0032544F"/>
    <w:rsid w:val="00326E7E"/>
    <w:rsid w:val="00326FFE"/>
    <w:rsid w:val="0032761C"/>
    <w:rsid w:val="00333386"/>
    <w:rsid w:val="00334590"/>
    <w:rsid w:val="0033597B"/>
    <w:rsid w:val="003409E3"/>
    <w:rsid w:val="00340BC4"/>
    <w:rsid w:val="00345EF9"/>
    <w:rsid w:val="003538EA"/>
    <w:rsid w:val="00356CA6"/>
    <w:rsid w:val="00364A87"/>
    <w:rsid w:val="00364F16"/>
    <w:rsid w:val="003716DD"/>
    <w:rsid w:val="003756C0"/>
    <w:rsid w:val="00380EBF"/>
    <w:rsid w:val="0038193C"/>
    <w:rsid w:val="003867C5"/>
    <w:rsid w:val="00392163"/>
    <w:rsid w:val="00393449"/>
    <w:rsid w:val="00393DAB"/>
    <w:rsid w:val="003B1E01"/>
    <w:rsid w:val="003B30C1"/>
    <w:rsid w:val="003B33E4"/>
    <w:rsid w:val="003B4B28"/>
    <w:rsid w:val="003C031F"/>
    <w:rsid w:val="003C4D42"/>
    <w:rsid w:val="003D0DFE"/>
    <w:rsid w:val="003D12F3"/>
    <w:rsid w:val="003D2B88"/>
    <w:rsid w:val="003D79AB"/>
    <w:rsid w:val="003F334D"/>
    <w:rsid w:val="003F556E"/>
    <w:rsid w:val="00404233"/>
    <w:rsid w:val="00405EFD"/>
    <w:rsid w:val="00406B28"/>
    <w:rsid w:val="00410E8E"/>
    <w:rsid w:val="00410FB9"/>
    <w:rsid w:val="0041329E"/>
    <w:rsid w:val="004217DC"/>
    <w:rsid w:val="004224A4"/>
    <w:rsid w:val="004224C1"/>
    <w:rsid w:val="004230F3"/>
    <w:rsid w:val="004239C6"/>
    <w:rsid w:val="004342D1"/>
    <w:rsid w:val="004354CA"/>
    <w:rsid w:val="00447464"/>
    <w:rsid w:val="00447C44"/>
    <w:rsid w:val="00460FAD"/>
    <w:rsid w:val="004658C7"/>
    <w:rsid w:val="004667FC"/>
    <w:rsid w:val="004724EA"/>
    <w:rsid w:val="00477F51"/>
    <w:rsid w:val="00482E1C"/>
    <w:rsid w:val="004844DE"/>
    <w:rsid w:val="00491CEB"/>
    <w:rsid w:val="00493B7C"/>
    <w:rsid w:val="00493C8A"/>
    <w:rsid w:val="004A1B7E"/>
    <w:rsid w:val="004A2AE2"/>
    <w:rsid w:val="004A399E"/>
    <w:rsid w:val="004A7E21"/>
    <w:rsid w:val="004A7F93"/>
    <w:rsid w:val="004B36CB"/>
    <w:rsid w:val="004B3CBB"/>
    <w:rsid w:val="004B401A"/>
    <w:rsid w:val="004B5E05"/>
    <w:rsid w:val="004B6D52"/>
    <w:rsid w:val="004B6D66"/>
    <w:rsid w:val="004B71BC"/>
    <w:rsid w:val="004B7B7F"/>
    <w:rsid w:val="004C19C2"/>
    <w:rsid w:val="004C29D9"/>
    <w:rsid w:val="004C30A3"/>
    <w:rsid w:val="004C35BC"/>
    <w:rsid w:val="004C7245"/>
    <w:rsid w:val="004E18AF"/>
    <w:rsid w:val="004E6E7E"/>
    <w:rsid w:val="004F1410"/>
    <w:rsid w:val="004F4FFB"/>
    <w:rsid w:val="005015C2"/>
    <w:rsid w:val="00505D3C"/>
    <w:rsid w:val="00511F1D"/>
    <w:rsid w:val="00520082"/>
    <w:rsid w:val="005242C7"/>
    <w:rsid w:val="005269DC"/>
    <w:rsid w:val="0053034B"/>
    <w:rsid w:val="005333D1"/>
    <w:rsid w:val="00536074"/>
    <w:rsid w:val="00536C1B"/>
    <w:rsid w:val="00541655"/>
    <w:rsid w:val="00543D60"/>
    <w:rsid w:val="005455D3"/>
    <w:rsid w:val="005461F1"/>
    <w:rsid w:val="005461FD"/>
    <w:rsid w:val="005532C8"/>
    <w:rsid w:val="00554657"/>
    <w:rsid w:val="00560DED"/>
    <w:rsid w:val="00563E3D"/>
    <w:rsid w:val="00570274"/>
    <w:rsid w:val="00570B32"/>
    <w:rsid w:val="005711DC"/>
    <w:rsid w:val="00572BD3"/>
    <w:rsid w:val="00586D16"/>
    <w:rsid w:val="00590596"/>
    <w:rsid w:val="0059121C"/>
    <w:rsid w:val="00595691"/>
    <w:rsid w:val="00595C75"/>
    <w:rsid w:val="005A037E"/>
    <w:rsid w:val="005A10C1"/>
    <w:rsid w:val="005A2581"/>
    <w:rsid w:val="005A269D"/>
    <w:rsid w:val="005A482E"/>
    <w:rsid w:val="005A7EE2"/>
    <w:rsid w:val="005B55DA"/>
    <w:rsid w:val="005B646A"/>
    <w:rsid w:val="005C10D4"/>
    <w:rsid w:val="005C4600"/>
    <w:rsid w:val="005C7ADE"/>
    <w:rsid w:val="005D2DF6"/>
    <w:rsid w:val="005D7E3E"/>
    <w:rsid w:val="005D7F90"/>
    <w:rsid w:val="005E32BA"/>
    <w:rsid w:val="005E4258"/>
    <w:rsid w:val="005E4AFB"/>
    <w:rsid w:val="005E5DC1"/>
    <w:rsid w:val="005E5DFA"/>
    <w:rsid w:val="005F21EB"/>
    <w:rsid w:val="005F4F47"/>
    <w:rsid w:val="005F53C5"/>
    <w:rsid w:val="005F5695"/>
    <w:rsid w:val="00601F66"/>
    <w:rsid w:val="00602272"/>
    <w:rsid w:val="00603076"/>
    <w:rsid w:val="00604325"/>
    <w:rsid w:val="00610937"/>
    <w:rsid w:val="00613065"/>
    <w:rsid w:val="006142AC"/>
    <w:rsid w:val="006315D7"/>
    <w:rsid w:val="00632941"/>
    <w:rsid w:val="006367C5"/>
    <w:rsid w:val="00636AC9"/>
    <w:rsid w:val="00640C50"/>
    <w:rsid w:val="00641571"/>
    <w:rsid w:val="00645D3F"/>
    <w:rsid w:val="00647701"/>
    <w:rsid w:val="00664F56"/>
    <w:rsid w:val="00666530"/>
    <w:rsid w:val="00676DE5"/>
    <w:rsid w:val="006820AF"/>
    <w:rsid w:val="00682F44"/>
    <w:rsid w:val="006858EB"/>
    <w:rsid w:val="00687A21"/>
    <w:rsid w:val="00696DD5"/>
    <w:rsid w:val="00696ED0"/>
    <w:rsid w:val="0069735F"/>
    <w:rsid w:val="006A117F"/>
    <w:rsid w:val="006A34F4"/>
    <w:rsid w:val="006A4A17"/>
    <w:rsid w:val="006A6D30"/>
    <w:rsid w:val="006B12C8"/>
    <w:rsid w:val="006B20B8"/>
    <w:rsid w:val="006B2342"/>
    <w:rsid w:val="006B66A6"/>
    <w:rsid w:val="006C295F"/>
    <w:rsid w:val="006C5BC6"/>
    <w:rsid w:val="006C7869"/>
    <w:rsid w:val="006D029A"/>
    <w:rsid w:val="006D1AC6"/>
    <w:rsid w:val="006D349E"/>
    <w:rsid w:val="006D3974"/>
    <w:rsid w:val="006D480B"/>
    <w:rsid w:val="006D61F0"/>
    <w:rsid w:val="006D6E58"/>
    <w:rsid w:val="006E0DE9"/>
    <w:rsid w:val="006E1250"/>
    <w:rsid w:val="006E1ABA"/>
    <w:rsid w:val="006E7D9E"/>
    <w:rsid w:val="006F02A7"/>
    <w:rsid w:val="006F1BF2"/>
    <w:rsid w:val="006F5E15"/>
    <w:rsid w:val="006F6E41"/>
    <w:rsid w:val="00701307"/>
    <w:rsid w:val="00703E09"/>
    <w:rsid w:val="00706CA2"/>
    <w:rsid w:val="0071117E"/>
    <w:rsid w:val="00714013"/>
    <w:rsid w:val="0072783A"/>
    <w:rsid w:val="00727DC2"/>
    <w:rsid w:val="00732443"/>
    <w:rsid w:val="00734DF1"/>
    <w:rsid w:val="00735E00"/>
    <w:rsid w:val="0073778E"/>
    <w:rsid w:val="00740F9C"/>
    <w:rsid w:val="00742AE4"/>
    <w:rsid w:val="007509FD"/>
    <w:rsid w:val="0075204B"/>
    <w:rsid w:val="007709C4"/>
    <w:rsid w:val="0077614F"/>
    <w:rsid w:val="00777FA2"/>
    <w:rsid w:val="007802F4"/>
    <w:rsid w:val="007847E3"/>
    <w:rsid w:val="007955D5"/>
    <w:rsid w:val="00795869"/>
    <w:rsid w:val="00795B4F"/>
    <w:rsid w:val="007A0F59"/>
    <w:rsid w:val="007A244F"/>
    <w:rsid w:val="007A39ED"/>
    <w:rsid w:val="007B4852"/>
    <w:rsid w:val="007B4E04"/>
    <w:rsid w:val="007C2FB7"/>
    <w:rsid w:val="007C40E2"/>
    <w:rsid w:val="007C640E"/>
    <w:rsid w:val="007C6B78"/>
    <w:rsid w:val="007C7CC3"/>
    <w:rsid w:val="007D1149"/>
    <w:rsid w:val="007D6AB6"/>
    <w:rsid w:val="007D7D47"/>
    <w:rsid w:val="007E143F"/>
    <w:rsid w:val="007E57EC"/>
    <w:rsid w:val="007E6A16"/>
    <w:rsid w:val="007E7CE0"/>
    <w:rsid w:val="007F3E09"/>
    <w:rsid w:val="007F4C4D"/>
    <w:rsid w:val="007F60D2"/>
    <w:rsid w:val="007F66AF"/>
    <w:rsid w:val="007F7FE0"/>
    <w:rsid w:val="008002EA"/>
    <w:rsid w:val="008009DF"/>
    <w:rsid w:val="00804273"/>
    <w:rsid w:val="00812528"/>
    <w:rsid w:val="008130AD"/>
    <w:rsid w:val="00815A7E"/>
    <w:rsid w:val="00820BEE"/>
    <w:rsid w:val="00821E47"/>
    <w:rsid w:val="00824130"/>
    <w:rsid w:val="008274ED"/>
    <w:rsid w:val="00832169"/>
    <w:rsid w:val="00832276"/>
    <w:rsid w:val="00835871"/>
    <w:rsid w:val="00835A0C"/>
    <w:rsid w:val="00837897"/>
    <w:rsid w:val="00837C12"/>
    <w:rsid w:val="008469C6"/>
    <w:rsid w:val="00846B15"/>
    <w:rsid w:val="00847378"/>
    <w:rsid w:val="008527D2"/>
    <w:rsid w:val="0086024D"/>
    <w:rsid w:val="0086252C"/>
    <w:rsid w:val="008654E6"/>
    <w:rsid w:val="00866E6E"/>
    <w:rsid w:val="0087150D"/>
    <w:rsid w:val="008817CC"/>
    <w:rsid w:val="00882E21"/>
    <w:rsid w:val="00883B20"/>
    <w:rsid w:val="00895E4F"/>
    <w:rsid w:val="008A3D18"/>
    <w:rsid w:val="008A451A"/>
    <w:rsid w:val="008B090C"/>
    <w:rsid w:val="008B4C8E"/>
    <w:rsid w:val="008C0C98"/>
    <w:rsid w:val="008C362C"/>
    <w:rsid w:val="008C4CAE"/>
    <w:rsid w:val="008C7DB7"/>
    <w:rsid w:val="008D1762"/>
    <w:rsid w:val="008D7F6F"/>
    <w:rsid w:val="008E1C4A"/>
    <w:rsid w:val="008E34A7"/>
    <w:rsid w:val="008E4F80"/>
    <w:rsid w:val="008E50C1"/>
    <w:rsid w:val="008E5627"/>
    <w:rsid w:val="008E66E6"/>
    <w:rsid w:val="008E6E6A"/>
    <w:rsid w:val="008E711B"/>
    <w:rsid w:val="008F41C3"/>
    <w:rsid w:val="008F48D9"/>
    <w:rsid w:val="008F63BA"/>
    <w:rsid w:val="00903973"/>
    <w:rsid w:val="00905541"/>
    <w:rsid w:val="00907672"/>
    <w:rsid w:val="00911583"/>
    <w:rsid w:val="00911CF1"/>
    <w:rsid w:val="00916EE6"/>
    <w:rsid w:val="00917117"/>
    <w:rsid w:val="00923AE2"/>
    <w:rsid w:val="009245B3"/>
    <w:rsid w:val="0092582E"/>
    <w:rsid w:val="00926961"/>
    <w:rsid w:val="009437BD"/>
    <w:rsid w:val="00947D4D"/>
    <w:rsid w:val="00954FEB"/>
    <w:rsid w:val="00955DEF"/>
    <w:rsid w:val="00957A8C"/>
    <w:rsid w:val="00960175"/>
    <w:rsid w:val="0096467D"/>
    <w:rsid w:val="00964CB8"/>
    <w:rsid w:val="009745CC"/>
    <w:rsid w:val="00975DC3"/>
    <w:rsid w:val="00980CF7"/>
    <w:rsid w:val="00980D57"/>
    <w:rsid w:val="00981063"/>
    <w:rsid w:val="00981E78"/>
    <w:rsid w:val="00981ECE"/>
    <w:rsid w:val="0099255C"/>
    <w:rsid w:val="00992EA2"/>
    <w:rsid w:val="00996B22"/>
    <w:rsid w:val="0099716F"/>
    <w:rsid w:val="00997634"/>
    <w:rsid w:val="009A3CF8"/>
    <w:rsid w:val="009B229B"/>
    <w:rsid w:val="009C23C6"/>
    <w:rsid w:val="009C267B"/>
    <w:rsid w:val="009C2853"/>
    <w:rsid w:val="009C32B2"/>
    <w:rsid w:val="009C4517"/>
    <w:rsid w:val="009C4B50"/>
    <w:rsid w:val="009C7860"/>
    <w:rsid w:val="009D0554"/>
    <w:rsid w:val="009D3C95"/>
    <w:rsid w:val="009D4E11"/>
    <w:rsid w:val="009D74F8"/>
    <w:rsid w:val="009D7DFB"/>
    <w:rsid w:val="009E29AD"/>
    <w:rsid w:val="009E3C1E"/>
    <w:rsid w:val="009E7740"/>
    <w:rsid w:val="009F1864"/>
    <w:rsid w:val="009F2D8C"/>
    <w:rsid w:val="009F745B"/>
    <w:rsid w:val="009F74D1"/>
    <w:rsid w:val="009F7665"/>
    <w:rsid w:val="009F794A"/>
    <w:rsid w:val="00A0279C"/>
    <w:rsid w:val="00A0318A"/>
    <w:rsid w:val="00A04C41"/>
    <w:rsid w:val="00A164FD"/>
    <w:rsid w:val="00A30638"/>
    <w:rsid w:val="00A32503"/>
    <w:rsid w:val="00A355D0"/>
    <w:rsid w:val="00A46F4B"/>
    <w:rsid w:val="00A47817"/>
    <w:rsid w:val="00A509E8"/>
    <w:rsid w:val="00A50EE4"/>
    <w:rsid w:val="00A5286B"/>
    <w:rsid w:val="00A5435B"/>
    <w:rsid w:val="00A555AB"/>
    <w:rsid w:val="00A55F6F"/>
    <w:rsid w:val="00A5741B"/>
    <w:rsid w:val="00A60A96"/>
    <w:rsid w:val="00A61FFC"/>
    <w:rsid w:val="00A65CA1"/>
    <w:rsid w:val="00A67B37"/>
    <w:rsid w:val="00A7419B"/>
    <w:rsid w:val="00A7482E"/>
    <w:rsid w:val="00A835AD"/>
    <w:rsid w:val="00A85D67"/>
    <w:rsid w:val="00A877E0"/>
    <w:rsid w:val="00AA16C2"/>
    <w:rsid w:val="00AA1D43"/>
    <w:rsid w:val="00AA587B"/>
    <w:rsid w:val="00AA7E5B"/>
    <w:rsid w:val="00AB7FAB"/>
    <w:rsid w:val="00AC105D"/>
    <w:rsid w:val="00AC11AA"/>
    <w:rsid w:val="00AD09D1"/>
    <w:rsid w:val="00AD0A11"/>
    <w:rsid w:val="00AD32F4"/>
    <w:rsid w:val="00AD3379"/>
    <w:rsid w:val="00AD420B"/>
    <w:rsid w:val="00AD58EB"/>
    <w:rsid w:val="00AD5B9B"/>
    <w:rsid w:val="00AD76DD"/>
    <w:rsid w:val="00AE35D9"/>
    <w:rsid w:val="00AE50A9"/>
    <w:rsid w:val="00AE6E3E"/>
    <w:rsid w:val="00AE7135"/>
    <w:rsid w:val="00AE7511"/>
    <w:rsid w:val="00AF0D09"/>
    <w:rsid w:val="00AF2A97"/>
    <w:rsid w:val="00AF2E3B"/>
    <w:rsid w:val="00AF419D"/>
    <w:rsid w:val="00AF69D0"/>
    <w:rsid w:val="00B014D9"/>
    <w:rsid w:val="00B0163C"/>
    <w:rsid w:val="00B05445"/>
    <w:rsid w:val="00B0650F"/>
    <w:rsid w:val="00B06BA6"/>
    <w:rsid w:val="00B07608"/>
    <w:rsid w:val="00B158C9"/>
    <w:rsid w:val="00B35F8F"/>
    <w:rsid w:val="00B35FF9"/>
    <w:rsid w:val="00B410A6"/>
    <w:rsid w:val="00B52656"/>
    <w:rsid w:val="00B61984"/>
    <w:rsid w:val="00B63A0D"/>
    <w:rsid w:val="00B65B8F"/>
    <w:rsid w:val="00B70CFE"/>
    <w:rsid w:val="00B8110F"/>
    <w:rsid w:val="00B811F9"/>
    <w:rsid w:val="00B81B01"/>
    <w:rsid w:val="00B82CB6"/>
    <w:rsid w:val="00B84440"/>
    <w:rsid w:val="00B9578F"/>
    <w:rsid w:val="00BA1E39"/>
    <w:rsid w:val="00BA76BD"/>
    <w:rsid w:val="00BC25DC"/>
    <w:rsid w:val="00BC29B5"/>
    <w:rsid w:val="00BC4286"/>
    <w:rsid w:val="00BC4F45"/>
    <w:rsid w:val="00BC7D05"/>
    <w:rsid w:val="00BD0623"/>
    <w:rsid w:val="00BD4577"/>
    <w:rsid w:val="00BD62EA"/>
    <w:rsid w:val="00BF7B78"/>
    <w:rsid w:val="00C00766"/>
    <w:rsid w:val="00C023DE"/>
    <w:rsid w:val="00C0543F"/>
    <w:rsid w:val="00C05706"/>
    <w:rsid w:val="00C05D54"/>
    <w:rsid w:val="00C12085"/>
    <w:rsid w:val="00C13427"/>
    <w:rsid w:val="00C14195"/>
    <w:rsid w:val="00C16B91"/>
    <w:rsid w:val="00C17EA0"/>
    <w:rsid w:val="00C24B46"/>
    <w:rsid w:val="00C31442"/>
    <w:rsid w:val="00C3248B"/>
    <w:rsid w:val="00C342C9"/>
    <w:rsid w:val="00C37E9A"/>
    <w:rsid w:val="00C40417"/>
    <w:rsid w:val="00C46769"/>
    <w:rsid w:val="00C46E71"/>
    <w:rsid w:val="00C51218"/>
    <w:rsid w:val="00C512C9"/>
    <w:rsid w:val="00C52A60"/>
    <w:rsid w:val="00C5307A"/>
    <w:rsid w:val="00C63350"/>
    <w:rsid w:val="00C64390"/>
    <w:rsid w:val="00C67492"/>
    <w:rsid w:val="00C67764"/>
    <w:rsid w:val="00C70960"/>
    <w:rsid w:val="00C83418"/>
    <w:rsid w:val="00C91A9B"/>
    <w:rsid w:val="00C9203C"/>
    <w:rsid w:val="00CA425C"/>
    <w:rsid w:val="00CA45A2"/>
    <w:rsid w:val="00CA59FD"/>
    <w:rsid w:val="00CB1E8D"/>
    <w:rsid w:val="00CB2351"/>
    <w:rsid w:val="00CB6063"/>
    <w:rsid w:val="00CB7C44"/>
    <w:rsid w:val="00CC3609"/>
    <w:rsid w:val="00CC66CE"/>
    <w:rsid w:val="00CD20AD"/>
    <w:rsid w:val="00CE131B"/>
    <w:rsid w:val="00CE480B"/>
    <w:rsid w:val="00CF1A62"/>
    <w:rsid w:val="00D033F9"/>
    <w:rsid w:val="00D03EAA"/>
    <w:rsid w:val="00D05842"/>
    <w:rsid w:val="00D0745E"/>
    <w:rsid w:val="00D14184"/>
    <w:rsid w:val="00D1565D"/>
    <w:rsid w:val="00D1602A"/>
    <w:rsid w:val="00D160EE"/>
    <w:rsid w:val="00D203EE"/>
    <w:rsid w:val="00D20FD2"/>
    <w:rsid w:val="00D22756"/>
    <w:rsid w:val="00D24AE6"/>
    <w:rsid w:val="00D31C1C"/>
    <w:rsid w:val="00D33BCE"/>
    <w:rsid w:val="00D40B18"/>
    <w:rsid w:val="00D40E77"/>
    <w:rsid w:val="00D443D4"/>
    <w:rsid w:val="00D449AC"/>
    <w:rsid w:val="00D505AB"/>
    <w:rsid w:val="00D51CBB"/>
    <w:rsid w:val="00D5486A"/>
    <w:rsid w:val="00D55340"/>
    <w:rsid w:val="00D56B92"/>
    <w:rsid w:val="00D57640"/>
    <w:rsid w:val="00D577D7"/>
    <w:rsid w:val="00D60318"/>
    <w:rsid w:val="00D633E0"/>
    <w:rsid w:val="00D675BB"/>
    <w:rsid w:val="00D708CC"/>
    <w:rsid w:val="00D70D22"/>
    <w:rsid w:val="00D737D7"/>
    <w:rsid w:val="00D87A38"/>
    <w:rsid w:val="00D97E97"/>
    <w:rsid w:val="00DA0C5C"/>
    <w:rsid w:val="00DA16B0"/>
    <w:rsid w:val="00DB09FD"/>
    <w:rsid w:val="00DB5659"/>
    <w:rsid w:val="00DB5CB3"/>
    <w:rsid w:val="00DB69EB"/>
    <w:rsid w:val="00DC48AC"/>
    <w:rsid w:val="00DC5718"/>
    <w:rsid w:val="00DC73EA"/>
    <w:rsid w:val="00DD0CDB"/>
    <w:rsid w:val="00DD13F7"/>
    <w:rsid w:val="00DD2191"/>
    <w:rsid w:val="00DD25C6"/>
    <w:rsid w:val="00DD73BB"/>
    <w:rsid w:val="00DE0349"/>
    <w:rsid w:val="00DE16A3"/>
    <w:rsid w:val="00DE2269"/>
    <w:rsid w:val="00DE31C1"/>
    <w:rsid w:val="00DE3755"/>
    <w:rsid w:val="00DE4B21"/>
    <w:rsid w:val="00DE659A"/>
    <w:rsid w:val="00DE6D35"/>
    <w:rsid w:val="00DF2C20"/>
    <w:rsid w:val="00DF5B75"/>
    <w:rsid w:val="00DF774C"/>
    <w:rsid w:val="00DF7AF6"/>
    <w:rsid w:val="00E00393"/>
    <w:rsid w:val="00E004B4"/>
    <w:rsid w:val="00E01190"/>
    <w:rsid w:val="00E11629"/>
    <w:rsid w:val="00E13563"/>
    <w:rsid w:val="00E14B1F"/>
    <w:rsid w:val="00E2103C"/>
    <w:rsid w:val="00E26E8D"/>
    <w:rsid w:val="00E31345"/>
    <w:rsid w:val="00E316A5"/>
    <w:rsid w:val="00E42FAA"/>
    <w:rsid w:val="00E512E2"/>
    <w:rsid w:val="00E56E01"/>
    <w:rsid w:val="00E61292"/>
    <w:rsid w:val="00E61848"/>
    <w:rsid w:val="00E63DB4"/>
    <w:rsid w:val="00E64E1C"/>
    <w:rsid w:val="00E702F5"/>
    <w:rsid w:val="00E7350B"/>
    <w:rsid w:val="00E76EE4"/>
    <w:rsid w:val="00E80258"/>
    <w:rsid w:val="00E862E7"/>
    <w:rsid w:val="00E87B2C"/>
    <w:rsid w:val="00E90985"/>
    <w:rsid w:val="00E94DAC"/>
    <w:rsid w:val="00E95814"/>
    <w:rsid w:val="00EA03A6"/>
    <w:rsid w:val="00EA05EB"/>
    <w:rsid w:val="00EA25B9"/>
    <w:rsid w:val="00EA4EC4"/>
    <w:rsid w:val="00EA5AC5"/>
    <w:rsid w:val="00EB1B93"/>
    <w:rsid w:val="00EB2C3B"/>
    <w:rsid w:val="00EB3ECF"/>
    <w:rsid w:val="00EB5A73"/>
    <w:rsid w:val="00ED27B2"/>
    <w:rsid w:val="00ED6595"/>
    <w:rsid w:val="00EE221A"/>
    <w:rsid w:val="00EF2BE8"/>
    <w:rsid w:val="00EF64EC"/>
    <w:rsid w:val="00EF69AF"/>
    <w:rsid w:val="00EF75FE"/>
    <w:rsid w:val="00F0073E"/>
    <w:rsid w:val="00F00AA4"/>
    <w:rsid w:val="00F03C63"/>
    <w:rsid w:val="00F057F1"/>
    <w:rsid w:val="00F14CB7"/>
    <w:rsid w:val="00F16FBB"/>
    <w:rsid w:val="00F2653A"/>
    <w:rsid w:val="00F308F1"/>
    <w:rsid w:val="00F34055"/>
    <w:rsid w:val="00F34C3E"/>
    <w:rsid w:val="00F40EFA"/>
    <w:rsid w:val="00F428EE"/>
    <w:rsid w:val="00F45668"/>
    <w:rsid w:val="00F56413"/>
    <w:rsid w:val="00F5725E"/>
    <w:rsid w:val="00F65CD3"/>
    <w:rsid w:val="00F703A6"/>
    <w:rsid w:val="00F76768"/>
    <w:rsid w:val="00F767DC"/>
    <w:rsid w:val="00F76905"/>
    <w:rsid w:val="00F8308D"/>
    <w:rsid w:val="00F91316"/>
    <w:rsid w:val="00F92DEB"/>
    <w:rsid w:val="00F939AB"/>
    <w:rsid w:val="00F93FF7"/>
    <w:rsid w:val="00F9507E"/>
    <w:rsid w:val="00F97F9C"/>
    <w:rsid w:val="00FA1842"/>
    <w:rsid w:val="00FA2DE5"/>
    <w:rsid w:val="00FB1302"/>
    <w:rsid w:val="00FB2ADB"/>
    <w:rsid w:val="00FB6448"/>
    <w:rsid w:val="00FB655B"/>
    <w:rsid w:val="00FB67B8"/>
    <w:rsid w:val="00FC1267"/>
    <w:rsid w:val="00FC1484"/>
    <w:rsid w:val="00FC5C7C"/>
    <w:rsid w:val="00FD1282"/>
    <w:rsid w:val="00FD1444"/>
    <w:rsid w:val="00FD57A4"/>
    <w:rsid w:val="00FD5B17"/>
    <w:rsid w:val="00FD6720"/>
    <w:rsid w:val="00FE0EEC"/>
    <w:rsid w:val="00FE2697"/>
    <w:rsid w:val="00FE3066"/>
    <w:rsid w:val="00FF28D5"/>
    <w:rsid w:val="00FF49BC"/>
    <w:rsid w:val="00FF5A8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274ED"/>
    <w:rPr>
      <w:rFonts w:ascii="Times New Roman" w:eastAsia="Times New Roman" w:hAnsi="Times New Roman"/>
      <w:sz w:val="24"/>
      <w:szCs w:val="24"/>
      <w:lang w:val="uk-UA"/>
    </w:rPr>
  </w:style>
  <w:style w:type="paragraph" w:styleId="Heading1">
    <w:name w:val="heading 1"/>
    <w:basedOn w:val="Normal"/>
    <w:next w:val="Normal"/>
    <w:link w:val="Heading1Char"/>
    <w:uiPriority w:val="99"/>
    <w:qFormat/>
    <w:rsid w:val="004844DE"/>
    <w:pPr>
      <w:keepNext/>
      <w:outlineLvl w:val="0"/>
    </w:pPr>
    <w:rPr>
      <w:rFonts w:eastAsia="Calibri"/>
      <w:sz w:val="20"/>
      <w:szCs w:val="20"/>
    </w:rPr>
  </w:style>
  <w:style w:type="paragraph" w:styleId="Heading2">
    <w:name w:val="heading 2"/>
    <w:basedOn w:val="Normal"/>
    <w:next w:val="Normal"/>
    <w:link w:val="Heading2Char"/>
    <w:uiPriority w:val="99"/>
    <w:qFormat/>
    <w:rsid w:val="004844DE"/>
    <w:pPr>
      <w:keepNext/>
      <w:jc w:val="center"/>
      <w:outlineLvl w:val="1"/>
    </w:pPr>
    <w:rPr>
      <w:rFonts w:eastAsia="Calibri"/>
      <w:b/>
      <w:i/>
      <w:sz w:val="20"/>
      <w:szCs w:val="20"/>
    </w:rPr>
  </w:style>
  <w:style w:type="paragraph" w:styleId="Heading3">
    <w:name w:val="heading 3"/>
    <w:basedOn w:val="Normal"/>
    <w:next w:val="Normal"/>
    <w:link w:val="Heading3Char"/>
    <w:uiPriority w:val="99"/>
    <w:qFormat/>
    <w:rsid w:val="004844DE"/>
    <w:pPr>
      <w:keepNext/>
      <w:jc w:val="center"/>
      <w:outlineLvl w:val="2"/>
    </w:pPr>
    <w:rPr>
      <w:rFonts w:eastAsia="Calibri"/>
      <w:bCs/>
      <w:i/>
      <w:iCs/>
    </w:rPr>
  </w:style>
  <w:style w:type="paragraph" w:styleId="Heading4">
    <w:name w:val="heading 4"/>
    <w:basedOn w:val="Normal"/>
    <w:next w:val="Normal"/>
    <w:link w:val="Heading4Char"/>
    <w:uiPriority w:val="99"/>
    <w:qFormat/>
    <w:rsid w:val="004844DE"/>
    <w:pPr>
      <w:keepNext/>
      <w:jc w:val="both"/>
      <w:outlineLvl w:val="3"/>
    </w:pPr>
    <w:rPr>
      <w:rFonts w:eastAsia="Calibri"/>
      <w:b/>
      <w:i/>
      <w:sz w:val="20"/>
      <w:szCs w:val="20"/>
    </w:rPr>
  </w:style>
  <w:style w:type="paragraph" w:styleId="Heading5">
    <w:name w:val="heading 5"/>
    <w:basedOn w:val="Normal"/>
    <w:next w:val="Normal"/>
    <w:link w:val="Heading5Char"/>
    <w:uiPriority w:val="99"/>
    <w:qFormat/>
    <w:rsid w:val="004844DE"/>
    <w:pPr>
      <w:keepNext/>
      <w:ind w:firstLine="720"/>
      <w:jc w:val="center"/>
      <w:outlineLvl w:val="4"/>
    </w:pPr>
    <w:rPr>
      <w:rFonts w:eastAsia="Calibri"/>
      <w:bCs/>
      <w:i/>
      <w:iCs/>
    </w:rPr>
  </w:style>
  <w:style w:type="paragraph" w:styleId="Heading6">
    <w:name w:val="heading 6"/>
    <w:basedOn w:val="Normal"/>
    <w:next w:val="Normal"/>
    <w:link w:val="Heading6Char"/>
    <w:uiPriority w:val="99"/>
    <w:qFormat/>
    <w:rsid w:val="004844DE"/>
    <w:pPr>
      <w:keepNext/>
      <w:outlineLvl w:val="5"/>
    </w:pPr>
    <w:rPr>
      <w:rFonts w:eastAsia="Calibri"/>
      <w:sz w:val="20"/>
      <w:szCs w:val="20"/>
    </w:rPr>
  </w:style>
  <w:style w:type="paragraph" w:styleId="Heading7">
    <w:name w:val="heading 7"/>
    <w:basedOn w:val="Normal"/>
    <w:next w:val="Normal"/>
    <w:link w:val="Heading7Char"/>
    <w:uiPriority w:val="99"/>
    <w:qFormat/>
    <w:rsid w:val="004844DE"/>
    <w:pPr>
      <w:keepNext/>
      <w:ind w:left="720"/>
      <w:jc w:val="center"/>
      <w:outlineLvl w:val="6"/>
    </w:pPr>
    <w:rPr>
      <w:rFonts w:eastAsia="Calibri"/>
      <w:b/>
      <w:sz w:val="20"/>
      <w:szCs w:val="20"/>
    </w:rPr>
  </w:style>
  <w:style w:type="paragraph" w:styleId="Heading8">
    <w:name w:val="heading 8"/>
    <w:basedOn w:val="Normal"/>
    <w:next w:val="Normal"/>
    <w:link w:val="Heading8Char"/>
    <w:uiPriority w:val="99"/>
    <w:qFormat/>
    <w:rsid w:val="004844DE"/>
    <w:pPr>
      <w:keepNext/>
      <w:jc w:val="center"/>
      <w:outlineLvl w:val="7"/>
    </w:pPr>
    <w:rPr>
      <w:rFonts w:eastAsia="Calibri"/>
      <w:b/>
      <w:caps/>
      <w:sz w:val="20"/>
      <w:szCs w:val="20"/>
    </w:rPr>
  </w:style>
  <w:style w:type="paragraph" w:styleId="Heading9">
    <w:name w:val="heading 9"/>
    <w:basedOn w:val="Normal"/>
    <w:next w:val="Normal"/>
    <w:link w:val="Heading9Char"/>
    <w:uiPriority w:val="99"/>
    <w:qFormat/>
    <w:rsid w:val="004844DE"/>
    <w:pPr>
      <w:keepNext/>
      <w:ind w:left="360"/>
      <w:jc w:val="center"/>
      <w:outlineLvl w:val="8"/>
    </w:pPr>
    <w:rPr>
      <w:rFonts w:eastAsia="Calibri"/>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44DE"/>
    <w:rPr>
      <w:rFonts w:ascii="Times New Roman" w:hAnsi="Times New Roman"/>
      <w:sz w:val="20"/>
      <w:lang w:val="uk-UA" w:eastAsia="ru-RU"/>
    </w:rPr>
  </w:style>
  <w:style w:type="character" w:customStyle="1" w:styleId="Heading2Char">
    <w:name w:val="Heading 2 Char"/>
    <w:basedOn w:val="DefaultParagraphFont"/>
    <w:link w:val="Heading2"/>
    <w:uiPriority w:val="99"/>
    <w:locked/>
    <w:rsid w:val="004844DE"/>
    <w:rPr>
      <w:rFonts w:ascii="Times New Roman" w:hAnsi="Times New Roman"/>
      <w:b/>
      <w:i/>
      <w:sz w:val="20"/>
      <w:lang w:val="uk-UA" w:eastAsia="ru-RU"/>
    </w:rPr>
  </w:style>
  <w:style w:type="character" w:customStyle="1" w:styleId="Heading3Char">
    <w:name w:val="Heading 3 Char"/>
    <w:basedOn w:val="DefaultParagraphFont"/>
    <w:link w:val="Heading3"/>
    <w:uiPriority w:val="99"/>
    <w:locked/>
    <w:rsid w:val="004844DE"/>
    <w:rPr>
      <w:rFonts w:ascii="Times New Roman" w:hAnsi="Times New Roman"/>
      <w:i/>
      <w:sz w:val="24"/>
      <w:lang w:val="uk-UA" w:eastAsia="ru-RU"/>
    </w:rPr>
  </w:style>
  <w:style w:type="character" w:customStyle="1" w:styleId="Heading4Char">
    <w:name w:val="Heading 4 Char"/>
    <w:basedOn w:val="DefaultParagraphFont"/>
    <w:link w:val="Heading4"/>
    <w:uiPriority w:val="99"/>
    <w:locked/>
    <w:rsid w:val="004844DE"/>
    <w:rPr>
      <w:rFonts w:ascii="Times New Roman" w:hAnsi="Times New Roman"/>
      <w:b/>
      <w:i/>
      <w:sz w:val="20"/>
      <w:lang w:val="uk-UA" w:eastAsia="ru-RU"/>
    </w:rPr>
  </w:style>
  <w:style w:type="character" w:customStyle="1" w:styleId="Heading5Char">
    <w:name w:val="Heading 5 Char"/>
    <w:basedOn w:val="DefaultParagraphFont"/>
    <w:link w:val="Heading5"/>
    <w:uiPriority w:val="99"/>
    <w:locked/>
    <w:rsid w:val="004844DE"/>
    <w:rPr>
      <w:rFonts w:ascii="Times New Roman" w:hAnsi="Times New Roman"/>
      <w:i/>
      <w:sz w:val="24"/>
      <w:lang w:val="uk-UA" w:eastAsia="ru-RU"/>
    </w:rPr>
  </w:style>
  <w:style w:type="character" w:customStyle="1" w:styleId="Heading6Char">
    <w:name w:val="Heading 6 Char"/>
    <w:basedOn w:val="DefaultParagraphFont"/>
    <w:link w:val="Heading6"/>
    <w:uiPriority w:val="99"/>
    <w:locked/>
    <w:rsid w:val="004844DE"/>
    <w:rPr>
      <w:rFonts w:ascii="Times New Roman" w:hAnsi="Times New Roman"/>
      <w:sz w:val="20"/>
      <w:lang w:val="uk-UA" w:eastAsia="ru-RU"/>
    </w:rPr>
  </w:style>
  <w:style w:type="character" w:customStyle="1" w:styleId="Heading7Char">
    <w:name w:val="Heading 7 Char"/>
    <w:basedOn w:val="DefaultParagraphFont"/>
    <w:link w:val="Heading7"/>
    <w:uiPriority w:val="99"/>
    <w:locked/>
    <w:rsid w:val="004844DE"/>
    <w:rPr>
      <w:rFonts w:ascii="Times New Roman" w:hAnsi="Times New Roman"/>
      <w:b/>
      <w:sz w:val="20"/>
      <w:lang w:val="uk-UA" w:eastAsia="ru-RU"/>
    </w:rPr>
  </w:style>
  <w:style w:type="character" w:customStyle="1" w:styleId="Heading8Char">
    <w:name w:val="Heading 8 Char"/>
    <w:basedOn w:val="DefaultParagraphFont"/>
    <w:link w:val="Heading8"/>
    <w:uiPriority w:val="99"/>
    <w:locked/>
    <w:rsid w:val="004844DE"/>
    <w:rPr>
      <w:rFonts w:ascii="Times New Roman" w:hAnsi="Times New Roman"/>
      <w:b/>
      <w:caps/>
      <w:sz w:val="20"/>
      <w:lang w:val="uk-UA" w:eastAsia="ru-RU"/>
    </w:rPr>
  </w:style>
  <w:style w:type="character" w:customStyle="1" w:styleId="Heading9Char">
    <w:name w:val="Heading 9 Char"/>
    <w:basedOn w:val="DefaultParagraphFont"/>
    <w:link w:val="Heading9"/>
    <w:uiPriority w:val="99"/>
    <w:locked/>
    <w:rsid w:val="004844DE"/>
    <w:rPr>
      <w:rFonts w:ascii="Times New Roman" w:hAnsi="Times New Roman"/>
      <w:b/>
      <w:sz w:val="24"/>
      <w:lang w:val="uk-UA" w:eastAsia="ru-RU"/>
    </w:rPr>
  </w:style>
  <w:style w:type="paragraph" w:styleId="BodyText">
    <w:name w:val="Body Text"/>
    <w:basedOn w:val="Normal"/>
    <w:link w:val="BodyTextChar"/>
    <w:uiPriority w:val="99"/>
    <w:rsid w:val="004844DE"/>
    <w:pPr>
      <w:spacing w:after="120"/>
    </w:pPr>
    <w:rPr>
      <w:rFonts w:eastAsia="Calibri"/>
      <w:sz w:val="20"/>
      <w:szCs w:val="20"/>
    </w:rPr>
  </w:style>
  <w:style w:type="character" w:customStyle="1" w:styleId="BodyTextChar">
    <w:name w:val="Body Text Char"/>
    <w:basedOn w:val="DefaultParagraphFont"/>
    <w:link w:val="BodyText"/>
    <w:uiPriority w:val="99"/>
    <w:locked/>
    <w:rsid w:val="004844DE"/>
    <w:rPr>
      <w:rFonts w:ascii="Times New Roman" w:hAnsi="Times New Roman"/>
      <w:sz w:val="20"/>
      <w:lang w:val="uk-UA" w:eastAsia="ru-RU"/>
    </w:rPr>
  </w:style>
  <w:style w:type="paragraph" w:styleId="Title">
    <w:name w:val="Title"/>
    <w:basedOn w:val="Normal"/>
    <w:link w:val="TitleChar"/>
    <w:uiPriority w:val="99"/>
    <w:qFormat/>
    <w:rsid w:val="004844DE"/>
    <w:pPr>
      <w:jc w:val="center"/>
    </w:pPr>
    <w:rPr>
      <w:rFonts w:eastAsia="Calibri"/>
      <w:sz w:val="20"/>
      <w:szCs w:val="20"/>
    </w:rPr>
  </w:style>
  <w:style w:type="character" w:customStyle="1" w:styleId="TitleChar">
    <w:name w:val="Title Char"/>
    <w:basedOn w:val="DefaultParagraphFont"/>
    <w:link w:val="Title"/>
    <w:uiPriority w:val="99"/>
    <w:locked/>
    <w:rsid w:val="004844DE"/>
    <w:rPr>
      <w:rFonts w:ascii="Times New Roman" w:hAnsi="Times New Roman"/>
      <w:sz w:val="20"/>
      <w:lang w:val="uk-UA" w:eastAsia="ru-RU"/>
    </w:rPr>
  </w:style>
  <w:style w:type="paragraph" w:styleId="NormalWeb">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Normal"/>
    <w:link w:val="NormalWebChar"/>
    <w:uiPriority w:val="99"/>
    <w:rsid w:val="004844DE"/>
    <w:pPr>
      <w:spacing w:before="100" w:after="100"/>
    </w:pPr>
    <w:rPr>
      <w:rFonts w:eastAsia="Calibri"/>
      <w:sz w:val="20"/>
      <w:szCs w:val="20"/>
    </w:rPr>
  </w:style>
  <w:style w:type="paragraph" w:styleId="PlainText">
    <w:name w:val="Plain Text"/>
    <w:basedOn w:val="Normal"/>
    <w:link w:val="PlainTextChar"/>
    <w:uiPriority w:val="99"/>
    <w:rsid w:val="004844DE"/>
    <w:rPr>
      <w:rFonts w:ascii="Courier New" w:eastAsia="Calibri" w:hAnsi="Courier New"/>
      <w:sz w:val="20"/>
      <w:szCs w:val="20"/>
      <w:lang w:val="ru-RU"/>
    </w:rPr>
  </w:style>
  <w:style w:type="character" w:customStyle="1" w:styleId="PlainTextChar">
    <w:name w:val="Plain Text Char"/>
    <w:basedOn w:val="DefaultParagraphFont"/>
    <w:link w:val="PlainText"/>
    <w:uiPriority w:val="99"/>
    <w:locked/>
    <w:rsid w:val="004844DE"/>
    <w:rPr>
      <w:rFonts w:ascii="Courier New" w:hAnsi="Courier New"/>
      <w:sz w:val="20"/>
      <w:lang w:eastAsia="ru-RU"/>
    </w:rPr>
  </w:style>
  <w:style w:type="paragraph" w:styleId="BodyText2">
    <w:name w:val="Body Text 2"/>
    <w:basedOn w:val="Normal"/>
    <w:link w:val="BodyText2Char"/>
    <w:uiPriority w:val="99"/>
    <w:rsid w:val="004844DE"/>
    <w:pPr>
      <w:jc w:val="both"/>
    </w:pPr>
    <w:rPr>
      <w:rFonts w:eastAsia="Calibri"/>
      <w:sz w:val="20"/>
      <w:szCs w:val="20"/>
    </w:rPr>
  </w:style>
  <w:style w:type="character" w:customStyle="1" w:styleId="BodyText2Char">
    <w:name w:val="Body Text 2 Char"/>
    <w:basedOn w:val="DefaultParagraphFont"/>
    <w:link w:val="BodyText2"/>
    <w:uiPriority w:val="99"/>
    <w:locked/>
    <w:rsid w:val="004844DE"/>
    <w:rPr>
      <w:rFonts w:ascii="Times New Roman" w:hAnsi="Times New Roman"/>
      <w:sz w:val="20"/>
      <w:lang w:val="uk-UA" w:eastAsia="ru-RU"/>
    </w:rPr>
  </w:style>
  <w:style w:type="paragraph" w:styleId="BodyTextIndent2">
    <w:name w:val="Body Text Indent 2"/>
    <w:basedOn w:val="Normal"/>
    <w:link w:val="BodyTextIndent2Char"/>
    <w:uiPriority w:val="99"/>
    <w:rsid w:val="004844DE"/>
    <w:pPr>
      <w:ind w:firstLine="708"/>
      <w:jc w:val="both"/>
    </w:pPr>
    <w:rPr>
      <w:rFonts w:eastAsia="Calibri"/>
    </w:rPr>
  </w:style>
  <w:style w:type="character" w:customStyle="1" w:styleId="BodyTextIndent2Char">
    <w:name w:val="Body Text Indent 2 Char"/>
    <w:basedOn w:val="DefaultParagraphFont"/>
    <w:link w:val="BodyTextIndent2"/>
    <w:uiPriority w:val="99"/>
    <w:locked/>
    <w:rsid w:val="004844DE"/>
    <w:rPr>
      <w:rFonts w:ascii="Times New Roman" w:hAnsi="Times New Roman"/>
      <w:sz w:val="24"/>
      <w:lang w:val="uk-UA" w:eastAsia="ru-RU"/>
    </w:rPr>
  </w:style>
  <w:style w:type="paragraph" w:styleId="BodyTextIndent3">
    <w:name w:val="Body Text Indent 3"/>
    <w:basedOn w:val="Normal"/>
    <w:link w:val="BodyTextIndent3Char"/>
    <w:uiPriority w:val="99"/>
    <w:rsid w:val="004844DE"/>
    <w:pPr>
      <w:tabs>
        <w:tab w:val="left" w:pos="9360"/>
      </w:tabs>
      <w:ind w:firstLine="709"/>
      <w:jc w:val="both"/>
    </w:pPr>
    <w:rPr>
      <w:rFonts w:eastAsia="Calibri"/>
      <w:sz w:val="20"/>
      <w:szCs w:val="20"/>
    </w:rPr>
  </w:style>
  <w:style w:type="character" w:customStyle="1" w:styleId="BodyTextIndent3Char">
    <w:name w:val="Body Text Indent 3 Char"/>
    <w:basedOn w:val="DefaultParagraphFont"/>
    <w:link w:val="BodyTextIndent3"/>
    <w:uiPriority w:val="99"/>
    <w:locked/>
    <w:rsid w:val="004844DE"/>
    <w:rPr>
      <w:rFonts w:ascii="Times New Roman" w:hAnsi="Times New Roman"/>
      <w:sz w:val="20"/>
      <w:lang w:val="uk-UA" w:eastAsia="ru-RU"/>
    </w:rPr>
  </w:style>
  <w:style w:type="paragraph" w:styleId="BodyTextIndent">
    <w:name w:val="Body Text Indent"/>
    <w:aliases w:val="Знак Знак Знак Знак Знак Знак Знак,Знак Знак Знак Знак Знак,Знак Знак Знак Знак Знак Знак Знак Знак"/>
    <w:basedOn w:val="Normal"/>
    <w:link w:val="BodyTextIndentChar"/>
    <w:uiPriority w:val="99"/>
    <w:rsid w:val="004844DE"/>
    <w:pPr>
      <w:ind w:firstLine="720"/>
      <w:jc w:val="both"/>
    </w:pPr>
    <w:rPr>
      <w:rFonts w:eastAsia="Calibri"/>
      <w:sz w:val="20"/>
      <w:szCs w:val="20"/>
    </w:rPr>
  </w:style>
  <w:style w:type="character" w:customStyle="1" w:styleId="BodyTextIndentChar">
    <w:name w:val="Body Text Indent Char"/>
    <w:aliases w:val="Знак Знак Знак Знак Знак Знак Знак Char,Знак Знак Знак Знак Знак Char,Знак Знак Знак Знак Знак Знак Знак Знак Char"/>
    <w:basedOn w:val="DefaultParagraphFont"/>
    <w:link w:val="BodyTextIndent"/>
    <w:uiPriority w:val="99"/>
    <w:locked/>
    <w:rsid w:val="004844DE"/>
    <w:rPr>
      <w:rFonts w:ascii="Times New Roman" w:hAnsi="Times New Roman"/>
      <w:sz w:val="20"/>
      <w:lang w:val="uk-UA" w:eastAsia="ru-RU"/>
    </w:rPr>
  </w:style>
  <w:style w:type="paragraph" w:customStyle="1" w:styleId="a">
    <w:name w:val="Таблица"/>
    <w:basedOn w:val="Normal"/>
    <w:uiPriority w:val="99"/>
    <w:rsid w:val="004844DE"/>
    <w:rPr>
      <w:rFonts w:ascii="Antiqua" w:hAnsi="Antiqua"/>
      <w:szCs w:val="20"/>
    </w:rPr>
  </w:style>
  <w:style w:type="paragraph" w:customStyle="1" w:styleId="31">
    <w:name w:val="Основной текст 31"/>
    <w:basedOn w:val="Normal"/>
    <w:uiPriority w:val="99"/>
    <w:rsid w:val="004844DE"/>
    <w:pPr>
      <w:jc w:val="both"/>
    </w:pPr>
    <w:rPr>
      <w:sz w:val="28"/>
      <w:szCs w:val="20"/>
    </w:rPr>
  </w:style>
  <w:style w:type="paragraph" w:customStyle="1" w:styleId="5">
    <w:name w:val="заголовок 5"/>
    <w:basedOn w:val="Normal"/>
    <w:next w:val="Normal"/>
    <w:uiPriority w:val="99"/>
    <w:rsid w:val="004844DE"/>
    <w:pPr>
      <w:keepNext/>
      <w:tabs>
        <w:tab w:val="decimal" w:pos="637"/>
      </w:tabs>
      <w:jc w:val="center"/>
    </w:pPr>
    <w:rPr>
      <w:szCs w:val="20"/>
    </w:rPr>
  </w:style>
  <w:style w:type="character" w:styleId="FootnoteReference">
    <w:name w:val="footnote reference"/>
    <w:basedOn w:val="DefaultParagraphFont"/>
    <w:uiPriority w:val="99"/>
    <w:semiHidden/>
    <w:rsid w:val="004844DE"/>
    <w:rPr>
      <w:rFonts w:cs="Times New Roman"/>
      <w:vertAlign w:val="superscript"/>
    </w:rPr>
  </w:style>
  <w:style w:type="paragraph" w:styleId="FootnoteText">
    <w:name w:val="footnote text"/>
    <w:basedOn w:val="Normal"/>
    <w:link w:val="FootnoteTextChar"/>
    <w:uiPriority w:val="99"/>
    <w:semiHidden/>
    <w:rsid w:val="004844DE"/>
    <w:rPr>
      <w:rFonts w:eastAsia="Calibri"/>
      <w:sz w:val="20"/>
      <w:szCs w:val="20"/>
    </w:rPr>
  </w:style>
  <w:style w:type="character" w:customStyle="1" w:styleId="FootnoteTextChar">
    <w:name w:val="Footnote Text Char"/>
    <w:basedOn w:val="DefaultParagraphFont"/>
    <w:link w:val="FootnoteText"/>
    <w:uiPriority w:val="99"/>
    <w:semiHidden/>
    <w:locked/>
    <w:rsid w:val="004844DE"/>
    <w:rPr>
      <w:rFonts w:ascii="Times New Roman" w:hAnsi="Times New Roman"/>
      <w:sz w:val="20"/>
      <w:lang w:val="uk-UA" w:eastAsia="ru-RU"/>
    </w:rPr>
  </w:style>
  <w:style w:type="paragraph" w:styleId="HTMLPreformatted">
    <w:name w:val="HTML Preformatted"/>
    <w:basedOn w:val="Normal"/>
    <w:link w:val="HTMLPreformattedChar"/>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eastAsia="uk-UA"/>
    </w:rPr>
  </w:style>
  <w:style w:type="character" w:customStyle="1" w:styleId="HTMLPreformattedChar">
    <w:name w:val="HTML Preformatted Char"/>
    <w:basedOn w:val="DefaultParagraphFont"/>
    <w:link w:val="HTMLPreformatted"/>
    <w:uiPriority w:val="99"/>
    <w:locked/>
    <w:rsid w:val="004844DE"/>
    <w:rPr>
      <w:rFonts w:ascii="Courier New" w:hAnsi="Courier New"/>
      <w:sz w:val="20"/>
      <w:lang w:val="uk-UA" w:eastAsia="uk-UA"/>
    </w:rPr>
  </w:style>
  <w:style w:type="paragraph" w:customStyle="1" w:styleId="ca3eeeiacee5">
    <w:name w:val="caｷ3.eeeia_cee 5"/>
    <w:basedOn w:val="Normal"/>
    <w:next w:val="Normal"/>
    <w:uiPriority w:val="99"/>
    <w:rsid w:val="004844DE"/>
    <w:pPr>
      <w:keepNext/>
      <w:widowControl w:val="0"/>
      <w:autoSpaceDE w:val="0"/>
      <w:autoSpaceDN w:val="0"/>
      <w:adjustRightInd w:val="0"/>
      <w:jc w:val="both"/>
    </w:pPr>
    <w:rPr>
      <w:szCs w:val="20"/>
    </w:rPr>
  </w:style>
  <w:style w:type="character" w:styleId="Hyperlink">
    <w:name w:val="Hyperlink"/>
    <w:basedOn w:val="DefaultParagraphFont"/>
    <w:uiPriority w:val="99"/>
    <w:rsid w:val="004844DE"/>
    <w:rPr>
      <w:rFonts w:cs="Times New Roman"/>
      <w:color w:val="0000FF"/>
      <w:u w:val="single"/>
    </w:rPr>
  </w:style>
  <w:style w:type="paragraph" w:customStyle="1" w:styleId="21">
    <w:name w:val="Основной текст с отступом 21"/>
    <w:basedOn w:val="Normal"/>
    <w:uiPriority w:val="99"/>
    <w:rsid w:val="004844DE"/>
    <w:pPr>
      <w:ind w:firstLine="709"/>
      <w:jc w:val="both"/>
    </w:pPr>
    <w:rPr>
      <w:szCs w:val="20"/>
      <w:lang w:val="ru-RU"/>
    </w:rPr>
  </w:style>
  <w:style w:type="paragraph" w:customStyle="1" w:styleId="310">
    <w:name w:val="Основной текст с отступом 31"/>
    <w:basedOn w:val="Normal"/>
    <w:uiPriority w:val="99"/>
    <w:rsid w:val="004844DE"/>
    <w:pPr>
      <w:ind w:firstLine="567"/>
      <w:jc w:val="both"/>
    </w:pPr>
    <w:rPr>
      <w:szCs w:val="20"/>
      <w:lang w:val="ru-RU"/>
    </w:rPr>
  </w:style>
  <w:style w:type="paragraph" w:styleId="Header">
    <w:name w:val="header"/>
    <w:basedOn w:val="Normal"/>
    <w:link w:val="HeaderChar"/>
    <w:uiPriority w:val="99"/>
    <w:rsid w:val="004844DE"/>
    <w:pPr>
      <w:tabs>
        <w:tab w:val="center" w:pos="4153"/>
        <w:tab w:val="right" w:pos="8306"/>
      </w:tabs>
    </w:pPr>
    <w:rPr>
      <w:rFonts w:eastAsia="Calibri"/>
    </w:rPr>
  </w:style>
  <w:style w:type="character" w:customStyle="1" w:styleId="HeaderChar">
    <w:name w:val="Header Char"/>
    <w:basedOn w:val="DefaultParagraphFont"/>
    <w:link w:val="Header"/>
    <w:uiPriority w:val="99"/>
    <w:locked/>
    <w:rsid w:val="004844DE"/>
    <w:rPr>
      <w:rFonts w:ascii="Times New Roman" w:hAnsi="Times New Roman"/>
      <w:sz w:val="24"/>
      <w:lang w:val="uk-UA" w:eastAsia="ru-RU"/>
    </w:rPr>
  </w:style>
  <w:style w:type="character" w:styleId="PageNumber">
    <w:name w:val="page number"/>
    <w:basedOn w:val="DefaultParagraphFont"/>
    <w:uiPriority w:val="99"/>
    <w:rsid w:val="004844DE"/>
    <w:rPr>
      <w:rFonts w:cs="Times New Roman"/>
    </w:rPr>
  </w:style>
  <w:style w:type="paragraph" w:styleId="BodyText3">
    <w:name w:val="Body Text 3"/>
    <w:basedOn w:val="Normal"/>
    <w:link w:val="BodyText3Char"/>
    <w:uiPriority w:val="99"/>
    <w:rsid w:val="004844DE"/>
    <w:pPr>
      <w:tabs>
        <w:tab w:val="left" w:pos="720"/>
      </w:tabs>
      <w:jc w:val="both"/>
    </w:pPr>
    <w:rPr>
      <w:rFonts w:eastAsia="Calibri"/>
      <w:sz w:val="20"/>
      <w:szCs w:val="20"/>
      <w:lang w:val="ru-RU"/>
    </w:rPr>
  </w:style>
  <w:style w:type="character" w:customStyle="1" w:styleId="BodyText3Char">
    <w:name w:val="Body Text 3 Char"/>
    <w:basedOn w:val="DefaultParagraphFont"/>
    <w:link w:val="BodyText3"/>
    <w:uiPriority w:val="99"/>
    <w:locked/>
    <w:rsid w:val="004844DE"/>
    <w:rPr>
      <w:rFonts w:ascii="Times New Roman" w:hAnsi="Times New Roman"/>
      <w:sz w:val="20"/>
      <w:lang w:eastAsia="ru-RU"/>
    </w:rPr>
  </w:style>
  <w:style w:type="paragraph" w:customStyle="1" w:styleId="1">
    <w:name w:val="Текст1"/>
    <w:basedOn w:val="Normal"/>
    <w:uiPriority w:val="99"/>
    <w:rsid w:val="004844DE"/>
    <w:rPr>
      <w:rFonts w:ascii="Courier New" w:hAnsi="Courier New"/>
      <w:sz w:val="20"/>
      <w:szCs w:val="20"/>
      <w:lang w:val="ru-RU"/>
    </w:rPr>
  </w:style>
  <w:style w:type="paragraph" w:styleId="Footer">
    <w:name w:val="footer"/>
    <w:basedOn w:val="Normal"/>
    <w:link w:val="FooterChar"/>
    <w:uiPriority w:val="99"/>
    <w:rsid w:val="004844DE"/>
    <w:pPr>
      <w:tabs>
        <w:tab w:val="center" w:pos="4153"/>
        <w:tab w:val="right" w:pos="8306"/>
      </w:tabs>
    </w:pPr>
    <w:rPr>
      <w:rFonts w:eastAsia="Calibri"/>
    </w:rPr>
  </w:style>
  <w:style w:type="character" w:customStyle="1" w:styleId="FooterChar">
    <w:name w:val="Footer Char"/>
    <w:basedOn w:val="DefaultParagraphFont"/>
    <w:link w:val="Footer"/>
    <w:uiPriority w:val="99"/>
    <w:locked/>
    <w:rsid w:val="004844DE"/>
    <w:rPr>
      <w:rFonts w:ascii="Times New Roman" w:hAnsi="Times New Roman"/>
      <w:sz w:val="24"/>
      <w:lang w:val="uk-UA" w:eastAsia="ru-RU"/>
    </w:rPr>
  </w:style>
  <w:style w:type="character" w:styleId="FollowedHyperlink">
    <w:name w:val="FollowedHyperlink"/>
    <w:basedOn w:val="DefaultParagraphFont"/>
    <w:uiPriority w:val="99"/>
    <w:rsid w:val="004844DE"/>
    <w:rPr>
      <w:rFonts w:cs="Times New Roman"/>
      <w:color w:val="800080"/>
      <w:u w:val="single"/>
    </w:rPr>
  </w:style>
  <w:style w:type="paragraph" w:customStyle="1" w:styleId="xl42">
    <w:name w:val="xl42"/>
    <w:basedOn w:val="Normal"/>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0">
    <w:name w:val="Стиль"/>
    <w:uiPriority w:val="99"/>
    <w:rsid w:val="004844DE"/>
    <w:pPr>
      <w:widowControl w:val="0"/>
    </w:pPr>
    <w:rPr>
      <w:rFonts w:ascii="Times New Roman" w:eastAsia="Times New Roman" w:hAnsi="Times New Roman"/>
      <w:spacing w:val="-1"/>
      <w:kern w:val="65535"/>
      <w:position w:val="-1"/>
      <w:sz w:val="24"/>
      <w:szCs w:val="20"/>
      <w:lang w:val="en-US" w:eastAsia="uk-UA"/>
    </w:rPr>
  </w:style>
  <w:style w:type="table" w:styleId="TableGrid">
    <w:name w:val="Table Grid"/>
    <w:basedOn w:val="TableNormal"/>
    <w:uiPriority w:val="99"/>
    <w:rsid w:val="004844D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uiPriority w:val="99"/>
    <w:rsid w:val="004844DE"/>
    <w:pPr>
      <w:spacing w:before="100" w:after="100"/>
    </w:pPr>
    <w:rPr>
      <w:rFonts w:eastAsia="Arial Unicode MS"/>
      <w:sz w:val="22"/>
      <w:szCs w:val="20"/>
      <w:lang w:val="ru-RU"/>
    </w:rPr>
  </w:style>
  <w:style w:type="paragraph" w:customStyle="1" w:styleId="Style1">
    <w:name w:val="Style1"/>
    <w:basedOn w:val="Normal"/>
    <w:uiPriority w:val="99"/>
    <w:rsid w:val="004844DE"/>
    <w:pPr>
      <w:widowControl w:val="0"/>
      <w:autoSpaceDE w:val="0"/>
      <w:autoSpaceDN w:val="0"/>
      <w:adjustRightInd w:val="0"/>
    </w:pPr>
    <w:rPr>
      <w:lang w:val="ru-RU"/>
    </w:rPr>
  </w:style>
  <w:style w:type="paragraph" w:customStyle="1" w:styleId="Style2">
    <w:name w:val="Style2"/>
    <w:basedOn w:val="Normal"/>
    <w:uiPriority w:val="99"/>
    <w:rsid w:val="004844DE"/>
    <w:pPr>
      <w:widowControl w:val="0"/>
      <w:autoSpaceDE w:val="0"/>
      <w:autoSpaceDN w:val="0"/>
      <w:adjustRightInd w:val="0"/>
    </w:pPr>
    <w:rPr>
      <w:lang w:val="ru-RU"/>
    </w:rPr>
  </w:style>
  <w:style w:type="paragraph" w:customStyle="1" w:styleId="Style3">
    <w:name w:val="Style3"/>
    <w:basedOn w:val="Normal"/>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Normal"/>
    <w:uiPriority w:val="99"/>
    <w:rsid w:val="004844DE"/>
    <w:pPr>
      <w:widowControl w:val="0"/>
      <w:autoSpaceDE w:val="0"/>
      <w:autoSpaceDN w:val="0"/>
      <w:adjustRightInd w:val="0"/>
      <w:spacing w:line="276" w:lineRule="exact"/>
    </w:pPr>
    <w:rPr>
      <w:lang w:val="ru-RU"/>
    </w:rPr>
  </w:style>
  <w:style w:type="paragraph" w:customStyle="1" w:styleId="Style5">
    <w:name w:val="Style5"/>
    <w:basedOn w:val="Normal"/>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Normal"/>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Normal"/>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uiPriority w:val="99"/>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Normal"/>
    <w:uiPriority w:val="99"/>
    <w:rsid w:val="004844DE"/>
    <w:pPr>
      <w:widowControl w:val="0"/>
      <w:autoSpaceDE w:val="0"/>
      <w:autoSpaceDN w:val="0"/>
      <w:adjustRightInd w:val="0"/>
    </w:pPr>
    <w:rPr>
      <w:rFonts w:ascii="Georgia" w:hAnsi="Georgia"/>
      <w:lang w:val="ru-RU"/>
    </w:rPr>
  </w:style>
  <w:style w:type="paragraph" w:customStyle="1" w:styleId="Style9">
    <w:name w:val="Style9"/>
    <w:basedOn w:val="Normal"/>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Normal"/>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1">
    <w:name w:val="Знак Знак Знак Знак"/>
    <w:basedOn w:val="Normal"/>
    <w:uiPriority w:val="99"/>
    <w:rsid w:val="004844DE"/>
    <w:rPr>
      <w:rFonts w:ascii="Verdana" w:hAnsi="Verdana" w:cs="Verdana"/>
      <w:sz w:val="20"/>
      <w:szCs w:val="20"/>
      <w:lang w:val="en-US" w:eastAsia="en-US"/>
    </w:rPr>
  </w:style>
  <w:style w:type="paragraph" w:customStyle="1" w:styleId="a2">
    <w:name w:val="Знак Знак Знак Знак Знак Знак Знак Знак Знак Знак Знак Знак Знак Знак Знак"/>
    <w:basedOn w:val="Normal"/>
    <w:uiPriority w:val="99"/>
    <w:rsid w:val="004844DE"/>
    <w:rPr>
      <w:rFonts w:ascii="Verdana" w:hAnsi="Verdana" w:cs="Verdana"/>
      <w:sz w:val="20"/>
      <w:szCs w:val="20"/>
      <w:lang w:val="en-US" w:eastAsia="en-US"/>
    </w:rPr>
  </w:style>
  <w:style w:type="paragraph" w:customStyle="1" w:styleId="10">
    <w:name w:val="Знак Знак1"/>
    <w:basedOn w:val="Normal"/>
    <w:uiPriority w:val="99"/>
    <w:rsid w:val="004844DE"/>
    <w:rPr>
      <w:rFonts w:ascii="Verdana" w:hAnsi="Verdana" w:cs="Verdana"/>
      <w:sz w:val="20"/>
      <w:szCs w:val="20"/>
      <w:lang w:val="en-US" w:eastAsia="en-US"/>
    </w:rPr>
  </w:style>
  <w:style w:type="paragraph" w:customStyle="1" w:styleId="a3">
    <w:name w:val="Знак Знак"/>
    <w:basedOn w:val="Normal"/>
    <w:uiPriority w:val="99"/>
    <w:rsid w:val="004844DE"/>
    <w:rPr>
      <w:rFonts w:ascii="Verdana" w:hAnsi="Verdana" w:cs="Verdana"/>
      <w:sz w:val="20"/>
      <w:szCs w:val="20"/>
      <w:lang w:val="en-US" w:eastAsia="en-US"/>
    </w:rPr>
  </w:style>
  <w:style w:type="paragraph" w:customStyle="1" w:styleId="a4">
    <w:name w:val="Знак Знак Знак Знак Знак Знак"/>
    <w:basedOn w:val="Normal"/>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0">
    <w:name w:val="Основной текст 21"/>
    <w:basedOn w:val="Normal"/>
    <w:uiPriority w:val="99"/>
    <w:rsid w:val="004844DE"/>
    <w:pPr>
      <w:ind w:firstLine="567"/>
    </w:pPr>
    <w:rPr>
      <w:sz w:val="28"/>
      <w:szCs w:val="20"/>
    </w:rPr>
  </w:style>
  <w:style w:type="paragraph" w:customStyle="1" w:styleId="xl24">
    <w:name w:val="xl24"/>
    <w:basedOn w:val="Normal"/>
    <w:uiPriority w:val="99"/>
    <w:rsid w:val="004844DE"/>
    <w:pPr>
      <w:spacing w:before="100" w:after="100"/>
      <w:jc w:val="right"/>
    </w:pPr>
    <w:rPr>
      <w:rFonts w:eastAsia="Arial Unicode MS"/>
      <w:szCs w:val="20"/>
      <w:lang w:val="ru-RU"/>
    </w:rPr>
  </w:style>
  <w:style w:type="paragraph" w:customStyle="1" w:styleId="11">
    <w:name w:val="Обычный (веб)1"/>
    <w:basedOn w:val="Normal"/>
    <w:uiPriority w:val="99"/>
    <w:rsid w:val="004844DE"/>
    <w:rPr>
      <w:lang w:val="ru-RU"/>
    </w:rPr>
  </w:style>
  <w:style w:type="character" w:customStyle="1" w:styleId="postbody1">
    <w:name w:val="postbody1"/>
    <w:uiPriority w:val="99"/>
    <w:rsid w:val="004844DE"/>
    <w:rPr>
      <w:sz w:val="15"/>
    </w:rPr>
  </w:style>
  <w:style w:type="paragraph" w:styleId="BalloonText">
    <w:name w:val="Balloon Text"/>
    <w:basedOn w:val="Normal"/>
    <w:link w:val="BalloonTextChar"/>
    <w:uiPriority w:val="99"/>
    <w:rsid w:val="004844DE"/>
    <w:rPr>
      <w:rFonts w:ascii="Tahoma" w:eastAsia="Calibri" w:hAnsi="Tahoma"/>
      <w:sz w:val="16"/>
      <w:szCs w:val="16"/>
    </w:rPr>
  </w:style>
  <w:style w:type="character" w:customStyle="1" w:styleId="BalloonTextChar">
    <w:name w:val="Balloon Text Char"/>
    <w:basedOn w:val="DefaultParagraphFont"/>
    <w:link w:val="BalloonText"/>
    <w:uiPriority w:val="99"/>
    <w:locked/>
    <w:rsid w:val="004844DE"/>
    <w:rPr>
      <w:rFonts w:ascii="Tahoma" w:hAnsi="Tahoma"/>
      <w:sz w:val="16"/>
      <w:lang w:val="uk-UA" w:eastAsia="ru-RU"/>
    </w:rPr>
  </w:style>
  <w:style w:type="paragraph" w:customStyle="1" w:styleId="12">
    <w:name w:val="Абзац списка1"/>
    <w:basedOn w:val="Normal"/>
    <w:link w:val="ListParagraphChar1"/>
    <w:uiPriority w:val="99"/>
    <w:rsid w:val="004844DE"/>
    <w:pPr>
      <w:suppressAutoHyphens/>
      <w:ind w:left="720"/>
    </w:pPr>
    <w:rPr>
      <w:rFonts w:eastAsia="Calibri"/>
      <w:sz w:val="20"/>
      <w:szCs w:val="20"/>
      <w:lang w:val="ru-RU" w:eastAsia="ar-SA"/>
    </w:rPr>
  </w:style>
  <w:style w:type="paragraph" w:customStyle="1" w:styleId="a5">
    <w:name w:val="Обычный абзац"/>
    <w:basedOn w:val="Normal"/>
    <w:uiPriority w:val="99"/>
    <w:rsid w:val="004844DE"/>
    <w:pPr>
      <w:spacing w:before="120"/>
      <w:jc w:val="both"/>
    </w:pPr>
    <w:rPr>
      <w:szCs w:val="26"/>
    </w:rPr>
  </w:style>
  <w:style w:type="paragraph" w:customStyle="1" w:styleId="211">
    <w:name w:val="Основной текст 211"/>
    <w:basedOn w:val="Normal"/>
    <w:uiPriority w:val="99"/>
    <w:rsid w:val="004844DE"/>
    <w:pPr>
      <w:ind w:firstLine="567"/>
      <w:jc w:val="both"/>
    </w:pPr>
    <w:rPr>
      <w:sz w:val="28"/>
      <w:szCs w:val="20"/>
      <w:lang w:val="ru-RU"/>
    </w:rPr>
  </w:style>
  <w:style w:type="paragraph" w:customStyle="1" w:styleId="dvab">
    <w:name w:val="dvab"/>
    <w:basedOn w:val="Normal"/>
    <w:uiPriority w:val="99"/>
    <w:rsid w:val="004844DE"/>
    <w:pPr>
      <w:spacing w:before="100" w:beforeAutospacing="1" w:after="100" w:afterAutospacing="1"/>
    </w:pPr>
    <w:rPr>
      <w:color w:val="000000"/>
    </w:rPr>
  </w:style>
  <w:style w:type="paragraph" w:customStyle="1" w:styleId="13">
    <w:name w:val="Без интервала1"/>
    <w:link w:val="NoSpacingChar"/>
    <w:uiPriority w:val="99"/>
    <w:rsid w:val="004844DE"/>
    <w:pPr>
      <w:widowControl w:val="0"/>
      <w:autoSpaceDE w:val="0"/>
      <w:autoSpaceDN w:val="0"/>
      <w:adjustRightInd w:val="0"/>
    </w:pPr>
    <w:rPr>
      <w:rFonts w:ascii="Times New Roman" w:hAnsi="Times New Roman"/>
      <w:szCs w:val="20"/>
      <w:lang w:val="uk-UA" w:eastAsia="uk-UA"/>
    </w:rPr>
  </w:style>
  <w:style w:type="paragraph" w:customStyle="1" w:styleId="14">
    <w:name w:val="Знак Знак Знак1"/>
    <w:basedOn w:val="Normal"/>
    <w:uiPriority w:val="99"/>
    <w:rsid w:val="004844DE"/>
    <w:rPr>
      <w:rFonts w:ascii="Verdana" w:hAnsi="Verdana"/>
      <w:sz w:val="20"/>
      <w:szCs w:val="20"/>
      <w:lang w:val="en-US" w:eastAsia="en-US"/>
    </w:rPr>
  </w:style>
  <w:style w:type="paragraph" w:customStyle="1" w:styleId="15">
    <w:name w:val="Знак Знак Знак Знак Знак Знак1"/>
    <w:basedOn w:val="Normal"/>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
    <w:name w:val="обычный2"/>
    <w:basedOn w:val="Normal"/>
    <w:uiPriority w:val="99"/>
    <w:rsid w:val="004844DE"/>
    <w:pPr>
      <w:ind w:firstLine="720"/>
      <w:jc w:val="both"/>
    </w:pPr>
    <w:rPr>
      <w:kern w:val="28"/>
      <w:sz w:val="22"/>
      <w:szCs w:val="28"/>
    </w:rPr>
  </w:style>
  <w:style w:type="character" w:styleId="Strong">
    <w:name w:val="Strong"/>
    <w:basedOn w:val="DefaultParagraphFont"/>
    <w:uiPriority w:val="99"/>
    <w:qFormat/>
    <w:rsid w:val="004844DE"/>
    <w:rPr>
      <w:rFonts w:cs="Times New Roman"/>
      <w:b/>
    </w:rPr>
  </w:style>
  <w:style w:type="paragraph" w:customStyle="1" w:styleId="a6">
    <w:name w:val="Документі раб Знак"/>
    <w:basedOn w:val="Normal"/>
    <w:link w:val="a7"/>
    <w:uiPriority w:val="99"/>
    <w:rsid w:val="004844DE"/>
    <w:pPr>
      <w:ind w:left="142" w:firstLine="360"/>
    </w:pPr>
    <w:rPr>
      <w:rFonts w:eastAsia="Calibri"/>
      <w:sz w:val="28"/>
      <w:szCs w:val="20"/>
    </w:rPr>
  </w:style>
  <w:style w:type="character" w:customStyle="1" w:styleId="a7">
    <w:name w:val="Документі раб Знак Знак"/>
    <w:link w:val="a6"/>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8">
    <w:name w:val="Содержимое таблицы"/>
    <w:basedOn w:val="Normal"/>
    <w:uiPriority w:val="99"/>
    <w:rsid w:val="004844DE"/>
    <w:pPr>
      <w:suppressLineNumbers/>
      <w:suppressAutoHyphens/>
    </w:pPr>
    <w:rPr>
      <w:sz w:val="28"/>
      <w:lang w:eastAsia="zh-CN"/>
    </w:rPr>
  </w:style>
  <w:style w:type="paragraph" w:customStyle="1" w:styleId="rvps2">
    <w:name w:val="rvps2"/>
    <w:basedOn w:val="Normal"/>
    <w:uiPriority w:val="99"/>
    <w:rsid w:val="004844DE"/>
    <w:pPr>
      <w:spacing w:before="100" w:after="100"/>
    </w:pPr>
    <w:rPr>
      <w:sz w:val="28"/>
      <w:lang w:eastAsia="zh-CN"/>
    </w:rPr>
  </w:style>
  <w:style w:type="paragraph" w:customStyle="1" w:styleId="110">
    <w:name w:val="Без интервала11"/>
    <w:uiPriority w:val="99"/>
    <w:rsid w:val="004844DE"/>
    <w:rPr>
      <w:rFonts w:eastAsia="Times New Roman"/>
      <w:lang w:eastAsia="en-US"/>
    </w:rPr>
  </w:style>
  <w:style w:type="paragraph" w:customStyle="1" w:styleId="a9">
    <w:name w:val="Знак"/>
    <w:basedOn w:val="Normal"/>
    <w:uiPriority w:val="99"/>
    <w:rsid w:val="004844DE"/>
    <w:rPr>
      <w:rFonts w:ascii="Verdana" w:eastAsia="MS Mincho" w:hAnsi="Verdana"/>
      <w:sz w:val="20"/>
      <w:szCs w:val="20"/>
      <w:lang w:val="en-US" w:eastAsia="en-US"/>
    </w:rPr>
  </w:style>
  <w:style w:type="paragraph" w:customStyle="1" w:styleId="Default">
    <w:name w:val="Default"/>
    <w:uiPriority w:val="99"/>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Normal"/>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2"/>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
    <w:name w:val="Абзац списка3"/>
    <w:basedOn w:val="Normal"/>
    <w:uiPriority w:val="99"/>
    <w:rsid w:val="004844DE"/>
    <w:pPr>
      <w:suppressAutoHyphens/>
      <w:ind w:left="720"/>
    </w:pPr>
    <w:rPr>
      <w:lang w:val="ru-RU" w:eastAsia="zh-CN"/>
    </w:rPr>
  </w:style>
  <w:style w:type="character" w:customStyle="1" w:styleId="aa">
    <w:name w:val="Основной текст_"/>
    <w:uiPriority w:val="99"/>
    <w:rsid w:val="004844DE"/>
    <w:rPr>
      <w:sz w:val="24"/>
      <w:lang w:val="uk-UA" w:eastAsia="ru-RU"/>
    </w:rPr>
  </w:style>
  <w:style w:type="paragraph" w:customStyle="1" w:styleId="111">
    <w:name w:val="Абзац списка11"/>
    <w:basedOn w:val="Normal"/>
    <w:link w:val="ListParagraphChar"/>
    <w:uiPriority w:val="99"/>
    <w:rsid w:val="004844DE"/>
    <w:pPr>
      <w:widowControl w:val="0"/>
      <w:suppressAutoHyphens/>
      <w:ind w:left="720"/>
    </w:pPr>
    <w:rPr>
      <w:rFonts w:eastAsia="Calibri"/>
      <w:kern w:val="2"/>
      <w:sz w:val="20"/>
      <w:szCs w:val="20"/>
      <w:lang w:val="ru-RU"/>
    </w:rPr>
  </w:style>
  <w:style w:type="character" w:styleId="Emphasis">
    <w:name w:val="Emphasis"/>
    <w:basedOn w:val="DefaultParagraphFont"/>
    <w:uiPriority w:val="99"/>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NormalWebChar">
    <w:name w:val="Normal (Web) Char"/>
    <w:aliases w:val="Обычный (Web) Char,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1 Знак Знак Знак Char"/>
    <w:link w:val="NormalWeb"/>
    <w:uiPriority w:val="99"/>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style>
  <w:style w:type="paragraph" w:customStyle="1" w:styleId="BodyTextIndent31">
    <w:name w:val="Body Text Indent 31"/>
    <w:basedOn w:val="Normal"/>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3"/>
    <w:uiPriority w:val="99"/>
    <w:locked/>
    <w:rsid w:val="004844DE"/>
    <w:rPr>
      <w:rFonts w:ascii="Times New Roman" w:hAnsi="Times New Roman"/>
      <w:sz w:val="22"/>
      <w:lang w:val="uk-UA" w:eastAsia="uk-UA"/>
    </w:rPr>
  </w:style>
  <w:style w:type="paragraph" w:styleId="BodyTextFirstIndent">
    <w:name w:val="Body Text First Indent"/>
    <w:basedOn w:val="BodyText"/>
    <w:link w:val="BodyTextFirstIndentChar"/>
    <w:uiPriority w:val="99"/>
    <w:rsid w:val="004844DE"/>
    <w:pPr>
      <w:ind w:firstLine="210"/>
    </w:pPr>
    <w:rPr>
      <w:szCs w:val="24"/>
    </w:rPr>
  </w:style>
  <w:style w:type="character" w:customStyle="1" w:styleId="BodyTextFirstIndentChar">
    <w:name w:val="Body Text First Indent Char"/>
    <w:basedOn w:val="BodyTextChar"/>
    <w:link w:val="BodyTextFirstIndent"/>
    <w:uiPriority w:val="99"/>
    <w:locked/>
    <w:rsid w:val="004844DE"/>
    <w:rPr>
      <w:sz w:val="24"/>
    </w:rPr>
  </w:style>
  <w:style w:type="character" w:customStyle="1" w:styleId="20">
    <w:name w:val="Знак Знак2"/>
    <w:uiPriority w:val="99"/>
    <w:rsid w:val="004844DE"/>
    <w:rPr>
      <w:sz w:val="24"/>
      <w:lang w:val="uk-UA" w:eastAsia="ru-RU"/>
    </w:rPr>
  </w:style>
  <w:style w:type="character" w:customStyle="1" w:styleId="7">
    <w:name w:val="Знак Знак7"/>
    <w:uiPriority w:val="99"/>
    <w:rsid w:val="004844DE"/>
    <w:rPr>
      <w:sz w:val="28"/>
      <w:lang w:val="uk-UA" w:eastAsia="ru-RU"/>
    </w:rPr>
  </w:style>
  <w:style w:type="character" w:customStyle="1" w:styleId="30">
    <w:name w:val="Знак Знак3"/>
    <w:uiPriority w:val="99"/>
    <w:locked/>
    <w:rsid w:val="004844DE"/>
    <w:rPr>
      <w:sz w:val="28"/>
      <w:lang w:val="uk-UA" w:eastAsia="ru-RU"/>
    </w:rPr>
  </w:style>
  <w:style w:type="paragraph" w:customStyle="1" w:styleId="22">
    <w:name w:val="Основной текст 22"/>
    <w:basedOn w:val="Normal"/>
    <w:uiPriority w:val="99"/>
    <w:rsid w:val="004844DE"/>
    <w:pPr>
      <w:spacing w:line="360" w:lineRule="auto"/>
      <w:ind w:firstLine="720"/>
      <w:jc w:val="both"/>
    </w:pPr>
    <w:rPr>
      <w:sz w:val="28"/>
      <w:szCs w:val="20"/>
    </w:rPr>
  </w:style>
  <w:style w:type="paragraph" w:styleId="ListParagraph">
    <w:name w:val="List Paragraph"/>
    <w:basedOn w:val="Normal"/>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6">
    <w:name w:val="Знак1"/>
    <w:basedOn w:val="Normal"/>
    <w:uiPriority w:val="99"/>
    <w:rsid w:val="004844DE"/>
    <w:rPr>
      <w:rFonts w:ascii="Verdana" w:hAnsi="Verdana"/>
      <w:sz w:val="20"/>
      <w:szCs w:val="20"/>
      <w:lang w:val="en-US" w:eastAsia="en-US"/>
    </w:rPr>
  </w:style>
  <w:style w:type="character" w:customStyle="1" w:styleId="17">
    <w:name w:val="Заголовок №1_"/>
    <w:link w:val="18"/>
    <w:uiPriority w:val="99"/>
    <w:locked/>
    <w:rsid w:val="004844DE"/>
    <w:rPr>
      <w:b/>
      <w:sz w:val="26"/>
      <w:shd w:val="clear" w:color="auto" w:fill="FFFFFF"/>
    </w:rPr>
  </w:style>
  <w:style w:type="character" w:customStyle="1" w:styleId="ab">
    <w:name w:val="Подпись к таблице_"/>
    <w:link w:val="ac"/>
    <w:uiPriority w:val="99"/>
    <w:locked/>
    <w:rsid w:val="004844DE"/>
    <w:rPr>
      <w:b/>
      <w:sz w:val="26"/>
      <w:shd w:val="clear" w:color="auto" w:fill="FFFFFF"/>
    </w:rPr>
  </w:style>
  <w:style w:type="paragraph" w:customStyle="1" w:styleId="18">
    <w:name w:val="Заголовок №1"/>
    <w:basedOn w:val="Normal"/>
    <w:link w:val="17"/>
    <w:uiPriority w:val="99"/>
    <w:rsid w:val="004844DE"/>
    <w:pPr>
      <w:shd w:val="clear" w:color="auto" w:fill="FFFFFF"/>
      <w:spacing w:before="300" w:line="370" w:lineRule="exact"/>
      <w:ind w:hanging="1840"/>
      <w:outlineLvl w:val="0"/>
    </w:pPr>
    <w:rPr>
      <w:rFonts w:ascii="Calibri" w:eastAsia="Calibri" w:hAnsi="Calibri"/>
      <w:b/>
      <w:sz w:val="26"/>
      <w:szCs w:val="20"/>
      <w:lang w:val="ru-RU"/>
    </w:rPr>
  </w:style>
  <w:style w:type="paragraph" w:customStyle="1" w:styleId="ac">
    <w:name w:val="Подпись к таблице"/>
    <w:basedOn w:val="Normal"/>
    <w:link w:val="ab"/>
    <w:uiPriority w:val="99"/>
    <w:rsid w:val="004844DE"/>
    <w:pPr>
      <w:shd w:val="clear" w:color="auto" w:fill="FFFFFF"/>
      <w:spacing w:line="370" w:lineRule="exact"/>
      <w:jc w:val="both"/>
    </w:pPr>
    <w:rPr>
      <w:rFonts w:ascii="Calibri" w:eastAsia="Calibri" w:hAnsi="Calibri"/>
      <w:b/>
      <w:sz w:val="26"/>
      <w:szCs w:val="20"/>
      <w:lang w:val="ru-RU"/>
    </w:rPr>
  </w:style>
  <w:style w:type="paragraph" w:customStyle="1" w:styleId="19">
    <w:name w:val="Знак Знак1 Знак"/>
    <w:basedOn w:val="Normal"/>
    <w:uiPriority w:val="99"/>
    <w:rsid w:val="004844DE"/>
    <w:rPr>
      <w:rFonts w:ascii="Verdana" w:hAnsi="Verdana" w:cs="Verdana"/>
      <w:sz w:val="20"/>
      <w:szCs w:val="20"/>
      <w:lang w:val="en-US" w:eastAsia="en-US"/>
    </w:rPr>
  </w:style>
  <w:style w:type="paragraph" w:customStyle="1" w:styleId="style60">
    <w:name w:val="style6"/>
    <w:basedOn w:val="Normal"/>
    <w:uiPriority w:val="99"/>
    <w:rsid w:val="004844DE"/>
    <w:pPr>
      <w:spacing w:before="100" w:beforeAutospacing="1" w:after="100" w:afterAutospacing="1"/>
    </w:pPr>
    <w:rPr>
      <w:lang w:val="ru-RU"/>
    </w:rPr>
  </w:style>
  <w:style w:type="paragraph" w:customStyle="1" w:styleId="ad">
    <w:name w:val="Знак Знак Знак"/>
    <w:basedOn w:val="Normal"/>
    <w:uiPriority w:val="99"/>
    <w:rsid w:val="004844DE"/>
    <w:rPr>
      <w:sz w:val="20"/>
      <w:szCs w:val="20"/>
      <w:lang w:val="ru-RU"/>
    </w:rPr>
  </w:style>
  <w:style w:type="character" w:customStyle="1" w:styleId="23">
    <w:name w:val="Заголовок №2_"/>
    <w:link w:val="24"/>
    <w:uiPriority w:val="99"/>
    <w:locked/>
    <w:rsid w:val="004844DE"/>
    <w:rPr>
      <w:b/>
      <w:sz w:val="26"/>
      <w:shd w:val="clear" w:color="auto" w:fill="FFFFFF"/>
    </w:rPr>
  </w:style>
  <w:style w:type="character" w:customStyle="1" w:styleId="25">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
    <w:name w:val="Основной текст (4)_"/>
    <w:link w:val="40"/>
    <w:uiPriority w:val="99"/>
    <w:locked/>
    <w:rsid w:val="004844DE"/>
    <w:rPr>
      <w:sz w:val="18"/>
      <w:shd w:val="clear" w:color="auto" w:fill="FFFFFF"/>
    </w:rPr>
  </w:style>
  <w:style w:type="paragraph" w:customStyle="1" w:styleId="24">
    <w:name w:val="Заголовок №2"/>
    <w:basedOn w:val="Normal"/>
    <w:link w:val="23"/>
    <w:uiPriority w:val="99"/>
    <w:rsid w:val="004844DE"/>
    <w:pPr>
      <w:shd w:val="clear" w:color="auto" w:fill="FFFFFF"/>
      <w:spacing w:line="365" w:lineRule="exact"/>
      <w:ind w:hanging="520"/>
      <w:jc w:val="center"/>
      <w:outlineLvl w:val="1"/>
    </w:pPr>
    <w:rPr>
      <w:rFonts w:ascii="Calibri" w:eastAsia="Calibri" w:hAnsi="Calibri"/>
      <w:b/>
      <w:sz w:val="26"/>
      <w:szCs w:val="20"/>
      <w:lang w:val="ru-RU"/>
    </w:rPr>
  </w:style>
  <w:style w:type="paragraph" w:customStyle="1" w:styleId="40">
    <w:name w:val="Основной текст (4)"/>
    <w:basedOn w:val="Normal"/>
    <w:link w:val="4"/>
    <w:uiPriority w:val="99"/>
    <w:rsid w:val="004844DE"/>
    <w:pPr>
      <w:shd w:val="clear" w:color="auto" w:fill="FFFFFF"/>
      <w:spacing w:line="322" w:lineRule="exact"/>
    </w:pPr>
    <w:rPr>
      <w:rFonts w:ascii="Calibri" w:eastAsia="Calibri" w:hAnsi="Calibri"/>
      <w:sz w:val="18"/>
      <w:szCs w:val="20"/>
      <w:lang w:val="ru-RU"/>
    </w:rPr>
  </w:style>
  <w:style w:type="paragraph" w:styleId="NoSpacing">
    <w:name w:val="No Spacing"/>
    <w:basedOn w:val="Normal"/>
    <w:link w:val="NoSpacingChar1"/>
    <w:uiPriority w:val="99"/>
    <w:qFormat/>
    <w:rsid w:val="004844DE"/>
    <w:rPr>
      <w:rFonts w:ascii="Arial" w:eastAsia="Calibri" w:hAnsi="Arial"/>
      <w:sz w:val="20"/>
      <w:szCs w:val="20"/>
      <w:lang w:val="ru-RU"/>
    </w:rPr>
  </w:style>
  <w:style w:type="paragraph" w:customStyle="1" w:styleId="1a">
    <w:name w:val="Знак Знак Знак Знак Знак1 Знак Знак Знак Знак Знак Знак Знак"/>
    <w:basedOn w:val="Normal"/>
    <w:uiPriority w:val="99"/>
    <w:rsid w:val="004844DE"/>
    <w:rPr>
      <w:rFonts w:ascii="Verdana" w:hAnsi="Verdana" w:cs="Verdana"/>
      <w:sz w:val="20"/>
      <w:szCs w:val="20"/>
      <w:lang w:val="en-US"/>
    </w:rPr>
  </w:style>
  <w:style w:type="character" w:customStyle="1" w:styleId="ae">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6">
    <w:name w:val="Основной текст (2)_"/>
    <w:link w:val="27"/>
    <w:uiPriority w:val="99"/>
    <w:locked/>
    <w:rsid w:val="004844DE"/>
    <w:rPr>
      <w:w w:val="33"/>
      <w:shd w:val="clear" w:color="auto" w:fill="FFFFFF"/>
    </w:rPr>
  </w:style>
  <w:style w:type="character" w:customStyle="1" w:styleId="9">
    <w:name w:val="Основной текст + 9"/>
    <w:aliases w:val="5 pt"/>
    <w:uiPriority w:val="99"/>
    <w:rsid w:val="004844DE"/>
    <w:rPr>
      <w:rFonts w:ascii="Times New Roman" w:hAnsi="Times New Roman"/>
      <w:spacing w:val="0"/>
      <w:sz w:val="19"/>
      <w:lang w:val="uk-UA" w:eastAsia="ru-RU"/>
    </w:rPr>
  </w:style>
  <w:style w:type="paragraph" w:customStyle="1" w:styleId="27">
    <w:name w:val="Основной текст (2)"/>
    <w:basedOn w:val="Normal"/>
    <w:link w:val="26"/>
    <w:uiPriority w:val="99"/>
    <w:rsid w:val="004844DE"/>
    <w:pPr>
      <w:shd w:val="clear" w:color="auto" w:fill="FFFFFF"/>
      <w:spacing w:line="240" w:lineRule="atLeast"/>
    </w:pPr>
    <w:rPr>
      <w:rFonts w:ascii="Calibri" w:eastAsia="Calibri" w:hAnsi="Calibri"/>
      <w:w w:val="33"/>
      <w:sz w:val="20"/>
      <w:szCs w:val="20"/>
      <w:lang w:val="ru-RU"/>
    </w:rPr>
  </w:style>
  <w:style w:type="character" w:customStyle="1" w:styleId="32">
    <w:name w:val="Основной текст (3)_"/>
    <w:link w:val="33"/>
    <w:uiPriority w:val="99"/>
    <w:locked/>
    <w:rsid w:val="004844DE"/>
    <w:rPr>
      <w:noProof/>
      <w:sz w:val="9"/>
      <w:shd w:val="clear" w:color="auto" w:fill="FFFFFF"/>
    </w:rPr>
  </w:style>
  <w:style w:type="paragraph" w:customStyle="1" w:styleId="33">
    <w:name w:val="Основной текст (3)"/>
    <w:basedOn w:val="Normal"/>
    <w:link w:val="32"/>
    <w:uiPriority w:val="99"/>
    <w:rsid w:val="004844DE"/>
    <w:pPr>
      <w:shd w:val="clear" w:color="auto" w:fill="FFFFFF"/>
      <w:spacing w:before="1680" w:line="240" w:lineRule="atLeast"/>
    </w:pPr>
    <w:rPr>
      <w:rFonts w:ascii="Calibri" w:eastAsia="Calibri" w:hAnsi="Calibri"/>
      <w:noProof/>
      <w:sz w:val="9"/>
      <w:szCs w:val="20"/>
      <w:lang w:val="ru-RU"/>
    </w:rPr>
  </w:style>
  <w:style w:type="paragraph" w:customStyle="1" w:styleId="font8">
    <w:name w:val="font_8"/>
    <w:basedOn w:val="Normal"/>
    <w:uiPriority w:val="99"/>
    <w:rsid w:val="004844DE"/>
    <w:pPr>
      <w:spacing w:before="100" w:beforeAutospacing="1" w:after="100" w:afterAutospacing="1"/>
    </w:pPr>
    <w:rPr>
      <w:lang w:val="ru-RU"/>
    </w:rPr>
  </w:style>
  <w:style w:type="paragraph" w:styleId="BlockText">
    <w:name w:val="Block Text"/>
    <w:basedOn w:val="Normal"/>
    <w:uiPriority w:val="99"/>
    <w:rsid w:val="004844DE"/>
    <w:pPr>
      <w:ind w:left="567" w:right="-1475"/>
      <w:jc w:val="both"/>
    </w:pPr>
    <w:rPr>
      <w:sz w:val="28"/>
      <w:szCs w:val="20"/>
    </w:rPr>
  </w:style>
  <w:style w:type="paragraph" w:customStyle="1" w:styleId="af">
    <w:name w:val="Нормальний текст"/>
    <w:basedOn w:val="Normal"/>
    <w:uiPriority w:val="99"/>
    <w:rsid w:val="004844DE"/>
    <w:pPr>
      <w:spacing w:before="120"/>
      <w:ind w:firstLine="567"/>
    </w:pPr>
    <w:rPr>
      <w:rFonts w:ascii="Antiqua" w:hAnsi="Antiqua"/>
      <w:sz w:val="26"/>
      <w:szCs w:val="20"/>
    </w:rPr>
  </w:style>
  <w:style w:type="character" w:customStyle="1" w:styleId="NoSpacingChar1">
    <w:name w:val="No Spacing Char1"/>
    <w:link w:val="NoSpacing"/>
    <w:uiPriority w:val="99"/>
    <w:locked/>
    <w:rsid w:val="004844DE"/>
    <w:rPr>
      <w:rFonts w:ascii="Arial" w:hAnsi="Arial"/>
    </w:rPr>
  </w:style>
  <w:style w:type="paragraph" w:customStyle="1" w:styleId="-">
    <w:name w:val="Таблица - текст"/>
    <w:basedOn w:val="Normal"/>
    <w:link w:val="-0"/>
    <w:uiPriority w:val="99"/>
    <w:rsid w:val="004844DE"/>
    <w:rPr>
      <w:rFonts w:ascii="Arial Narrow" w:eastAsia="Calibri" w:hAnsi="Arial Narrow"/>
      <w:color w:val="000000"/>
      <w:szCs w:val="20"/>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0">
    <w:name w:val="Основной текст (откр.)"/>
    <w:basedOn w:val="Normal"/>
    <w:next w:val="BodyText"/>
    <w:link w:val="af1"/>
    <w:uiPriority w:val="99"/>
    <w:rsid w:val="004844DE"/>
    <w:pPr>
      <w:spacing w:before="480" w:after="240" w:line="264" w:lineRule="auto"/>
      <w:ind w:left="1134"/>
      <w:jc w:val="both"/>
    </w:pPr>
    <w:rPr>
      <w:rFonts w:eastAsia="Calibri"/>
      <w:color w:val="000000"/>
      <w:szCs w:val="20"/>
      <w:lang w:eastAsia="uk-UA"/>
    </w:rPr>
  </w:style>
  <w:style w:type="character" w:customStyle="1" w:styleId="af1">
    <w:name w:val="Основной текст (откр.) Знак"/>
    <w:link w:val="af0"/>
    <w:uiPriority w:val="99"/>
    <w:locked/>
    <w:rsid w:val="004844DE"/>
    <w:rPr>
      <w:rFonts w:ascii="Times New Roman" w:hAnsi="Times New Roman"/>
      <w:color w:val="000000"/>
      <w:sz w:val="24"/>
      <w:lang w:val="uk-UA" w:eastAsia="uk-UA"/>
    </w:rPr>
  </w:style>
  <w:style w:type="paragraph" w:customStyle="1" w:styleId="-4">
    <w:name w:val="Таблица - название"/>
    <w:basedOn w:val="Caption"/>
    <w:link w:val="-5"/>
    <w:uiPriority w:val="99"/>
    <w:rsid w:val="004844DE"/>
    <w:pPr>
      <w:keepNext/>
      <w:keepLines/>
      <w:spacing w:before="120" w:after="240"/>
    </w:pPr>
    <w:rPr>
      <w:rFonts w:ascii="Arial Narrow" w:eastAsia="Calibri" w:hAnsi="Arial Narrow"/>
      <w:bCs w:val="0"/>
      <w:color w:val="073A7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Caption">
    <w:name w:val="caption"/>
    <w:basedOn w:val="Normal"/>
    <w:next w:val="Normal"/>
    <w:uiPriority w:val="99"/>
    <w:qFormat/>
    <w:rsid w:val="004844DE"/>
    <w:rPr>
      <w:b/>
      <w:bCs/>
      <w:sz w:val="20"/>
      <w:szCs w:val="20"/>
    </w:rPr>
  </w:style>
  <w:style w:type="character" w:customStyle="1" w:styleId="st">
    <w:name w:val="st"/>
    <w:uiPriority w:val="99"/>
    <w:rsid w:val="004844DE"/>
  </w:style>
  <w:style w:type="character" w:styleId="CommentReference">
    <w:name w:val="annotation reference"/>
    <w:basedOn w:val="DefaultParagraphFont"/>
    <w:uiPriority w:val="99"/>
    <w:rsid w:val="004844DE"/>
    <w:rPr>
      <w:rFonts w:cs="Times New Roman"/>
      <w:sz w:val="16"/>
    </w:rPr>
  </w:style>
  <w:style w:type="paragraph" w:styleId="CommentText">
    <w:name w:val="annotation text"/>
    <w:basedOn w:val="Normal"/>
    <w:link w:val="CommentTextChar"/>
    <w:uiPriority w:val="99"/>
    <w:rsid w:val="004844DE"/>
    <w:rPr>
      <w:rFonts w:eastAsia="Calibri"/>
      <w:sz w:val="20"/>
      <w:szCs w:val="20"/>
    </w:rPr>
  </w:style>
  <w:style w:type="character" w:customStyle="1" w:styleId="CommentTextChar">
    <w:name w:val="Comment Text Char"/>
    <w:basedOn w:val="DefaultParagraphFont"/>
    <w:link w:val="CommentText"/>
    <w:uiPriority w:val="99"/>
    <w:locked/>
    <w:rsid w:val="004844DE"/>
    <w:rPr>
      <w:rFonts w:ascii="Times New Roman" w:hAnsi="Times New Roman"/>
      <w:sz w:val="20"/>
      <w:lang w:val="uk-UA" w:eastAsia="ru-RU"/>
    </w:rPr>
  </w:style>
  <w:style w:type="paragraph" w:styleId="CommentSubject">
    <w:name w:val="annotation subject"/>
    <w:basedOn w:val="CommentText"/>
    <w:next w:val="CommentText"/>
    <w:link w:val="CommentSubjectChar"/>
    <w:uiPriority w:val="99"/>
    <w:rsid w:val="004844DE"/>
    <w:rPr>
      <w:b/>
      <w:bCs/>
    </w:rPr>
  </w:style>
  <w:style w:type="character" w:customStyle="1" w:styleId="CommentSubjectChar">
    <w:name w:val="Comment Subject Char"/>
    <w:basedOn w:val="CommentTextChar"/>
    <w:link w:val="CommentSubject"/>
    <w:uiPriority w:val="99"/>
    <w:locked/>
    <w:rsid w:val="004844DE"/>
    <w:rPr>
      <w:b/>
    </w:rPr>
  </w:style>
  <w:style w:type="paragraph" w:customStyle="1" w:styleId="ListParagraph1">
    <w:name w:val="List Paragraph1"/>
    <w:basedOn w:val="Normal"/>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uiPriority w:val="99"/>
    <w:rsid w:val="00DE31C1"/>
    <w:pPr>
      <w:spacing w:after="200" w:line="276" w:lineRule="auto"/>
    </w:pPr>
    <w:rPr>
      <w:rFonts w:eastAsia="Times New Roman"/>
    </w:rPr>
  </w:style>
  <w:style w:type="character" w:customStyle="1" w:styleId="apple-converted-space">
    <w:name w:val="apple-converted-space"/>
    <w:uiPriority w:val="99"/>
    <w:rsid w:val="00F76768"/>
  </w:style>
  <w:style w:type="paragraph" w:customStyle="1" w:styleId="28">
    <w:name w:val="Абзац списка2"/>
    <w:basedOn w:val="Normal"/>
    <w:uiPriority w:val="99"/>
    <w:rsid w:val="007A244F"/>
    <w:pPr>
      <w:spacing w:after="200" w:line="276" w:lineRule="auto"/>
      <w:ind w:left="720"/>
      <w:contextualSpacing/>
    </w:pPr>
    <w:rPr>
      <w:rFonts w:ascii="Calibri" w:hAnsi="Calibri"/>
      <w:sz w:val="22"/>
      <w:szCs w:val="22"/>
      <w:lang w:val="ru-RU" w:eastAsia="en-US"/>
    </w:rPr>
  </w:style>
  <w:style w:type="paragraph" w:customStyle="1" w:styleId="caaieiaie1">
    <w:name w:val="caaieiaie 1"/>
    <w:basedOn w:val="Normal"/>
    <w:next w:val="Normal"/>
    <w:uiPriority w:val="99"/>
    <w:rsid w:val="00520082"/>
    <w:pPr>
      <w:keepNext/>
      <w:widowControl w:val="0"/>
      <w:autoSpaceDE w:val="0"/>
      <w:autoSpaceDN w:val="0"/>
      <w:adjustRightInd w:val="0"/>
    </w:pPr>
    <w:rPr>
      <w:sz w:val="28"/>
      <w:szCs w:val="20"/>
    </w:rPr>
  </w:style>
</w:styles>
</file>

<file path=word/webSettings.xml><?xml version="1.0" encoding="utf-8"?>
<w:webSettings xmlns:r="http://schemas.openxmlformats.org/officeDocument/2006/relationships" xmlns:w="http://schemas.openxmlformats.org/wordprocessingml/2006/main">
  <w:divs>
    <w:div w:id="13661770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hyperlink" Target="http://zakon3.rada.gov.ua/laws/show/280/97-&#1074;&#1088;"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mkrada.gov.ua"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126</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Tolik</dc:creator>
  <cp:keywords/>
  <dc:description/>
  <cp:lastModifiedBy>user353</cp:lastModifiedBy>
  <cp:revision>3</cp:revision>
  <cp:lastPrinted>2017-11-22T13:05:00Z</cp:lastPrinted>
  <dcterms:created xsi:type="dcterms:W3CDTF">2017-11-22T15:42:00Z</dcterms:created>
  <dcterms:modified xsi:type="dcterms:W3CDTF">2017-11-22T15:48:00Z</dcterms:modified>
</cp:coreProperties>
</file>