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3F8" w:rsidRPr="00A1574F" w:rsidRDefault="003A63F8" w:rsidP="003A63F8">
      <w:pPr>
        <w:ind w:firstLine="0"/>
        <w:rPr>
          <w:sz w:val="20"/>
        </w:rPr>
      </w:pPr>
      <w:bookmarkStart w:id="0" w:name="_GoBack"/>
      <w:bookmarkEnd w:id="0"/>
      <w:r w:rsidRPr="00A1574F">
        <w:rPr>
          <w:sz w:val="20"/>
        </w:rPr>
        <w:t xml:space="preserve">s-de-006 </w:t>
      </w:r>
    </w:p>
    <w:p w:rsidR="003A63F8" w:rsidRPr="00A1574F" w:rsidRDefault="003A63F8" w:rsidP="003A63F8">
      <w:pPr>
        <w:rPr>
          <w:szCs w:val="28"/>
        </w:rPr>
      </w:pPr>
    </w:p>
    <w:p w:rsidR="003A63F8" w:rsidRPr="00A1574F" w:rsidRDefault="003A63F8" w:rsidP="003A63F8">
      <w:pPr>
        <w:rPr>
          <w:szCs w:val="28"/>
        </w:rPr>
      </w:pPr>
    </w:p>
    <w:p w:rsidR="003A63F8" w:rsidRPr="00A1574F" w:rsidRDefault="003A63F8" w:rsidP="003A63F8">
      <w:pPr>
        <w:rPr>
          <w:szCs w:val="28"/>
        </w:rPr>
      </w:pPr>
    </w:p>
    <w:p w:rsidR="003A63F8" w:rsidRPr="00A1574F" w:rsidRDefault="003A63F8" w:rsidP="003A63F8">
      <w:pPr>
        <w:rPr>
          <w:szCs w:val="28"/>
        </w:rPr>
      </w:pPr>
    </w:p>
    <w:p w:rsidR="003A63F8" w:rsidRPr="00A1574F" w:rsidRDefault="003A63F8" w:rsidP="003A63F8">
      <w:pPr>
        <w:rPr>
          <w:szCs w:val="28"/>
        </w:rPr>
      </w:pPr>
    </w:p>
    <w:p w:rsidR="003A63F8" w:rsidRPr="00A1574F" w:rsidRDefault="003A63F8" w:rsidP="003A63F8">
      <w:pPr>
        <w:rPr>
          <w:szCs w:val="28"/>
        </w:rPr>
      </w:pPr>
    </w:p>
    <w:p w:rsidR="003A63F8" w:rsidRPr="00A1574F" w:rsidRDefault="003A63F8" w:rsidP="003A63F8">
      <w:pPr>
        <w:rPr>
          <w:szCs w:val="28"/>
        </w:rPr>
      </w:pPr>
    </w:p>
    <w:p w:rsidR="003A63F8" w:rsidRPr="00A1574F" w:rsidRDefault="003A63F8" w:rsidP="003A63F8">
      <w:pPr>
        <w:rPr>
          <w:szCs w:val="28"/>
        </w:rPr>
      </w:pPr>
    </w:p>
    <w:p w:rsidR="003A63F8" w:rsidRPr="00A1574F" w:rsidRDefault="003A63F8" w:rsidP="003A63F8">
      <w:pPr>
        <w:ind w:firstLine="0"/>
      </w:pPr>
    </w:p>
    <w:p w:rsidR="003A63F8" w:rsidRPr="00A1574F" w:rsidRDefault="003A63F8" w:rsidP="003A63F8">
      <w:pPr>
        <w:ind w:firstLine="0"/>
      </w:pPr>
    </w:p>
    <w:p w:rsidR="003A63F8" w:rsidRPr="00A1574F" w:rsidRDefault="003A63F8" w:rsidP="003A63F8">
      <w:pPr>
        <w:ind w:firstLine="0"/>
      </w:pPr>
      <w:r w:rsidRPr="00A1574F">
        <w:t xml:space="preserve">Про затвердження істотних умов </w:t>
      </w:r>
    </w:p>
    <w:p w:rsidR="003A63F8" w:rsidRPr="00A1574F" w:rsidRDefault="003A63F8" w:rsidP="003A63F8">
      <w:pPr>
        <w:ind w:firstLine="0"/>
        <w:rPr>
          <w:b/>
        </w:rPr>
      </w:pPr>
      <w:proofErr w:type="spellStart"/>
      <w:r w:rsidRPr="00A1574F">
        <w:t>енергосервісних</w:t>
      </w:r>
      <w:proofErr w:type="spellEnd"/>
      <w:r w:rsidRPr="00A1574F">
        <w:t xml:space="preserve"> договорів</w:t>
      </w:r>
      <w:r w:rsidRPr="00A1574F">
        <w:rPr>
          <w:b/>
        </w:rPr>
        <w:t xml:space="preserve">  </w:t>
      </w:r>
    </w:p>
    <w:p w:rsidR="003A63F8" w:rsidRPr="00A1574F" w:rsidRDefault="003A63F8" w:rsidP="003A63F8">
      <w:pPr>
        <w:ind w:firstLine="0"/>
        <w:rPr>
          <w:bCs/>
          <w:iCs/>
          <w:color w:val="000000"/>
          <w:shd w:val="clear" w:color="auto" w:fill="FFFFFF"/>
        </w:rPr>
      </w:pPr>
      <w:r w:rsidRPr="00A1574F">
        <w:rPr>
          <w:bCs/>
          <w:iCs/>
          <w:color w:val="000000"/>
          <w:shd w:val="clear" w:color="auto" w:fill="FFFFFF"/>
        </w:rPr>
        <w:t xml:space="preserve"> </w:t>
      </w:r>
    </w:p>
    <w:p w:rsidR="003A63F8" w:rsidRPr="00A1574F" w:rsidRDefault="003A63F8" w:rsidP="003A63F8">
      <w:pPr>
        <w:ind w:firstLine="0"/>
      </w:pPr>
    </w:p>
    <w:p w:rsidR="003A63F8" w:rsidRPr="00A1574F" w:rsidRDefault="003A63F8" w:rsidP="003A63F8">
      <w:pPr>
        <w:pStyle w:val="a6"/>
        <w:jc w:val="left"/>
        <w:rPr>
          <w:szCs w:val="28"/>
          <w:lang w:val="uk-UA"/>
        </w:rPr>
      </w:pPr>
    </w:p>
    <w:p w:rsidR="003A63F8" w:rsidRPr="00A1574F" w:rsidRDefault="003A63F8" w:rsidP="003A63F8">
      <w:pPr>
        <w:ind w:firstLine="567"/>
        <w:rPr>
          <w:szCs w:val="28"/>
        </w:rPr>
      </w:pPr>
      <w:r w:rsidRPr="00A1574F">
        <w:rPr>
          <w:szCs w:val="28"/>
        </w:rPr>
        <w:t xml:space="preserve">Відповідно до ч.2 ст.5, ст.6 Закону України «Про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</w:t>
      </w:r>
      <w:proofErr w:type="spellStart"/>
      <w:r w:rsidRPr="00A1574F">
        <w:rPr>
          <w:szCs w:val="28"/>
        </w:rPr>
        <w:t>енергомодернізації</w:t>
      </w:r>
      <w:proofErr w:type="spellEnd"/>
      <w:r w:rsidRPr="00A1574F">
        <w:rPr>
          <w:szCs w:val="28"/>
        </w:rPr>
        <w:t xml:space="preserve">», ч.7 ст.22, ч.14 ст.23, ч.2 ст.35 Бюджетного кодексу України, враховуючи рішення виконавчого комітету Миколаївської міської ради від 02.11.2017 №902 «Про закупівлю </w:t>
      </w:r>
      <w:proofErr w:type="spellStart"/>
      <w:r w:rsidRPr="00A1574F">
        <w:rPr>
          <w:szCs w:val="28"/>
        </w:rPr>
        <w:t>енергосервісу</w:t>
      </w:r>
      <w:proofErr w:type="spellEnd"/>
      <w:r w:rsidRPr="00A1574F">
        <w:rPr>
          <w:szCs w:val="28"/>
        </w:rPr>
        <w:t xml:space="preserve"> та затвердження базових рівнів споживання паливно-енергетичних ресурсів та житлово-комунальних послуг», керуючись ст.ст.25, 59 Закону України «Про місцеве самоврядування в Україні», міська рада</w:t>
      </w:r>
    </w:p>
    <w:p w:rsidR="003A63F8" w:rsidRPr="00A1574F" w:rsidRDefault="003A63F8" w:rsidP="003A63F8">
      <w:pPr>
        <w:ind w:firstLine="709"/>
        <w:rPr>
          <w:sz w:val="16"/>
          <w:szCs w:val="16"/>
        </w:rPr>
      </w:pPr>
    </w:p>
    <w:p w:rsidR="003A63F8" w:rsidRPr="00A1574F" w:rsidRDefault="003A63F8" w:rsidP="003A63F8">
      <w:pPr>
        <w:ind w:firstLine="0"/>
        <w:rPr>
          <w:szCs w:val="28"/>
        </w:rPr>
      </w:pPr>
      <w:r w:rsidRPr="00A1574F">
        <w:rPr>
          <w:szCs w:val="28"/>
        </w:rPr>
        <w:t>ВИРІШИЛА:</w:t>
      </w:r>
    </w:p>
    <w:p w:rsidR="003A63F8" w:rsidRPr="00A1574F" w:rsidRDefault="003A63F8" w:rsidP="003A63F8">
      <w:pPr>
        <w:ind w:firstLine="709"/>
        <w:rPr>
          <w:sz w:val="16"/>
          <w:szCs w:val="16"/>
        </w:rPr>
      </w:pPr>
    </w:p>
    <w:p w:rsidR="003A63F8" w:rsidRPr="00A1574F" w:rsidRDefault="003A63F8" w:rsidP="003A63F8">
      <w:pPr>
        <w:pStyle w:val="a8"/>
        <w:ind w:firstLine="567"/>
        <w:jc w:val="both"/>
        <w:rPr>
          <w:sz w:val="28"/>
          <w:szCs w:val="28"/>
        </w:rPr>
      </w:pPr>
      <w:r w:rsidRPr="00A1574F">
        <w:rPr>
          <w:sz w:val="28"/>
          <w:szCs w:val="28"/>
        </w:rPr>
        <w:t xml:space="preserve">1. Затвердити істотні умови </w:t>
      </w:r>
      <w:proofErr w:type="spellStart"/>
      <w:r w:rsidRPr="00A1574F">
        <w:rPr>
          <w:sz w:val="28"/>
          <w:szCs w:val="28"/>
        </w:rPr>
        <w:t>енергосервісних</w:t>
      </w:r>
      <w:proofErr w:type="spellEnd"/>
      <w:r w:rsidRPr="00A1574F">
        <w:rPr>
          <w:sz w:val="28"/>
          <w:szCs w:val="28"/>
        </w:rPr>
        <w:t xml:space="preserve"> договорів (далі – істотні умови, додаються).</w:t>
      </w:r>
    </w:p>
    <w:p w:rsidR="003A63F8" w:rsidRPr="00A1574F" w:rsidRDefault="003A63F8" w:rsidP="003A63F8">
      <w:pPr>
        <w:ind w:firstLine="567"/>
        <w:rPr>
          <w:color w:val="000000"/>
          <w:sz w:val="16"/>
          <w:szCs w:val="16"/>
        </w:rPr>
      </w:pPr>
    </w:p>
    <w:p w:rsidR="003A63F8" w:rsidRPr="00A1574F" w:rsidRDefault="003A63F8" w:rsidP="003A63F8">
      <w:pPr>
        <w:ind w:firstLine="567"/>
        <w:rPr>
          <w:szCs w:val="28"/>
        </w:rPr>
      </w:pPr>
      <w:r w:rsidRPr="00A1574F">
        <w:rPr>
          <w:color w:val="000000"/>
          <w:szCs w:val="28"/>
        </w:rPr>
        <w:t xml:space="preserve">2.  </w:t>
      </w:r>
      <w:r w:rsidRPr="00A1574F">
        <w:rPr>
          <w:szCs w:val="28"/>
        </w:rPr>
        <w:t>Управлінню освіти Миколаївської міської ради:</w:t>
      </w:r>
    </w:p>
    <w:p w:rsidR="003A63F8" w:rsidRPr="00A1574F" w:rsidRDefault="003A63F8" w:rsidP="003A63F8">
      <w:pPr>
        <w:ind w:firstLine="567"/>
        <w:rPr>
          <w:sz w:val="16"/>
          <w:szCs w:val="16"/>
        </w:rPr>
      </w:pPr>
    </w:p>
    <w:p w:rsidR="003A63F8" w:rsidRPr="00A1574F" w:rsidRDefault="003A63F8" w:rsidP="003A63F8">
      <w:pPr>
        <w:ind w:firstLine="567"/>
        <w:rPr>
          <w:szCs w:val="28"/>
        </w:rPr>
      </w:pPr>
      <w:r w:rsidRPr="00A1574F">
        <w:rPr>
          <w:szCs w:val="28"/>
        </w:rPr>
        <w:t xml:space="preserve">2.1. Забезпечити укладання </w:t>
      </w:r>
      <w:proofErr w:type="spellStart"/>
      <w:r w:rsidRPr="00A1574F">
        <w:rPr>
          <w:szCs w:val="28"/>
        </w:rPr>
        <w:t>енергосервісних</w:t>
      </w:r>
      <w:proofErr w:type="spellEnd"/>
      <w:r w:rsidRPr="00A1574F">
        <w:rPr>
          <w:szCs w:val="28"/>
        </w:rPr>
        <w:t xml:space="preserve"> договорів згідно з істотними умовами. </w:t>
      </w:r>
    </w:p>
    <w:p w:rsidR="003A63F8" w:rsidRPr="00A1574F" w:rsidRDefault="003A63F8" w:rsidP="003A63F8">
      <w:pPr>
        <w:ind w:firstLine="567"/>
        <w:rPr>
          <w:sz w:val="16"/>
          <w:szCs w:val="16"/>
        </w:rPr>
      </w:pPr>
    </w:p>
    <w:p w:rsidR="003A63F8" w:rsidRPr="00A1574F" w:rsidRDefault="003A63F8" w:rsidP="003A63F8">
      <w:pPr>
        <w:ind w:firstLine="567"/>
        <w:rPr>
          <w:szCs w:val="28"/>
        </w:rPr>
      </w:pPr>
      <w:r w:rsidRPr="00A1574F">
        <w:rPr>
          <w:szCs w:val="28"/>
        </w:rPr>
        <w:t xml:space="preserve">2.2. При складанні та поданні бюджетних запитів на відповідні бюджетні періоди протягом строків дії </w:t>
      </w:r>
      <w:proofErr w:type="spellStart"/>
      <w:r w:rsidRPr="00A1574F">
        <w:rPr>
          <w:szCs w:val="28"/>
        </w:rPr>
        <w:t>енергосервісних</w:t>
      </w:r>
      <w:proofErr w:type="spellEnd"/>
      <w:r w:rsidRPr="00A1574F">
        <w:rPr>
          <w:szCs w:val="28"/>
        </w:rPr>
        <w:t xml:space="preserve"> договорів враховувати потребу у видатках на оплату </w:t>
      </w:r>
      <w:proofErr w:type="spellStart"/>
      <w:r w:rsidRPr="00A1574F">
        <w:rPr>
          <w:szCs w:val="28"/>
        </w:rPr>
        <w:t>енергосервісу</w:t>
      </w:r>
      <w:proofErr w:type="spellEnd"/>
      <w:r w:rsidRPr="00A1574F">
        <w:rPr>
          <w:szCs w:val="28"/>
        </w:rPr>
        <w:t xml:space="preserve"> з урахуванням показників скорочення споживання теплової енергії, затвердженими цим рішенням, та фіксованих відсотків сум скорочення витрат на оплату теплової енергії згідно з умовами </w:t>
      </w:r>
      <w:proofErr w:type="spellStart"/>
      <w:r w:rsidRPr="00A1574F">
        <w:rPr>
          <w:szCs w:val="28"/>
        </w:rPr>
        <w:t>енергосервісних</w:t>
      </w:r>
      <w:proofErr w:type="spellEnd"/>
      <w:r w:rsidRPr="00A1574F">
        <w:rPr>
          <w:szCs w:val="28"/>
        </w:rPr>
        <w:t xml:space="preserve"> договорів.</w:t>
      </w:r>
    </w:p>
    <w:p w:rsidR="003A63F8" w:rsidRPr="00A1574F" w:rsidRDefault="003A63F8" w:rsidP="003A63F8">
      <w:pPr>
        <w:ind w:firstLine="567"/>
        <w:rPr>
          <w:sz w:val="16"/>
          <w:szCs w:val="16"/>
        </w:rPr>
      </w:pPr>
    </w:p>
    <w:p w:rsidR="003A63F8" w:rsidRPr="00A1574F" w:rsidRDefault="003A63F8" w:rsidP="003A63F8">
      <w:pPr>
        <w:ind w:firstLine="567"/>
        <w:rPr>
          <w:szCs w:val="28"/>
        </w:rPr>
      </w:pPr>
      <w:r w:rsidRPr="00A1574F">
        <w:rPr>
          <w:szCs w:val="28"/>
        </w:rPr>
        <w:t xml:space="preserve">2.3. Здійснити інші організаційно-правові дії, необхідні для укладення та належного виконання </w:t>
      </w:r>
      <w:proofErr w:type="spellStart"/>
      <w:r w:rsidRPr="00A1574F">
        <w:rPr>
          <w:szCs w:val="28"/>
        </w:rPr>
        <w:t>енергосервісних</w:t>
      </w:r>
      <w:proofErr w:type="spellEnd"/>
      <w:r w:rsidRPr="00A1574F">
        <w:rPr>
          <w:szCs w:val="28"/>
        </w:rPr>
        <w:t xml:space="preserve"> договорів.</w:t>
      </w:r>
    </w:p>
    <w:p w:rsidR="003A63F8" w:rsidRPr="00A1574F" w:rsidRDefault="003A63F8" w:rsidP="003A63F8">
      <w:pPr>
        <w:ind w:firstLine="567"/>
        <w:rPr>
          <w:color w:val="000000"/>
          <w:szCs w:val="28"/>
        </w:rPr>
      </w:pPr>
    </w:p>
    <w:p w:rsidR="003A63F8" w:rsidRPr="00A1574F" w:rsidRDefault="003A63F8" w:rsidP="003A63F8">
      <w:pPr>
        <w:ind w:firstLine="567"/>
        <w:rPr>
          <w:color w:val="000000"/>
          <w:szCs w:val="28"/>
        </w:rPr>
      </w:pPr>
    </w:p>
    <w:p w:rsidR="003A63F8" w:rsidRPr="00A1574F" w:rsidRDefault="003A63F8" w:rsidP="003A63F8">
      <w:pPr>
        <w:ind w:firstLine="567"/>
        <w:rPr>
          <w:szCs w:val="28"/>
        </w:rPr>
      </w:pPr>
      <w:r w:rsidRPr="00A1574F">
        <w:rPr>
          <w:color w:val="000000"/>
          <w:szCs w:val="28"/>
        </w:rPr>
        <w:lastRenderedPageBreak/>
        <w:t xml:space="preserve">3. </w:t>
      </w:r>
      <w:r w:rsidRPr="00A1574F">
        <w:rPr>
          <w:szCs w:val="28"/>
        </w:rPr>
        <w:t xml:space="preserve">Департаменту фінансів Миколаївської міської ради при внесенні змін до бюджету міста Миколаєва на 2018 рік та формуванні проектів бюджетів на наступні бюджетні періоди протягом строків дії </w:t>
      </w:r>
      <w:proofErr w:type="spellStart"/>
      <w:r w:rsidRPr="00A1574F">
        <w:rPr>
          <w:szCs w:val="28"/>
        </w:rPr>
        <w:t>енергосервісних</w:t>
      </w:r>
      <w:proofErr w:type="spellEnd"/>
      <w:r w:rsidRPr="00A1574F">
        <w:rPr>
          <w:szCs w:val="28"/>
        </w:rPr>
        <w:t xml:space="preserve"> договорів передбачати   кошти на оплату </w:t>
      </w:r>
      <w:proofErr w:type="spellStart"/>
      <w:r w:rsidRPr="00A1574F">
        <w:rPr>
          <w:szCs w:val="28"/>
        </w:rPr>
        <w:t>енергосервісу</w:t>
      </w:r>
      <w:proofErr w:type="spellEnd"/>
      <w:r w:rsidRPr="00A1574F">
        <w:rPr>
          <w:szCs w:val="28"/>
        </w:rPr>
        <w:t xml:space="preserve"> в установленому законодавством порядку.</w:t>
      </w:r>
    </w:p>
    <w:p w:rsidR="003A63F8" w:rsidRPr="00A1574F" w:rsidRDefault="003A63F8" w:rsidP="003A63F8">
      <w:pPr>
        <w:ind w:firstLine="567"/>
        <w:rPr>
          <w:sz w:val="16"/>
          <w:szCs w:val="16"/>
        </w:rPr>
      </w:pPr>
    </w:p>
    <w:p w:rsidR="003A63F8" w:rsidRPr="00A1574F" w:rsidRDefault="003A63F8" w:rsidP="003A63F8">
      <w:pPr>
        <w:ind w:firstLine="567"/>
        <w:rPr>
          <w:szCs w:val="28"/>
        </w:rPr>
      </w:pPr>
      <w:r w:rsidRPr="00A1574F">
        <w:rPr>
          <w:szCs w:val="28"/>
        </w:rPr>
        <w:t>4.  Контроль за виконанням даного рішення покласти на постійні комісії міської ради: з питань промисловості, транспорту, енергозбереження, зв’язку, сфери послуг, підприємництва та торгівлі (Євтушенка), з питань охорони здоров’я, соціального захисту населення, освіти, культури, туризму, молоді та спорту (Мотуза), з питань економічної і інвестиційної політики, планування, бюджету, фінансів та соціально-економічного розвитку (</w:t>
      </w:r>
      <w:proofErr w:type="spellStart"/>
      <w:r w:rsidRPr="00A1574F">
        <w:rPr>
          <w:szCs w:val="28"/>
        </w:rPr>
        <w:t>Бернацького</w:t>
      </w:r>
      <w:proofErr w:type="spellEnd"/>
      <w:r w:rsidRPr="00A1574F">
        <w:rPr>
          <w:szCs w:val="28"/>
        </w:rPr>
        <w:t>), заступника міського голови Омельчука О.А.</w:t>
      </w:r>
    </w:p>
    <w:p w:rsidR="003A63F8" w:rsidRPr="00A1574F" w:rsidRDefault="003A63F8" w:rsidP="003A63F8">
      <w:pPr>
        <w:rPr>
          <w:sz w:val="30"/>
          <w:szCs w:val="30"/>
        </w:rPr>
      </w:pPr>
    </w:p>
    <w:p w:rsidR="003A63F8" w:rsidRPr="00A1574F" w:rsidRDefault="003A63F8" w:rsidP="003A63F8">
      <w:pPr>
        <w:rPr>
          <w:sz w:val="30"/>
          <w:szCs w:val="30"/>
        </w:rPr>
      </w:pPr>
    </w:p>
    <w:p w:rsidR="003A63F8" w:rsidRPr="00A1574F" w:rsidRDefault="003A63F8" w:rsidP="003A63F8">
      <w:pPr>
        <w:rPr>
          <w:sz w:val="30"/>
          <w:szCs w:val="30"/>
        </w:rPr>
      </w:pPr>
    </w:p>
    <w:p w:rsidR="003A63F8" w:rsidRPr="00A1574F" w:rsidRDefault="003A63F8" w:rsidP="003A63F8">
      <w:pPr>
        <w:ind w:firstLine="0"/>
        <w:rPr>
          <w:szCs w:val="28"/>
        </w:rPr>
      </w:pPr>
      <w:r w:rsidRPr="00A1574F">
        <w:rPr>
          <w:szCs w:val="28"/>
        </w:rPr>
        <w:t>Секретар міської ради                                                                    Т.В. Казакова</w:t>
      </w:r>
    </w:p>
    <w:p w:rsidR="003A63F8" w:rsidRPr="00A1574F" w:rsidRDefault="003A63F8" w:rsidP="003A63F8">
      <w:pPr>
        <w:rPr>
          <w:w w:val="66"/>
        </w:rPr>
      </w:pPr>
    </w:p>
    <w:p w:rsidR="003A63F8" w:rsidRPr="00A1574F" w:rsidRDefault="003A63F8" w:rsidP="003A63F8">
      <w:r w:rsidRPr="00A1574F">
        <w:rPr>
          <w:w w:val="66"/>
        </w:rPr>
        <w:t xml:space="preserve"> </w:t>
      </w:r>
    </w:p>
    <w:p w:rsidR="003A63F8" w:rsidRPr="00A1574F" w:rsidRDefault="003A63F8" w:rsidP="003A63F8">
      <w:pPr>
        <w:rPr>
          <w:szCs w:val="28"/>
        </w:rPr>
      </w:pPr>
      <w:r w:rsidRPr="00A1574F">
        <w:t xml:space="preserve"> </w:t>
      </w:r>
    </w:p>
    <w:p w:rsidR="003A63F8" w:rsidRPr="00A1574F" w:rsidRDefault="003A63F8" w:rsidP="003A63F8">
      <w:pPr>
        <w:rPr>
          <w:szCs w:val="28"/>
        </w:rPr>
      </w:pPr>
    </w:p>
    <w:p w:rsidR="003A63F8" w:rsidRPr="00A1574F" w:rsidRDefault="003A63F8" w:rsidP="003A63F8">
      <w:pPr>
        <w:rPr>
          <w:szCs w:val="28"/>
        </w:rPr>
      </w:pPr>
      <w:r w:rsidRPr="00A1574F">
        <w:rPr>
          <w:szCs w:val="28"/>
        </w:rPr>
        <w:t xml:space="preserve"> </w:t>
      </w:r>
    </w:p>
    <w:p w:rsidR="003A63F8" w:rsidRPr="00A1574F" w:rsidRDefault="003A63F8" w:rsidP="003A63F8">
      <w:pPr>
        <w:sectPr w:rsidR="003A63F8" w:rsidRPr="00A1574F" w:rsidSect="003A63F8">
          <w:footerReference w:type="default" r:id="rId7"/>
          <w:pgSz w:w="11906" w:h="16838"/>
          <w:pgMar w:top="1418" w:right="707" w:bottom="1135" w:left="1701" w:header="708" w:footer="708" w:gutter="0"/>
          <w:cols w:space="708"/>
          <w:docGrid w:linePitch="360"/>
        </w:sectPr>
      </w:pPr>
    </w:p>
    <w:p w:rsidR="003A63F8" w:rsidRPr="00A1574F" w:rsidRDefault="003A63F8" w:rsidP="003A63F8">
      <w:pPr>
        <w:ind w:firstLine="11340"/>
        <w:rPr>
          <w:szCs w:val="28"/>
        </w:rPr>
      </w:pPr>
      <w:r w:rsidRPr="00A1574F">
        <w:rPr>
          <w:szCs w:val="28"/>
        </w:rPr>
        <w:lastRenderedPageBreak/>
        <w:t>ЗАТВЕРДЖЕНО</w:t>
      </w:r>
    </w:p>
    <w:p w:rsidR="003A63F8" w:rsidRPr="00A1574F" w:rsidRDefault="003A63F8" w:rsidP="003A63F8">
      <w:pPr>
        <w:ind w:firstLine="11340"/>
        <w:rPr>
          <w:szCs w:val="28"/>
        </w:rPr>
      </w:pPr>
      <w:r w:rsidRPr="00A1574F">
        <w:rPr>
          <w:szCs w:val="28"/>
        </w:rPr>
        <w:t>рішення міської ради</w:t>
      </w:r>
    </w:p>
    <w:p w:rsidR="003A63F8" w:rsidRPr="00A1574F" w:rsidRDefault="003A63F8" w:rsidP="003A63F8">
      <w:pPr>
        <w:ind w:firstLine="11340"/>
        <w:rPr>
          <w:szCs w:val="28"/>
        </w:rPr>
      </w:pPr>
      <w:r w:rsidRPr="00A1574F">
        <w:rPr>
          <w:szCs w:val="28"/>
        </w:rPr>
        <w:t>від _______________________</w:t>
      </w:r>
    </w:p>
    <w:p w:rsidR="003A63F8" w:rsidRPr="00A1574F" w:rsidRDefault="003A63F8" w:rsidP="003A63F8">
      <w:pPr>
        <w:ind w:firstLine="11340"/>
        <w:rPr>
          <w:szCs w:val="28"/>
        </w:rPr>
      </w:pPr>
      <w:r w:rsidRPr="00A1574F">
        <w:rPr>
          <w:szCs w:val="28"/>
        </w:rPr>
        <w:t>№ ________________________</w:t>
      </w:r>
    </w:p>
    <w:p w:rsidR="003A63F8" w:rsidRPr="00A1574F" w:rsidRDefault="003A63F8" w:rsidP="003A63F8">
      <w:pPr>
        <w:jc w:val="right"/>
      </w:pPr>
    </w:p>
    <w:p w:rsidR="003A63F8" w:rsidRPr="00A1574F" w:rsidRDefault="003A63F8" w:rsidP="003A63F8">
      <w:pPr>
        <w:jc w:val="right"/>
      </w:pPr>
    </w:p>
    <w:p w:rsidR="003A63F8" w:rsidRPr="00A1574F" w:rsidRDefault="003A63F8" w:rsidP="003A63F8">
      <w:pPr>
        <w:jc w:val="center"/>
      </w:pPr>
    </w:p>
    <w:p w:rsidR="003A63F8" w:rsidRPr="00A1574F" w:rsidRDefault="003A63F8" w:rsidP="003A63F8">
      <w:pPr>
        <w:jc w:val="center"/>
      </w:pPr>
      <w:r w:rsidRPr="00A1574F">
        <w:t xml:space="preserve">Істотні умови </w:t>
      </w:r>
      <w:proofErr w:type="spellStart"/>
      <w:r w:rsidRPr="00A1574F">
        <w:t>енергосервісних</w:t>
      </w:r>
      <w:proofErr w:type="spellEnd"/>
      <w:r w:rsidRPr="00A1574F">
        <w:t xml:space="preserve"> договорів, що будуть укладатися за наступними об’єктами </w:t>
      </w:r>
      <w:proofErr w:type="spellStart"/>
      <w:r w:rsidRPr="00A1574F">
        <w:t>енергосервісу</w:t>
      </w:r>
      <w:proofErr w:type="spellEnd"/>
      <w:r w:rsidRPr="00A1574F">
        <w:t xml:space="preserve">: </w:t>
      </w:r>
    </w:p>
    <w:p w:rsidR="003A63F8" w:rsidRPr="00A1574F" w:rsidRDefault="003A63F8" w:rsidP="003A63F8">
      <w:pPr>
        <w:jc w:val="center"/>
        <w:rPr>
          <w:szCs w:val="28"/>
        </w:rPr>
      </w:pPr>
    </w:p>
    <w:p w:rsidR="003A63F8" w:rsidRPr="00A1574F" w:rsidRDefault="003A63F8" w:rsidP="003A63F8">
      <w:pPr>
        <w:jc w:val="center"/>
        <w:rPr>
          <w:szCs w:val="28"/>
        </w:rPr>
      </w:pPr>
    </w:p>
    <w:p w:rsidR="003A63F8" w:rsidRPr="00A1574F" w:rsidRDefault="003A63F8" w:rsidP="003A63F8">
      <w:pPr>
        <w:jc w:val="center"/>
        <w:rPr>
          <w:szCs w:val="28"/>
        </w:rPr>
      </w:pPr>
      <w:r w:rsidRPr="00A1574F">
        <w:rPr>
          <w:szCs w:val="28"/>
        </w:rPr>
        <w:t>1. Будівля Миколаївської гімназії №2</w:t>
      </w:r>
    </w:p>
    <w:p w:rsidR="003A63F8" w:rsidRPr="00A1574F" w:rsidRDefault="003A63F8" w:rsidP="003A63F8">
      <w:pPr>
        <w:jc w:val="center"/>
        <w:rPr>
          <w:szCs w:val="28"/>
        </w:rPr>
      </w:pPr>
      <w:r w:rsidRPr="00A1574F">
        <w:rPr>
          <w:szCs w:val="28"/>
        </w:rPr>
        <w:t xml:space="preserve"> (54000, Миколаївська обл., Миколаїв, вул. Адміральська, 24)</w:t>
      </w:r>
    </w:p>
    <w:p w:rsidR="003A63F8" w:rsidRPr="00A1574F" w:rsidRDefault="003A63F8" w:rsidP="003A63F8">
      <w:pPr>
        <w:jc w:val="center"/>
      </w:pPr>
    </w:p>
    <w:p w:rsidR="003A63F8" w:rsidRPr="00A1574F" w:rsidRDefault="003A63F8" w:rsidP="003A63F8">
      <w:pPr>
        <w:numPr>
          <w:ilvl w:val="0"/>
          <w:numId w:val="1"/>
        </w:numPr>
        <w:spacing w:after="160" w:line="259" w:lineRule="auto"/>
        <w:contextualSpacing/>
        <w:jc w:val="left"/>
      </w:pPr>
      <w:r w:rsidRPr="00A1574F">
        <w:t xml:space="preserve">Ціна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 826 495,15 (вісімсот двадцять шість тисяч чотириста дев’яносто п’ять) гривень 15 копійок, у тому числі податок на додану вартість 137 749,19 (сто тридцять сім тисяч сімсот сорок дев’ять) гривень 19 копійок.</w:t>
      </w:r>
    </w:p>
    <w:p w:rsidR="003A63F8" w:rsidRPr="00A1574F" w:rsidRDefault="003A63F8" w:rsidP="003A63F8">
      <w:pPr>
        <w:ind w:left="1080" w:firstLine="0"/>
        <w:contextualSpacing/>
        <w:rPr>
          <w:sz w:val="16"/>
          <w:szCs w:val="16"/>
        </w:rPr>
      </w:pPr>
    </w:p>
    <w:p w:rsidR="003A63F8" w:rsidRPr="00A1574F" w:rsidRDefault="003A63F8" w:rsidP="003A63F8">
      <w:pPr>
        <w:numPr>
          <w:ilvl w:val="0"/>
          <w:numId w:val="1"/>
        </w:numPr>
        <w:spacing w:after="160" w:line="259" w:lineRule="auto"/>
        <w:contextualSpacing/>
        <w:jc w:val="left"/>
      </w:pPr>
      <w:r w:rsidRPr="00A1574F">
        <w:t xml:space="preserve">Рівень скорочення споживання та витрат на оплату теплової енергії, якого має бути досягнуто в результаті виконання </w:t>
      </w:r>
      <w:proofErr w:type="spellStart"/>
      <w:r w:rsidRPr="00A1574F">
        <w:t>енергосервісу</w:t>
      </w:r>
      <w:proofErr w:type="spellEnd"/>
      <w:r w:rsidRPr="00A1574F">
        <w:t xml:space="preserve">, за кожний рік дії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</w:t>
      </w:r>
    </w:p>
    <w:p w:rsidR="003A63F8" w:rsidRPr="00A1574F" w:rsidRDefault="003A63F8" w:rsidP="003A63F8">
      <w:pPr>
        <w:ind w:left="1080" w:firstLine="0"/>
        <w:contextualSpacing/>
      </w:pPr>
    </w:p>
    <w:tbl>
      <w:tblPr>
        <w:tblW w:w="4147" w:type="pct"/>
        <w:tblInd w:w="1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636"/>
        <w:gridCol w:w="1850"/>
        <w:gridCol w:w="868"/>
        <w:gridCol w:w="885"/>
        <w:gridCol w:w="885"/>
        <w:gridCol w:w="888"/>
        <w:gridCol w:w="888"/>
        <w:gridCol w:w="898"/>
        <w:gridCol w:w="941"/>
        <w:gridCol w:w="1008"/>
        <w:gridCol w:w="975"/>
      </w:tblGrid>
      <w:tr w:rsidR="003A63F8" w:rsidRPr="00A1574F" w:rsidTr="003A63F8">
        <w:trPr>
          <w:trHeight w:val="562"/>
        </w:trPr>
        <w:tc>
          <w:tcPr>
            <w:tcW w:w="1763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Вид паливно-енергетичних ресурсів</w:t>
            </w:r>
          </w:p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та/або житлово-комунальних послуг</w:t>
            </w:r>
          </w:p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Розмір скорочення споживання,</w:t>
            </w: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br/>
              <w:t>натуральному виразі /відсотків</w:t>
            </w:r>
          </w:p>
        </w:tc>
        <w:tc>
          <w:tcPr>
            <w:tcW w:w="2854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Рік дії договору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Усього</w:t>
            </w:r>
          </w:p>
        </w:tc>
      </w:tr>
      <w:tr w:rsidR="003A63F8" w:rsidRPr="00A1574F" w:rsidTr="003A63F8">
        <w:trPr>
          <w:trHeight w:val="415"/>
        </w:trPr>
        <w:tc>
          <w:tcPr>
            <w:tcW w:w="1763" w:type="pct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3A63F8" w:rsidRPr="00A1574F" w:rsidTr="003A63F8">
        <w:trPr>
          <w:trHeight w:val="20"/>
        </w:trPr>
        <w:tc>
          <w:tcPr>
            <w:tcW w:w="103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Теплова енергія (теплопостачання)</w:t>
            </w:r>
          </w:p>
        </w:tc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A1574F">
              <w:rPr>
                <w:rFonts w:eastAsia="Arial"/>
                <w:color w:val="000000"/>
                <w:sz w:val="24"/>
                <w:szCs w:val="24"/>
              </w:rPr>
              <w:t>Гкал</w:t>
            </w:r>
            <w:proofErr w:type="spellEnd"/>
            <w:r w:rsidRPr="00A1574F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2"/>
                <w:szCs w:val="22"/>
              </w:rPr>
              <w:t>84,04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2"/>
                <w:szCs w:val="22"/>
              </w:rPr>
              <w:t>121.37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2"/>
                <w:szCs w:val="22"/>
              </w:rPr>
              <w:t>121.37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2"/>
                <w:szCs w:val="22"/>
              </w:rPr>
              <w:t>121.37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2"/>
                <w:szCs w:val="22"/>
              </w:rPr>
              <w:t>121.37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2"/>
                <w:szCs w:val="22"/>
              </w:rPr>
              <w:t>121.37</w:t>
            </w:r>
          </w:p>
        </w:tc>
        <w:tc>
          <w:tcPr>
            <w:tcW w:w="3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2"/>
                <w:szCs w:val="22"/>
              </w:rPr>
              <w:t>64.59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2"/>
                <w:szCs w:val="22"/>
              </w:rPr>
              <w:t>740.09</w:t>
            </w:r>
          </w:p>
        </w:tc>
      </w:tr>
      <w:tr w:rsidR="003A63F8" w:rsidRPr="00A1574F" w:rsidTr="003A63F8">
        <w:trPr>
          <w:trHeight w:val="20"/>
        </w:trPr>
        <w:tc>
          <w:tcPr>
            <w:tcW w:w="103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% , до базового рівня споживання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3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2"/>
                <w:szCs w:val="22"/>
              </w:rPr>
              <w:t>20,0</w:t>
            </w:r>
          </w:p>
        </w:tc>
      </w:tr>
    </w:tbl>
    <w:p w:rsidR="003A63F8" w:rsidRPr="00A1574F" w:rsidRDefault="003A63F8" w:rsidP="003A63F8"/>
    <w:p w:rsidR="003A63F8" w:rsidRPr="00A1574F" w:rsidRDefault="003A63F8" w:rsidP="003A63F8">
      <w:pPr>
        <w:numPr>
          <w:ilvl w:val="0"/>
          <w:numId w:val="1"/>
        </w:numPr>
        <w:spacing w:after="160" w:line="259" w:lineRule="auto"/>
        <w:contextualSpacing/>
        <w:jc w:val="left"/>
      </w:pPr>
      <w:r w:rsidRPr="00A1574F">
        <w:t xml:space="preserve">Строк дії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 6 років 183 дні.</w:t>
      </w:r>
    </w:p>
    <w:p w:rsidR="003A63F8" w:rsidRPr="00A1574F" w:rsidRDefault="003A63F8" w:rsidP="003A63F8">
      <w:pPr>
        <w:jc w:val="right"/>
      </w:pPr>
    </w:p>
    <w:p w:rsidR="003A63F8" w:rsidRPr="00A1574F" w:rsidRDefault="003A63F8" w:rsidP="003A63F8">
      <w:pPr>
        <w:jc w:val="center"/>
      </w:pPr>
    </w:p>
    <w:p w:rsidR="003A63F8" w:rsidRPr="00A1574F" w:rsidRDefault="003A63F8" w:rsidP="003A63F8">
      <w:pPr>
        <w:jc w:val="center"/>
      </w:pPr>
    </w:p>
    <w:p w:rsidR="003A63F8" w:rsidRPr="00A1574F" w:rsidRDefault="003A63F8" w:rsidP="003A63F8">
      <w:pPr>
        <w:jc w:val="center"/>
      </w:pPr>
    </w:p>
    <w:p w:rsidR="003A63F8" w:rsidRPr="00A1574F" w:rsidRDefault="003A63F8" w:rsidP="003A63F8">
      <w:pPr>
        <w:jc w:val="center"/>
        <w:rPr>
          <w:szCs w:val="28"/>
        </w:rPr>
      </w:pPr>
      <w:r w:rsidRPr="00A1574F">
        <w:rPr>
          <w:szCs w:val="28"/>
        </w:rPr>
        <w:t>2. Будівля Миколаївської загальноосвітньої школи І-ІІІ ступенів №39 імені Ю.І. Макарова</w:t>
      </w:r>
    </w:p>
    <w:p w:rsidR="003A63F8" w:rsidRPr="00A1574F" w:rsidRDefault="003A63F8" w:rsidP="003A63F8">
      <w:pPr>
        <w:jc w:val="center"/>
        <w:rPr>
          <w:szCs w:val="28"/>
        </w:rPr>
      </w:pPr>
      <w:r w:rsidRPr="00A1574F">
        <w:rPr>
          <w:szCs w:val="28"/>
        </w:rPr>
        <w:t xml:space="preserve"> (Миколаївська обл., м. Миколаїв, вул. Нікольська, 6)</w:t>
      </w:r>
    </w:p>
    <w:p w:rsidR="003A63F8" w:rsidRPr="00A1574F" w:rsidRDefault="003A63F8" w:rsidP="003A63F8">
      <w:pPr>
        <w:jc w:val="center"/>
        <w:rPr>
          <w:szCs w:val="28"/>
        </w:rPr>
      </w:pPr>
    </w:p>
    <w:p w:rsidR="003A63F8" w:rsidRPr="00A1574F" w:rsidRDefault="003A63F8" w:rsidP="003A63F8">
      <w:pPr>
        <w:jc w:val="center"/>
        <w:rPr>
          <w:szCs w:val="28"/>
        </w:rPr>
      </w:pPr>
    </w:p>
    <w:p w:rsidR="003A63F8" w:rsidRPr="00A1574F" w:rsidRDefault="003A63F8" w:rsidP="003A63F8">
      <w:pPr>
        <w:jc w:val="center"/>
        <w:rPr>
          <w:szCs w:val="28"/>
        </w:rPr>
      </w:pPr>
    </w:p>
    <w:p w:rsidR="003A63F8" w:rsidRPr="00A1574F" w:rsidRDefault="003A63F8" w:rsidP="003A63F8">
      <w:pPr>
        <w:jc w:val="center"/>
      </w:pPr>
    </w:p>
    <w:p w:rsidR="003A63F8" w:rsidRPr="00A1574F" w:rsidRDefault="003A63F8" w:rsidP="003A63F8">
      <w:pPr>
        <w:numPr>
          <w:ilvl w:val="0"/>
          <w:numId w:val="2"/>
        </w:numPr>
        <w:spacing w:after="160" w:line="259" w:lineRule="auto"/>
        <w:contextualSpacing/>
        <w:jc w:val="left"/>
      </w:pPr>
      <w:r w:rsidRPr="00A1574F">
        <w:t xml:space="preserve">Ціна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 562 006,04 (п’ятсот шістдесят дві тисячі шість) гривень 04 копійки, у тому числі податок на додану вартість 93 667,67 (дев’яносто три тисячі шістсот шістдесят сім) гривень 67 копійок.</w:t>
      </w:r>
    </w:p>
    <w:p w:rsidR="003A63F8" w:rsidRPr="00A1574F" w:rsidRDefault="003A63F8" w:rsidP="003A63F8">
      <w:pPr>
        <w:ind w:left="1080" w:firstLine="0"/>
        <w:contextualSpacing/>
      </w:pPr>
    </w:p>
    <w:p w:rsidR="003A63F8" w:rsidRPr="00A1574F" w:rsidRDefault="003A63F8" w:rsidP="003A63F8">
      <w:pPr>
        <w:numPr>
          <w:ilvl w:val="0"/>
          <w:numId w:val="2"/>
        </w:numPr>
        <w:spacing w:after="160" w:line="259" w:lineRule="auto"/>
        <w:contextualSpacing/>
        <w:jc w:val="left"/>
      </w:pPr>
      <w:r w:rsidRPr="00A1574F">
        <w:t xml:space="preserve">Рівень скорочення споживання та витрат на оплату теплової енергії, якого має бути досягнуто в результаті виконання </w:t>
      </w:r>
      <w:proofErr w:type="spellStart"/>
      <w:r w:rsidRPr="00A1574F">
        <w:t>енергосервісу</w:t>
      </w:r>
      <w:proofErr w:type="spellEnd"/>
      <w:r w:rsidRPr="00A1574F">
        <w:t xml:space="preserve">, за кожний рік дії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</w:t>
      </w:r>
    </w:p>
    <w:p w:rsidR="003A63F8" w:rsidRPr="00A1574F" w:rsidRDefault="003A63F8" w:rsidP="003A63F8">
      <w:pPr>
        <w:ind w:left="1080" w:firstLine="0"/>
        <w:contextualSpacing/>
      </w:pPr>
    </w:p>
    <w:tbl>
      <w:tblPr>
        <w:tblW w:w="4331" w:type="pct"/>
        <w:tblInd w:w="12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216"/>
        <w:gridCol w:w="1767"/>
        <w:gridCol w:w="717"/>
        <w:gridCol w:w="909"/>
        <w:gridCol w:w="909"/>
        <w:gridCol w:w="909"/>
        <w:gridCol w:w="909"/>
        <w:gridCol w:w="994"/>
        <w:gridCol w:w="1204"/>
        <w:gridCol w:w="2753"/>
      </w:tblGrid>
      <w:tr w:rsidR="003A63F8" w:rsidRPr="00A1574F" w:rsidTr="003A63F8">
        <w:trPr>
          <w:trHeight w:val="562"/>
        </w:trPr>
        <w:tc>
          <w:tcPr>
            <w:tcW w:w="1499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Вид паливно-енергетичних ресурсів</w:t>
            </w:r>
          </w:p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та/або житлово-комунальних послуг</w:t>
            </w:r>
          </w:p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Розмір скорочення споживання,</w:t>
            </w: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br/>
              <w:t>натуральному виразі /відсотків</w:t>
            </w:r>
          </w:p>
        </w:tc>
        <w:tc>
          <w:tcPr>
            <w:tcW w:w="2465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Рік дії договору</w:t>
            </w:r>
          </w:p>
        </w:tc>
        <w:tc>
          <w:tcPr>
            <w:tcW w:w="1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Усього</w:t>
            </w:r>
          </w:p>
        </w:tc>
      </w:tr>
      <w:tr w:rsidR="003A63F8" w:rsidRPr="00A1574F" w:rsidTr="003A63F8">
        <w:trPr>
          <w:trHeight w:val="415"/>
        </w:trPr>
        <w:tc>
          <w:tcPr>
            <w:tcW w:w="1499" w:type="pct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3A63F8" w:rsidRPr="00A1574F" w:rsidTr="003A63F8">
        <w:trPr>
          <w:trHeight w:val="20"/>
        </w:trPr>
        <w:tc>
          <w:tcPr>
            <w:tcW w:w="83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Теплова енергія (теплопостачання)</w:t>
            </w:r>
          </w:p>
        </w:tc>
        <w:tc>
          <w:tcPr>
            <w:tcW w:w="6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A1574F">
              <w:rPr>
                <w:rFonts w:eastAsia="Arial"/>
                <w:color w:val="000000"/>
                <w:sz w:val="24"/>
                <w:szCs w:val="24"/>
              </w:rPr>
              <w:t>Гкал</w:t>
            </w:r>
            <w:proofErr w:type="spellEnd"/>
            <w:r w:rsidRPr="00A1574F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38,24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90,02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90,02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90,02</w:t>
            </w:r>
          </w:p>
        </w:tc>
        <w:tc>
          <w:tcPr>
            <w:tcW w:w="3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90,02</w:t>
            </w:r>
          </w:p>
        </w:tc>
        <w:tc>
          <w:tcPr>
            <w:tcW w:w="4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61,53</w:t>
            </w:r>
          </w:p>
        </w:tc>
        <w:tc>
          <w:tcPr>
            <w:tcW w:w="1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459,87</w:t>
            </w:r>
          </w:p>
        </w:tc>
      </w:tr>
      <w:tr w:rsidR="003A63F8" w:rsidRPr="00A1574F" w:rsidTr="003A63F8">
        <w:trPr>
          <w:trHeight w:val="20"/>
        </w:trPr>
        <w:tc>
          <w:tcPr>
            <w:tcW w:w="83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% , до базового рівня споживання</w:t>
            </w:r>
          </w:p>
        </w:tc>
        <w:tc>
          <w:tcPr>
            <w:tcW w:w="2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21,3</w:t>
            </w:r>
          </w:p>
        </w:tc>
      </w:tr>
    </w:tbl>
    <w:p w:rsidR="003A63F8" w:rsidRPr="00A1574F" w:rsidRDefault="003A63F8" w:rsidP="003A63F8"/>
    <w:p w:rsidR="003A63F8" w:rsidRPr="00A1574F" w:rsidRDefault="003A63F8" w:rsidP="003A63F8"/>
    <w:p w:rsidR="003A63F8" w:rsidRPr="00A1574F" w:rsidRDefault="003A63F8" w:rsidP="003A63F8">
      <w:pPr>
        <w:numPr>
          <w:ilvl w:val="0"/>
          <w:numId w:val="2"/>
        </w:numPr>
        <w:spacing w:after="160" w:line="259" w:lineRule="auto"/>
        <w:contextualSpacing/>
        <w:jc w:val="left"/>
      </w:pPr>
      <w:r w:rsidRPr="00A1574F">
        <w:t xml:space="preserve">Строк дії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 6 років.</w:t>
      </w:r>
    </w:p>
    <w:p w:rsidR="003A63F8" w:rsidRPr="00A1574F" w:rsidRDefault="003A63F8" w:rsidP="003A63F8">
      <w:pPr>
        <w:tabs>
          <w:tab w:val="left" w:pos="180"/>
        </w:tabs>
        <w:spacing w:line="288" w:lineRule="auto"/>
        <w:ind w:firstLine="851"/>
        <w:rPr>
          <w:szCs w:val="28"/>
          <w:lang w:eastAsia="uk-UA"/>
        </w:rPr>
      </w:pPr>
    </w:p>
    <w:p w:rsidR="003A63F8" w:rsidRPr="00A1574F" w:rsidRDefault="003A63F8" w:rsidP="003A63F8">
      <w:pPr>
        <w:jc w:val="right"/>
      </w:pPr>
      <w:r w:rsidRPr="00A1574F">
        <w:t xml:space="preserve"> </w:t>
      </w:r>
    </w:p>
    <w:p w:rsidR="003A63F8" w:rsidRPr="00A1574F" w:rsidRDefault="003A63F8" w:rsidP="003A63F8">
      <w:pPr>
        <w:jc w:val="right"/>
      </w:pPr>
    </w:p>
    <w:p w:rsidR="003A63F8" w:rsidRPr="00A1574F" w:rsidRDefault="003A63F8" w:rsidP="003A63F8">
      <w:pPr>
        <w:jc w:val="center"/>
      </w:pPr>
    </w:p>
    <w:p w:rsidR="003A63F8" w:rsidRPr="00A1574F" w:rsidRDefault="003A63F8" w:rsidP="003A63F8">
      <w:pPr>
        <w:ind w:firstLine="0"/>
        <w:jc w:val="left"/>
      </w:pPr>
    </w:p>
    <w:p w:rsidR="003A63F8" w:rsidRPr="00A1574F" w:rsidRDefault="003A63F8" w:rsidP="003A63F8">
      <w:pPr>
        <w:jc w:val="center"/>
      </w:pPr>
      <w:r w:rsidRPr="00A1574F">
        <w:t xml:space="preserve"> </w:t>
      </w:r>
    </w:p>
    <w:p w:rsidR="003A63F8" w:rsidRPr="00A1574F" w:rsidRDefault="003A63F8" w:rsidP="003A63F8">
      <w:pPr>
        <w:jc w:val="center"/>
        <w:rPr>
          <w:szCs w:val="28"/>
        </w:rPr>
      </w:pPr>
      <w:r w:rsidRPr="00A1574F">
        <w:rPr>
          <w:szCs w:val="28"/>
        </w:rPr>
        <w:t>3. Будівля Миколаївської загальноосвітньої школи І-ІІІ ступенів №54</w:t>
      </w:r>
    </w:p>
    <w:p w:rsidR="003A63F8" w:rsidRPr="00A1574F" w:rsidRDefault="003A63F8" w:rsidP="003A63F8">
      <w:pPr>
        <w:jc w:val="center"/>
        <w:rPr>
          <w:szCs w:val="28"/>
        </w:rPr>
      </w:pPr>
      <w:r w:rsidRPr="00A1574F">
        <w:rPr>
          <w:szCs w:val="28"/>
        </w:rPr>
        <w:t xml:space="preserve"> (Миколаївська обл., м. Миколаїв, просп. Кораблів, 10)</w:t>
      </w:r>
    </w:p>
    <w:p w:rsidR="003A63F8" w:rsidRPr="00A1574F" w:rsidRDefault="003A63F8" w:rsidP="003A63F8">
      <w:pPr>
        <w:jc w:val="center"/>
        <w:rPr>
          <w:szCs w:val="28"/>
        </w:rPr>
      </w:pPr>
    </w:p>
    <w:p w:rsidR="003A63F8" w:rsidRPr="00A1574F" w:rsidRDefault="003A63F8" w:rsidP="003A63F8">
      <w:pPr>
        <w:jc w:val="center"/>
      </w:pPr>
    </w:p>
    <w:p w:rsidR="003A63F8" w:rsidRPr="00A1574F" w:rsidRDefault="003A63F8" w:rsidP="003A63F8">
      <w:pPr>
        <w:numPr>
          <w:ilvl w:val="0"/>
          <w:numId w:val="3"/>
        </w:numPr>
        <w:spacing w:after="160" w:line="259" w:lineRule="auto"/>
        <w:contextualSpacing/>
        <w:jc w:val="left"/>
      </w:pPr>
      <w:r w:rsidRPr="00A1574F">
        <w:t xml:space="preserve">Ціна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 699 427,20 ( шістсот дев’яносто дев’ять тисяч чотириста двадцять сім) гривень 20 копійок, у тому числі податок на додану вартість 116 571,20 (сто шістнадцять тисяч п’ятсот сімдесят одна ) гривня 20 копійок.</w:t>
      </w:r>
    </w:p>
    <w:p w:rsidR="003A63F8" w:rsidRPr="00A1574F" w:rsidRDefault="003A63F8" w:rsidP="003A63F8">
      <w:pPr>
        <w:ind w:left="1080" w:firstLine="0"/>
        <w:contextualSpacing/>
      </w:pPr>
    </w:p>
    <w:p w:rsidR="003A63F8" w:rsidRPr="00A1574F" w:rsidRDefault="003A63F8" w:rsidP="003A63F8">
      <w:pPr>
        <w:numPr>
          <w:ilvl w:val="0"/>
          <w:numId w:val="3"/>
        </w:numPr>
        <w:spacing w:after="160" w:line="259" w:lineRule="auto"/>
        <w:contextualSpacing/>
        <w:jc w:val="left"/>
      </w:pPr>
      <w:r w:rsidRPr="00A1574F">
        <w:t xml:space="preserve">Рівень скорочення споживання та витрат на оплату теплової енергії, якого має бути досягнуто в результаті виконання </w:t>
      </w:r>
      <w:proofErr w:type="spellStart"/>
      <w:r w:rsidRPr="00A1574F">
        <w:t>енергосервісу</w:t>
      </w:r>
      <w:proofErr w:type="spellEnd"/>
      <w:r w:rsidRPr="00A1574F">
        <w:t xml:space="preserve">, за кожний рік дії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</w:t>
      </w:r>
    </w:p>
    <w:p w:rsidR="003A63F8" w:rsidRPr="00A1574F" w:rsidRDefault="003A63F8" w:rsidP="003A63F8">
      <w:pPr>
        <w:ind w:left="1080" w:firstLine="0"/>
        <w:contextualSpacing/>
      </w:pPr>
    </w:p>
    <w:tbl>
      <w:tblPr>
        <w:tblW w:w="4018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220"/>
        <w:gridCol w:w="1768"/>
        <w:gridCol w:w="717"/>
        <w:gridCol w:w="907"/>
        <w:gridCol w:w="907"/>
        <w:gridCol w:w="907"/>
        <w:gridCol w:w="907"/>
        <w:gridCol w:w="993"/>
        <w:gridCol w:w="1213"/>
        <w:gridCol w:w="1787"/>
      </w:tblGrid>
      <w:tr w:rsidR="003A63F8" w:rsidRPr="00A1574F" w:rsidTr="003A63F8">
        <w:trPr>
          <w:trHeight w:val="562"/>
          <w:jc w:val="center"/>
        </w:trPr>
        <w:tc>
          <w:tcPr>
            <w:tcW w:w="1617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Вид паливно-енергетичних ресурсів</w:t>
            </w:r>
          </w:p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та/або житлово-комунальних послуг</w:t>
            </w:r>
          </w:p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Розмір скорочення споживання,</w:t>
            </w: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br/>
              <w:t>натуральному виразі /відсотків</w:t>
            </w:r>
          </w:p>
        </w:tc>
        <w:tc>
          <w:tcPr>
            <w:tcW w:w="2658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Рік дії договору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Усього</w:t>
            </w:r>
          </w:p>
        </w:tc>
      </w:tr>
      <w:tr w:rsidR="003A63F8" w:rsidRPr="00A1574F" w:rsidTr="003A63F8">
        <w:trPr>
          <w:trHeight w:val="415"/>
          <w:jc w:val="center"/>
        </w:trPr>
        <w:tc>
          <w:tcPr>
            <w:tcW w:w="1617" w:type="pct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90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Теплова енергія (теплопостачання)</w:t>
            </w:r>
          </w:p>
        </w:tc>
        <w:tc>
          <w:tcPr>
            <w:tcW w:w="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A1574F">
              <w:rPr>
                <w:rFonts w:eastAsia="Arial"/>
                <w:color w:val="000000"/>
                <w:sz w:val="24"/>
                <w:szCs w:val="24"/>
              </w:rPr>
              <w:t>Гкал</w:t>
            </w:r>
            <w:proofErr w:type="spellEnd"/>
            <w:r w:rsidRPr="00A1574F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47,28</w:t>
            </w:r>
          </w:p>
        </w:tc>
        <w:tc>
          <w:tcPr>
            <w:tcW w:w="3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112,10</w:t>
            </w:r>
          </w:p>
        </w:tc>
        <w:tc>
          <w:tcPr>
            <w:tcW w:w="3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112,10</w:t>
            </w:r>
          </w:p>
        </w:tc>
        <w:tc>
          <w:tcPr>
            <w:tcW w:w="3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112,10</w:t>
            </w:r>
          </w:p>
        </w:tc>
        <w:tc>
          <w:tcPr>
            <w:tcW w:w="4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112,10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77,52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573,20</w:t>
            </w: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90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% , до базового рівня споживання</w:t>
            </w:r>
          </w:p>
        </w:tc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3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3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3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4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15,3</w:t>
            </w:r>
          </w:p>
        </w:tc>
      </w:tr>
    </w:tbl>
    <w:p w:rsidR="003A63F8" w:rsidRPr="00A1574F" w:rsidRDefault="003A63F8" w:rsidP="003A63F8"/>
    <w:p w:rsidR="003A63F8" w:rsidRPr="00A1574F" w:rsidRDefault="003A63F8" w:rsidP="003A63F8"/>
    <w:p w:rsidR="003A63F8" w:rsidRPr="00A1574F" w:rsidRDefault="003A63F8" w:rsidP="003A63F8">
      <w:pPr>
        <w:numPr>
          <w:ilvl w:val="0"/>
          <w:numId w:val="3"/>
        </w:numPr>
        <w:spacing w:after="160" w:line="259" w:lineRule="auto"/>
        <w:contextualSpacing/>
        <w:jc w:val="left"/>
      </w:pPr>
      <w:r w:rsidRPr="00A1574F">
        <w:t xml:space="preserve">Строк дії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 6 років.</w:t>
      </w:r>
    </w:p>
    <w:p w:rsidR="003A63F8" w:rsidRPr="00A1574F" w:rsidRDefault="003A63F8" w:rsidP="003A63F8">
      <w:pPr>
        <w:jc w:val="right"/>
      </w:pPr>
    </w:p>
    <w:p w:rsidR="003A63F8" w:rsidRPr="00A1574F" w:rsidRDefault="003A63F8" w:rsidP="003A63F8">
      <w:pPr>
        <w:jc w:val="right"/>
      </w:pPr>
    </w:p>
    <w:p w:rsidR="003A63F8" w:rsidRPr="00A1574F" w:rsidRDefault="003A63F8" w:rsidP="003A63F8">
      <w:pPr>
        <w:jc w:val="right"/>
      </w:pPr>
      <w:r w:rsidRPr="00A1574F">
        <w:t xml:space="preserve"> </w:t>
      </w:r>
    </w:p>
    <w:p w:rsidR="003A63F8" w:rsidRPr="00A1574F" w:rsidRDefault="003A63F8" w:rsidP="003A63F8">
      <w:pPr>
        <w:jc w:val="right"/>
      </w:pPr>
    </w:p>
    <w:p w:rsidR="003A63F8" w:rsidRPr="00A1574F" w:rsidRDefault="003A63F8" w:rsidP="003A63F8">
      <w:pPr>
        <w:jc w:val="center"/>
      </w:pPr>
    </w:p>
    <w:p w:rsidR="003A63F8" w:rsidRPr="00A1574F" w:rsidRDefault="003A63F8" w:rsidP="003A63F8">
      <w:pPr>
        <w:ind w:firstLine="0"/>
        <w:jc w:val="left"/>
      </w:pPr>
    </w:p>
    <w:p w:rsidR="003A63F8" w:rsidRPr="00A1574F" w:rsidRDefault="003A63F8" w:rsidP="003A63F8">
      <w:pPr>
        <w:jc w:val="center"/>
      </w:pPr>
      <w:r w:rsidRPr="00A1574F">
        <w:lastRenderedPageBreak/>
        <w:t xml:space="preserve"> </w:t>
      </w:r>
    </w:p>
    <w:p w:rsidR="003A63F8" w:rsidRPr="00A1574F" w:rsidRDefault="003A63F8" w:rsidP="003A63F8">
      <w:pPr>
        <w:jc w:val="center"/>
        <w:rPr>
          <w:szCs w:val="28"/>
        </w:rPr>
      </w:pPr>
      <w:r w:rsidRPr="00A1574F">
        <w:rPr>
          <w:szCs w:val="28"/>
        </w:rPr>
        <w:t>4. Будівля Миколаївської загальноосвітньої школи І-ІІІ ступенів №28</w:t>
      </w:r>
    </w:p>
    <w:p w:rsidR="003A63F8" w:rsidRPr="00A1574F" w:rsidRDefault="003A63F8" w:rsidP="003A63F8">
      <w:pPr>
        <w:jc w:val="center"/>
        <w:rPr>
          <w:szCs w:val="28"/>
        </w:rPr>
      </w:pPr>
      <w:r w:rsidRPr="00A1574F">
        <w:rPr>
          <w:szCs w:val="28"/>
        </w:rPr>
        <w:t xml:space="preserve"> (Миколаївська обл., м. Миколаїв,  вул. Чайковського, 30)</w:t>
      </w:r>
    </w:p>
    <w:p w:rsidR="003A63F8" w:rsidRPr="00A1574F" w:rsidRDefault="003A63F8" w:rsidP="003A63F8">
      <w:pPr>
        <w:jc w:val="center"/>
        <w:rPr>
          <w:szCs w:val="28"/>
        </w:rPr>
      </w:pPr>
    </w:p>
    <w:p w:rsidR="003A63F8" w:rsidRPr="00A1574F" w:rsidRDefault="003A63F8" w:rsidP="003A63F8">
      <w:pPr>
        <w:jc w:val="center"/>
      </w:pPr>
    </w:p>
    <w:p w:rsidR="003A63F8" w:rsidRPr="00A1574F" w:rsidRDefault="003A63F8" w:rsidP="003A63F8">
      <w:pPr>
        <w:numPr>
          <w:ilvl w:val="0"/>
          <w:numId w:val="4"/>
        </w:numPr>
        <w:spacing w:after="160" w:line="259" w:lineRule="auto"/>
        <w:contextualSpacing/>
        <w:jc w:val="left"/>
      </w:pPr>
      <w:r w:rsidRPr="00A1574F">
        <w:t xml:space="preserve">Ціна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 642 646,13 ( шістсот сорок дві тисячі шістсот сорок шість) гривень 13 копійок, у тому числі податок на додану вартість 107 107,69 (сто сім тисяч сто сім) гривень 69 копійок.</w:t>
      </w:r>
    </w:p>
    <w:p w:rsidR="003A63F8" w:rsidRPr="00A1574F" w:rsidRDefault="003A63F8" w:rsidP="003A63F8">
      <w:pPr>
        <w:ind w:left="1080" w:firstLine="0"/>
        <w:contextualSpacing/>
      </w:pPr>
    </w:p>
    <w:p w:rsidR="003A63F8" w:rsidRPr="00A1574F" w:rsidRDefault="003A63F8" w:rsidP="003A63F8">
      <w:pPr>
        <w:numPr>
          <w:ilvl w:val="0"/>
          <w:numId w:val="4"/>
        </w:numPr>
        <w:spacing w:after="160" w:line="259" w:lineRule="auto"/>
        <w:contextualSpacing/>
        <w:jc w:val="left"/>
      </w:pPr>
      <w:r w:rsidRPr="00A1574F">
        <w:t xml:space="preserve">Рівень скорочення споживання та витрат на оплату теплової енергії, якого має бути досягнуто в результаті виконання </w:t>
      </w:r>
      <w:proofErr w:type="spellStart"/>
      <w:r w:rsidRPr="00A1574F">
        <w:t>енергосервісу</w:t>
      </w:r>
      <w:proofErr w:type="spellEnd"/>
      <w:r w:rsidRPr="00A1574F">
        <w:t xml:space="preserve">, за кожний рік дії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</w:t>
      </w:r>
    </w:p>
    <w:p w:rsidR="003A63F8" w:rsidRPr="00A1574F" w:rsidRDefault="003A63F8" w:rsidP="003A63F8">
      <w:pPr>
        <w:ind w:left="1080" w:firstLine="0"/>
        <w:contextualSpacing/>
      </w:pPr>
    </w:p>
    <w:tbl>
      <w:tblPr>
        <w:tblW w:w="4051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218"/>
        <w:gridCol w:w="1765"/>
        <w:gridCol w:w="718"/>
        <w:gridCol w:w="907"/>
        <w:gridCol w:w="907"/>
        <w:gridCol w:w="907"/>
        <w:gridCol w:w="907"/>
        <w:gridCol w:w="994"/>
        <w:gridCol w:w="1208"/>
        <w:gridCol w:w="1897"/>
      </w:tblGrid>
      <w:tr w:rsidR="003A63F8" w:rsidRPr="00A1574F" w:rsidTr="003A63F8">
        <w:trPr>
          <w:trHeight w:val="562"/>
          <w:jc w:val="center"/>
        </w:trPr>
        <w:tc>
          <w:tcPr>
            <w:tcW w:w="1602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Вид паливно-енергетичних ресурсів</w:t>
            </w:r>
          </w:p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та/або житлово-комунальних послуг</w:t>
            </w:r>
          </w:p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Розмір скорочення споживання,</w:t>
            </w: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br/>
              <w:t>натуральному виразі /відсотків</w:t>
            </w:r>
          </w:p>
        </w:tc>
        <w:tc>
          <w:tcPr>
            <w:tcW w:w="2635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Рік дії договору</w:t>
            </w:r>
          </w:p>
        </w:tc>
        <w:tc>
          <w:tcPr>
            <w:tcW w:w="7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Усього</w:t>
            </w:r>
          </w:p>
        </w:tc>
      </w:tr>
      <w:tr w:rsidR="003A63F8" w:rsidRPr="00A1574F" w:rsidTr="003A63F8">
        <w:trPr>
          <w:trHeight w:val="415"/>
          <w:jc w:val="center"/>
        </w:trPr>
        <w:tc>
          <w:tcPr>
            <w:tcW w:w="1602" w:type="pct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89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Теплова енергія (теплопостачання)</w:t>
            </w:r>
          </w:p>
        </w:tc>
        <w:tc>
          <w:tcPr>
            <w:tcW w:w="7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A1574F">
              <w:rPr>
                <w:rFonts w:eastAsia="Arial"/>
                <w:color w:val="000000"/>
                <w:sz w:val="24"/>
                <w:szCs w:val="24"/>
              </w:rPr>
              <w:t>Гкал</w:t>
            </w:r>
            <w:proofErr w:type="spellEnd"/>
            <w:r w:rsidRPr="00A1574F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45,29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114,85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114,85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114,85</w:t>
            </w:r>
          </w:p>
        </w:tc>
        <w:tc>
          <w:tcPr>
            <w:tcW w:w="4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114,85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81,49</w:t>
            </w:r>
          </w:p>
        </w:tc>
        <w:tc>
          <w:tcPr>
            <w:tcW w:w="7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586,19</w:t>
            </w: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89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% , до базового рівня споживання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7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21,3</w:t>
            </w:r>
          </w:p>
        </w:tc>
      </w:tr>
    </w:tbl>
    <w:p w:rsidR="003A63F8" w:rsidRPr="00A1574F" w:rsidRDefault="003A63F8" w:rsidP="003A63F8"/>
    <w:p w:rsidR="003A63F8" w:rsidRPr="00A1574F" w:rsidRDefault="003A63F8" w:rsidP="003A63F8"/>
    <w:p w:rsidR="003A63F8" w:rsidRPr="00A1574F" w:rsidRDefault="003A63F8" w:rsidP="003A63F8">
      <w:pPr>
        <w:numPr>
          <w:ilvl w:val="0"/>
          <w:numId w:val="4"/>
        </w:numPr>
        <w:spacing w:after="160" w:line="259" w:lineRule="auto"/>
        <w:contextualSpacing/>
        <w:jc w:val="left"/>
      </w:pPr>
      <w:r w:rsidRPr="00A1574F">
        <w:t xml:space="preserve">Строк дії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 6 років.</w:t>
      </w:r>
    </w:p>
    <w:p w:rsidR="003A63F8" w:rsidRPr="00A1574F" w:rsidRDefault="003A63F8" w:rsidP="003A63F8">
      <w:pPr>
        <w:ind w:firstLine="0"/>
        <w:contextualSpacing/>
      </w:pPr>
    </w:p>
    <w:p w:rsidR="003A63F8" w:rsidRPr="00A1574F" w:rsidRDefault="003A63F8" w:rsidP="003A63F8">
      <w:pPr>
        <w:ind w:firstLine="0"/>
        <w:contextualSpacing/>
      </w:pPr>
    </w:p>
    <w:p w:rsidR="003A63F8" w:rsidRPr="00A1574F" w:rsidRDefault="003A63F8" w:rsidP="003A63F8">
      <w:pPr>
        <w:ind w:firstLine="0"/>
        <w:contextualSpacing/>
      </w:pPr>
    </w:p>
    <w:p w:rsidR="003A63F8" w:rsidRPr="00A1574F" w:rsidRDefault="003A63F8" w:rsidP="003A63F8">
      <w:pPr>
        <w:jc w:val="right"/>
      </w:pPr>
    </w:p>
    <w:p w:rsidR="003A63F8" w:rsidRPr="00A1574F" w:rsidRDefault="003A63F8" w:rsidP="003A63F8">
      <w:pPr>
        <w:jc w:val="right"/>
      </w:pPr>
      <w:r w:rsidRPr="00A1574F">
        <w:t xml:space="preserve"> </w:t>
      </w:r>
    </w:p>
    <w:p w:rsidR="003A63F8" w:rsidRPr="00A1574F" w:rsidRDefault="003A63F8" w:rsidP="003A63F8">
      <w:pPr>
        <w:jc w:val="center"/>
      </w:pPr>
    </w:p>
    <w:p w:rsidR="003A63F8" w:rsidRPr="00A1574F" w:rsidRDefault="003A63F8" w:rsidP="003A63F8">
      <w:pPr>
        <w:ind w:firstLine="0"/>
        <w:jc w:val="left"/>
      </w:pPr>
    </w:p>
    <w:p w:rsidR="003A63F8" w:rsidRPr="00A1574F" w:rsidRDefault="003A63F8" w:rsidP="003A63F8">
      <w:pPr>
        <w:jc w:val="center"/>
      </w:pPr>
      <w:r w:rsidRPr="00A1574F">
        <w:t xml:space="preserve"> </w:t>
      </w:r>
    </w:p>
    <w:p w:rsidR="003A63F8" w:rsidRPr="00A1574F" w:rsidRDefault="003A63F8" w:rsidP="003A63F8">
      <w:pPr>
        <w:jc w:val="center"/>
        <w:rPr>
          <w:szCs w:val="28"/>
        </w:rPr>
      </w:pPr>
      <w:r w:rsidRPr="00A1574F">
        <w:rPr>
          <w:szCs w:val="28"/>
        </w:rPr>
        <w:lastRenderedPageBreak/>
        <w:t>5. Будівля Миколаївської загальноосвітньої школи І-ІІІ ступенів №10</w:t>
      </w:r>
    </w:p>
    <w:p w:rsidR="003A63F8" w:rsidRPr="00A1574F" w:rsidRDefault="003A63F8" w:rsidP="003A63F8">
      <w:pPr>
        <w:jc w:val="center"/>
        <w:rPr>
          <w:szCs w:val="28"/>
        </w:rPr>
      </w:pPr>
      <w:r w:rsidRPr="00A1574F">
        <w:rPr>
          <w:szCs w:val="28"/>
        </w:rPr>
        <w:t xml:space="preserve"> (Миколаївська обл., м. Миколаїв, просп. Богоявленський, 20Б)</w:t>
      </w:r>
    </w:p>
    <w:p w:rsidR="003A63F8" w:rsidRPr="00A1574F" w:rsidRDefault="003A63F8" w:rsidP="003A63F8">
      <w:pPr>
        <w:jc w:val="center"/>
        <w:rPr>
          <w:szCs w:val="28"/>
        </w:rPr>
      </w:pPr>
    </w:p>
    <w:p w:rsidR="003A63F8" w:rsidRPr="00A1574F" w:rsidRDefault="003A63F8" w:rsidP="003A63F8">
      <w:pPr>
        <w:jc w:val="center"/>
      </w:pPr>
    </w:p>
    <w:p w:rsidR="003A63F8" w:rsidRPr="00A1574F" w:rsidRDefault="003A63F8" w:rsidP="003A63F8">
      <w:pPr>
        <w:numPr>
          <w:ilvl w:val="0"/>
          <w:numId w:val="5"/>
        </w:numPr>
        <w:spacing w:after="160" w:line="259" w:lineRule="auto"/>
        <w:contextualSpacing/>
        <w:jc w:val="left"/>
      </w:pPr>
      <w:r w:rsidRPr="00A1574F">
        <w:t xml:space="preserve">Ціна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 542 022,21 (п’ятсот сорок дві тисячі двадцять дві) гривні 21 копійка, у тому числі податок на додану вартість 90 337,04 (дев’яносто тисяч триста тридцять сім) гривень 04 копійки.</w:t>
      </w:r>
    </w:p>
    <w:p w:rsidR="003A63F8" w:rsidRPr="00A1574F" w:rsidRDefault="003A63F8" w:rsidP="003A63F8">
      <w:pPr>
        <w:ind w:left="1080" w:firstLine="0"/>
        <w:contextualSpacing/>
      </w:pPr>
    </w:p>
    <w:p w:rsidR="003A63F8" w:rsidRPr="00A1574F" w:rsidRDefault="003A63F8" w:rsidP="003A63F8">
      <w:pPr>
        <w:numPr>
          <w:ilvl w:val="0"/>
          <w:numId w:val="5"/>
        </w:numPr>
        <w:spacing w:after="160" w:line="259" w:lineRule="auto"/>
        <w:contextualSpacing/>
        <w:jc w:val="left"/>
      </w:pPr>
      <w:r w:rsidRPr="00A1574F">
        <w:t xml:space="preserve">Рівень скорочення споживання та витрат на оплату теплової енергії, якого має бути досягнуто в результаті виконання </w:t>
      </w:r>
      <w:proofErr w:type="spellStart"/>
      <w:r w:rsidRPr="00A1574F">
        <w:t>енергосервісу</w:t>
      </w:r>
      <w:proofErr w:type="spellEnd"/>
      <w:r w:rsidRPr="00A1574F">
        <w:t xml:space="preserve">, за кожний рік дії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</w:t>
      </w:r>
    </w:p>
    <w:p w:rsidR="003A63F8" w:rsidRPr="00A1574F" w:rsidRDefault="003A63F8" w:rsidP="003A63F8">
      <w:pPr>
        <w:ind w:left="1080" w:firstLine="0"/>
        <w:contextualSpacing/>
      </w:pPr>
    </w:p>
    <w:tbl>
      <w:tblPr>
        <w:tblW w:w="4083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214"/>
        <w:gridCol w:w="1793"/>
        <w:gridCol w:w="719"/>
        <w:gridCol w:w="782"/>
        <w:gridCol w:w="907"/>
        <w:gridCol w:w="907"/>
        <w:gridCol w:w="907"/>
        <w:gridCol w:w="1035"/>
        <w:gridCol w:w="1235"/>
        <w:gridCol w:w="2027"/>
      </w:tblGrid>
      <w:tr w:rsidR="003A63F8" w:rsidRPr="00A1574F" w:rsidTr="003A63F8">
        <w:trPr>
          <w:trHeight w:val="562"/>
          <w:jc w:val="center"/>
        </w:trPr>
        <w:tc>
          <w:tcPr>
            <w:tcW w:w="1600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Вид паливно-енергетичних ресурсів</w:t>
            </w:r>
          </w:p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та/або житлово-комунальних послуг</w:t>
            </w:r>
          </w:p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Розмір скорочення споживання,</w:t>
            </w: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br/>
              <w:t>натуральному виразі /відсотків</w:t>
            </w:r>
          </w:p>
        </w:tc>
        <w:tc>
          <w:tcPr>
            <w:tcW w:w="2591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Рік дії договору</w:t>
            </w:r>
          </w:p>
        </w:tc>
        <w:tc>
          <w:tcPr>
            <w:tcW w:w="8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Усього</w:t>
            </w:r>
          </w:p>
        </w:tc>
      </w:tr>
      <w:tr w:rsidR="003A63F8" w:rsidRPr="00A1574F" w:rsidTr="003A63F8">
        <w:trPr>
          <w:trHeight w:val="415"/>
          <w:jc w:val="center"/>
        </w:trPr>
        <w:tc>
          <w:tcPr>
            <w:tcW w:w="1600" w:type="pct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88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Теплова енергія (теплопостачання)</w:t>
            </w:r>
          </w:p>
        </w:tc>
        <w:tc>
          <w:tcPr>
            <w:tcW w:w="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A1574F">
              <w:rPr>
                <w:rFonts w:eastAsia="Arial"/>
                <w:color w:val="000000"/>
                <w:sz w:val="24"/>
                <w:szCs w:val="24"/>
              </w:rPr>
              <w:t>Гкал</w:t>
            </w:r>
            <w:proofErr w:type="spellEnd"/>
            <w:r w:rsidRPr="00A1574F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39,11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94,33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94,33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94,33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94,33</w:t>
            </w: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64,88</w:t>
            </w:r>
          </w:p>
        </w:tc>
        <w:tc>
          <w:tcPr>
            <w:tcW w:w="8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481,30</w:t>
            </w: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88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% , до базового рівня споживання</w:t>
            </w:r>
          </w:p>
        </w:tc>
        <w:tc>
          <w:tcPr>
            <w:tcW w:w="2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8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21,3</w:t>
            </w:r>
          </w:p>
        </w:tc>
      </w:tr>
    </w:tbl>
    <w:p w:rsidR="003A63F8" w:rsidRPr="00A1574F" w:rsidRDefault="003A63F8" w:rsidP="003A63F8"/>
    <w:p w:rsidR="003A63F8" w:rsidRPr="00A1574F" w:rsidRDefault="003A63F8" w:rsidP="003A63F8"/>
    <w:p w:rsidR="003A63F8" w:rsidRPr="00A1574F" w:rsidRDefault="003A63F8" w:rsidP="003A63F8">
      <w:pPr>
        <w:numPr>
          <w:ilvl w:val="0"/>
          <w:numId w:val="5"/>
        </w:numPr>
        <w:spacing w:after="160" w:line="259" w:lineRule="auto"/>
        <w:contextualSpacing/>
        <w:jc w:val="left"/>
      </w:pPr>
      <w:r w:rsidRPr="00A1574F">
        <w:t xml:space="preserve">Строк дії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 6 років.</w:t>
      </w:r>
    </w:p>
    <w:p w:rsidR="003A63F8" w:rsidRPr="00A1574F" w:rsidRDefault="003A63F8" w:rsidP="003A63F8">
      <w:pPr>
        <w:ind w:firstLine="0"/>
        <w:contextualSpacing/>
      </w:pPr>
    </w:p>
    <w:p w:rsidR="003A63F8" w:rsidRPr="00A1574F" w:rsidRDefault="003A63F8" w:rsidP="003A63F8">
      <w:pPr>
        <w:ind w:firstLine="0"/>
        <w:contextualSpacing/>
      </w:pPr>
    </w:p>
    <w:p w:rsidR="003A63F8" w:rsidRPr="00A1574F" w:rsidRDefault="003A63F8" w:rsidP="003A63F8">
      <w:pPr>
        <w:ind w:firstLine="0"/>
        <w:contextualSpacing/>
      </w:pPr>
    </w:p>
    <w:p w:rsidR="003A63F8" w:rsidRPr="00A1574F" w:rsidRDefault="003A63F8" w:rsidP="003A63F8">
      <w:pPr>
        <w:ind w:firstLine="0"/>
        <w:contextualSpacing/>
      </w:pPr>
    </w:p>
    <w:p w:rsidR="003A63F8" w:rsidRPr="00A1574F" w:rsidRDefault="003A63F8" w:rsidP="003A63F8">
      <w:pPr>
        <w:jc w:val="right"/>
      </w:pPr>
      <w:r w:rsidRPr="00A1574F">
        <w:t xml:space="preserve"> </w:t>
      </w:r>
    </w:p>
    <w:p w:rsidR="003A63F8" w:rsidRPr="00A1574F" w:rsidRDefault="003A63F8" w:rsidP="003A63F8">
      <w:pPr>
        <w:jc w:val="right"/>
      </w:pPr>
    </w:p>
    <w:p w:rsidR="003A63F8" w:rsidRPr="00A1574F" w:rsidRDefault="003A63F8" w:rsidP="003A63F8">
      <w:pPr>
        <w:jc w:val="center"/>
      </w:pPr>
    </w:p>
    <w:p w:rsidR="003A63F8" w:rsidRPr="00A1574F" w:rsidRDefault="003A63F8" w:rsidP="003A63F8">
      <w:pPr>
        <w:ind w:firstLine="0"/>
        <w:jc w:val="left"/>
      </w:pPr>
    </w:p>
    <w:p w:rsidR="003A63F8" w:rsidRPr="00A1574F" w:rsidRDefault="003A63F8" w:rsidP="003A63F8">
      <w:pPr>
        <w:jc w:val="center"/>
      </w:pPr>
      <w:r w:rsidRPr="00A1574F">
        <w:t xml:space="preserve"> </w:t>
      </w:r>
    </w:p>
    <w:p w:rsidR="003A63F8" w:rsidRPr="00A1574F" w:rsidRDefault="003A63F8" w:rsidP="003A63F8">
      <w:pPr>
        <w:jc w:val="center"/>
        <w:rPr>
          <w:szCs w:val="28"/>
        </w:rPr>
      </w:pPr>
      <w:r w:rsidRPr="00A1574F">
        <w:rPr>
          <w:szCs w:val="28"/>
        </w:rPr>
        <w:lastRenderedPageBreak/>
        <w:t xml:space="preserve">6. Будівля Миколаївської загальноосвітньої школи І-ІІІ ступенів №50 ім. Г.Л. </w:t>
      </w:r>
      <w:proofErr w:type="spellStart"/>
      <w:r w:rsidRPr="00A1574F">
        <w:rPr>
          <w:szCs w:val="28"/>
        </w:rPr>
        <w:t>Дівіної</w:t>
      </w:r>
      <w:proofErr w:type="spellEnd"/>
    </w:p>
    <w:p w:rsidR="003A63F8" w:rsidRPr="00A1574F" w:rsidRDefault="003A63F8" w:rsidP="003A63F8">
      <w:pPr>
        <w:jc w:val="center"/>
        <w:rPr>
          <w:szCs w:val="28"/>
        </w:rPr>
      </w:pPr>
      <w:r w:rsidRPr="00A1574F">
        <w:rPr>
          <w:szCs w:val="28"/>
        </w:rPr>
        <w:t xml:space="preserve"> (Миколаївська обл., м. Миколаїв,  просп. Миру, буд. 50)</w:t>
      </w:r>
    </w:p>
    <w:p w:rsidR="003A63F8" w:rsidRPr="00A1574F" w:rsidRDefault="003A63F8" w:rsidP="003A63F8">
      <w:pPr>
        <w:jc w:val="center"/>
        <w:rPr>
          <w:szCs w:val="28"/>
        </w:rPr>
      </w:pPr>
    </w:p>
    <w:p w:rsidR="003A63F8" w:rsidRPr="00A1574F" w:rsidRDefault="003A63F8" w:rsidP="003A63F8">
      <w:pPr>
        <w:jc w:val="center"/>
      </w:pPr>
    </w:p>
    <w:p w:rsidR="003A63F8" w:rsidRPr="00A1574F" w:rsidRDefault="003A63F8" w:rsidP="003A63F8">
      <w:pPr>
        <w:numPr>
          <w:ilvl w:val="0"/>
          <w:numId w:val="6"/>
        </w:numPr>
        <w:spacing w:after="160" w:line="259" w:lineRule="auto"/>
        <w:contextualSpacing/>
        <w:jc w:val="left"/>
      </w:pPr>
      <w:r w:rsidRPr="00A1574F">
        <w:t xml:space="preserve">Ціна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 684 538,99 (шістсот вісімдесят чотири тисячі п’ятсот тридцять вісім) гривень 99 копійок, у тому числі податок на додану вартість 114 089,83 (сто чотирнадцять тисяч вісімдесят дев’ять) гривень 83 копійки.</w:t>
      </w:r>
    </w:p>
    <w:p w:rsidR="003A63F8" w:rsidRPr="00A1574F" w:rsidRDefault="003A63F8" w:rsidP="003A63F8">
      <w:pPr>
        <w:ind w:left="1080" w:firstLine="0"/>
        <w:contextualSpacing/>
      </w:pPr>
    </w:p>
    <w:p w:rsidR="003A63F8" w:rsidRPr="00A1574F" w:rsidRDefault="003A63F8" w:rsidP="003A63F8">
      <w:pPr>
        <w:numPr>
          <w:ilvl w:val="0"/>
          <w:numId w:val="6"/>
        </w:numPr>
        <w:spacing w:after="160" w:line="259" w:lineRule="auto"/>
        <w:contextualSpacing/>
        <w:jc w:val="left"/>
      </w:pPr>
      <w:r w:rsidRPr="00A1574F">
        <w:t xml:space="preserve">Рівень скорочення споживання та витрат на оплату теплової енергії, якого має бути досягнуто в результаті виконання </w:t>
      </w:r>
      <w:proofErr w:type="spellStart"/>
      <w:r w:rsidRPr="00A1574F">
        <w:t>енергосервісу</w:t>
      </w:r>
      <w:proofErr w:type="spellEnd"/>
      <w:r w:rsidRPr="00A1574F">
        <w:t xml:space="preserve">, за кожний рік дії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</w:t>
      </w:r>
    </w:p>
    <w:p w:rsidR="003A63F8" w:rsidRPr="00A1574F" w:rsidRDefault="003A63F8" w:rsidP="003A63F8">
      <w:pPr>
        <w:pStyle w:val="a3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45"/>
        <w:tblW w:w="396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216"/>
        <w:gridCol w:w="1766"/>
        <w:gridCol w:w="717"/>
        <w:gridCol w:w="906"/>
        <w:gridCol w:w="906"/>
        <w:gridCol w:w="906"/>
        <w:gridCol w:w="906"/>
        <w:gridCol w:w="994"/>
        <w:gridCol w:w="1210"/>
        <w:gridCol w:w="1621"/>
      </w:tblGrid>
      <w:tr w:rsidR="003A63F8" w:rsidRPr="00A1574F" w:rsidTr="003A63F8">
        <w:trPr>
          <w:trHeight w:val="562"/>
        </w:trPr>
        <w:tc>
          <w:tcPr>
            <w:tcW w:w="1639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Вид паливно-енергетичних ресурсів</w:t>
            </w:r>
          </w:p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та/або житлово-комунальних послуг</w:t>
            </w:r>
          </w:p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Розмір скорочення споживання,</w:t>
            </w: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br/>
              <w:t>натуральному виразі /відсотків</w:t>
            </w:r>
          </w:p>
        </w:tc>
        <w:tc>
          <w:tcPr>
            <w:tcW w:w="2694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Рік дії договору</w:t>
            </w:r>
          </w:p>
        </w:tc>
        <w:tc>
          <w:tcPr>
            <w:tcW w:w="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Усього</w:t>
            </w:r>
          </w:p>
        </w:tc>
      </w:tr>
      <w:tr w:rsidR="003A63F8" w:rsidRPr="00A1574F" w:rsidTr="003A63F8">
        <w:trPr>
          <w:trHeight w:val="415"/>
        </w:trPr>
        <w:tc>
          <w:tcPr>
            <w:tcW w:w="1639" w:type="pct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3A63F8" w:rsidRPr="00A1574F" w:rsidTr="003A63F8">
        <w:trPr>
          <w:trHeight w:val="20"/>
        </w:trPr>
        <w:tc>
          <w:tcPr>
            <w:tcW w:w="9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Теплова енергія (теплопостачання)</w:t>
            </w:r>
          </w:p>
        </w:tc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A1574F">
              <w:rPr>
                <w:rFonts w:eastAsia="Arial"/>
                <w:color w:val="000000"/>
                <w:sz w:val="24"/>
                <w:szCs w:val="24"/>
              </w:rPr>
              <w:t>Гкал</w:t>
            </w:r>
            <w:proofErr w:type="spellEnd"/>
            <w:r w:rsidRPr="00A1574F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48,58</w:t>
            </w:r>
          </w:p>
        </w:tc>
        <w:tc>
          <w:tcPr>
            <w:tcW w:w="3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109,24</w:t>
            </w:r>
          </w:p>
        </w:tc>
        <w:tc>
          <w:tcPr>
            <w:tcW w:w="3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109,24</w:t>
            </w:r>
          </w:p>
        </w:tc>
        <w:tc>
          <w:tcPr>
            <w:tcW w:w="3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109,24</w:t>
            </w:r>
          </w:p>
        </w:tc>
        <w:tc>
          <w:tcPr>
            <w:tcW w:w="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109,24</w:t>
            </w:r>
          </w:p>
        </w:tc>
        <w:tc>
          <w:tcPr>
            <w:tcW w:w="4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72,99</w:t>
            </w:r>
          </w:p>
        </w:tc>
        <w:tc>
          <w:tcPr>
            <w:tcW w:w="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558,53</w:t>
            </w:r>
          </w:p>
        </w:tc>
      </w:tr>
      <w:tr w:rsidR="003A63F8" w:rsidRPr="00A1574F" w:rsidTr="003A63F8">
        <w:trPr>
          <w:trHeight w:val="20"/>
        </w:trPr>
        <w:tc>
          <w:tcPr>
            <w:tcW w:w="91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% , до базового рівня споживання</w:t>
            </w:r>
          </w:p>
        </w:tc>
        <w:tc>
          <w:tcPr>
            <w:tcW w:w="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3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21,3</w:t>
            </w:r>
          </w:p>
        </w:tc>
      </w:tr>
    </w:tbl>
    <w:p w:rsidR="003A63F8" w:rsidRPr="00A1574F" w:rsidRDefault="003A63F8" w:rsidP="003A63F8">
      <w:pPr>
        <w:spacing w:after="160" w:line="259" w:lineRule="auto"/>
        <w:ind w:left="1440" w:firstLine="0"/>
        <w:contextualSpacing/>
        <w:jc w:val="left"/>
      </w:pPr>
    </w:p>
    <w:p w:rsidR="003A63F8" w:rsidRPr="00A1574F" w:rsidRDefault="003A63F8" w:rsidP="003A63F8">
      <w:pPr>
        <w:ind w:left="1080" w:firstLine="0"/>
        <w:contextualSpacing/>
      </w:pPr>
    </w:p>
    <w:p w:rsidR="003A63F8" w:rsidRPr="00A1574F" w:rsidRDefault="003A63F8" w:rsidP="003A63F8"/>
    <w:p w:rsidR="003A63F8" w:rsidRPr="00A1574F" w:rsidRDefault="003A63F8" w:rsidP="003A63F8"/>
    <w:p w:rsidR="003A63F8" w:rsidRPr="00A1574F" w:rsidRDefault="003A63F8" w:rsidP="003A63F8"/>
    <w:p w:rsidR="003A63F8" w:rsidRPr="00A1574F" w:rsidRDefault="003A63F8" w:rsidP="003A63F8"/>
    <w:p w:rsidR="003A63F8" w:rsidRPr="00A1574F" w:rsidRDefault="003A63F8" w:rsidP="003A63F8"/>
    <w:p w:rsidR="003A63F8" w:rsidRPr="00A1574F" w:rsidRDefault="003A63F8" w:rsidP="003A63F8"/>
    <w:p w:rsidR="003A63F8" w:rsidRPr="00A1574F" w:rsidRDefault="003A63F8" w:rsidP="003A63F8"/>
    <w:p w:rsidR="003A63F8" w:rsidRPr="00A1574F" w:rsidRDefault="003A63F8" w:rsidP="003A63F8"/>
    <w:p w:rsidR="003A63F8" w:rsidRPr="00A1574F" w:rsidRDefault="003A63F8" w:rsidP="003A63F8">
      <w:pPr>
        <w:numPr>
          <w:ilvl w:val="0"/>
          <w:numId w:val="6"/>
        </w:numPr>
        <w:spacing w:after="160" w:line="259" w:lineRule="auto"/>
        <w:contextualSpacing/>
        <w:jc w:val="left"/>
      </w:pPr>
      <w:r w:rsidRPr="00A1574F">
        <w:t xml:space="preserve">Строк дії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 6 років.</w:t>
      </w:r>
    </w:p>
    <w:p w:rsidR="003A63F8" w:rsidRPr="00A1574F" w:rsidRDefault="003A63F8" w:rsidP="003A63F8">
      <w:pPr>
        <w:ind w:firstLine="0"/>
        <w:contextualSpacing/>
      </w:pPr>
    </w:p>
    <w:p w:rsidR="003A63F8" w:rsidRPr="00A1574F" w:rsidRDefault="003A63F8" w:rsidP="003A63F8">
      <w:pPr>
        <w:ind w:firstLine="0"/>
        <w:contextualSpacing/>
      </w:pPr>
    </w:p>
    <w:p w:rsidR="003A63F8" w:rsidRPr="00A1574F" w:rsidRDefault="003A63F8" w:rsidP="003A63F8">
      <w:pPr>
        <w:jc w:val="right"/>
      </w:pPr>
    </w:p>
    <w:p w:rsidR="003A63F8" w:rsidRPr="00A1574F" w:rsidRDefault="003A63F8" w:rsidP="003A63F8">
      <w:pPr>
        <w:jc w:val="right"/>
      </w:pPr>
      <w:r w:rsidRPr="00A1574F">
        <w:t xml:space="preserve"> </w:t>
      </w:r>
    </w:p>
    <w:p w:rsidR="003A63F8" w:rsidRPr="00A1574F" w:rsidRDefault="003A63F8" w:rsidP="003A63F8">
      <w:pPr>
        <w:jc w:val="right"/>
      </w:pPr>
    </w:p>
    <w:p w:rsidR="003A63F8" w:rsidRPr="00A1574F" w:rsidRDefault="003A63F8" w:rsidP="003A63F8">
      <w:pPr>
        <w:jc w:val="center"/>
      </w:pPr>
    </w:p>
    <w:p w:rsidR="003A63F8" w:rsidRPr="00A1574F" w:rsidRDefault="003A63F8" w:rsidP="003A63F8">
      <w:pPr>
        <w:ind w:firstLine="0"/>
        <w:jc w:val="left"/>
      </w:pPr>
    </w:p>
    <w:p w:rsidR="003A63F8" w:rsidRPr="00A1574F" w:rsidRDefault="003A63F8" w:rsidP="003A63F8">
      <w:pPr>
        <w:jc w:val="center"/>
      </w:pPr>
      <w:r w:rsidRPr="00A1574F">
        <w:t xml:space="preserve"> </w:t>
      </w:r>
    </w:p>
    <w:p w:rsidR="003A63F8" w:rsidRPr="00A1574F" w:rsidRDefault="003A63F8" w:rsidP="003A63F8">
      <w:pPr>
        <w:jc w:val="center"/>
        <w:rPr>
          <w:szCs w:val="28"/>
        </w:rPr>
      </w:pPr>
      <w:r w:rsidRPr="00A1574F">
        <w:rPr>
          <w:szCs w:val="28"/>
        </w:rPr>
        <w:lastRenderedPageBreak/>
        <w:t>7. Будівля Миколаївської загальноосвітньої школи І-ІІІ ступенів №14</w:t>
      </w:r>
    </w:p>
    <w:p w:rsidR="003A63F8" w:rsidRPr="00A1574F" w:rsidRDefault="003A63F8" w:rsidP="003A63F8">
      <w:pPr>
        <w:jc w:val="center"/>
        <w:rPr>
          <w:szCs w:val="28"/>
        </w:rPr>
      </w:pPr>
      <w:r w:rsidRPr="00A1574F">
        <w:rPr>
          <w:szCs w:val="28"/>
        </w:rPr>
        <w:t xml:space="preserve"> (Миколаївська обл., м. Миколаїв, вул. Вільна, 38)</w:t>
      </w:r>
    </w:p>
    <w:p w:rsidR="003A63F8" w:rsidRPr="00A1574F" w:rsidRDefault="003A63F8" w:rsidP="003A63F8">
      <w:pPr>
        <w:jc w:val="center"/>
        <w:rPr>
          <w:szCs w:val="28"/>
        </w:rPr>
      </w:pPr>
    </w:p>
    <w:p w:rsidR="003A63F8" w:rsidRPr="00A1574F" w:rsidRDefault="003A63F8" w:rsidP="003A63F8">
      <w:pPr>
        <w:jc w:val="center"/>
      </w:pPr>
    </w:p>
    <w:p w:rsidR="003A63F8" w:rsidRPr="00A1574F" w:rsidRDefault="003A63F8" w:rsidP="003A63F8">
      <w:pPr>
        <w:numPr>
          <w:ilvl w:val="0"/>
          <w:numId w:val="7"/>
        </w:numPr>
        <w:spacing w:after="160" w:line="259" w:lineRule="auto"/>
        <w:contextualSpacing/>
        <w:jc w:val="left"/>
      </w:pPr>
      <w:r w:rsidRPr="00A1574F">
        <w:t xml:space="preserve">Ціна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 544 096,40 (п’ятсот сорок чотири тисячі дев’яносто шість) гривень 40 копійок, у тому числі податок на додану вартість 90 682,73 (дев’яносто тисяч шістсот вісімдесят дві) гривні 73 копійки.</w:t>
      </w:r>
    </w:p>
    <w:p w:rsidR="003A63F8" w:rsidRPr="00A1574F" w:rsidRDefault="003A63F8" w:rsidP="003A63F8">
      <w:pPr>
        <w:ind w:left="1080" w:firstLine="0"/>
        <w:contextualSpacing/>
      </w:pPr>
    </w:p>
    <w:p w:rsidR="003A63F8" w:rsidRPr="00A1574F" w:rsidRDefault="003A63F8" w:rsidP="003A63F8">
      <w:pPr>
        <w:numPr>
          <w:ilvl w:val="0"/>
          <w:numId w:val="7"/>
        </w:numPr>
        <w:spacing w:after="160" w:line="259" w:lineRule="auto"/>
        <w:contextualSpacing/>
        <w:jc w:val="left"/>
      </w:pPr>
      <w:r w:rsidRPr="00A1574F">
        <w:t xml:space="preserve">Рівень скорочення споживання та витрат на оплату теплової енергії, якого має бути досягнуто в результаті виконання </w:t>
      </w:r>
      <w:proofErr w:type="spellStart"/>
      <w:r w:rsidRPr="00A1574F">
        <w:t>енергосервісу</w:t>
      </w:r>
      <w:proofErr w:type="spellEnd"/>
      <w:r w:rsidRPr="00A1574F">
        <w:t xml:space="preserve">, за кожний рік дії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</w:t>
      </w:r>
    </w:p>
    <w:p w:rsidR="003A63F8" w:rsidRPr="00A1574F" w:rsidRDefault="003A63F8" w:rsidP="003A63F8">
      <w:pPr>
        <w:pStyle w:val="a3"/>
        <w:rPr>
          <w:sz w:val="2"/>
          <w:szCs w:val="2"/>
        </w:rPr>
      </w:pPr>
    </w:p>
    <w:p w:rsidR="003A63F8" w:rsidRPr="00A1574F" w:rsidRDefault="003A63F8" w:rsidP="003A63F8">
      <w:pPr>
        <w:spacing w:after="160" w:line="259" w:lineRule="auto"/>
        <w:ind w:left="1440" w:firstLine="0"/>
        <w:contextualSpacing/>
        <w:jc w:val="left"/>
      </w:pPr>
    </w:p>
    <w:tbl>
      <w:tblPr>
        <w:tblW w:w="4165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216"/>
        <w:gridCol w:w="1794"/>
        <w:gridCol w:w="718"/>
        <w:gridCol w:w="782"/>
        <w:gridCol w:w="907"/>
        <w:gridCol w:w="907"/>
        <w:gridCol w:w="907"/>
        <w:gridCol w:w="1035"/>
        <w:gridCol w:w="1234"/>
        <w:gridCol w:w="2277"/>
      </w:tblGrid>
      <w:tr w:rsidR="003A63F8" w:rsidRPr="00A1574F" w:rsidTr="003A63F8">
        <w:trPr>
          <w:trHeight w:val="562"/>
          <w:jc w:val="center"/>
        </w:trPr>
        <w:tc>
          <w:tcPr>
            <w:tcW w:w="1569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Вид паливно-енергетичних ресурсів</w:t>
            </w:r>
          </w:p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та/або житлово-комунальних послуг</w:t>
            </w:r>
          </w:p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Розмір скорочення споживання,</w:t>
            </w: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br/>
              <w:t>натуральному виразі /відсотків</w:t>
            </w:r>
          </w:p>
        </w:tc>
        <w:tc>
          <w:tcPr>
            <w:tcW w:w="254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Рік дії договору</w:t>
            </w:r>
          </w:p>
        </w:tc>
        <w:tc>
          <w:tcPr>
            <w:tcW w:w="8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Усього</w:t>
            </w:r>
          </w:p>
        </w:tc>
      </w:tr>
      <w:tr w:rsidR="003A63F8" w:rsidRPr="00A1574F" w:rsidTr="003A63F8">
        <w:trPr>
          <w:trHeight w:val="415"/>
          <w:jc w:val="center"/>
        </w:trPr>
        <w:tc>
          <w:tcPr>
            <w:tcW w:w="1569" w:type="pct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86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Теплова енергія (теплопостачання)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A1574F">
              <w:rPr>
                <w:rFonts w:eastAsia="Arial"/>
                <w:color w:val="000000"/>
                <w:sz w:val="24"/>
                <w:szCs w:val="24"/>
              </w:rPr>
              <w:t>Гкал</w:t>
            </w:r>
            <w:proofErr w:type="spellEnd"/>
            <w:r w:rsidRPr="00A1574F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37,70</w:t>
            </w:r>
          </w:p>
        </w:tc>
        <w:tc>
          <w:tcPr>
            <w:tcW w:w="3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87,02</w:t>
            </w:r>
          </w:p>
        </w:tc>
        <w:tc>
          <w:tcPr>
            <w:tcW w:w="3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87,02</w:t>
            </w:r>
          </w:p>
        </w:tc>
        <w:tc>
          <w:tcPr>
            <w:tcW w:w="3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87,02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87,02</w:t>
            </w:r>
          </w:p>
        </w:tc>
        <w:tc>
          <w:tcPr>
            <w:tcW w:w="4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58,34</w:t>
            </w:r>
          </w:p>
        </w:tc>
        <w:tc>
          <w:tcPr>
            <w:tcW w:w="8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444,11</w:t>
            </w: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86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% , до базового рівня споживання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3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25,0</w:t>
            </w:r>
          </w:p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25,0</w:t>
            </w:r>
          </w:p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25,0</w:t>
            </w:r>
          </w:p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25,0</w:t>
            </w:r>
          </w:p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8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21,3</w:t>
            </w:r>
          </w:p>
        </w:tc>
      </w:tr>
    </w:tbl>
    <w:p w:rsidR="003A63F8" w:rsidRPr="00A1574F" w:rsidRDefault="003A63F8" w:rsidP="003A63F8">
      <w:pPr>
        <w:ind w:left="1080" w:firstLine="0"/>
        <w:contextualSpacing/>
      </w:pPr>
    </w:p>
    <w:p w:rsidR="003A63F8" w:rsidRPr="00A1574F" w:rsidRDefault="003A63F8" w:rsidP="003A63F8"/>
    <w:p w:rsidR="003A63F8" w:rsidRPr="00A1574F" w:rsidRDefault="003A63F8" w:rsidP="003A63F8">
      <w:pPr>
        <w:numPr>
          <w:ilvl w:val="0"/>
          <w:numId w:val="7"/>
        </w:numPr>
        <w:spacing w:after="160" w:line="259" w:lineRule="auto"/>
        <w:contextualSpacing/>
        <w:jc w:val="left"/>
      </w:pPr>
      <w:r w:rsidRPr="00A1574F">
        <w:t xml:space="preserve">Строк дії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 6 років.</w:t>
      </w:r>
    </w:p>
    <w:p w:rsidR="003A63F8" w:rsidRPr="00A1574F" w:rsidRDefault="003A63F8" w:rsidP="003A63F8">
      <w:pPr>
        <w:ind w:firstLine="0"/>
        <w:contextualSpacing/>
      </w:pPr>
    </w:p>
    <w:p w:rsidR="003A63F8" w:rsidRPr="00A1574F" w:rsidRDefault="003A63F8" w:rsidP="003A63F8">
      <w:pPr>
        <w:ind w:firstLine="0"/>
        <w:contextualSpacing/>
      </w:pPr>
    </w:p>
    <w:p w:rsidR="003A63F8" w:rsidRPr="00A1574F" w:rsidRDefault="003A63F8" w:rsidP="003A63F8">
      <w:pPr>
        <w:ind w:firstLine="0"/>
        <w:contextualSpacing/>
      </w:pPr>
    </w:p>
    <w:p w:rsidR="003A63F8" w:rsidRPr="00A1574F" w:rsidRDefault="003A63F8" w:rsidP="003A63F8">
      <w:pPr>
        <w:jc w:val="right"/>
      </w:pPr>
    </w:p>
    <w:p w:rsidR="003A63F8" w:rsidRPr="00A1574F" w:rsidRDefault="003A63F8" w:rsidP="003A63F8">
      <w:pPr>
        <w:jc w:val="right"/>
      </w:pPr>
      <w:r w:rsidRPr="00A1574F">
        <w:t xml:space="preserve"> </w:t>
      </w:r>
    </w:p>
    <w:p w:rsidR="003A63F8" w:rsidRPr="00A1574F" w:rsidRDefault="003A63F8" w:rsidP="003A63F8">
      <w:pPr>
        <w:jc w:val="right"/>
      </w:pPr>
    </w:p>
    <w:p w:rsidR="003A63F8" w:rsidRPr="00A1574F" w:rsidRDefault="003A63F8" w:rsidP="003A63F8">
      <w:pPr>
        <w:jc w:val="center"/>
      </w:pPr>
    </w:p>
    <w:p w:rsidR="003A63F8" w:rsidRPr="00A1574F" w:rsidRDefault="003A63F8" w:rsidP="003A63F8">
      <w:pPr>
        <w:ind w:firstLine="0"/>
        <w:jc w:val="left"/>
      </w:pPr>
    </w:p>
    <w:p w:rsidR="003A63F8" w:rsidRPr="00A1574F" w:rsidRDefault="003A63F8" w:rsidP="003A63F8">
      <w:pPr>
        <w:jc w:val="center"/>
      </w:pPr>
      <w:r w:rsidRPr="00A1574F">
        <w:t xml:space="preserve"> </w:t>
      </w:r>
    </w:p>
    <w:p w:rsidR="003A63F8" w:rsidRPr="00A1574F" w:rsidRDefault="003A63F8" w:rsidP="003A63F8">
      <w:pPr>
        <w:jc w:val="center"/>
        <w:rPr>
          <w:szCs w:val="28"/>
        </w:rPr>
      </w:pPr>
      <w:r w:rsidRPr="00A1574F">
        <w:rPr>
          <w:szCs w:val="28"/>
        </w:rPr>
        <w:lastRenderedPageBreak/>
        <w:t>8. Будівля Миколаївської загальноосвітньої школи І-ІІІ ступенів №46</w:t>
      </w:r>
    </w:p>
    <w:p w:rsidR="003A63F8" w:rsidRPr="00A1574F" w:rsidRDefault="003A63F8" w:rsidP="003A63F8">
      <w:pPr>
        <w:jc w:val="center"/>
        <w:rPr>
          <w:szCs w:val="28"/>
        </w:rPr>
      </w:pPr>
      <w:r w:rsidRPr="00A1574F">
        <w:rPr>
          <w:szCs w:val="28"/>
        </w:rPr>
        <w:t xml:space="preserve"> (Миколаївська обл., м. Миколаїв,  вул. 9 Поздовжня, 10)</w:t>
      </w:r>
    </w:p>
    <w:p w:rsidR="003A63F8" w:rsidRPr="00A1574F" w:rsidRDefault="003A63F8" w:rsidP="003A63F8">
      <w:pPr>
        <w:jc w:val="center"/>
        <w:rPr>
          <w:szCs w:val="28"/>
        </w:rPr>
      </w:pPr>
    </w:p>
    <w:p w:rsidR="003A63F8" w:rsidRPr="00A1574F" w:rsidRDefault="003A63F8" w:rsidP="003A63F8">
      <w:pPr>
        <w:jc w:val="center"/>
      </w:pPr>
    </w:p>
    <w:p w:rsidR="003A63F8" w:rsidRPr="00A1574F" w:rsidRDefault="003A63F8" w:rsidP="003A63F8">
      <w:pPr>
        <w:numPr>
          <w:ilvl w:val="0"/>
          <w:numId w:val="8"/>
        </w:numPr>
        <w:spacing w:after="160" w:line="259" w:lineRule="auto"/>
        <w:contextualSpacing/>
        <w:jc w:val="left"/>
      </w:pPr>
      <w:r w:rsidRPr="00A1574F">
        <w:t xml:space="preserve">Ціна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 791 346,70 (сімсот дев’яносто одна тисяча триста сорок шість) гривень 70 копійок, у тому числі податок на додану вартість 131 891,12 (сто тридцять одна тисяча вісімсот дев’яносто одна) гривня 12 копійок.</w:t>
      </w:r>
    </w:p>
    <w:p w:rsidR="003A63F8" w:rsidRPr="00A1574F" w:rsidRDefault="003A63F8" w:rsidP="003A63F8">
      <w:pPr>
        <w:ind w:left="1080" w:firstLine="0"/>
        <w:contextualSpacing/>
      </w:pPr>
    </w:p>
    <w:p w:rsidR="003A63F8" w:rsidRPr="00A1574F" w:rsidRDefault="003A63F8" w:rsidP="003A63F8">
      <w:pPr>
        <w:numPr>
          <w:ilvl w:val="0"/>
          <w:numId w:val="8"/>
        </w:numPr>
        <w:spacing w:after="160" w:line="259" w:lineRule="auto"/>
        <w:contextualSpacing/>
        <w:jc w:val="left"/>
      </w:pPr>
      <w:r w:rsidRPr="00A1574F">
        <w:t xml:space="preserve">Рівень скорочення споживання та витрат на оплату теплової енергії, якого має бути досягнуто в результаті виконання </w:t>
      </w:r>
      <w:proofErr w:type="spellStart"/>
      <w:r w:rsidRPr="00A1574F">
        <w:t>енергосервісу</w:t>
      </w:r>
      <w:proofErr w:type="spellEnd"/>
      <w:r w:rsidRPr="00A1574F">
        <w:t xml:space="preserve">, за кожний рік дії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</w:t>
      </w:r>
    </w:p>
    <w:p w:rsidR="003A63F8" w:rsidRPr="00A1574F" w:rsidRDefault="003A63F8" w:rsidP="003A63F8">
      <w:pPr>
        <w:spacing w:after="160" w:line="259" w:lineRule="auto"/>
        <w:ind w:left="1440" w:firstLine="0"/>
        <w:contextualSpacing/>
        <w:jc w:val="left"/>
      </w:pPr>
    </w:p>
    <w:tbl>
      <w:tblPr>
        <w:tblW w:w="4118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215"/>
        <w:gridCol w:w="1766"/>
        <w:gridCol w:w="718"/>
        <w:gridCol w:w="907"/>
        <w:gridCol w:w="907"/>
        <w:gridCol w:w="907"/>
        <w:gridCol w:w="907"/>
        <w:gridCol w:w="993"/>
        <w:gridCol w:w="1208"/>
        <w:gridCol w:w="2105"/>
      </w:tblGrid>
      <w:tr w:rsidR="003A63F8" w:rsidRPr="00A1574F" w:rsidTr="003A63F8">
        <w:trPr>
          <w:trHeight w:val="562"/>
          <w:jc w:val="center"/>
        </w:trPr>
        <w:tc>
          <w:tcPr>
            <w:tcW w:w="1576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Вид паливно-енергетичних ресурсів</w:t>
            </w:r>
          </w:p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та/або житлово-комунальних послуг</w:t>
            </w:r>
          </w:p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Розмір скорочення споживання,</w:t>
            </w: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br/>
              <w:t>натуральному виразі /відсотків</w:t>
            </w:r>
          </w:p>
        </w:tc>
        <w:tc>
          <w:tcPr>
            <w:tcW w:w="2591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Рік дії договору</w:t>
            </w:r>
          </w:p>
        </w:tc>
        <w:tc>
          <w:tcPr>
            <w:tcW w:w="8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Усього</w:t>
            </w:r>
          </w:p>
        </w:tc>
      </w:tr>
      <w:tr w:rsidR="003A63F8" w:rsidRPr="00A1574F" w:rsidTr="003A63F8">
        <w:trPr>
          <w:trHeight w:val="415"/>
          <w:jc w:val="center"/>
        </w:trPr>
        <w:tc>
          <w:tcPr>
            <w:tcW w:w="1576" w:type="pct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87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Теплова енергія (теплопостачання)</w:t>
            </w:r>
          </w:p>
        </w:tc>
        <w:tc>
          <w:tcPr>
            <w:tcW w:w="6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A1574F">
              <w:rPr>
                <w:rFonts w:eastAsia="Arial"/>
                <w:color w:val="000000"/>
                <w:sz w:val="24"/>
                <w:szCs w:val="24"/>
              </w:rPr>
              <w:t>Гкал</w:t>
            </w:r>
            <w:proofErr w:type="spellEnd"/>
            <w:r w:rsidRPr="00A1574F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53,69</w:t>
            </w:r>
          </w:p>
        </w:tc>
        <w:tc>
          <w:tcPr>
            <w:tcW w:w="3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126,76</w:t>
            </w:r>
          </w:p>
        </w:tc>
        <w:tc>
          <w:tcPr>
            <w:tcW w:w="3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126,76</w:t>
            </w:r>
          </w:p>
        </w:tc>
        <w:tc>
          <w:tcPr>
            <w:tcW w:w="3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126,76</w:t>
            </w:r>
          </w:p>
        </w:tc>
        <w:tc>
          <w:tcPr>
            <w:tcW w:w="3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126,76</w:t>
            </w: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86,31</w:t>
            </w:r>
          </w:p>
        </w:tc>
        <w:tc>
          <w:tcPr>
            <w:tcW w:w="8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647,18</w:t>
            </w: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87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% , до базового рівня споживання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3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3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8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15,3</w:t>
            </w:r>
          </w:p>
        </w:tc>
      </w:tr>
    </w:tbl>
    <w:p w:rsidR="003A63F8" w:rsidRPr="00A1574F" w:rsidRDefault="003A63F8" w:rsidP="003A63F8">
      <w:pPr>
        <w:ind w:left="1080" w:firstLine="0"/>
        <w:contextualSpacing/>
      </w:pPr>
    </w:p>
    <w:p w:rsidR="003A63F8" w:rsidRPr="00A1574F" w:rsidRDefault="003A63F8" w:rsidP="003A63F8"/>
    <w:p w:rsidR="003A63F8" w:rsidRPr="00A1574F" w:rsidRDefault="003A63F8" w:rsidP="003A63F8">
      <w:pPr>
        <w:numPr>
          <w:ilvl w:val="0"/>
          <w:numId w:val="8"/>
        </w:numPr>
        <w:spacing w:after="160" w:line="259" w:lineRule="auto"/>
        <w:contextualSpacing/>
        <w:jc w:val="left"/>
      </w:pPr>
      <w:r w:rsidRPr="00A1574F">
        <w:t xml:space="preserve">Строк дії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 6 років.</w:t>
      </w:r>
    </w:p>
    <w:p w:rsidR="003A63F8" w:rsidRPr="00A1574F" w:rsidRDefault="003A63F8" w:rsidP="003A63F8">
      <w:pPr>
        <w:ind w:firstLine="0"/>
      </w:pPr>
    </w:p>
    <w:p w:rsidR="003A63F8" w:rsidRPr="00A1574F" w:rsidRDefault="003A63F8" w:rsidP="003A63F8">
      <w:pPr>
        <w:ind w:firstLine="0"/>
      </w:pPr>
    </w:p>
    <w:p w:rsidR="003A63F8" w:rsidRPr="00A1574F" w:rsidRDefault="003A63F8" w:rsidP="003A63F8">
      <w:pPr>
        <w:jc w:val="right"/>
      </w:pPr>
      <w:r w:rsidRPr="00A1574F">
        <w:t xml:space="preserve"> </w:t>
      </w:r>
    </w:p>
    <w:p w:rsidR="003A63F8" w:rsidRPr="00A1574F" w:rsidRDefault="003A63F8" w:rsidP="003A63F8">
      <w:pPr>
        <w:jc w:val="right"/>
      </w:pPr>
    </w:p>
    <w:p w:rsidR="003A63F8" w:rsidRPr="00A1574F" w:rsidRDefault="003A63F8" w:rsidP="003A63F8">
      <w:pPr>
        <w:jc w:val="right"/>
      </w:pPr>
    </w:p>
    <w:p w:rsidR="003A63F8" w:rsidRPr="00A1574F" w:rsidRDefault="003A63F8" w:rsidP="003A63F8">
      <w:pPr>
        <w:jc w:val="right"/>
      </w:pPr>
    </w:p>
    <w:p w:rsidR="003A63F8" w:rsidRPr="00A1574F" w:rsidRDefault="003A63F8" w:rsidP="003A63F8">
      <w:pPr>
        <w:jc w:val="center"/>
      </w:pPr>
    </w:p>
    <w:p w:rsidR="003A63F8" w:rsidRPr="00A1574F" w:rsidRDefault="003A63F8" w:rsidP="003A63F8">
      <w:pPr>
        <w:ind w:firstLine="0"/>
        <w:jc w:val="left"/>
      </w:pPr>
    </w:p>
    <w:p w:rsidR="003A63F8" w:rsidRPr="00A1574F" w:rsidRDefault="003A63F8" w:rsidP="003A63F8">
      <w:pPr>
        <w:jc w:val="center"/>
      </w:pPr>
      <w:r w:rsidRPr="00A1574F">
        <w:lastRenderedPageBreak/>
        <w:t xml:space="preserve"> </w:t>
      </w:r>
    </w:p>
    <w:p w:rsidR="003A63F8" w:rsidRPr="00A1574F" w:rsidRDefault="003A63F8" w:rsidP="003A63F8">
      <w:pPr>
        <w:jc w:val="center"/>
        <w:rPr>
          <w:szCs w:val="28"/>
        </w:rPr>
      </w:pPr>
      <w:r w:rsidRPr="00A1574F">
        <w:rPr>
          <w:szCs w:val="28"/>
        </w:rPr>
        <w:t>9. Будівля Миколаївської загальноосвітньої школи І-ІІІ ступенів №22</w:t>
      </w:r>
    </w:p>
    <w:p w:rsidR="003A63F8" w:rsidRPr="00A1574F" w:rsidRDefault="003A63F8" w:rsidP="003A63F8">
      <w:pPr>
        <w:jc w:val="center"/>
        <w:rPr>
          <w:szCs w:val="28"/>
        </w:rPr>
      </w:pPr>
      <w:r w:rsidRPr="00A1574F">
        <w:rPr>
          <w:szCs w:val="28"/>
        </w:rPr>
        <w:t xml:space="preserve"> (Миколаївська обл., м. Миколаїв,  вул. Робоча, 8)</w:t>
      </w:r>
    </w:p>
    <w:p w:rsidR="003A63F8" w:rsidRPr="00A1574F" w:rsidRDefault="003A63F8" w:rsidP="003A63F8">
      <w:pPr>
        <w:jc w:val="center"/>
        <w:rPr>
          <w:szCs w:val="28"/>
        </w:rPr>
      </w:pPr>
    </w:p>
    <w:p w:rsidR="003A63F8" w:rsidRPr="00A1574F" w:rsidRDefault="003A63F8" w:rsidP="003A63F8">
      <w:pPr>
        <w:jc w:val="center"/>
      </w:pPr>
    </w:p>
    <w:p w:rsidR="003A63F8" w:rsidRPr="00A1574F" w:rsidRDefault="003A63F8" w:rsidP="003A63F8">
      <w:pPr>
        <w:numPr>
          <w:ilvl w:val="0"/>
          <w:numId w:val="9"/>
        </w:numPr>
        <w:spacing w:after="160" w:line="259" w:lineRule="auto"/>
        <w:contextualSpacing/>
        <w:jc w:val="left"/>
      </w:pPr>
      <w:r w:rsidRPr="00A1574F">
        <w:t xml:space="preserve">Ціна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 1 321 488,29 (один мільйон триста двадцять одна тисяча чотириста вісімдесят вісім) гривень 29 копійок, у тому числі податок на додану вартість 220 248,05 (двісті двадцять тисяч двісті сорок вісім) гривень 05 копійок.</w:t>
      </w:r>
    </w:p>
    <w:p w:rsidR="003A63F8" w:rsidRPr="00A1574F" w:rsidRDefault="003A63F8" w:rsidP="003A63F8">
      <w:pPr>
        <w:ind w:left="1080" w:firstLine="0"/>
        <w:contextualSpacing/>
      </w:pPr>
    </w:p>
    <w:p w:rsidR="003A63F8" w:rsidRPr="00A1574F" w:rsidRDefault="003A63F8" w:rsidP="003A63F8">
      <w:pPr>
        <w:numPr>
          <w:ilvl w:val="0"/>
          <w:numId w:val="9"/>
        </w:numPr>
        <w:spacing w:after="160" w:line="259" w:lineRule="auto"/>
        <w:contextualSpacing/>
        <w:jc w:val="left"/>
      </w:pPr>
      <w:r w:rsidRPr="00A1574F">
        <w:t xml:space="preserve">Рівень скорочення споживання та витрат на оплату теплової енергії, якого має бути досягнуто в результаті виконання </w:t>
      </w:r>
      <w:proofErr w:type="spellStart"/>
      <w:r w:rsidRPr="00A1574F">
        <w:t>енергосервісу</w:t>
      </w:r>
      <w:proofErr w:type="spellEnd"/>
      <w:r w:rsidRPr="00A1574F">
        <w:t xml:space="preserve">, за кожний рік дії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</w:t>
      </w:r>
    </w:p>
    <w:p w:rsidR="003A63F8" w:rsidRPr="00A1574F" w:rsidRDefault="003A63F8" w:rsidP="003A63F8">
      <w:pPr>
        <w:spacing w:after="160" w:line="259" w:lineRule="auto"/>
        <w:ind w:left="1440" w:firstLine="0"/>
        <w:contextualSpacing/>
        <w:jc w:val="left"/>
      </w:pPr>
    </w:p>
    <w:tbl>
      <w:tblPr>
        <w:tblW w:w="4072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216"/>
        <w:gridCol w:w="1766"/>
        <w:gridCol w:w="717"/>
        <w:gridCol w:w="907"/>
        <w:gridCol w:w="907"/>
        <w:gridCol w:w="907"/>
        <w:gridCol w:w="907"/>
        <w:gridCol w:w="992"/>
        <w:gridCol w:w="1212"/>
        <w:gridCol w:w="1961"/>
      </w:tblGrid>
      <w:tr w:rsidR="003A63F8" w:rsidRPr="00A1574F" w:rsidTr="003A63F8">
        <w:trPr>
          <w:trHeight w:val="562"/>
          <w:jc w:val="center"/>
        </w:trPr>
        <w:tc>
          <w:tcPr>
            <w:tcW w:w="1593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Вид паливно-енергетичних ресурсів</w:t>
            </w:r>
          </w:p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та/або житлово-комунальних послуг</w:t>
            </w:r>
          </w:p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Розмір скорочення споживання,</w:t>
            </w: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br/>
              <w:t>натуральному виразі /відсотків</w:t>
            </w:r>
          </w:p>
        </w:tc>
        <w:tc>
          <w:tcPr>
            <w:tcW w:w="2621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Рік дії договору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Усього</w:t>
            </w:r>
          </w:p>
        </w:tc>
      </w:tr>
      <w:tr w:rsidR="003A63F8" w:rsidRPr="00A1574F" w:rsidTr="003A63F8">
        <w:trPr>
          <w:trHeight w:val="415"/>
          <w:jc w:val="center"/>
        </w:trPr>
        <w:tc>
          <w:tcPr>
            <w:tcW w:w="1593" w:type="pct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88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Теплова енергія (теплопостачання)</w:t>
            </w:r>
          </w:p>
        </w:tc>
        <w:tc>
          <w:tcPr>
            <w:tcW w:w="7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A1574F">
              <w:rPr>
                <w:rFonts w:eastAsia="Arial"/>
                <w:color w:val="000000"/>
                <w:sz w:val="24"/>
                <w:szCs w:val="24"/>
              </w:rPr>
              <w:t>Гкал</w:t>
            </w:r>
            <w:proofErr w:type="spellEnd"/>
            <w:r w:rsidRPr="00A1574F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100,17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209,57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209,57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209,57</w:t>
            </w: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209,57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130,28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1068,73</w:t>
            </w: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8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% , до базового рівня споживання</w:t>
            </w:r>
          </w:p>
        </w:tc>
        <w:tc>
          <w:tcPr>
            <w:tcW w:w="2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21,3</w:t>
            </w:r>
          </w:p>
        </w:tc>
      </w:tr>
    </w:tbl>
    <w:p w:rsidR="003A63F8" w:rsidRPr="00A1574F" w:rsidRDefault="003A63F8" w:rsidP="003A63F8">
      <w:pPr>
        <w:ind w:left="1080" w:firstLine="0"/>
        <w:contextualSpacing/>
      </w:pPr>
    </w:p>
    <w:p w:rsidR="003A63F8" w:rsidRPr="00A1574F" w:rsidRDefault="003A63F8" w:rsidP="003A63F8"/>
    <w:p w:rsidR="003A63F8" w:rsidRPr="00A1574F" w:rsidRDefault="003A63F8" w:rsidP="003A63F8">
      <w:pPr>
        <w:numPr>
          <w:ilvl w:val="0"/>
          <w:numId w:val="9"/>
        </w:numPr>
        <w:spacing w:after="160" w:line="259" w:lineRule="auto"/>
        <w:contextualSpacing/>
        <w:jc w:val="left"/>
      </w:pPr>
      <w:r w:rsidRPr="00A1574F">
        <w:t xml:space="preserve">Строк дії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 6 років.</w:t>
      </w:r>
    </w:p>
    <w:p w:rsidR="003A63F8" w:rsidRPr="00A1574F" w:rsidRDefault="003A63F8" w:rsidP="003A63F8">
      <w:pPr>
        <w:ind w:firstLine="0"/>
      </w:pPr>
    </w:p>
    <w:p w:rsidR="003A63F8" w:rsidRPr="00A1574F" w:rsidRDefault="003A63F8" w:rsidP="003A63F8">
      <w:pPr>
        <w:ind w:firstLine="0"/>
        <w:contextualSpacing/>
      </w:pPr>
    </w:p>
    <w:p w:rsidR="003A63F8" w:rsidRPr="00A1574F" w:rsidRDefault="003A63F8" w:rsidP="003A63F8">
      <w:pPr>
        <w:jc w:val="right"/>
      </w:pPr>
    </w:p>
    <w:p w:rsidR="003A63F8" w:rsidRPr="00A1574F" w:rsidRDefault="003A63F8" w:rsidP="003A63F8">
      <w:pPr>
        <w:jc w:val="right"/>
      </w:pPr>
      <w:r w:rsidRPr="00A1574F">
        <w:t xml:space="preserve"> </w:t>
      </w:r>
    </w:p>
    <w:p w:rsidR="003A63F8" w:rsidRPr="00A1574F" w:rsidRDefault="003A63F8" w:rsidP="003A63F8">
      <w:pPr>
        <w:jc w:val="right"/>
      </w:pPr>
    </w:p>
    <w:p w:rsidR="003A63F8" w:rsidRPr="00A1574F" w:rsidRDefault="003A63F8" w:rsidP="003A63F8">
      <w:pPr>
        <w:jc w:val="center"/>
      </w:pPr>
    </w:p>
    <w:p w:rsidR="003A63F8" w:rsidRPr="00A1574F" w:rsidRDefault="003A63F8" w:rsidP="003A63F8">
      <w:pPr>
        <w:ind w:firstLine="0"/>
        <w:jc w:val="left"/>
      </w:pPr>
    </w:p>
    <w:p w:rsidR="003A63F8" w:rsidRPr="00A1574F" w:rsidRDefault="003A63F8" w:rsidP="003A63F8">
      <w:pPr>
        <w:jc w:val="center"/>
      </w:pPr>
      <w:r w:rsidRPr="00A1574F">
        <w:lastRenderedPageBreak/>
        <w:t xml:space="preserve"> </w:t>
      </w:r>
    </w:p>
    <w:p w:rsidR="003A63F8" w:rsidRPr="00A1574F" w:rsidRDefault="003A63F8" w:rsidP="003A63F8">
      <w:pPr>
        <w:jc w:val="center"/>
        <w:rPr>
          <w:szCs w:val="28"/>
        </w:rPr>
      </w:pPr>
      <w:r w:rsidRPr="00A1574F">
        <w:rPr>
          <w:szCs w:val="28"/>
        </w:rPr>
        <w:t>10. Будівля Миколаївської загальноосвітньої школи І-ІІІ ступенів №7</w:t>
      </w:r>
    </w:p>
    <w:p w:rsidR="003A63F8" w:rsidRPr="00A1574F" w:rsidRDefault="003A63F8" w:rsidP="003A63F8">
      <w:pPr>
        <w:jc w:val="center"/>
        <w:rPr>
          <w:szCs w:val="28"/>
        </w:rPr>
      </w:pPr>
      <w:r w:rsidRPr="00A1574F">
        <w:rPr>
          <w:szCs w:val="28"/>
        </w:rPr>
        <w:t xml:space="preserve"> ( Миколаївська обл., м. Миколаїв, вул. </w:t>
      </w:r>
      <w:proofErr w:type="spellStart"/>
      <w:r w:rsidRPr="00A1574F">
        <w:rPr>
          <w:szCs w:val="28"/>
        </w:rPr>
        <w:t>Потьомкінська</w:t>
      </w:r>
      <w:proofErr w:type="spellEnd"/>
      <w:r w:rsidRPr="00A1574F">
        <w:rPr>
          <w:szCs w:val="28"/>
        </w:rPr>
        <w:t>, 45/47)</w:t>
      </w:r>
    </w:p>
    <w:p w:rsidR="003A63F8" w:rsidRPr="00A1574F" w:rsidRDefault="003A63F8" w:rsidP="003A63F8">
      <w:pPr>
        <w:jc w:val="center"/>
        <w:rPr>
          <w:szCs w:val="28"/>
        </w:rPr>
      </w:pPr>
    </w:p>
    <w:p w:rsidR="003A63F8" w:rsidRPr="00A1574F" w:rsidRDefault="003A63F8" w:rsidP="003A63F8">
      <w:pPr>
        <w:jc w:val="center"/>
      </w:pPr>
    </w:p>
    <w:p w:rsidR="003A63F8" w:rsidRPr="00A1574F" w:rsidRDefault="003A63F8" w:rsidP="003A63F8">
      <w:pPr>
        <w:numPr>
          <w:ilvl w:val="0"/>
          <w:numId w:val="10"/>
        </w:numPr>
        <w:spacing w:after="160" w:line="259" w:lineRule="auto"/>
        <w:contextualSpacing/>
        <w:jc w:val="left"/>
      </w:pPr>
      <w:r w:rsidRPr="00A1574F">
        <w:t xml:space="preserve">Ціна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 592 093,41 (п’ятсот дев’яносто дві тисячі дев’яносто три) гривні 41 копійка, у тому числі податок на додану вартість 98 682,24 (дев’яносто вісім тисяч шістсот вісімдесят дві) гривні 24 копійки.</w:t>
      </w:r>
    </w:p>
    <w:p w:rsidR="003A63F8" w:rsidRPr="00A1574F" w:rsidRDefault="003A63F8" w:rsidP="003A63F8">
      <w:pPr>
        <w:ind w:left="1080" w:firstLine="0"/>
        <w:contextualSpacing/>
      </w:pPr>
    </w:p>
    <w:p w:rsidR="003A63F8" w:rsidRPr="00A1574F" w:rsidRDefault="003A63F8" w:rsidP="003A63F8">
      <w:pPr>
        <w:numPr>
          <w:ilvl w:val="0"/>
          <w:numId w:val="10"/>
        </w:numPr>
        <w:spacing w:after="160" w:line="259" w:lineRule="auto"/>
        <w:contextualSpacing/>
        <w:jc w:val="left"/>
      </w:pPr>
      <w:r w:rsidRPr="00A1574F">
        <w:t xml:space="preserve">Рівень скорочення споживання та витрат на оплату теплової енергії, якого має бути досягнуто в результаті виконання </w:t>
      </w:r>
      <w:proofErr w:type="spellStart"/>
      <w:r w:rsidRPr="00A1574F">
        <w:t>енергосервісу</w:t>
      </w:r>
      <w:proofErr w:type="spellEnd"/>
      <w:r w:rsidRPr="00A1574F">
        <w:t xml:space="preserve">, за кожний рік дії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</w:t>
      </w:r>
    </w:p>
    <w:p w:rsidR="003A63F8" w:rsidRPr="00A1574F" w:rsidRDefault="003A63F8" w:rsidP="003A63F8">
      <w:pPr>
        <w:ind w:left="1080" w:firstLine="0"/>
        <w:contextualSpacing/>
      </w:pPr>
    </w:p>
    <w:tbl>
      <w:tblPr>
        <w:tblW w:w="4026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215"/>
        <w:gridCol w:w="1793"/>
        <w:gridCol w:w="719"/>
        <w:gridCol w:w="781"/>
        <w:gridCol w:w="909"/>
        <w:gridCol w:w="909"/>
        <w:gridCol w:w="909"/>
        <w:gridCol w:w="1035"/>
        <w:gridCol w:w="1233"/>
        <w:gridCol w:w="1848"/>
      </w:tblGrid>
      <w:tr w:rsidR="003A63F8" w:rsidRPr="00A1574F" w:rsidTr="003A63F8">
        <w:trPr>
          <w:trHeight w:val="562"/>
          <w:jc w:val="center"/>
        </w:trPr>
        <w:tc>
          <w:tcPr>
            <w:tcW w:w="1623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Вид паливно-енергетичних ресурсів</w:t>
            </w:r>
          </w:p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та/або житлово-комунальних послуг</w:t>
            </w:r>
          </w:p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Розмір скорочення споживання,</w:t>
            </w: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br/>
              <w:t>натуральному виразі /відсотків</w:t>
            </w:r>
          </w:p>
        </w:tc>
        <w:tc>
          <w:tcPr>
            <w:tcW w:w="2628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Рік дії договору</w:t>
            </w:r>
          </w:p>
        </w:tc>
        <w:tc>
          <w:tcPr>
            <w:tcW w:w="7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Усього</w:t>
            </w:r>
          </w:p>
        </w:tc>
      </w:tr>
      <w:tr w:rsidR="003A63F8" w:rsidRPr="00A1574F" w:rsidTr="003A63F8">
        <w:trPr>
          <w:trHeight w:val="415"/>
          <w:jc w:val="center"/>
        </w:trPr>
        <w:tc>
          <w:tcPr>
            <w:tcW w:w="1623" w:type="pct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89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Теплова енергія (теплопостачання)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A1574F">
              <w:rPr>
                <w:rFonts w:eastAsia="Arial"/>
                <w:color w:val="000000"/>
                <w:sz w:val="24"/>
                <w:szCs w:val="24"/>
              </w:rPr>
              <w:t>Гкал</w:t>
            </w:r>
            <w:proofErr w:type="spellEnd"/>
            <w:r w:rsidRPr="00A1574F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52,96</w:t>
            </w:r>
          </w:p>
        </w:tc>
        <w:tc>
          <w:tcPr>
            <w:tcW w:w="3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100,93</w:t>
            </w:r>
          </w:p>
        </w:tc>
        <w:tc>
          <w:tcPr>
            <w:tcW w:w="3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100,93</w:t>
            </w:r>
          </w:p>
        </w:tc>
        <w:tc>
          <w:tcPr>
            <w:tcW w:w="3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100,93</w:t>
            </w:r>
          </w:p>
        </w:tc>
        <w:tc>
          <w:tcPr>
            <w:tcW w:w="4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100,93</w:t>
            </w:r>
          </w:p>
        </w:tc>
        <w:tc>
          <w:tcPr>
            <w:tcW w:w="4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60,40</w:t>
            </w:r>
          </w:p>
        </w:tc>
        <w:tc>
          <w:tcPr>
            <w:tcW w:w="7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517,09</w:t>
            </w: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89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% , до базового рівня споживання</w:t>
            </w:r>
          </w:p>
        </w:tc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3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21,3</w:t>
            </w:r>
          </w:p>
        </w:tc>
      </w:tr>
    </w:tbl>
    <w:p w:rsidR="003A63F8" w:rsidRPr="00A1574F" w:rsidRDefault="003A63F8" w:rsidP="003A63F8"/>
    <w:p w:rsidR="003A63F8" w:rsidRPr="00A1574F" w:rsidRDefault="003A63F8" w:rsidP="003A63F8"/>
    <w:p w:rsidR="003A63F8" w:rsidRPr="00A1574F" w:rsidRDefault="003A63F8" w:rsidP="003A63F8">
      <w:pPr>
        <w:numPr>
          <w:ilvl w:val="0"/>
          <w:numId w:val="10"/>
        </w:numPr>
        <w:spacing w:after="160" w:line="259" w:lineRule="auto"/>
        <w:contextualSpacing/>
        <w:jc w:val="left"/>
      </w:pPr>
      <w:r w:rsidRPr="00A1574F">
        <w:t xml:space="preserve">Строк дії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 6 років.</w:t>
      </w:r>
    </w:p>
    <w:p w:rsidR="003A63F8" w:rsidRPr="00A1574F" w:rsidRDefault="003A63F8" w:rsidP="003A63F8">
      <w:pPr>
        <w:ind w:firstLine="0"/>
      </w:pPr>
    </w:p>
    <w:p w:rsidR="003A63F8" w:rsidRPr="00A1574F" w:rsidRDefault="003A63F8" w:rsidP="003A63F8">
      <w:pPr>
        <w:ind w:firstLine="0"/>
      </w:pPr>
    </w:p>
    <w:p w:rsidR="003A63F8" w:rsidRPr="00A1574F" w:rsidRDefault="003A63F8" w:rsidP="003A63F8">
      <w:pPr>
        <w:ind w:firstLine="0"/>
      </w:pPr>
    </w:p>
    <w:p w:rsidR="003A63F8" w:rsidRPr="00A1574F" w:rsidRDefault="003A63F8" w:rsidP="003A63F8">
      <w:pPr>
        <w:jc w:val="right"/>
      </w:pPr>
      <w:r w:rsidRPr="00A1574F">
        <w:t xml:space="preserve"> </w:t>
      </w:r>
    </w:p>
    <w:p w:rsidR="003A63F8" w:rsidRPr="00A1574F" w:rsidRDefault="003A63F8" w:rsidP="003A63F8">
      <w:pPr>
        <w:jc w:val="right"/>
      </w:pPr>
    </w:p>
    <w:p w:rsidR="003A63F8" w:rsidRPr="00A1574F" w:rsidRDefault="003A63F8" w:rsidP="003A63F8">
      <w:pPr>
        <w:jc w:val="center"/>
      </w:pPr>
    </w:p>
    <w:p w:rsidR="003A63F8" w:rsidRPr="00A1574F" w:rsidRDefault="003A63F8" w:rsidP="003A63F8">
      <w:pPr>
        <w:ind w:firstLine="0"/>
        <w:jc w:val="left"/>
      </w:pPr>
    </w:p>
    <w:p w:rsidR="003A63F8" w:rsidRPr="00A1574F" w:rsidRDefault="003A63F8" w:rsidP="003A63F8">
      <w:pPr>
        <w:jc w:val="center"/>
      </w:pPr>
      <w:r w:rsidRPr="00A1574F">
        <w:lastRenderedPageBreak/>
        <w:t xml:space="preserve"> </w:t>
      </w:r>
    </w:p>
    <w:p w:rsidR="003A63F8" w:rsidRPr="00A1574F" w:rsidRDefault="003A63F8" w:rsidP="003A63F8">
      <w:pPr>
        <w:jc w:val="center"/>
        <w:rPr>
          <w:szCs w:val="28"/>
        </w:rPr>
      </w:pPr>
      <w:r w:rsidRPr="00A1574F">
        <w:rPr>
          <w:szCs w:val="28"/>
        </w:rPr>
        <w:t>11. Будівля Миколаївської загальноосвітньої школи І-ІІІ ступенів №6</w:t>
      </w:r>
    </w:p>
    <w:p w:rsidR="003A63F8" w:rsidRPr="00A1574F" w:rsidRDefault="003A63F8" w:rsidP="003A63F8">
      <w:pPr>
        <w:jc w:val="center"/>
        <w:rPr>
          <w:szCs w:val="28"/>
        </w:rPr>
      </w:pPr>
      <w:r w:rsidRPr="00A1574F">
        <w:rPr>
          <w:szCs w:val="28"/>
        </w:rPr>
        <w:t xml:space="preserve"> (Миколаївська обл., м. Миколаїв, вул. Курортна, 2-А)</w:t>
      </w:r>
    </w:p>
    <w:p w:rsidR="003A63F8" w:rsidRPr="00A1574F" w:rsidRDefault="003A63F8" w:rsidP="003A63F8">
      <w:pPr>
        <w:jc w:val="center"/>
        <w:rPr>
          <w:szCs w:val="28"/>
        </w:rPr>
      </w:pPr>
    </w:p>
    <w:p w:rsidR="003A63F8" w:rsidRPr="00A1574F" w:rsidRDefault="003A63F8" w:rsidP="003A63F8">
      <w:pPr>
        <w:jc w:val="center"/>
      </w:pPr>
    </w:p>
    <w:p w:rsidR="003A63F8" w:rsidRPr="00A1574F" w:rsidRDefault="003A63F8" w:rsidP="003A63F8">
      <w:pPr>
        <w:numPr>
          <w:ilvl w:val="0"/>
          <w:numId w:val="11"/>
        </w:numPr>
        <w:spacing w:after="160" w:line="259" w:lineRule="auto"/>
        <w:contextualSpacing/>
        <w:jc w:val="left"/>
      </w:pPr>
      <w:r w:rsidRPr="00A1574F">
        <w:t xml:space="preserve">Ціна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 470 261,73  (чотириста сімдесят тисяч двісті шістдесят одна) гривня 73 копійки, у тому числі податок на додану вартість 78 376,96 (сімдесят вісім тисяч триста сімдесят шість) гривень 96 копійок.</w:t>
      </w:r>
    </w:p>
    <w:p w:rsidR="003A63F8" w:rsidRPr="00A1574F" w:rsidRDefault="003A63F8" w:rsidP="003A63F8">
      <w:pPr>
        <w:ind w:left="1080" w:firstLine="0"/>
        <w:contextualSpacing/>
      </w:pPr>
    </w:p>
    <w:p w:rsidR="003A63F8" w:rsidRPr="00A1574F" w:rsidRDefault="003A63F8" w:rsidP="003A63F8">
      <w:pPr>
        <w:numPr>
          <w:ilvl w:val="0"/>
          <w:numId w:val="11"/>
        </w:numPr>
        <w:spacing w:after="160" w:line="259" w:lineRule="auto"/>
        <w:contextualSpacing/>
        <w:jc w:val="left"/>
      </w:pPr>
      <w:r w:rsidRPr="00A1574F">
        <w:t xml:space="preserve">Рівень скорочення споживання та витрат на оплату теплової енергії, якого має бути досягнуто в результаті виконання </w:t>
      </w:r>
      <w:proofErr w:type="spellStart"/>
      <w:r w:rsidRPr="00A1574F">
        <w:t>енергосервісу</w:t>
      </w:r>
      <w:proofErr w:type="spellEnd"/>
      <w:r w:rsidRPr="00A1574F">
        <w:t xml:space="preserve">, за кожний рік дії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</w:t>
      </w:r>
    </w:p>
    <w:p w:rsidR="003A63F8" w:rsidRPr="00A1574F" w:rsidRDefault="003A63F8" w:rsidP="003A63F8">
      <w:pPr>
        <w:ind w:left="1080" w:firstLine="0"/>
        <w:contextualSpacing/>
      </w:pPr>
    </w:p>
    <w:tbl>
      <w:tblPr>
        <w:tblW w:w="398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218"/>
        <w:gridCol w:w="1857"/>
        <w:gridCol w:w="718"/>
        <w:gridCol w:w="781"/>
        <w:gridCol w:w="781"/>
        <w:gridCol w:w="781"/>
        <w:gridCol w:w="828"/>
        <w:gridCol w:w="1179"/>
        <w:gridCol w:w="1294"/>
        <w:gridCol w:w="1773"/>
      </w:tblGrid>
      <w:tr w:rsidR="003A63F8" w:rsidRPr="00A1574F" w:rsidTr="003A63F8">
        <w:trPr>
          <w:trHeight w:val="562"/>
          <w:jc w:val="center"/>
        </w:trPr>
        <w:tc>
          <w:tcPr>
            <w:tcW w:w="1667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Вид паливно-енергетичних ресурсів</w:t>
            </w:r>
          </w:p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та/або житлово-комунальних послуг</w:t>
            </w:r>
          </w:p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Розмір скорочення споживання,</w:t>
            </w: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br/>
              <w:t>натуральному виразі /відсотків</w:t>
            </w:r>
          </w:p>
        </w:tc>
        <w:tc>
          <w:tcPr>
            <w:tcW w:w="2605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Рік дії договору</w:t>
            </w:r>
          </w:p>
        </w:tc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</w:rPr>
              <w:t>Усього</w:t>
            </w:r>
          </w:p>
        </w:tc>
      </w:tr>
      <w:tr w:rsidR="003A63F8" w:rsidRPr="00A1574F" w:rsidTr="003A63F8">
        <w:trPr>
          <w:trHeight w:val="415"/>
          <w:jc w:val="center"/>
        </w:trPr>
        <w:tc>
          <w:tcPr>
            <w:tcW w:w="1667" w:type="pct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90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Теплова енергія (теплопостачання)</w:t>
            </w:r>
          </w:p>
        </w:tc>
        <w:tc>
          <w:tcPr>
            <w:tcW w:w="7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A1574F">
              <w:rPr>
                <w:rFonts w:eastAsia="Arial"/>
                <w:color w:val="000000"/>
                <w:sz w:val="24"/>
                <w:szCs w:val="24"/>
              </w:rPr>
              <w:t>Гкал</w:t>
            </w:r>
            <w:proofErr w:type="spellEnd"/>
            <w:r w:rsidRPr="00A1574F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3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75,31</w:t>
            </w:r>
          </w:p>
        </w:tc>
        <w:tc>
          <w:tcPr>
            <w:tcW w:w="3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75,31</w:t>
            </w:r>
          </w:p>
        </w:tc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75,31</w:t>
            </w:r>
          </w:p>
        </w:tc>
        <w:tc>
          <w:tcPr>
            <w:tcW w:w="4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75,31</w:t>
            </w:r>
          </w:p>
        </w:tc>
        <w:tc>
          <w:tcPr>
            <w:tcW w:w="5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50,23</w:t>
            </w:r>
          </w:p>
        </w:tc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383,56</w:t>
            </w: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9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% , до базового рівня споживання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3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3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4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5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12,0</w:t>
            </w:r>
          </w:p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15,3</w:t>
            </w:r>
          </w:p>
        </w:tc>
      </w:tr>
    </w:tbl>
    <w:p w:rsidR="003A63F8" w:rsidRPr="00A1574F" w:rsidRDefault="003A63F8" w:rsidP="003A63F8"/>
    <w:p w:rsidR="003A63F8" w:rsidRPr="00A1574F" w:rsidRDefault="003A63F8" w:rsidP="003A63F8"/>
    <w:p w:rsidR="003A63F8" w:rsidRPr="00A1574F" w:rsidRDefault="003A63F8" w:rsidP="003A63F8">
      <w:pPr>
        <w:numPr>
          <w:ilvl w:val="0"/>
          <w:numId w:val="11"/>
        </w:numPr>
        <w:spacing w:after="160" w:line="259" w:lineRule="auto"/>
        <w:ind w:firstLine="0"/>
        <w:contextualSpacing/>
        <w:jc w:val="left"/>
      </w:pPr>
      <w:r w:rsidRPr="00A1574F">
        <w:t xml:space="preserve">Строк дії </w:t>
      </w:r>
      <w:proofErr w:type="spellStart"/>
      <w:r w:rsidRPr="00A1574F">
        <w:t>енергосервісного</w:t>
      </w:r>
      <w:proofErr w:type="spellEnd"/>
      <w:r w:rsidRPr="00A1574F">
        <w:t xml:space="preserve"> договору: 6 років.</w:t>
      </w:r>
    </w:p>
    <w:p w:rsidR="003A63F8" w:rsidRPr="00A1574F" w:rsidRDefault="003A63F8" w:rsidP="003A63F8">
      <w:pPr>
        <w:jc w:val="right"/>
      </w:pPr>
    </w:p>
    <w:p w:rsidR="003A63F8" w:rsidRPr="00A1574F" w:rsidRDefault="003A63F8" w:rsidP="003A63F8"/>
    <w:p w:rsidR="0016257D" w:rsidRPr="00A1574F" w:rsidRDefault="0016257D"/>
    <w:p w:rsidR="003A63F8" w:rsidRPr="00A1574F" w:rsidRDefault="003A63F8"/>
    <w:p w:rsidR="003A63F8" w:rsidRPr="00A1574F" w:rsidRDefault="003A63F8"/>
    <w:p w:rsidR="003A63F8" w:rsidRPr="00A1574F" w:rsidRDefault="003A63F8"/>
    <w:p w:rsidR="003A63F8" w:rsidRPr="00A1574F" w:rsidRDefault="003A63F8"/>
    <w:p w:rsidR="003A63F8" w:rsidRPr="00A1574F" w:rsidRDefault="003A63F8" w:rsidP="003A63F8">
      <w:pPr>
        <w:jc w:val="center"/>
      </w:pPr>
    </w:p>
    <w:p w:rsidR="003A63F8" w:rsidRPr="00A1574F" w:rsidRDefault="0064758C" w:rsidP="003A63F8">
      <w:pPr>
        <w:jc w:val="center"/>
      </w:pPr>
      <w:r w:rsidRPr="00A1574F">
        <w:t xml:space="preserve"> </w:t>
      </w:r>
      <w:r w:rsidR="003A63F8" w:rsidRPr="00A1574F">
        <w:t xml:space="preserve"> </w:t>
      </w:r>
    </w:p>
    <w:p w:rsidR="003A63F8" w:rsidRPr="00A1574F" w:rsidRDefault="0064758C" w:rsidP="00E848DE">
      <w:pPr>
        <w:ind w:left="1418" w:firstLine="0"/>
        <w:jc w:val="center"/>
        <w:rPr>
          <w:szCs w:val="28"/>
        </w:rPr>
      </w:pPr>
      <w:r w:rsidRPr="00A1574F">
        <w:rPr>
          <w:szCs w:val="28"/>
        </w:rPr>
        <w:t xml:space="preserve">12. </w:t>
      </w:r>
      <w:r w:rsidR="003A63F8" w:rsidRPr="00A1574F">
        <w:rPr>
          <w:szCs w:val="28"/>
        </w:rPr>
        <w:t>Будівля Миколаївської спеціалізованої школи І - ІІІ ступенів мистецтв і прикладних ремесл експериментальний навчальний заклад всеукраїнського рівня «Академія дитячої творчості»</w:t>
      </w:r>
    </w:p>
    <w:p w:rsidR="003A63F8" w:rsidRPr="00A1574F" w:rsidRDefault="003A63F8" w:rsidP="00E848DE">
      <w:pPr>
        <w:ind w:left="1418" w:firstLine="0"/>
        <w:jc w:val="center"/>
        <w:rPr>
          <w:szCs w:val="28"/>
        </w:rPr>
      </w:pPr>
      <w:r w:rsidRPr="00A1574F">
        <w:rPr>
          <w:szCs w:val="28"/>
        </w:rPr>
        <w:t xml:space="preserve"> (54034, Миколаївська  обл., Миколаїв, </w:t>
      </w:r>
      <w:r w:rsidR="00E848DE" w:rsidRPr="00A1574F">
        <w:rPr>
          <w:szCs w:val="28"/>
        </w:rPr>
        <w:t>в</w:t>
      </w:r>
      <w:r w:rsidRPr="00A1574F">
        <w:rPr>
          <w:szCs w:val="28"/>
        </w:rPr>
        <w:t>ул.</w:t>
      </w:r>
      <w:r w:rsidR="009209FD">
        <w:rPr>
          <w:szCs w:val="28"/>
        </w:rPr>
        <w:t xml:space="preserve"> Анатолія</w:t>
      </w:r>
      <w:r w:rsidRPr="00A1574F">
        <w:rPr>
          <w:szCs w:val="28"/>
        </w:rPr>
        <w:t xml:space="preserve"> Олійника, 36)</w:t>
      </w:r>
    </w:p>
    <w:p w:rsidR="003A63F8" w:rsidRPr="00A1574F" w:rsidRDefault="003A63F8" w:rsidP="00E848DE">
      <w:pPr>
        <w:ind w:left="1418" w:firstLine="0"/>
        <w:jc w:val="center"/>
        <w:rPr>
          <w:szCs w:val="28"/>
        </w:rPr>
      </w:pPr>
    </w:p>
    <w:p w:rsidR="003A63F8" w:rsidRPr="00A1574F" w:rsidRDefault="003A63F8" w:rsidP="00E848DE">
      <w:pPr>
        <w:ind w:left="1418" w:firstLine="0"/>
        <w:jc w:val="center"/>
      </w:pPr>
    </w:p>
    <w:p w:rsidR="003A63F8" w:rsidRPr="00A1574F" w:rsidRDefault="00A1574F" w:rsidP="009209FD">
      <w:pPr>
        <w:spacing w:after="160" w:line="259" w:lineRule="auto"/>
        <w:ind w:left="1418" w:hanging="284"/>
        <w:contextualSpacing/>
      </w:pPr>
      <w:r w:rsidRPr="00A1574F">
        <w:t xml:space="preserve">1.  </w:t>
      </w:r>
      <w:r w:rsidR="003A63F8" w:rsidRPr="00A1574F">
        <w:t xml:space="preserve">Ціна </w:t>
      </w:r>
      <w:proofErr w:type="spellStart"/>
      <w:r w:rsidR="003A63F8" w:rsidRPr="00A1574F">
        <w:t>енергосервісного</w:t>
      </w:r>
      <w:proofErr w:type="spellEnd"/>
      <w:r w:rsidR="003A63F8" w:rsidRPr="00A1574F">
        <w:t xml:space="preserve"> договору: 492 482,10 (чотириста дев’яносто дві тисячі чотириста вісімдесят дві) гривні 10 копійок, у тому числі податок на додану вартість 82 080,35 (вісімдесят дві тисячі вісімдесят) гривень 35 копійок.</w:t>
      </w:r>
    </w:p>
    <w:p w:rsidR="003A63F8" w:rsidRPr="00A1574F" w:rsidRDefault="003A63F8" w:rsidP="009209FD">
      <w:pPr>
        <w:ind w:left="1418" w:hanging="284"/>
        <w:contextualSpacing/>
      </w:pPr>
    </w:p>
    <w:p w:rsidR="003A63F8" w:rsidRPr="00A1574F" w:rsidRDefault="00A1574F" w:rsidP="009209FD">
      <w:pPr>
        <w:spacing w:after="160" w:line="259" w:lineRule="auto"/>
        <w:ind w:left="1418" w:hanging="284"/>
        <w:contextualSpacing/>
      </w:pPr>
      <w:r w:rsidRPr="00A1574F">
        <w:t xml:space="preserve">2. </w:t>
      </w:r>
      <w:r w:rsidR="003A63F8" w:rsidRPr="00A1574F">
        <w:t xml:space="preserve">Рівень скорочення споживання та витрат на оплату теплової енергії, якого має бути досягнуто в результаті виконання </w:t>
      </w:r>
      <w:proofErr w:type="spellStart"/>
      <w:r w:rsidR="003A63F8" w:rsidRPr="00A1574F">
        <w:t>енергосервісу</w:t>
      </w:r>
      <w:proofErr w:type="spellEnd"/>
      <w:r w:rsidR="003A63F8" w:rsidRPr="00A1574F">
        <w:t xml:space="preserve">, за кожний рік дії </w:t>
      </w:r>
      <w:proofErr w:type="spellStart"/>
      <w:r w:rsidR="003A63F8" w:rsidRPr="00A1574F">
        <w:t>енергосервісного</w:t>
      </w:r>
      <w:proofErr w:type="spellEnd"/>
      <w:r w:rsidR="003A63F8" w:rsidRPr="00A1574F">
        <w:t xml:space="preserve"> договору:</w:t>
      </w:r>
    </w:p>
    <w:p w:rsidR="003A63F8" w:rsidRPr="00A1574F" w:rsidRDefault="003A63F8" w:rsidP="003A63F8">
      <w:pPr>
        <w:ind w:left="1080" w:firstLine="0"/>
        <w:contextualSpacing/>
      </w:pPr>
    </w:p>
    <w:tbl>
      <w:tblPr>
        <w:tblW w:w="4470" w:type="pct"/>
        <w:tblInd w:w="1442" w:type="dxa"/>
        <w:tblLook w:val="04A0" w:firstRow="1" w:lastRow="0" w:firstColumn="1" w:lastColumn="0" w:noHBand="0" w:noVBand="1"/>
      </w:tblPr>
      <w:tblGrid>
        <w:gridCol w:w="2118"/>
        <w:gridCol w:w="1891"/>
        <w:gridCol w:w="1062"/>
        <w:gridCol w:w="1065"/>
        <w:gridCol w:w="1065"/>
        <w:gridCol w:w="1065"/>
        <w:gridCol w:w="1065"/>
        <w:gridCol w:w="1065"/>
        <w:gridCol w:w="1065"/>
        <w:gridCol w:w="1065"/>
        <w:gridCol w:w="1200"/>
      </w:tblGrid>
      <w:tr w:rsidR="003A63F8" w:rsidRPr="00A1574F" w:rsidTr="00E848DE">
        <w:trPr>
          <w:trHeight w:val="2174"/>
        </w:trPr>
        <w:tc>
          <w:tcPr>
            <w:tcW w:w="14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F8" w:rsidRPr="00A1574F" w:rsidRDefault="003A63F8" w:rsidP="003A63F8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Вид паливно-енергетичних ресурсів</w:t>
            </w:r>
          </w:p>
          <w:p w:rsidR="003A63F8" w:rsidRPr="00A1574F" w:rsidRDefault="003A63F8" w:rsidP="003A63F8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та/або житлово-комунальних послуг</w:t>
            </w:r>
          </w:p>
          <w:p w:rsidR="003A63F8" w:rsidRPr="00A1574F" w:rsidRDefault="003A63F8" w:rsidP="003A63F8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Розмір скорочення споживання,</w:t>
            </w:r>
          </w:p>
          <w:p w:rsidR="003A63F8" w:rsidRPr="00A1574F" w:rsidRDefault="003A63F8" w:rsidP="003A63F8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натуральному виразі /відсотків</w:t>
            </w:r>
          </w:p>
        </w:tc>
        <w:tc>
          <w:tcPr>
            <w:tcW w:w="31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F8" w:rsidRPr="00A1574F" w:rsidRDefault="003A63F8" w:rsidP="003A63F8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Рік дії договору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F8" w:rsidRPr="00A1574F" w:rsidRDefault="003A63F8" w:rsidP="003A63F8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Усього</w:t>
            </w:r>
          </w:p>
        </w:tc>
      </w:tr>
      <w:tr w:rsidR="003A63F8" w:rsidRPr="00A1574F" w:rsidTr="00E848DE">
        <w:trPr>
          <w:trHeight w:val="479"/>
        </w:trPr>
        <w:tc>
          <w:tcPr>
            <w:tcW w:w="14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F8" w:rsidRPr="00A1574F" w:rsidRDefault="003A63F8" w:rsidP="003A63F8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F8" w:rsidRPr="00A1574F" w:rsidRDefault="003A63F8" w:rsidP="003A63F8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2017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F8" w:rsidRPr="00A1574F" w:rsidRDefault="003A63F8" w:rsidP="003A63F8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2018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F8" w:rsidRPr="00A1574F" w:rsidRDefault="003A63F8" w:rsidP="003A63F8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F8" w:rsidRPr="00A1574F" w:rsidRDefault="003A63F8" w:rsidP="003A63F8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F8" w:rsidRPr="00A1574F" w:rsidRDefault="003A63F8" w:rsidP="003A63F8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F8" w:rsidRPr="00A1574F" w:rsidRDefault="003A63F8" w:rsidP="003A63F8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F8" w:rsidRPr="00A1574F" w:rsidRDefault="003A63F8" w:rsidP="003A63F8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F8" w:rsidRPr="00A1574F" w:rsidRDefault="003A63F8" w:rsidP="003A63F8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F8" w:rsidRPr="00A1574F" w:rsidRDefault="003A63F8" w:rsidP="003A63F8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3A63F8" w:rsidRPr="00A1574F" w:rsidTr="00E848DE">
        <w:trPr>
          <w:trHeight w:val="239"/>
        </w:trPr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F8" w:rsidRPr="00A1574F" w:rsidRDefault="003A63F8" w:rsidP="003A63F8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Теплова енергія (теплопостачання)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F8" w:rsidRPr="00A1574F" w:rsidRDefault="003A63F8" w:rsidP="003A63F8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1574F">
              <w:rPr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  <w:r w:rsidRPr="00A1574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F8" w:rsidRPr="00A1574F" w:rsidRDefault="003A63F8" w:rsidP="003A63F8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29,71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74,88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74,88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74,88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74,88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74,88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44,07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448,16</w:t>
            </w:r>
          </w:p>
        </w:tc>
      </w:tr>
      <w:tr w:rsidR="003A63F8" w:rsidRPr="00A1574F" w:rsidTr="00E848DE">
        <w:trPr>
          <w:trHeight w:val="1199"/>
        </w:trPr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F8" w:rsidRPr="00A1574F" w:rsidRDefault="003A63F8" w:rsidP="003A63F8">
            <w:pPr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F8" w:rsidRPr="00A1574F" w:rsidRDefault="003A63F8" w:rsidP="003A63F8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% , до базового рівня споживання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8,93%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22,50%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22,50%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22,50%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22,50%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22,50%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13,24%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F8" w:rsidRPr="00A1574F" w:rsidRDefault="003A63F8" w:rsidP="003A63F8">
            <w:pPr>
              <w:spacing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</w:rPr>
              <w:t>19,24%</w:t>
            </w:r>
          </w:p>
        </w:tc>
      </w:tr>
    </w:tbl>
    <w:p w:rsidR="0064758C" w:rsidRPr="00A1574F" w:rsidRDefault="0064758C" w:rsidP="0064758C">
      <w:pPr>
        <w:tabs>
          <w:tab w:val="left" w:pos="180"/>
        </w:tabs>
        <w:spacing w:after="160" w:line="288" w:lineRule="auto"/>
        <w:ind w:left="1931" w:firstLine="0"/>
        <w:contextualSpacing/>
        <w:jc w:val="left"/>
        <w:rPr>
          <w:rFonts w:eastAsia="Calibri"/>
          <w:sz w:val="22"/>
          <w:szCs w:val="22"/>
          <w:lang w:eastAsia="en-US"/>
        </w:rPr>
      </w:pPr>
    </w:p>
    <w:p w:rsidR="003A63F8" w:rsidRPr="00A1574F" w:rsidRDefault="00A1574F" w:rsidP="009209FD">
      <w:pPr>
        <w:tabs>
          <w:tab w:val="left" w:pos="1418"/>
        </w:tabs>
        <w:spacing w:after="160" w:line="288" w:lineRule="auto"/>
        <w:ind w:left="1418" w:hanging="284"/>
        <w:contextualSpacing/>
        <w:jc w:val="left"/>
        <w:rPr>
          <w:rFonts w:eastAsia="Calibri"/>
          <w:szCs w:val="28"/>
          <w:lang w:eastAsia="en-US"/>
        </w:rPr>
      </w:pPr>
      <w:r w:rsidRPr="00A1574F">
        <w:rPr>
          <w:szCs w:val="28"/>
        </w:rPr>
        <w:t xml:space="preserve">3.  </w:t>
      </w:r>
      <w:r w:rsidR="003A63F8" w:rsidRPr="00A1574F">
        <w:rPr>
          <w:szCs w:val="28"/>
        </w:rPr>
        <w:t xml:space="preserve">Строк дії </w:t>
      </w:r>
      <w:proofErr w:type="spellStart"/>
      <w:r w:rsidR="003A63F8" w:rsidRPr="00A1574F">
        <w:rPr>
          <w:szCs w:val="28"/>
        </w:rPr>
        <w:t>енергосервісного</w:t>
      </w:r>
      <w:proofErr w:type="spellEnd"/>
      <w:r w:rsidR="003A63F8" w:rsidRPr="00A1574F">
        <w:rPr>
          <w:szCs w:val="28"/>
        </w:rPr>
        <w:t xml:space="preserve"> договору: 6 років 183 дні.</w:t>
      </w:r>
    </w:p>
    <w:p w:rsidR="003A63F8" w:rsidRPr="00A1574F" w:rsidRDefault="003A63F8" w:rsidP="003A63F8">
      <w:pPr>
        <w:jc w:val="right"/>
      </w:pPr>
    </w:p>
    <w:p w:rsidR="003A63F8" w:rsidRPr="00A1574F" w:rsidRDefault="00E848DE" w:rsidP="003A63F8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bookmarkStart w:id="1" w:name="_ДОДАТОК__2__ДО"/>
      <w:bookmarkEnd w:id="1"/>
      <w:r w:rsidRPr="00A1574F">
        <w:rPr>
          <w:rFonts w:eastAsia="Calibri"/>
          <w:szCs w:val="22"/>
          <w:lang w:eastAsia="en-US"/>
        </w:rPr>
        <w:t xml:space="preserve"> </w:t>
      </w:r>
    </w:p>
    <w:p w:rsidR="003A63F8" w:rsidRPr="00A1574F" w:rsidRDefault="00E848DE" w:rsidP="00E848DE">
      <w:pPr>
        <w:ind w:left="1418" w:firstLine="0"/>
        <w:jc w:val="center"/>
        <w:rPr>
          <w:rFonts w:eastAsia="Calibri"/>
          <w:lang w:eastAsia="en-US"/>
        </w:rPr>
      </w:pPr>
      <w:r w:rsidRPr="00A1574F">
        <w:rPr>
          <w:rFonts w:eastAsia="Calibri"/>
          <w:lang w:eastAsia="en-US"/>
        </w:rPr>
        <w:lastRenderedPageBreak/>
        <w:t xml:space="preserve">13. </w:t>
      </w:r>
      <w:r w:rsidR="003A63F8" w:rsidRPr="00A1574F">
        <w:rPr>
          <w:rFonts w:eastAsia="Calibri"/>
          <w:lang w:eastAsia="en-US"/>
        </w:rPr>
        <w:t>Будівля Миколаївської гімназії №4</w:t>
      </w:r>
    </w:p>
    <w:p w:rsidR="003A63F8" w:rsidRPr="00A1574F" w:rsidRDefault="003A63F8" w:rsidP="00E848DE">
      <w:pPr>
        <w:ind w:left="1418" w:firstLine="0"/>
        <w:jc w:val="center"/>
        <w:rPr>
          <w:rFonts w:eastAsia="Calibri"/>
          <w:lang w:eastAsia="en-US"/>
        </w:rPr>
      </w:pPr>
      <w:r w:rsidRPr="00A1574F">
        <w:rPr>
          <w:rFonts w:eastAsia="Calibri"/>
          <w:lang w:eastAsia="en-US"/>
        </w:rPr>
        <w:t>(54000, Миколаївська обл., м. Миколаїв, вул. Лазурна, 48)</w:t>
      </w:r>
    </w:p>
    <w:p w:rsidR="003A63F8" w:rsidRPr="00A1574F" w:rsidRDefault="003A63F8" w:rsidP="00E848DE">
      <w:pPr>
        <w:spacing w:after="160" w:line="259" w:lineRule="auto"/>
        <w:ind w:left="1418" w:firstLine="0"/>
        <w:jc w:val="left"/>
        <w:rPr>
          <w:rFonts w:eastAsia="Calibri"/>
          <w:szCs w:val="22"/>
          <w:lang w:eastAsia="en-US"/>
        </w:rPr>
      </w:pPr>
    </w:p>
    <w:p w:rsidR="003A63F8" w:rsidRPr="00A1574F" w:rsidRDefault="00A1574F" w:rsidP="009209FD">
      <w:pPr>
        <w:spacing w:after="160" w:line="259" w:lineRule="auto"/>
        <w:ind w:left="1418" w:hanging="284"/>
        <w:contextualSpacing/>
        <w:rPr>
          <w:rFonts w:eastAsia="Calibri"/>
          <w:szCs w:val="22"/>
          <w:lang w:eastAsia="en-US"/>
        </w:rPr>
      </w:pPr>
      <w:r w:rsidRPr="00A1574F">
        <w:rPr>
          <w:rFonts w:eastAsia="Calibri"/>
          <w:szCs w:val="22"/>
          <w:lang w:eastAsia="en-US"/>
        </w:rPr>
        <w:t xml:space="preserve">1.  </w:t>
      </w:r>
      <w:r w:rsidR="003A63F8" w:rsidRPr="00A1574F">
        <w:rPr>
          <w:rFonts w:eastAsia="Calibri"/>
          <w:szCs w:val="22"/>
          <w:lang w:eastAsia="en-US"/>
        </w:rPr>
        <w:t xml:space="preserve">Ціна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 1155743,02 (один мільйон сто п’ятдесят п’ять тисяч сімсот сорок три</w:t>
      </w:r>
      <w:r w:rsidR="009209FD">
        <w:rPr>
          <w:rFonts w:eastAsia="Calibri"/>
          <w:szCs w:val="22"/>
          <w:lang w:eastAsia="en-US"/>
        </w:rPr>
        <w:t>)</w:t>
      </w:r>
      <w:r w:rsidR="003A63F8" w:rsidRPr="00A1574F">
        <w:rPr>
          <w:rFonts w:eastAsia="Calibri"/>
          <w:szCs w:val="22"/>
          <w:lang w:eastAsia="en-US"/>
        </w:rPr>
        <w:t xml:space="preserve"> гривні 02 </w:t>
      </w:r>
      <w:r w:rsidR="009209FD" w:rsidRPr="00A1574F">
        <w:t>копійок</w:t>
      </w:r>
      <w:r w:rsidR="003A63F8" w:rsidRPr="00A1574F">
        <w:rPr>
          <w:rFonts w:eastAsia="Calibri"/>
          <w:szCs w:val="22"/>
          <w:lang w:eastAsia="en-US"/>
        </w:rPr>
        <w:t>, у тому числі податок на додану вартість 192623,84 (</w:t>
      </w:r>
      <w:r w:rsidR="009209FD">
        <w:rPr>
          <w:rFonts w:eastAsia="Calibri"/>
          <w:szCs w:val="22"/>
          <w:lang w:eastAsia="en-US"/>
        </w:rPr>
        <w:t>с</w:t>
      </w:r>
      <w:r w:rsidR="003A63F8" w:rsidRPr="00A1574F">
        <w:rPr>
          <w:rFonts w:eastAsia="Calibri"/>
          <w:szCs w:val="22"/>
          <w:lang w:eastAsia="en-US"/>
        </w:rPr>
        <w:t>то дев’яносто дві тисячі шістсот двадцять три</w:t>
      </w:r>
      <w:r w:rsidR="009209FD">
        <w:rPr>
          <w:rFonts w:eastAsia="Calibri"/>
          <w:szCs w:val="22"/>
          <w:lang w:eastAsia="en-US"/>
        </w:rPr>
        <w:t>)</w:t>
      </w:r>
      <w:r w:rsidR="003A63F8" w:rsidRPr="00A1574F">
        <w:rPr>
          <w:rFonts w:eastAsia="Calibri"/>
          <w:szCs w:val="22"/>
          <w:lang w:eastAsia="en-US"/>
        </w:rPr>
        <w:t xml:space="preserve"> гривні 84 </w:t>
      </w:r>
      <w:r w:rsidR="009209FD" w:rsidRPr="00A1574F">
        <w:t>копійок</w:t>
      </w:r>
      <w:r w:rsidR="003A63F8" w:rsidRPr="00A1574F">
        <w:rPr>
          <w:rFonts w:eastAsia="Calibri"/>
          <w:szCs w:val="22"/>
          <w:lang w:eastAsia="en-US"/>
        </w:rPr>
        <w:t>.</w:t>
      </w:r>
    </w:p>
    <w:p w:rsidR="003A63F8" w:rsidRPr="00A1574F" w:rsidRDefault="003A63F8" w:rsidP="009209FD">
      <w:pPr>
        <w:spacing w:after="160" w:line="259" w:lineRule="auto"/>
        <w:ind w:left="1418" w:hanging="284"/>
        <w:contextualSpacing/>
        <w:rPr>
          <w:rFonts w:eastAsia="Calibri"/>
          <w:szCs w:val="22"/>
          <w:lang w:eastAsia="en-US"/>
        </w:rPr>
      </w:pPr>
    </w:p>
    <w:p w:rsidR="003A63F8" w:rsidRPr="00A1574F" w:rsidRDefault="00A1574F" w:rsidP="009209FD">
      <w:pPr>
        <w:spacing w:after="160" w:line="259" w:lineRule="auto"/>
        <w:ind w:left="1418" w:hanging="284"/>
        <w:contextualSpacing/>
        <w:rPr>
          <w:rFonts w:eastAsia="Calibri"/>
          <w:szCs w:val="22"/>
          <w:lang w:eastAsia="en-US"/>
        </w:rPr>
      </w:pPr>
      <w:r w:rsidRPr="00A1574F">
        <w:rPr>
          <w:rFonts w:eastAsia="Calibri"/>
          <w:szCs w:val="22"/>
          <w:lang w:eastAsia="en-US"/>
        </w:rPr>
        <w:t xml:space="preserve">2. </w:t>
      </w:r>
      <w:r w:rsidR="003A63F8" w:rsidRPr="00A1574F">
        <w:rPr>
          <w:rFonts w:eastAsia="Calibri"/>
          <w:szCs w:val="22"/>
          <w:lang w:eastAsia="en-US"/>
        </w:rPr>
        <w:t xml:space="preserve">Рівень скорочення споживання та витрат на оплату теплової енергії, якого має бути досягнуто в результаті виконання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енергосервісу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, за кожний рік дії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</w:t>
      </w:r>
    </w:p>
    <w:p w:rsidR="003A63F8" w:rsidRPr="00A1574F" w:rsidRDefault="003A63F8" w:rsidP="00E848DE">
      <w:pPr>
        <w:spacing w:after="160" w:line="259" w:lineRule="auto"/>
        <w:ind w:left="1418" w:firstLine="0"/>
        <w:contextualSpacing/>
        <w:rPr>
          <w:rFonts w:eastAsia="Calibri"/>
          <w:szCs w:val="22"/>
          <w:lang w:eastAsia="en-US"/>
        </w:rPr>
      </w:pPr>
    </w:p>
    <w:tbl>
      <w:tblPr>
        <w:tblW w:w="4147" w:type="pct"/>
        <w:tblInd w:w="15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636"/>
        <w:gridCol w:w="1850"/>
        <w:gridCol w:w="868"/>
        <w:gridCol w:w="885"/>
        <w:gridCol w:w="885"/>
        <w:gridCol w:w="888"/>
        <w:gridCol w:w="888"/>
        <w:gridCol w:w="898"/>
        <w:gridCol w:w="941"/>
        <w:gridCol w:w="1008"/>
        <w:gridCol w:w="975"/>
      </w:tblGrid>
      <w:tr w:rsidR="003A63F8" w:rsidRPr="00A1574F" w:rsidTr="00A1574F">
        <w:trPr>
          <w:trHeight w:val="562"/>
        </w:trPr>
        <w:tc>
          <w:tcPr>
            <w:tcW w:w="1763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A1574F" w:rsidRPr="00A1574F" w:rsidRDefault="00A1574F" w:rsidP="00A1574F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Вид паливно-енергетичних ресурсів</w:t>
            </w:r>
          </w:p>
          <w:p w:rsidR="00A1574F" w:rsidRPr="00A1574F" w:rsidRDefault="00A1574F" w:rsidP="00A1574F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та/або житлово-комунальних послуг</w:t>
            </w:r>
          </w:p>
          <w:p w:rsidR="00A1574F" w:rsidRPr="00A1574F" w:rsidRDefault="00A1574F" w:rsidP="00A1574F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Розмір скорочення споживання,</w:t>
            </w:r>
          </w:p>
          <w:p w:rsidR="003A63F8" w:rsidRPr="00A1574F" w:rsidRDefault="00A1574F" w:rsidP="00A1574F">
            <w:pPr>
              <w:jc w:val="center"/>
              <w:rPr>
                <w:rFonts w:eastAsia="Arial"/>
                <w:lang w:eastAsia="en-US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натуральному виразі /відсотків</w:t>
            </w:r>
          </w:p>
        </w:tc>
        <w:tc>
          <w:tcPr>
            <w:tcW w:w="2854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  <w:t>Рік дії договору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  <w:t>Усього</w:t>
            </w:r>
          </w:p>
        </w:tc>
      </w:tr>
      <w:tr w:rsidR="003A63F8" w:rsidRPr="00A1574F" w:rsidTr="00A1574F">
        <w:trPr>
          <w:trHeight w:val="415"/>
        </w:trPr>
        <w:tc>
          <w:tcPr>
            <w:tcW w:w="1763" w:type="pct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A63F8" w:rsidRPr="00A1574F" w:rsidTr="00A1574F">
        <w:trPr>
          <w:trHeight w:val="20"/>
        </w:trPr>
        <w:tc>
          <w:tcPr>
            <w:tcW w:w="103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Теплова енергія (теплопостачання)</w:t>
            </w:r>
          </w:p>
        </w:tc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Гкал</w:t>
            </w:r>
            <w:proofErr w:type="spellEnd"/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161,95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161,95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161,95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161,95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161,95</w:t>
            </w:r>
          </w:p>
        </w:tc>
        <w:tc>
          <w:tcPr>
            <w:tcW w:w="3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92,94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967,17</w:t>
            </w:r>
          </w:p>
        </w:tc>
      </w:tr>
      <w:tr w:rsidR="003A63F8" w:rsidRPr="00A1574F" w:rsidTr="00A1574F">
        <w:trPr>
          <w:trHeight w:val="20"/>
        </w:trPr>
        <w:tc>
          <w:tcPr>
            <w:tcW w:w="103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% , до базового рівня споживання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8,96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3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12,91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19,2</w:t>
            </w:r>
          </w:p>
        </w:tc>
      </w:tr>
    </w:tbl>
    <w:p w:rsidR="003A63F8" w:rsidRPr="00A1574F" w:rsidRDefault="003A63F8" w:rsidP="003A63F8">
      <w:pPr>
        <w:spacing w:after="160" w:line="259" w:lineRule="auto"/>
        <w:rPr>
          <w:rFonts w:eastAsia="Calibri"/>
          <w:szCs w:val="22"/>
          <w:lang w:eastAsia="en-US"/>
        </w:rPr>
      </w:pPr>
    </w:p>
    <w:p w:rsidR="003A63F8" w:rsidRPr="00A1574F" w:rsidRDefault="00A1574F" w:rsidP="009209FD">
      <w:pPr>
        <w:spacing w:after="160" w:line="259" w:lineRule="auto"/>
        <w:ind w:left="1418" w:hanging="284"/>
        <w:contextualSpacing/>
        <w:jc w:val="left"/>
        <w:rPr>
          <w:rFonts w:eastAsia="Calibri"/>
          <w:szCs w:val="22"/>
          <w:lang w:eastAsia="en-US"/>
        </w:rPr>
      </w:pPr>
      <w:r w:rsidRPr="00A1574F">
        <w:rPr>
          <w:rFonts w:eastAsia="Calibri"/>
          <w:szCs w:val="22"/>
          <w:lang w:eastAsia="en-US"/>
        </w:rPr>
        <w:t xml:space="preserve">3. </w:t>
      </w:r>
      <w:r w:rsidR="003A63F8" w:rsidRPr="00A1574F">
        <w:rPr>
          <w:rFonts w:eastAsia="Calibri"/>
          <w:szCs w:val="22"/>
          <w:lang w:eastAsia="en-US"/>
        </w:rPr>
        <w:t xml:space="preserve">Строк дії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 6 років 183 дні.</w:t>
      </w:r>
    </w:p>
    <w:p w:rsidR="003A63F8" w:rsidRPr="00A1574F" w:rsidRDefault="003A63F8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A1574F" w:rsidRPr="00A1574F" w:rsidRDefault="00A1574F" w:rsidP="003A63F8">
      <w:pPr>
        <w:spacing w:after="160" w:line="259" w:lineRule="auto"/>
        <w:jc w:val="right"/>
        <w:rPr>
          <w:rFonts w:eastAsia="Calibri"/>
          <w:szCs w:val="22"/>
          <w:lang w:eastAsia="en-US"/>
        </w:rPr>
      </w:pPr>
    </w:p>
    <w:p w:rsidR="00A1574F" w:rsidRPr="00A1574F" w:rsidRDefault="00A1574F" w:rsidP="003A63F8">
      <w:pPr>
        <w:spacing w:after="160" w:line="259" w:lineRule="auto"/>
        <w:jc w:val="right"/>
        <w:rPr>
          <w:rFonts w:eastAsia="Calibri"/>
          <w:szCs w:val="22"/>
          <w:lang w:eastAsia="en-US"/>
        </w:rPr>
      </w:pPr>
    </w:p>
    <w:p w:rsidR="00A1574F" w:rsidRPr="00A1574F" w:rsidRDefault="00A1574F" w:rsidP="003A63F8">
      <w:pPr>
        <w:spacing w:after="160" w:line="259" w:lineRule="auto"/>
        <w:jc w:val="right"/>
        <w:rPr>
          <w:rFonts w:eastAsia="Calibri"/>
          <w:szCs w:val="22"/>
          <w:lang w:eastAsia="en-US"/>
        </w:rPr>
      </w:pPr>
    </w:p>
    <w:p w:rsidR="00A1574F" w:rsidRPr="00A1574F" w:rsidRDefault="00A1574F" w:rsidP="003A63F8">
      <w:pPr>
        <w:spacing w:after="160" w:line="259" w:lineRule="auto"/>
        <w:jc w:val="right"/>
        <w:rPr>
          <w:rFonts w:eastAsia="Calibri"/>
          <w:szCs w:val="22"/>
          <w:lang w:eastAsia="en-US"/>
        </w:rPr>
      </w:pPr>
    </w:p>
    <w:p w:rsidR="003A63F8" w:rsidRPr="00A1574F" w:rsidRDefault="00A1574F" w:rsidP="00A1574F">
      <w:pPr>
        <w:spacing w:after="160" w:line="259" w:lineRule="auto"/>
        <w:ind w:left="1418" w:firstLine="0"/>
        <w:jc w:val="right"/>
        <w:rPr>
          <w:rFonts w:eastAsia="Calibri"/>
          <w:szCs w:val="22"/>
          <w:lang w:eastAsia="en-US"/>
        </w:rPr>
      </w:pPr>
      <w:r w:rsidRPr="00A1574F">
        <w:rPr>
          <w:rFonts w:eastAsia="Calibri"/>
          <w:szCs w:val="22"/>
          <w:lang w:eastAsia="en-US"/>
        </w:rPr>
        <w:t xml:space="preserve">  </w:t>
      </w:r>
    </w:p>
    <w:p w:rsidR="003A63F8" w:rsidRPr="00A1574F" w:rsidRDefault="00A1574F" w:rsidP="00A1574F">
      <w:pPr>
        <w:ind w:left="1418" w:firstLine="0"/>
        <w:jc w:val="center"/>
        <w:rPr>
          <w:rFonts w:eastAsia="Calibri"/>
          <w:lang w:eastAsia="en-US"/>
        </w:rPr>
      </w:pPr>
      <w:r w:rsidRPr="00A1574F">
        <w:rPr>
          <w:rFonts w:eastAsia="Calibri"/>
          <w:lang w:eastAsia="en-US"/>
        </w:rPr>
        <w:lastRenderedPageBreak/>
        <w:t xml:space="preserve">14. </w:t>
      </w:r>
      <w:r w:rsidR="003A63F8" w:rsidRPr="00A1574F">
        <w:rPr>
          <w:rFonts w:eastAsia="Calibri"/>
          <w:lang w:eastAsia="en-US"/>
        </w:rPr>
        <w:t>Будівля Миколаївської гімназії №41</w:t>
      </w:r>
    </w:p>
    <w:p w:rsidR="003A63F8" w:rsidRPr="00A1574F" w:rsidRDefault="003A63F8" w:rsidP="00A1574F">
      <w:pPr>
        <w:ind w:left="1418" w:firstLine="0"/>
        <w:jc w:val="center"/>
        <w:rPr>
          <w:rFonts w:eastAsia="Calibri"/>
          <w:lang w:eastAsia="en-US"/>
        </w:rPr>
      </w:pPr>
      <w:r w:rsidRPr="00A1574F">
        <w:rPr>
          <w:rFonts w:eastAsia="Calibri"/>
          <w:lang w:eastAsia="en-US"/>
        </w:rPr>
        <w:t>(54000, Миколаївська обл., м. Миколаїв, вул. Театральна, 41)</w:t>
      </w:r>
    </w:p>
    <w:p w:rsidR="003A63F8" w:rsidRPr="00A1574F" w:rsidRDefault="003A63F8" w:rsidP="00A1574F">
      <w:pPr>
        <w:spacing w:after="160" w:line="259" w:lineRule="auto"/>
        <w:ind w:left="1418" w:firstLine="0"/>
        <w:jc w:val="center"/>
        <w:rPr>
          <w:rFonts w:eastAsia="Calibri"/>
          <w:szCs w:val="22"/>
          <w:lang w:eastAsia="en-US"/>
        </w:rPr>
      </w:pPr>
    </w:p>
    <w:p w:rsidR="003A63F8" w:rsidRPr="00A1574F" w:rsidRDefault="00A1574F" w:rsidP="009209FD">
      <w:pPr>
        <w:spacing w:after="160" w:line="259" w:lineRule="auto"/>
        <w:ind w:left="1418" w:hanging="284"/>
        <w:contextualSpacing/>
        <w:rPr>
          <w:rFonts w:eastAsia="Calibri"/>
          <w:szCs w:val="22"/>
          <w:lang w:eastAsia="en-US"/>
        </w:rPr>
      </w:pPr>
      <w:r w:rsidRPr="00A1574F">
        <w:rPr>
          <w:rFonts w:eastAsia="Calibri"/>
          <w:szCs w:val="22"/>
          <w:lang w:eastAsia="en-US"/>
        </w:rPr>
        <w:t xml:space="preserve">1.  </w:t>
      </w:r>
      <w:r w:rsidR="003A63F8" w:rsidRPr="00A1574F">
        <w:rPr>
          <w:rFonts w:eastAsia="Calibri"/>
          <w:szCs w:val="22"/>
          <w:lang w:eastAsia="en-US"/>
        </w:rPr>
        <w:t xml:space="preserve">Ціна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 514216,79 (</w:t>
      </w:r>
      <w:r w:rsidR="009209FD">
        <w:rPr>
          <w:rFonts w:eastAsia="Calibri"/>
          <w:szCs w:val="22"/>
          <w:lang w:eastAsia="en-US"/>
        </w:rPr>
        <w:t>п</w:t>
      </w:r>
      <w:r w:rsidR="003A63F8" w:rsidRPr="00A1574F">
        <w:rPr>
          <w:rFonts w:eastAsia="Calibri"/>
          <w:szCs w:val="22"/>
          <w:lang w:eastAsia="en-US"/>
        </w:rPr>
        <w:t>’ятсот чотирнадцять тисяч двісті шістнадцять</w:t>
      </w:r>
      <w:r w:rsidR="009209FD">
        <w:rPr>
          <w:rFonts w:eastAsia="Calibri"/>
          <w:szCs w:val="22"/>
          <w:lang w:eastAsia="en-US"/>
        </w:rPr>
        <w:t>)</w:t>
      </w:r>
      <w:r w:rsidR="003A63F8" w:rsidRPr="00A1574F">
        <w:rPr>
          <w:rFonts w:eastAsia="Calibri"/>
          <w:szCs w:val="22"/>
          <w:lang w:eastAsia="en-US"/>
        </w:rPr>
        <w:t xml:space="preserve"> гривень 79 </w:t>
      </w:r>
      <w:r w:rsidR="009209FD" w:rsidRPr="00A1574F">
        <w:t>копійок</w:t>
      </w:r>
      <w:r w:rsidR="003A63F8" w:rsidRPr="00A1574F">
        <w:rPr>
          <w:rFonts w:eastAsia="Calibri"/>
          <w:szCs w:val="22"/>
          <w:lang w:eastAsia="en-US"/>
        </w:rPr>
        <w:t>, у тому числі податок на додану вартість 85702,80 (</w:t>
      </w:r>
      <w:r w:rsidR="009209FD">
        <w:rPr>
          <w:rFonts w:eastAsia="Calibri"/>
          <w:szCs w:val="22"/>
          <w:lang w:eastAsia="en-US"/>
        </w:rPr>
        <w:t>в</w:t>
      </w:r>
      <w:r w:rsidR="003A63F8" w:rsidRPr="00A1574F">
        <w:rPr>
          <w:rFonts w:eastAsia="Calibri"/>
          <w:szCs w:val="22"/>
          <w:lang w:eastAsia="en-US"/>
        </w:rPr>
        <w:t>ісімдесят п’ять тисяч сімсот дв</w:t>
      </w:r>
      <w:r w:rsidR="009209FD">
        <w:rPr>
          <w:rFonts w:eastAsia="Calibri"/>
          <w:szCs w:val="22"/>
          <w:lang w:eastAsia="en-US"/>
        </w:rPr>
        <w:t>і)</w:t>
      </w:r>
      <w:r w:rsidR="003A63F8" w:rsidRPr="00A1574F">
        <w:rPr>
          <w:rFonts w:eastAsia="Calibri"/>
          <w:szCs w:val="22"/>
          <w:lang w:eastAsia="en-US"/>
        </w:rPr>
        <w:t xml:space="preserve"> гривні 80 </w:t>
      </w:r>
      <w:r w:rsidR="009209FD" w:rsidRPr="00A1574F">
        <w:t>копійок</w:t>
      </w:r>
      <w:r w:rsidR="003A63F8" w:rsidRPr="00A1574F">
        <w:rPr>
          <w:rFonts w:eastAsia="Calibri"/>
          <w:szCs w:val="22"/>
          <w:lang w:eastAsia="en-US"/>
        </w:rPr>
        <w:t>.</w:t>
      </w:r>
    </w:p>
    <w:p w:rsidR="003A63F8" w:rsidRPr="00A1574F" w:rsidRDefault="003A63F8" w:rsidP="009209FD">
      <w:pPr>
        <w:spacing w:after="160" w:line="259" w:lineRule="auto"/>
        <w:ind w:left="1418" w:hanging="284"/>
        <w:contextualSpacing/>
        <w:rPr>
          <w:rFonts w:eastAsia="Calibri"/>
          <w:szCs w:val="22"/>
          <w:lang w:eastAsia="en-US"/>
        </w:rPr>
      </w:pPr>
    </w:p>
    <w:p w:rsidR="003A63F8" w:rsidRPr="00A1574F" w:rsidRDefault="00A1574F" w:rsidP="009209FD">
      <w:pPr>
        <w:spacing w:after="160" w:line="259" w:lineRule="auto"/>
        <w:ind w:left="1418" w:hanging="284"/>
        <w:contextualSpacing/>
        <w:rPr>
          <w:rFonts w:eastAsia="Calibri"/>
          <w:szCs w:val="22"/>
          <w:lang w:eastAsia="en-US"/>
        </w:rPr>
      </w:pPr>
      <w:r w:rsidRPr="00A1574F">
        <w:rPr>
          <w:rFonts w:eastAsia="Calibri"/>
          <w:szCs w:val="22"/>
          <w:lang w:eastAsia="en-US"/>
        </w:rPr>
        <w:t xml:space="preserve">2. </w:t>
      </w:r>
      <w:r w:rsidR="003A63F8" w:rsidRPr="00A1574F">
        <w:rPr>
          <w:rFonts w:eastAsia="Calibri"/>
          <w:szCs w:val="22"/>
          <w:lang w:eastAsia="en-US"/>
        </w:rPr>
        <w:t xml:space="preserve">Рівень скорочення споживання та витрат на оплату теплової енергії, якого має бути досягнуто в результаті виконання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енергосервісу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, за кожний рік дії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</w:t>
      </w:r>
    </w:p>
    <w:tbl>
      <w:tblPr>
        <w:tblpPr w:leftFromText="180" w:rightFromText="180" w:vertAnchor="text" w:horzAnchor="margin" w:tblpXSpec="center" w:tblpY="125"/>
        <w:tblW w:w="4147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636"/>
        <w:gridCol w:w="1850"/>
        <w:gridCol w:w="868"/>
        <w:gridCol w:w="885"/>
        <w:gridCol w:w="885"/>
        <w:gridCol w:w="888"/>
        <w:gridCol w:w="888"/>
        <w:gridCol w:w="898"/>
        <w:gridCol w:w="941"/>
        <w:gridCol w:w="1008"/>
        <w:gridCol w:w="975"/>
      </w:tblGrid>
      <w:tr w:rsidR="002F4CFC" w:rsidRPr="00A1574F" w:rsidTr="002F4CFC">
        <w:trPr>
          <w:trHeight w:val="562"/>
        </w:trPr>
        <w:tc>
          <w:tcPr>
            <w:tcW w:w="1763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2F4CFC" w:rsidRPr="00A1574F" w:rsidRDefault="002F4CFC" w:rsidP="002F4CFC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Вид паливно-енергетичних ресурсів</w:t>
            </w:r>
          </w:p>
          <w:p w:rsidR="002F4CFC" w:rsidRPr="00A1574F" w:rsidRDefault="002F4CFC" w:rsidP="002F4CFC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та/або житлово-комунальних послуг</w:t>
            </w:r>
          </w:p>
          <w:p w:rsidR="002F4CFC" w:rsidRPr="00A1574F" w:rsidRDefault="002F4CFC" w:rsidP="002F4CFC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Розмір скорочення споживання,</w:t>
            </w:r>
          </w:p>
          <w:p w:rsidR="002F4CFC" w:rsidRPr="00A1574F" w:rsidRDefault="002F4CFC" w:rsidP="002F4CFC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натуральному виразі /відсотків</w:t>
            </w:r>
          </w:p>
        </w:tc>
        <w:tc>
          <w:tcPr>
            <w:tcW w:w="2854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  <w:t>Рік дії договору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  <w:t>Усього</w:t>
            </w:r>
          </w:p>
        </w:tc>
      </w:tr>
      <w:tr w:rsidR="002F4CFC" w:rsidRPr="00A1574F" w:rsidTr="002F4CFC">
        <w:trPr>
          <w:trHeight w:val="415"/>
        </w:trPr>
        <w:tc>
          <w:tcPr>
            <w:tcW w:w="1763" w:type="pct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F4CFC" w:rsidRPr="00A1574F" w:rsidTr="002F4CFC">
        <w:trPr>
          <w:trHeight w:val="20"/>
        </w:trPr>
        <w:tc>
          <w:tcPr>
            <w:tcW w:w="103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Теплова енергія (теплопостачання)</w:t>
            </w:r>
          </w:p>
        </w:tc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Гкал</w:t>
            </w:r>
            <w:proofErr w:type="spellEnd"/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30,07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78,33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78,33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78,33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78,33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78,33</w:t>
            </w:r>
          </w:p>
        </w:tc>
        <w:tc>
          <w:tcPr>
            <w:tcW w:w="3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46,11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467,82</w:t>
            </w:r>
          </w:p>
        </w:tc>
      </w:tr>
      <w:tr w:rsidR="002F4CFC" w:rsidRPr="00A1574F" w:rsidTr="002F4CFC">
        <w:trPr>
          <w:trHeight w:val="20"/>
        </w:trPr>
        <w:tc>
          <w:tcPr>
            <w:tcW w:w="103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% , до базового рівня споживання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8,64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3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13,25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4CFC" w:rsidRPr="00A1574F" w:rsidRDefault="002F4CFC" w:rsidP="002F4CFC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19,2</w:t>
            </w:r>
          </w:p>
        </w:tc>
      </w:tr>
    </w:tbl>
    <w:p w:rsidR="003A63F8" w:rsidRPr="00A1574F" w:rsidRDefault="003A63F8" w:rsidP="003A63F8">
      <w:pPr>
        <w:spacing w:after="160" w:line="259" w:lineRule="auto"/>
        <w:ind w:left="1080" w:firstLine="0"/>
        <w:contextualSpacing/>
        <w:rPr>
          <w:rFonts w:eastAsia="Calibri"/>
          <w:szCs w:val="22"/>
          <w:lang w:eastAsia="en-US"/>
        </w:rPr>
      </w:pPr>
    </w:p>
    <w:p w:rsidR="003A63F8" w:rsidRPr="00A1574F" w:rsidRDefault="003A63F8" w:rsidP="003A63F8">
      <w:pPr>
        <w:spacing w:after="160" w:line="259" w:lineRule="auto"/>
        <w:rPr>
          <w:rFonts w:eastAsia="Calibri"/>
          <w:szCs w:val="22"/>
          <w:lang w:eastAsia="en-US"/>
        </w:rPr>
      </w:pPr>
    </w:p>
    <w:p w:rsidR="003A63F8" w:rsidRPr="00A1574F" w:rsidRDefault="003A63F8" w:rsidP="003A63F8">
      <w:pPr>
        <w:spacing w:after="160" w:line="259" w:lineRule="auto"/>
        <w:rPr>
          <w:rFonts w:eastAsia="Calibri"/>
          <w:szCs w:val="22"/>
          <w:lang w:eastAsia="en-US"/>
        </w:rPr>
      </w:pPr>
    </w:p>
    <w:p w:rsidR="00A1574F" w:rsidRDefault="00A1574F" w:rsidP="002F4CFC">
      <w:pPr>
        <w:spacing w:after="160" w:line="259" w:lineRule="auto"/>
        <w:ind w:left="1080" w:firstLine="0"/>
        <w:contextualSpacing/>
        <w:jc w:val="left"/>
        <w:rPr>
          <w:rFonts w:eastAsia="Calibri"/>
          <w:szCs w:val="22"/>
          <w:lang w:eastAsia="en-US"/>
        </w:rPr>
      </w:pPr>
    </w:p>
    <w:p w:rsidR="00A1574F" w:rsidRDefault="00A1574F" w:rsidP="002F4CFC">
      <w:pPr>
        <w:spacing w:after="160" w:line="259" w:lineRule="auto"/>
        <w:ind w:left="1080" w:firstLine="0"/>
        <w:contextualSpacing/>
        <w:jc w:val="left"/>
        <w:rPr>
          <w:rFonts w:eastAsia="Calibri"/>
          <w:szCs w:val="22"/>
          <w:lang w:eastAsia="en-US"/>
        </w:rPr>
      </w:pPr>
    </w:p>
    <w:p w:rsidR="00A1574F" w:rsidRDefault="00A1574F" w:rsidP="002F4CFC">
      <w:pPr>
        <w:spacing w:after="160" w:line="259" w:lineRule="auto"/>
        <w:ind w:left="1080" w:firstLine="0"/>
        <w:contextualSpacing/>
        <w:jc w:val="left"/>
        <w:rPr>
          <w:rFonts w:eastAsia="Calibri"/>
          <w:szCs w:val="22"/>
          <w:lang w:eastAsia="en-US"/>
        </w:rPr>
      </w:pPr>
    </w:p>
    <w:p w:rsidR="00A1574F" w:rsidRDefault="00A1574F" w:rsidP="002F4CFC">
      <w:pPr>
        <w:spacing w:after="160" w:line="259" w:lineRule="auto"/>
        <w:ind w:left="1080" w:firstLine="0"/>
        <w:contextualSpacing/>
        <w:jc w:val="left"/>
        <w:rPr>
          <w:rFonts w:eastAsia="Calibri"/>
          <w:szCs w:val="22"/>
          <w:lang w:eastAsia="en-US"/>
        </w:rPr>
      </w:pPr>
    </w:p>
    <w:p w:rsidR="00A1574F" w:rsidRDefault="00A1574F" w:rsidP="002F4CFC">
      <w:pPr>
        <w:spacing w:after="160" w:line="259" w:lineRule="auto"/>
        <w:ind w:left="1080" w:firstLine="0"/>
        <w:contextualSpacing/>
        <w:jc w:val="left"/>
        <w:rPr>
          <w:rFonts w:eastAsia="Calibri"/>
          <w:szCs w:val="22"/>
          <w:lang w:eastAsia="en-US"/>
        </w:rPr>
      </w:pPr>
    </w:p>
    <w:p w:rsidR="00A1574F" w:rsidRDefault="00A1574F" w:rsidP="002F4CFC">
      <w:pPr>
        <w:spacing w:after="160" w:line="259" w:lineRule="auto"/>
        <w:ind w:left="1080" w:firstLine="0"/>
        <w:contextualSpacing/>
        <w:jc w:val="left"/>
        <w:rPr>
          <w:rFonts w:eastAsia="Calibri"/>
          <w:szCs w:val="22"/>
          <w:lang w:eastAsia="en-US"/>
        </w:rPr>
      </w:pPr>
    </w:p>
    <w:p w:rsidR="00E274A8" w:rsidRPr="00E274A8" w:rsidRDefault="00E274A8" w:rsidP="00A1574F">
      <w:pPr>
        <w:spacing w:after="160" w:line="259" w:lineRule="auto"/>
        <w:ind w:left="1418" w:firstLine="0"/>
        <w:contextualSpacing/>
        <w:jc w:val="left"/>
        <w:rPr>
          <w:rFonts w:eastAsia="Calibri"/>
          <w:sz w:val="16"/>
          <w:szCs w:val="16"/>
          <w:lang w:eastAsia="en-US"/>
        </w:rPr>
      </w:pPr>
    </w:p>
    <w:p w:rsidR="003A63F8" w:rsidRPr="00A1574F" w:rsidRDefault="00A1574F" w:rsidP="009209FD">
      <w:pPr>
        <w:spacing w:after="160" w:line="259" w:lineRule="auto"/>
        <w:ind w:left="1418" w:hanging="284"/>
        <w:contextualSpacing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3. </w:t>
      </w:r>
      <w:r w:rsidR="003A63F8" w:rsidRPr="00A1574F">
        <w:rPr>
          <w:rFonts w:eastAsia="Calibri"/>
          <w:szCs w:val="22"/>
          <w:lang w:eastAsia="en-US"/>
        </w:rPr>
        <w:t xml:space="preserve">Строк дії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 6 років 183 дні.</w:t>
      </w:r>
    </w:p>
    <w:p w:rsidR="003A63F8" w:rsidRDefault="003A63F8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A1574F" w:rsidRDefault="00A1574F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A1574F" w:rsidRDefault="00A1574F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A1574F" w:rsidRDefault="00A1574F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A1574F" w:rsidRDefault="00A1574F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A1574F" w:rsidRDefault="00A1574F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A1574F" w:rsidRPr="00A1574F" w:rsidRDefault="00A1574F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3A63F8" w:rsidRPr="00A1574F" w:rsidRDefault="00E274A8" w:rsidP="00E274A8">
      <w:pPr>
        <w:spacing w:after="160" w:line="259" w:lineRule="auto"/>
        <w:ind w:left="1418" w:firstLine="0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 xml:space="preserve"> </w:t>
      </w:r>
    </w:p>
    <w:p w:rsidR="003A63F8" w:rsidRPr="00A1574F" w:rsidRDefault="00E274A8" w:rsidP="00E274A8">
      <w:pPr>
        <w:ind w:left="1418"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15. </w:t>
      </w:r>
      <w:r w:rsidR="003A63F8" w:rsidRPr="00A1574F">
        <w:rPr>
          <w:rFonts w:eastAsia="Calibri"/>
          <w:lang w:eastAsia="en-US"/>
        </w:rPr>
        <w:t>Будівля Миколаївської загальноосвітньої школи І-ІІІ ступенів №12.</w:t>
      </w:r>
    </w:p>
    <w:p w:rsidR="003A63F8" w:rsidRDefault="003A63F8" w:rsidP="00E274A8">
      <w:pPr>
        <w:ind w:left="1418" w:firstLine="0"/>
        <w:jc w:val="center"/>
        <w:rPr>
          <w:rFonts w:eastAsia="Calibri"/>
          <w:lang w:eastAsia="en-US"/>
        </w:rPr>
      </w:pPr>
      <w:r w:rsidRPr="00A1574F">
        <w:rPr>
          <w:rFonts w:eastAsia="Calibri"/>
          <w:lang w:eastAsia="en-US"/>
        </w:rPr>
        <w:t>(54000, Миколаївська обл., м. Миколаїв,</w:t>
      </w:r>
      <w:r w:rsidR="009209FD">
        <w:rPr>
          <w:rFonts w:eastAsia="Calibri"/>
          <w:lang w:eastAsia="en-US"/>
        </w:rPr>
        <w:t xml:space="preserve"> вул.</w:t>
      </w:r>
      <w:r w:rsidRPr="00A1574F">
        <w:rPr>
          <w:rFonts w:eastAsia="Calibri"/>
          <w:lang w:eastAsia="en-US"/>
        </w:rPr>
        <w:t xml:space="preserve"> 1 Екіпажна, 2)</w:t>
      </w:r>
    </w:p>
    <w:p w:rsidR="00E274A8" w:rsidRPr="00A1574F" w:rsidRDefault="00E274A8" w:rsidP="00E274A8">
      <w:pPr>
        <w:ind w:left="1418" w:firstLine="0"/>
        <w:jc w:val="center"/>
        <w:rPr>
          <w:rFonts w:eastAsia="Calibri"/>
          <w:lang w:eastAsia="en-US"/>
        </w:rPr>
      </w:pPr>
    </w:p>
    <w:p w:rsidR="003A63F8" w:rsidRPr="00A1574F" w:rsidRDefault="00E274A8" w:rsidP="009209FD">
      <w:pPr>
        <w:spacing w:after="160" w:line="259" w:lineRule="auto"/>
        <w:ind w:left="1418" w:hanging="284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1. </w:t>
      </w:r>
      <w:r w:rsidR="003A63F8" w:rsidRPr="00A1574F">
        <w:rPr>
          <w:rFonts w:eastAsia="Calibri"/>
          <w:szCs w:val="22"/>
          <w:lang w:eastAsia="en-US"/>
        </w:rPr>
        <w:t xml:space="preserve">Ціна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 466714,76 (</w:t>
      </w:r>
      <w:r w:rsidR="009209FD">
        <w:rPr>
          <w:rFonts w:eastAsia="Calibri"/>
          <w:szCs w:val="22"/>
          <w:lang w:eastAsia="en-US"/>
        </w:rPr>
        <w:t>ч</w:t>
      </w:r>
      <w:r w:rsidR="003A63F8" w:rsidRPr="00A1574F">
        <w:rPr>
          <w:rFonts w:eastAsia="Calibri"/>
          <w:szCs w:val="22"/>
          <w:lang w:eastAsia="en-US"/>
        </w:rPr>
        <w:t>отириста шістдесят шість тисяч сімсот чотирнадцять</w:t>
      </w:r>
      <w:r w:rsidR="009209FD">
        <w:rPr>
          <w:rFonts w:eastAsia="Calibri"/>
          <w:szCs w:val="22"/>
          <w:lang w:eastAsia="en-US"/>
        </w:rPr>
        <w:t>)</w:t>
      </w:r>
      <w:r w:rsidR="003A63F8" w:rsidRPr="00A1574F">
        <w:rPr>
          <w:rFonts w:eastAsia="Calibri"/>
          <w:szCs w:val="22"/>
          <w:lang w:eastAsia="en-US"/>
        </w:rPr>
        <w:t xml:space="preserve"> гривень 76 </w:t>
      </w:r>
      <w:r w:rsidR="009209FD" w:rsidRPr="00A1574F">
        <w:t>копійок</w:t>
      </w:r>
      <w:r w:rsidR="003A63F8" w:rsidRPr="00A1574F">
        <w:rPr>
          <w:rFonts w:eastAsia="Calibri"/>
          <w:szCs w:val="22"/>
          <w:lang w:eastAsia="en-US"/>
        </w:rPr>
        <w:t>, у тому числі податок на додану вартість 77785,79 (</w:t>
      </w:r>
      <w:r w:rsidR="009209FD">
        <w:rPr>
          <w:rFonts w:eastAsia="Calibri"/>
          <w:szCs w:val="22"/>
          <w:lang w:eastAsia="en-US"/>
        </w:rPr>
        <w:t>с</w:t>
      </w:r>
      <w:r w:rsidR="003A63F8" w:rsidRPr="00A1574F">
        <w:rPr>
          <w:rFonts w:eastAsia="Calibri"/>
          <w:szCs w:val="22"/>
          <w:lang w:eastAsia="en-US"/>
        </w:rPr>
        <w:t>імдесят сім тисяч сімсот вісімдесят п’ять</w:t>
      </w:r>
      <w:r w:rsidR="009209FD">
        <w:rPr>
          <w:rFonts w:eastAsia="Calibri"/>
          <w:szCs w:val="22"/>
          <w:lang w:eastAsia="en-US"/>
        </w:rPr>
        <w:t>)</w:t>
      </w:r>
      <w:r w:rsidR="003A63F8" w:rsidRPr="00A1574F">
        <w:rPr>
          <w:rFonts w:eastAsia="Calibri"/>
          <w:szCs w:val="22"/>
          <w:lang w:eastAsia="en-US"/>
        </w:rPr>
        <w:t xml:space="preserve"> гривень 79 </w:t>
      </w:r>
      <w:r w:rsidR="009209FD" w:rsidRPr="00A1574F">
        <w:t>копійок</w:t>
      </w:r>
      <w:r w:rsidR="003A63F8" w:rsidRPr="00A1574F">
        <w:rPr>
          <w:rFonts w:eastAsia="Calibri"/>
          <w:szCs w:val="22"/>
          <w:lang w:eastAsia="en-US"/>
        </w:rPr>
        <w:t>.</w:t>
      </w:r>
    </w:p>
    <w:p w:rsidR="003A63F8" w:rsidRPr="00A1574F" w:rsidRDefault="003A63F8" w:rsidP="009209FD">
      <w:pPr>
        <w:spacing w:after="160" w:line="259" w:lineRule="auto"/>
        <w:ind w:left="1418" w:hanging="284"/>
        <w:contextualSpacing/>
        <w:rPr>
          <w:rFonts w:eastAsia="Calibri"/>
          <w:szCs w:val="22"/>
          <w:lang w:eastAsia="en-US"/>
        </w:rPr>
      </w:pPr>
    </w:p>
    <w:p w:rsidR="003A63F8" w:rsidRPr="00A1574F" w:rsidRDefault="00E274A8" w:rsidP="009209FD">
      <w:pPr>
        <w:spacing w:after="160" w:line="259" w:lineRule="auto"/>
        <w:ind w:left="1418" w:hanging="284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2. </w:t>
      </w:r>
      <w:r w:rsidR="003A63F8" w:rsidRPr="00A1574F">
        <w:rPr>
          <w:rFonts w:eastAsia="Calibri"/>
          <w:szCs w:val="22"/>
          <w:lang w:eastAsia="en-US"/>
        </w:rPr>
        <w:t xml:space="preserve">Рівень скорочення споживання та витрат на оплату теплової енергії, якого має бути досягнуто в результаті виконання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енергосервісу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, за кожний рік дії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</w:t>
      </w:r>
    </w:p>
    <w:p w:rsidR="003A63F8" w:rsidRPr="00A1574F" w:rsidRDefault="003A63F8" w:rsidP="00E274A8">
      <w:pPr>
        <w:spacing w:after="160" w:line="259" w:lineRule="auto"/>
        <w:ind w:left="1418" w:firstLine="0"/>
        <w:contextualSpacing/>
        <w:rPr>
          <w:rFonts w:eastAsia="Calibri"/>
          <w:szCs w:val="22"/>
          <w:lang w:eastAsia="en-US"/>
        </w:rPr>
      </w:pPr>
    </w:p>
    <w:tbl>
      <w:tblPr>
        <w:tblW w:w="4147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636"/>
        <w:gridCol w:w="1850"/>
        <w:gridCol w:w="868"/>
        <w:gridCol w:w="885"/>
        <w:gridCol w:w="885"/>
        <w:gridCol w:w="888"/>
        <w:gridCol w:w="888"/>
        <w:gridCol w:w="898"/>
        <w:gridCol w:w="941"/>
        <w:gridCol w:w="1008"/>
        <w:gridCol w:w="975"/>
      </w:tblGrid>
      <w:tr w:rsidR="003A63F8" w:rsidRPr="00A1574F" w:rsidTr="003A63F8">
        <w:trPr>
          <w:trHeight w:val="562"/>
          <w:jc w:val="center"/>
        </w:trPr>
        <w:tc>
          <w:tcPr>
            <w:tcW w:w="1763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E274A8" w:rsidRPr="00A1574F" w:rsidRDefault="00E274A8" w:rsidP="00E274A8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Вид паливно-енергетичних ресурсів</w:t>
            </w:r>
          </w:p>
          <w:p w:rsidR="00E274A8" w:rsidRPr="00A1574F" w:rsidRDefault="00E274A8" w:rsidP="00E274A8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та/або житлово-комунальних послуг</w:t>
            </w:r>
          </w:p>
          <w:p w:rsidR="00E274A8" w:rsidRPr="00A1574F" w:rsidRDefault="00E274A8" w:rsidP="00E274A8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Розмір скорочення споживання,</w:t>
            </w:r>
          </w:p>
          <w:p w:rsidR="003A63F8" w:rsidRPr="00A1574F" w:rsidRDefault="00E274A8" w:rsidP="00E274A8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натуральному виразі /відсотків</w:t>
            </w:r>
          </w:p>
        </w:tc>
        <w:tc>
          <w:tcPr>
            <w:tcW w:w="2854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  <w:t>Рік дії договору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  <w:t>Усього</w:t>
            </w:r>
          </w:p>
        </w:tc>
      </w:tr>
      <w:tr w:rsidR="003A63F8" w:rsidRPr="00A1574F" w:rsidTr="003A63F8">
        <w:trPr>
          <w:trHeight w:val="415"/>
          <w:jc w:val="center"/>
        </w:trPr>
        <w:tc>
          <w:tcPr>
            <w:tcW w:w="1763" w:type="pct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103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Теплова енергія (теплопостачання)</w:t>
            </w:r>
          </w:p>
        </w:tc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Гкал</w:t>
            </w:r>
            <w:proofErr w:type="spellEnd"/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25,98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66,21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66,21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66,21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66,21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66,21</w:t>
            </w:r>
          </w:p>
        </w:tc>
        <w:tc>
          <w:tcPr>
            <w:tcW w:w="3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395,53</w:t>
            </w: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103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% , до базового рівня споживання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7,85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11,63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17,07</w:t>
            </w:r>
          </w:p>
        </w:tc>
      </w:tr>
    </w:tbl>
    <w:p w:rsidR="003A63F8" w:rsidRPr="00A1574F" w:rsidRDefault="003A63F8" w:rsidP="003A63F8">
      <w:pPr>
        <w:spacing w:after="160" w:line="259" w:lineRule="auto"/>
        <w:rPr>
          <w:rFonts w:eastAsia="Calibri"/>
          <w:szCs w:val="22"/>
          <w:lang w:eastAsia="en-US"/>
        </w:rPr>
      </w:pPr>
    </w:p>
    <w:p w:rsidR="003A63F8" w:rsidRPr="00A1574F" w:rsidRDefault="00E274A8" w:rsidP="009209FD">
      <w:pPr>
        <w:spacing w:after="160" w:line="259" w:lineRule="auto"/>
        <w:ind w:left="1418" w:hanging="284"/>
        <w:contextualSpacing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3. </w:t>
      </w:r>
      <w:r w:rsidR="003A63F8" w:rsidRPr="00A1574F">
        <w:rPr>
          <w:rFonts w:eastAsia="Calibri"/>
          <w:szCs w:val="22"/>
          <w:lang w:eastAsia="en-US"/>
        </w:rPr>
        <w:t xml:space="preserve">Строк дії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 6 років 183 дні.</w:t>
      </w:r>
    </w:p>
    <w:p w:rsidR="003A63F8" w:rsidRDefault="003A63F8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E274A8" w:rsidRDefault="00E274A8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E274A8" w:rsidRDefault="00E274A8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9209FD" w:rsidRPr="00A1574F" w:rsidRDefault="009209FD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3A63F8" w:rsidRPr="00A1574F" w:rsidRDefault="003A63F8" w:rsidP="00E274A8">
      <w:pPr>
        <w:spacing w:after="160" w:line="259" w:lineRule="auto"/>
        <w:ind w:left="1418" w:firstLine="0"/>
        <w:jc w:val="center"/>
        <w:rPr>
          <w:rFonts w:eastAsia="Calibri"/>
          <w:szCs w:val="22"/>
          <w:lang w:eastAsia="en-US"/>
        </w:rPr>
      </w:pPr>
    </w:p>
    <w:p w:rsidR="003A63F8" w:rsidRPr="00A1574F" w:rsidRDefault="00E274A8" w:rsidP="00E274A8">
      <w:pPr>
        <w:ind w:left="1418" w:firstLine="0"/>
        <w:jc w:val="center"/>
        <w:rPr>
          <w:rFonts w:eastAsia="Calibri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 xml:space="preserve">16. </w:t>
      </w:r>
      <w:r w:rsidR="003A63F8" w:rsidRPr="00A1574F">
        <w:rPr>
          <w:rFonts w:eastAsia="Calibri"/>
          <w:lang w:eastAsia="en-US"/>
        </w:rPr>
        <w:t>Будівля Миколаївської загальноосвітньої школи І-ІІІ ступенів №17</w:t>
      </w:r>
    </w:p>
    <w:p w:rsidR="003A63F8" w:rsidRPr="00A1574F" w:rsidRDefault="003A63F8" w:rsidP="00E274A8">
      <w:pPr>
        <w:ind w:left="1418" w:firstLine="0"/>
        <w:jc w:val="center"/>
        <w:rPr>
          <w:rFonts w:eastAsia="Calibri"/>
          <w:lang w:eastAsia="en-US"/>
        </w:rPr>
      </w:pPr>
      <w:r w:rsidRPr="00A1574F">
        <w:rPr>
          <w:rFonts w:eastAsia="Calibri"/>
          <w:lang w:eastAsia="en-US"/>
        </w:rPr>
        <w:t>(54000, Миколаївська обл., м. Миколаїв, вул. Крилова, 12/6)</w:t>
      </w:r>
    </w:p>
    <w:p w:rsidR="003A63F8" w:rsidRPr="00A1574F" w:rsidRDefault="003A63F8" w:rsidP="00E274A8">
      <w:pPr>
        <w:spacing w:after="160" w:line="259" w:lineRule="auto"/>
        <w:ind w:left="1418" w:firstLine="0"/>
        <w:jc w:val="center"/>
        <w:rPr>
          <w:rFonts w:eastAsia="Calibri"/>
          <w:szCs w:val="28"/>
          <w:lang w:eastAsia="en-US"/>
        </w:rPr>
      </w:pPr>
    </w:p>
    <w:p w:rsidR="003A63F8" w:rsidRPr="00A1574F" w:rsidRDefault="00E274A8" w:rsidP="009209FD">
      <w:pPr>
        <w:spacing w:after="160" w:line="259" w:lineRule="auto"/>
        <w:ind w:left="1418" w:hanging="284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1. </w:t>
      </w:r>
      <w:r w:rsidR="003A63F8" w:rsidRPr="00A1574F">
        <w:rPr>
          <w:rFonts w:eastAsia="Calibri"/>
          <w:szCs w:val="22"/>
          <w:lang w:eastAsia="en-US"/>
        </w:rPr>
        <w:t xml:space="preserve">Ціна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 548030,09 (</w:t>
      </w:r>
      <w:r w:rsidR="009209FD">
        <w:rPr>
          <w:rFonts w:eastAsia="Calibri"/>
          <w:szCs w:val="22"/>
          <w:lang w:eastAsia="en-US"/>
        </w:rPr>
        <w:t>п</w:t>
      </w:r>
      <w:r w:rsidR="003A63F8" w:rsidRPr="00A1574F">
        <w:rPr>
          <w:rFonts w:eastAsia="Calibri"/>
          <w:szCs w:val="22"/>
          <w:lang w:eastAsia="en-US"/>
        </w:rPr>
        <w:t>’ятсот сорок вісім тисяч  тридцять</w:t>
      </w:r>
      <w:r w:rsidR="009209FD">
        <w:rPr>
          <w:rFonts w:eastAsia="Calibri"/>
          <w:szCs w:val="22"/>
          <w:lang w:eastAsia="en-US"/>
        </w:rPr>
        <w:t>)</w:t>
      </w:r>
      <w:r w:rsidR="003A63F8" w:rsidRPr="00A1574F">
        <w:rPr>
          <w:rFonts w:eastAsia="Calibri"/>
          <w:szCs w:val="22"/>
          <w:lang w:eastAsia="en-US"/>
        </w:rPr>
        <w:t xml:space="preserve"> гривень 09 </w:t>
      </w:r>
      <w:r w:rsidR="009209FD" w:rsidRPr="00A1574F">
        <w:t>копійок</w:t>
      </w:r>
      <w:r w:rsidR="003A63F8" w:rsidRPr="00A1574F">
        <w:rPr>
          <w:rFonts w:eastAsia="Calibri"/>
          <w:szCs w:val="22"/>
          <w:lang w:eastAsia="en-US"/>
        </w:rPr>
        <w:t>, у тому числі податок на додану вартість 91338,35 (</w:t>
      </w:r>
      <w:r w:rsidR="009209FD">
        <w:rPr>
          <w:rFonts w:eastAsia="Calibri"/>
          <w:szCs w:val="22"/>
          <w:lang w:eastAsia="en-US"/>
        </w:rPr>
        <w:t>д</w:t>
      </w:r>
      <w:r w:rsidR="003A63F8" w:rsidRPr="00A1574F">
        <w:rPr>
          <w:rFonts w:eastAsia="Calibri"/>
          <w:szCs w:val="22"/>
          <w:lang w:eastAsia="en-US"/>
        </w:rPr>
        <w:t>ев’яносто одна тисяча триста тридцять вісім</w:t>
      </w:r>
      <w:r w:rsidR="009209FD">
        <w:rPr>
          <w:rFonts w:eastAsia="Calibri"/>
          <w:szCs w:val="22"/>
          <w:lang w:eastAsia="en-US"/>
        </w:rPr>
        <w:t>)</w:t>
      </w:r>
      <w:r w:rsidR="003A63F8" w:rsidRPr="00A1574F">
        <w:rPr>
          <w:rFonts w:eastAsia="Calibri"/>
          <w:szCs w:val="22"/>
          <w:lang w:eastAsia="en-US"/>
        </w:rPr>
        <w:t xml:space="preserve"> гривень 35 </w:t>
      </w:r>
      <w:r w:rsidR="009209FD" w:rsidRPr="00A1574F">
        <w:t>копійок</w:t>
      </w:r>
      <w:r w:rsidR="003A63F8" w:rsidRPr="00A1574F">
        <w:rPr>
          <w:rFonts w:eastAsia="Calibri"/>
          <w:szCs w:val="22"/>
          <w:lang w:eastAsia="en-US"/>
        </w:rPr>
        <w:t>.</w:t>
      </w:r>
    </w:p>
    <w:p w:rsidR="003A63F8" w:rsidRPr="00A1574F" w:rsidRDefault="003A63F8" w:rsidP="009209FD">
      <w:pPr>
        <w:spacing w:after="160" w:line="259" w:lineRule="auto"/>
        <w:ind w:left="1418" w:hanging="284"/>
        <w:contextualSpacing/>
        <w:rPr>
          <w:rFonts w:eastAsia="Calibri"/>
          <w:szCs w:val="22"/>
          <w:lang w:eastAsia="en-US"/>
        </w:rPr>
      </w:pPr>
    </w:p>
    <w:p w:rsidR="003A63F8" w:rsidRPr="00A1574F" w:rsidRDefault="00E274A8" w:rsidP="009209FD">
      <w:pPr>
        <w:spacing w:after="160" w:line="259" w:lineRule="auto"/>
        <w:ind w:left="1418" w:hanging="284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2. </w:t>
      </w:r>
      <w:r w:rsidR="003A63F8" w:rsidRPr="00A1574F">
        <w:rPr>
          <w:rFonts w:eastAsia="Calibri"/>
          <w:szCs w:val="22"/>
          <w:lang w:eastAsia="en-US"/>
        </w:rPr>
        <w:t xml:space="preserve">Рівень скорочення споживання та витрат на оплату теплової енергії, якого має бути досягнуто в результаті виконання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енергосервісу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, за кожний рік дії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</w:t>
      </w:r>
    </w:p>
    <w:p w:rsidR="003A63F8" w:rsidRPr="00A1574F" w:rsidRDefault="003A63F8" w:rsidP="003A63F8">
      <w:pPr>
        <w:spacing w:after="160" w:line="259" w:lineRule="auto"/>
        <w:ind w:left="1080" w:firstLine="0"/>
        <w:contextualSpacing/>
        <w:rPr>
          <w:rFonts w:eastAsia="Calibri"/>
          <w:szCs w:val="22"/>
          <w:lang w:eastAsia="en-US"/>
        </w:rPr>
      </w:pPr>
    </w:p>
    <w:tbl>
      <w:tblPr>
        <w:tblW w:w="4147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636"/>
        <w:gridCol w:w="1850"/>
        <w:gridCol w:w="868"/>
        <w:gridCol w:w="885"/>
        <w:gridCol w:w="885"/>
        <w:gridCol w:w="888"/>
        <w:gridCol w:w="888"/>
        <w:gridCol w:w="898"/>
        <w:gridCol w:w="941"/>
        <w:gridCol w:w="1008"/>
        <w:gridCol w:w="975"/>
      </w:tblGrid>
      <w:tr w:rsidR="003A63F8" w:rsidRPr="00A1574F" w:rsidTr="003A63F8">
        <w:trPr>
          <w:trHeight w:val="562"/>
          <w:jc w:val="center"/>
        </w:trPr>
        <w:tc>
          <w:tcPr>
            <w:tcW w:w="1763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E274A8" w:rsidRPr="00A1574F" w:rsidRDefault="00E274A8" w:rsidP="00E274A8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Вид паливно-енергетичних ресурсів</w:t>
            </w:r>
          </w:p>
          <w:p w:rsidR="00E274A8" w:rsidRPr="00A1574F" w:rsidRDefault="00E274A8" w:rsidP="00E274A8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та/або житлово-комунальних послуг</w:t>
            </w:r>
          </w:p>
          <w:p w:rsidR="00E274A8" w:rsidRPr="00A1574F" w:rsidRDefault="00E274A8" w:rsidP="00E274A8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Розмір скорочення споживання,</w:t>
            </w:r>
          </w:p>
          <w:p w:rsidR="003A63F8" w:rsidRPr="00A1574F" w:rsidRDefault="00E274A8" w:rsidP="00E274A8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натуральному виразі /відсотків</w:t>
            </w:r>
          </w:p>
        </w:tc>
        <w:tc>
          <w:tcPr>
            <w:tcW w:w="2854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  <w:t>Рік дії договору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  <w:t>Усього</w:t>
            </w:r>
          </w:p>
        </w:tc>
      </w:tr>
      <w:tr w:rsidR="003A63F8" w:rsidRPr="00A1574F" w:rsidTr="003A63F8">
        <w:trPr>
          <w:trHeight w:val="415"/>
          <w:jc w:val="center"/>
        </w:trPr>
        <w:tc>
          <w:tcPr>
            <w:tcW w:w="1763" w:type="pct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103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Теплова енергія (теплопостачання)</w:t>
            </w:r>
          </w:p>
        </w:tc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Гкал</w:t>
            </w:r>
            <w:proofErr w:type="spellEnd"/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31,59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76,57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76,57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76,57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76,57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76,57</w:t>
            </w:r>
          </w:p>
        </w:tc>
        <w:tc>
          <w:tcPr>
            <w:tcW w:w="3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42,62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457,04</w:t>
            </w: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103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% , до базового рівня споживання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8,25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11,13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17,05</w:t>
            </w:r>
          </w:p>
        </w:tc>
      </w:tr>
    </w:tbl>
    <w:p w:rsidR="003A63F8" w:rsidRPr="00A1574F" w:rsidRDefault="003A63F8" w:rsidP="003A63F8">
      <w:pPr>
        <w:spacing w:after="160" w:line="259" w:lineRule="auto"/>
        <w:rPr>
          <w:rFonts w:eastAsia="Calibri"/>
          <w:szCs w:val="22"/>
          <w:lang w:eastAsia="en-US"/>
        </w:rPr>
      </w:pPr>
    </w:p>
    <w:p w:rsidR="003A63F8" w:rsidRPr="00A1574F" w:rsidRDefault="00E274A8" w:rsidP="009209FD">
      <w:pPr>
        <w:spacing w:after="160" w:line="259" w:lineRule="auto"/>
        <w:ind w:left="1418" w:hanging="284"/>
        <w:contextualSpacing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3. </w:t>
      </w:r>
      <w:r w:rsidR="003A63F8" w:rsidRPr="00A1574F">
        <w:rPr>
          <w:rFonts w:eastAsia="Calibri"/>
          <w:szCs w:val="22"/>
          <w:lang w:eastAsia="en-US"/>
        </w:rPr>
        <w:t xml:space="preserve">Строк дії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 6 років 183 дні.</w:t>
      </w:r>
    </w:p>
    <w:p w:rsidR="003A63F8" w:rsidRDefault="003A63F8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E274A8" w:rsidRDefault="00E274A8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E274A8" w:rsidRDefault="00E274A8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E274A8" w:rsidRDefault="00E274A8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E274A8" w:rsidRDefault="00E274A8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E274A8" w:rsidRDefault="00E274A8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E274A8" w:rsidRPr="00A1574F" w:rsidRDefault="00E274A8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3A63F8" w:rsidRPr="00A1574F" w:rsidRDefault="00E274A8" w:rsidP="00E274A8">
      <w:pPr>
        <w:spacing w:after="160" w:line="259" w:lineRule="auto"/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 xml:space="preserve">  </w:t>
      </w:r>
    </w:p>
    <w:p w:rsidR="003A63F8" w:rsidRPr="00A1574F" w:rsidRDefault="00E274A8" w:rsidP="00E274A8">
      <w:pPr>
        <w:ind w:left="1418"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17. </w:t>
      </w:r>
      <w:r w:rsidR="003A63F8" w:rsidRPr="00A1574F">
        <w:rPr>
          <w:rFonts w:eastAsia="Calibri"/>
          <w:lang w:eastAsia="en-US"/>
        </w:rPr>
        <w:t>Будівля Миколаївської загальноосвітньої школи І-ІІІ ступенів №26</w:t>
      </w:r>
    </w:p>
    <w:p w:rsidR="003A63F8" w:rsidRPr="00A1574F" w:rsidRDefault="003A63F8" w:rsidP="00E274A8">
      <w:pPr>
        <w:ind w:left="1418" w:firstLine="0"/>
        <w:jc w:val="center"/>
        <w:rPr>
          <w:rFonts w:eastAsia="Calibri"/>
          <w:lang w:eastAsia="en-US"/>
        </w:rPr>
      </w:pPr>
      <w:r w:rsidRPr="00A1574F">
        <w:rPr>
          <w:rFonts w:eastAsia="Calibri"/>
          <w:lang w:eastAsia="en-US"/>
        </w:rPr>
        <w:t>(54000, Миколаївська обл., м. Миколаїв, вул. Чайковського, 11А)</w:t>
      </w:r>
    </w:p>
    <w:p w:rsidR="003A63F8" w:rsidRPr="00A1574F" w:rsidRDefault="003A63F8" w:rsidP="00E274A8">
      <w:pPr>
        <w:spacing w:after="160" w:line="259" w:lineRule="auto"/>
        <w:ind w:left="1418" w:firstLine="0"/>
        <w:jc w:val="center"/>
        <w:rPr>
          <w:rFonts w:eastAsia="Calibri"/>
          <w:szCs w:val="22"/>
          <w:lang w:eastAsia="en-US"/>
        </w:rPr>
      </w:pPr>
    </w:p>
    <w:p w:rsidR="003A63F8" w:rsidRPr="00A1574F" w:rsidRDefault="00E274A8" w:rsidP="00A85191">
      <w:pPr>
        <w:spacing w:after="160" w:line="259" w:lineRule="auto"/>
        <w:ind w:left="1418" w:hanging="284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1. </w:t>
      </w:r>
      <w:r w:rsidR="003A63F8" w:rsidRPr="00A1574F">
        <w:rPr>
          <w:rFonts w:eastAsia="Calibri"/>
          <w:szCs w:val="22"/>
          <w:lang w:eastAsia="en-US"/>
        </w:rPr>
        <w:t xml:space="preserve">Ціна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 380712,4</w:t>
      </w:r>
      <w:r w:rsidR="00745510">
        <w:rPr>
          <w:rFonts w:eastAsia="Calibri"/>
          <w:szCs w:val="22"/>
          <w:lang w:eastAsia="en-US"/>
        </w:rPr>
        <w:t>7</w:t>
      </w:r>
      <w:r w:rsidR="003A63F8" w:rsidRPr="00A1574F">
        <w:rPr>
          <w:rFonts w:eastAsia="Calibri"/>
          <w:szCs w:val="22"/>
          <w:lang w:eastAsia="en-US"/>
        </w:rPr>
        <w:t xml:space="preserve"> (</w:t>
      </w:r>
      <w:r w:rsidR="009209FD">
        <w:rPr>
          <w:rFonts w:eastAsia="Calibri"/>
          <w:szCs w:val="22"/>
          <w:lang w:eastAsia="en-US"/>
        </w:rPr>
        <w:t>т</w:t>
      </w:r>
      <w:r w:rsidR="003A63F8" w:rsidRPr="00A1574F">
        <w:rPr>
          <w:rFonts w:eastAsia="Calibri"/>
          <w:szCs w:val="22"/>
          <w:lang w:eastAsia="en-US"/>
        </w:rPr>
        <w:t>риста вісімдесят тисяч сімсот дванадцять</w:t>
      </w:r>
      <w:r w:rsidR="009209FD">
        <w:rPr>
          <w:rFonts w:eastAsia="Calibri"/>
          <w:szCs w:val="22"/>
          <w:lang w:eastAsia="en-US"/>
        </w:rPr>
        <w:t>)</w:t>
      </w:r>
      <w:r w:rsidR="003A63F8" w:rsidRPr="00A1574F">
        <w:rPr>
          <w:rFonts w:eastAsia="Calibri"/>
          <w:szCs w:val="22"/>
          <w:lang w:eastAsia="en-US"/>
        </w:rPr>
        <w:t xml:space="preserve"> гривень 47 </w:t>
      </w:r>
      <w:r w:rsidR="009209FD" w:rsidRPr="00A1574F">
        <w:t>копійок</w:t>
      </w:r>
      <w:r w:rsidR="003A63F8" w:rsidRPr="00A1574F">
        <w:rPr>
          <w:rFonts w:eastAsia="Calibri"/>
          <w:szCs w:val="22"/>
          <w:lang w:eastAsia="en-US"/>
        </w:rPr>
        <w:t>, у тому числі податок на додану вартість 63452,08 (</w:t>
      </w:r>
      <w:r w:rsidR="009209FD">
        <w:rPr>
          <w:rFonts w:eastAsia="Calibri"/>
          <w:szCs w:val="22"/>
          <w:lang w:eastAsia="en-US"/>
        </w:rPr>
        <w:t>ш</w:t>
      </w:r>
      <w:r w:rsidR="003A63F8" w:rsidRPr="00A1574F">
        <w:rPr>
          <w:rFonts w:eastAsia="Calibri"/>
          <w:szCs w:val="22"/>
          <w:lang w:eastAsia="en-US"/>
        </w:rPr>
        <w:t>істдесят три тисячі чотириста п’ятдесят дві</w:t>
      </w:r>
      <w:r w:rsidR="009209FD">
        <w:rPr>
          <w:rFonts w:eastAsia="Calibri"/>
          <w:szCs w:val="22"/>
          <w:lang w:eastAsia="en-US"/>
        </w:rPr>
        <w:t>)</w:t>
      </w:r>
      <w:r w:rsidR="003A63F8" w:rsidRPr="00A1574F">
        <w:rPr>
          <w:rFonts w:eastAsia="Calibri"/>
          <w:szCs w:val="22"/>
          <w:lang w:eastAsia="en-US"/>
        </w:rPr>
        <w:t xml:space="preserve"> гривні 08 </w:t>
      </w:r>
      <w:r w:rsidR="009209FD" w:rsidRPr="00A1574F">
        <w:t>копійок</w:t>
      </w:r>
      <w:r w:rsidR="003A63F8" w:rsidRPr="00A1574F">
        <w:rPr>
          <w:rFonts w:eastAsia="Calibri"/>
          <w:szCs w:val="22"/>
          <w:lang w:eastAsia="en-US"/>
        </w:rPr>
        <w:t>.</w:t>
      </w:r>
    </w:p>
    <w:p w:rsidR="003A63F8" w:rsidRPr="00A1574F" w:rsidRDefault="003A63F8" w:rsidP="00A85191">
      <w:pPr>
        <w:spacing w:after="160" w:line="259" w:lineRule="auto"/>
        <w:ind w:left="1418" w:hanging="284"/>
        <w:contextualSpacing/>
        <w:rPr>
          <w:rFonts w:eastAsia="Calibri"/>
          <w:szCs w:val="22"/>
          <w:lang w:eastAsia="en-US"/>
        </w:rPr>
      </w:pPr>
    </w:p>
    <w:p w:rsidR="003A63F8" w:rsidRPr="00A1574F" w:rsidRDefault="00E274A8" w:rsidP="00A85191">
      <w:pPr>
        <w:spacing w:after="160" w:line="259" w:lineRule="auto"/>
        <w:ind w:left="1418" w:hanging="284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2. </w:t>
      </w:r>
      <w:r w:rsidR="003A63F8" w:rsidRPr="00A1574F">
        <w:rPr>
          <w:rFonts w:eastAsia="Calibri"/>
          <w:szCs w:val="22"/>
          <w:lang w:eastAsia="en-US"/>
        </w:rPr>
        <w:t xml:space="preserve">Рівень скорочення споживання та витрат на оплату теплової енергії, якого має бути досягнуто в результаті виконання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енергосервісу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, за кожний рік дії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</w:t>
      </w:r>
    </w:p>
    <w:p w:rsidR="003A63F8" w:rsidRPr="00A1574F" w:rsidRDefault="003A63F8" w:rsidP="003A63F8">
      <w:pPr>
        <w:spacing w:after="160" w:line="259" w:lineRule="auto"/>
        <w:ind w:left="1080" w:firstLine="0"/>
        <w:contextualSpacing/>
        <w:rPr>
          <w:rFonts w:eastAsia="Calibri"/>
          <w:szCs w:val="22"/>
          <w:lang w:eastAsia="en-US"/>
        </w:rPr>
      </w:pPr>
    </w:p>
    <w:tbl>
      <w:tblPr>
        <w:tblW w:w="4147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636"/>
        <w:gridCol w:w="1850"/>
        <w:gridCol w:w="868"/>
        <w:gridCol w:w="885"/>
        <w:gridCol w:w="885"/>
        <w:gridCol w:w="888"/>
        <w:gridCol w:w="888"/>
        <w:gridCol w:w="898"/>
        <w:gridCol w:w="941"/>
        <w:gridCol w:w="1008"/>
        <w:gridCol w:w="975"/>
      </w:tblGrid>
      <w:tr w:rsidR="003A63F8" w:rsidRPr="00A1574F" w:rsidTr="003A63F8">
        <w:trPr>
          <w:trHeight w:val="562"/>
          <w:jc w:val="center"/>
        </w:trPr>
        <w:tc>
          <w:tcPr>
            <w:tcW w:w="1763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9825C6" w:rsidRPr="00A1574F" w:rsidRDefault="009825C6" w:rsidP="009825C6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Вид паливно-енергетичних ресурсів</w:t>
            </w:r>
          </w:p>
          <w:p w:rsidR="009825C6" w:rsidRPr="00A1574F" w:rsidRDefault="009825C6" w:rsidP="009825C6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та/або житлово-комунальних послуг</w:t>
            </w:r>
          </w:p>
          <w:p w:rsidR="009825C6" w:rsidRPr="00A1574F" w:rsidRDefault="009825C6" w:rsidP="009825C6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Розмір скорочення споживання,</w:t>
            </w:r>
          </w:p>
          <w:p w:rsidR="003A63F8" w:rsidRPr="00A1574F" w:rsidRDefault="009825C6" w:rsidP="009825C6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натуральному виразі /відсотків</w:t>
            </w:r>
          </w:p>
        </w:tc>
        <w:tc>
          <w:tcPr>
            <w:tcW w:w="2854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  <w:t>Рік дії договору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  <w:t>Усього</w:t>
            </w:r>
          </w:p>
        </w:tc>
      </w:tr>
      <w:tr w:rsidR="003A63F8" w:rsidRPr="00A1574F" w:rsidTr="003A63F8">
        <w:trPr>
          <w:trHeight w:val="415"/>
          <w:jc w:val="center"/>
        </w:trPr>
        <w:tc>
          <w:tcPr>
            <w:tcW w:w="1763" w:type="pct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103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Теплова енергія (теплопостачання)</w:t>
            </w:r>
          </w:p>
        </w:tc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Гкал</w:t>
            </w:r>
            <w:proofErr w:type="spellEnd"/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22,13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34,21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346,36</w:t>
            </w: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103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% , до базового рівня споживання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7,63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17,06</w:t>
            </w:r>
          </w:p>
        </w:tc>
      </w:tr>
    </w:tbl>
    <w:p w:rsidR="003A63F8" w:rsidRPr="00A1574F" w:rsidRDefault="003A63F8" w:rsidP="003A63F8">
      <w:pPr>
        <w:spacing w:after="160" w:line="259" w:lineRule="auto"/>
        <w:rPr>
          <w:rFonts w:eastAsia="Calibri"/>
          <w:szCs w:val="22"/>
          <w:lang w:eastAsia="en-US"/>
        </w:rPr>
      </w:pPr>
    </w:p>
    <w:p w:rsidR="003A63F8" w:rsidRPr="00A1574F" w:rsidRDefault="00E274A8" w:rsidP="00A85191">
      <w:pPr>
        <w:spacing w:after="160" w:line="259" w:lineRule="auto"/>
        <w:ind w:left="1418" w:hanging="284"/>
        <w:contextualSpacing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3. </w:t>
      </w:r>
      <w:r w:rsidR="003A63F8" w:rsidRPr="00A1574F">
        <w:rPr>
          <w:rFonts w:eastAsia="Calibri"/>
          <w:szCs w:val="22"/>
          <w:lang w:eastAsia="en-US"/>
        </w:rPr>
        <w:t xml:space="preserve">Строк дії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 6 років 183 дні.</w:t>
      </w:r>
    </w:p>
    <w:p w:rsidR="003A63F8" w:rsidRDefault="003A63F8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E274A8" w:rsidRDefault="00E274A8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E274A8" w:rsidRDefault="00E274A8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E274A8" w:rsidRDefault="00E274A8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E274A8" w:rsidRPr="00A1574F" w:rsidRDefault="00E274A8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E274A8" w:rsidRDefault="00E274A8" w:rsidP="003A63F8">
      <w:pPr>
        <w:spacing w:after="160" w:line="259" w:lineRule="auto"/>
        <w:jc w:val="center"/>
        <w:rPr>
          <w:rFonts w:eastAsia="Calibri"/>
          <w:szCs w:val="28"/>
          <w:lang w:eastAsia="en-US"/>
        </w:rPr>
      </w:pPr>
    </w:p>
    <w:p w:rsidR="003A63F8" w:rsidRPr="00A1574F" w:rsidRDefault="00E274A8" w:rsidP="00E274A8">
      <w:pPr>
        <w:ind w:left="1418"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18. </w:t>
      </w:r>
      <w:r w:rsidR="003A63F8" w:rsidRPr="00A1574F">
        <w:rPr>
          <w:rFonts w:eastAsia="Calibri"/>
          <w:lang w:eastAsia="en-US"/>
        </w:rPr>
        <w:t>Будівля Миколаївської загальноосвітньої школи І-ІІІ ступенів №30</w:t>
      </w:r>
    </w:p>
    <w:p w:rsidR="003A63F8" w:rsidRDefault="003A63F8" w:rsidP="00E274A8">
      <w:pPr>
        <w:ind w:left="1418" w:firstLine="0"/>
        <w:jc w:val="center"/>
        <w:rPr>
          <w:rFonts w:eastAsia="Calibri"/>
          <w:lang w:eastAsia="en-US"/>
        </w:rPr>
      </w:pPr>
      <w:r w:rsidRPr="00A1574F">
        <w:rPr>
          <w:rFonts w:eastAsia="Calibri"/>
          <w:lang w:eastAsia="en-US"/>
        </w:rPr>
        <w:t>(54000, Миколаївська обл., м. Миколаїв, вул. Квітнева, 50)</w:t>
      </w:r>
    </w:p>
    <w:p w:rsidR="00E274A8" w:rsidRPr="00A1574F" w:rsidRDefault="00E274A8" w:rsidP="00E274A8">
      <w:pPr>
        <w:spacing w:after="160" w:line="259" w:lineRule="auto"/>
        <w:ind w:left="1418" w:firstLine="0"/>
        <w:jc w:val="center"/>
        <w:rPr>
          <w:rFonts w:eastAsia="Calibri"/>
          <w:szCs w:val="28"/>
          <w:lang w:eastAsia="en-US"/>
        </w:rPr>
      </w:pPr>
    </w:p>
    <w:p w:rsidR="003A63F8" w:rsidRPr="00A1574F" w:rsidRDefault="00E274A8" w:rsidP="00A85191">
      <w:pPr>
        <w:spacing w:after="160" w:line="259" w:lineRule="auto"/>
        <w:ind w:left="1418" w:hanging="284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1. </w:t>
      </w:r>
      <w:r w:rsidR="003A63F8" w:rsidRPr="00A1574F">
        <w:rPr>
          <w:rFonts w:eastAsia="Calibri"/>
          <w:szCs w:val="22"/>
          <w:lang w:eastAsia="en-US"/>
        </w:rPr>
        <w:t xml:space="preserve">Ціна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 462005,25 (</w:t>
      </w:r>
      <w:r w:rsidR="00A85191">
        <w:rPr>
          <w:rFonts w:eastAsia="Calibri"/>
          <w:szCs w:val="22"/>
          <w:lang w:eastAsia="en-US"/>
        </w:rPr>
        <w:t>ч</w:t>
      </w:r>
      <w:r w:rsidR="003A63F8" w:rsidRPr="00A1574F">
        <w:rPr>
          <w:rFonts w:eastAsia="Calibri"/>
          <w:szCs w:val="22"/>
          <w:lang w:eastAsia="en-US"/>
        </w:rPr>
        <w:t>отириста шістдесят дві тисячі п’ять</w:t>
      </w:r>
      <w:r w:rsidR="00A85191">
        <w:rPr>
          <w:rFonts w:eastAsia="Calibri"/>
          <w:szCs w:val="22"/>
          <w:lang w:eastAsia="en-US"/>
        </w:rPr>
        <w:t>)</w:t>
      </w:r>
      <w:r w:rsidR="003A63F8" w:rsidRPr="00A1574F">
        <w:rPr>
          <w:rFonts w:eastAsia="Calibri"/>
          <w:szCs w:val="22"/>
          <w:lang w:eastAsia="en-US"/>
        </w:rPr>
        <w:t xml:space="preserve"> гривень 25 </w:t>
      </w:r>
      <w:r w:rsidR="00A85191" w:rsidRPr="00A1574F">
        <w:t>копійок</w:t>
      </w:r>
      <w:r w:rsidR="003A63F8" w:rsidRPr="00A1574F">
        <w:rPr>
          <w:rFonts w:eastAsia="Calibri"/>
          <w:szCs w:val="22"/>
          <w:lang w:eastAsia="en-US"/>
        </w:rPr>
        <w:t>, у тому числі податок на додану вартість 77000,88 (</w:t>
      </w:r>
      <w:r w:rsidR="00A85191">
        <w:rPr>
          <w:rFonts w:eastAsia="Calibri"/>
          <w:szCs w:val="22"/>
          <w:lang w:eastAsia="en-US"/>
        </w:rPr>
        <w:t>с</w:t>
      </w:r>
      <w:r w:rsidR="003A63F8" w:rsidRPr="00A1574F">
        <w:rPr>
          <w:rFonts w:eastAsia="Calibri"/>
          <w:szCs w:val="22"/>
          <w:lang w:eastAsia="en-US"/>
        </w:rPr>
        <w:t>імдесят сім тисяч</w:t>
      </w:r>
      <w:r w:rsidR="00A85191">
        <w:rPr>
          <w:rFonts w:eastAsia="Calibri"/>
          <w:szCs w:val="22"/>
          <w:lang w:eastAsia="en-US"/>
        </w:rPr>
        <w:t>)</w:t>
      </w:r>
      <w:r w:rsidR="003A63F8" w:rsidRPr="00A1574F">
        <w:rPr>
          <w:rFonts w:eastAsia="Calibri"/>
          <w:szCs w:val="22"/>
          <w:lang w:eastAsia="en-US"/>
        </w:rPr>
        <w:t xml:space="preserve">  гривень 88 </w:t>
      </w:r>
      <w:r w:rsidR="00A85191" w:rsidRPr="00A1574F">
        <w:t>копійок</w:t>
      </w:r>
      <w:r w:rsidR="003A63F8" w:rsidRPr="00A1574F">
        <w:rPr>
          <w:rFonts w:eastAsia="Calibri"/>
          <w:szCs w:val="22"/>
          <w:lang w:eastAsia="en-US"/>
        </w:rPr>
        <w:t>.</w:t>
      </w:r>
    </w:p>
    <w:p w:rsidR="003A63F8" w:rsidRPr="00A1574F" w:rsidRDefault="003A63F8" w:rsidP="00A85191">
      <w:pPr>
        <w:spacing w:after="160" w:line="259" w:lineRule="auto"/>
        <w:ind w:left="1418" w:hanging="284"/>
        <w:contextualSpacing/>
        <w:rPr>
          <w:rFonts w:eastAsia="Calibri"/>
          <w:szCs w:val="22"/>
          <w:lang w:eastAsia="en-US"/>
        </w:rPr>
      </w:pPr>
    </w:p>
    <w:p w:rsidR="003A63F8" w:rsidRPr="00A1574F" w:rsidRDefault="00E274A8" w:rsidP="00A85191">
      <w:pPr>
        <w:spacing w:after="160" w:line="259" w:lineRule="auto"/>
        <w:ind w:left="1418" w:hanging="284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2. </w:t>
      </w:r>
      <w:r w:rsidR="003A63F8" w:rsidRPr="00A1574F">
        <w:rPr>
          <w:rFonts w:eastAsia="Calibri"/>
          <w:szCs w:val="22"/>
          <w:lang w:eastAsia="en-US"/>
        </w:rPr>
        <w:t xml:space="preserve">Рівень скорочення споживання та витрат на оплату теплової енергії, якого має бути досягнуто в результаті виконання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енергосервісу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, за кожний рік дії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</w:t>
      </w:r>
    </w:p>
    <w:p w:rsidR="003A63F8" w:rsidRPr="00A1574F" w:rsidRDefault="003A63F8" w:rsidP="003A63F8">
      <w:pPr>
        <w:spacing w:after="160" w:line="259" w:lineRule="auto"/>
        <w:ind w:left="1080" w:firstLine="0"/>
        <w:contextualSpacing/>
        <w:rPr>
          <w:rFonts w:eastAsia="Calibri"/>
          <w:szCs w:val="22"/>
          <w:lang w:eastAsia="en-US"/>
        </w:rPr>
      </w:pPr>
    </w:p>
    <w:tbl>
      <w:tblPr>
        <w:tblW w:w="4147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636"/>
        <w:gridCol w:w="1850"/>
        <w:gridCol w:w="868"/>
        <w:gridCol w:w="885"/>
        <w:gridCol w:w="885"/>
        <w:gridCol w:w="888"/>
        <w:gridCol w:w="888"/>
        <w:gridCol w:w="898"/>
        <w:gridCol w:w="941"/>
        <w:gridCol w:w="1008"/>
        <w:gridCol w:w="975"/>
      </w:tblGrid>
      <w:tr w:rsidR="003A63F8" w:rsidRPr="00A1574F" w:rsidTr="003A63F8">
        <w:trPr>
          <w:trHeight w:val="562"/>
          <w:jc w:val="center"/>
        </w:trPr>
        <w:tc>
          <w:tcPr>
            <w:tcW w:w="1763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9825C6" w:rsidRPr="00A1574F" w:rsidRDefault="009825C6" w:rsidP="009825C6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Вид паливно-енергетичних ресурсів</w:t>
            </w:r>
          </w:p>
          <w:p w:rsidR="009825C6" w:rsidRPr="00A1574F" w:rsidRDefault="009825C6" w:rsidP="009825C6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та/або житлово-комунальних послуг</w:t>
            </w:r>
          </w:p>
          <w:p w:rsidR="009825C6" w:rsidRPr="00A1574F" w:rsidRDefault="009825C6" w:rsidP="009825C6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Розмір скорочення споживання,</w:t>
            </w:r>
          </w:p>
          <w:p w:rsidR="003A63F8" w:rsidRPr="00A1574F" w:rsidRDefault="009825C6" w:rsidP="009825C6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натуральному виразі /відсотків</w:t>
            </w:r>
          </w:p>
        </w:tc>
        <w:tc>
          <w:tcPr>
            <w:tcW w:w="2854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  <w:t>Рік дії договору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  <w:t>Усього</w:t>
            </w:r>
          </w:p>
        </w:tc>
      </w:tr>
      <w:tr w:rsidR="003A63F8" w:rsidRPr="00A1574F" w:rsidTr="003A63F8">
        <w:trPr>
          <w:trHeight w:val="415"/>
          <w:jc w:val="center"/>
        </w:trPr>
        <w:tc>
          <w:tcPr>
            <w:tcW w:w="1763" w:type="pct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103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Теплова енергія (теплопостачання)</w:t>
            </w:r>
          </w:p>
        </w:tc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Гкал</w:t>
            </w:r>
            <w:proofErr w:type="spellEnd"/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26,14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64,72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64,72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64,72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64,72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64,72</w:t>
            </w:r>
          </w:p>
        </w:tc>
        <w:tc>
          <w:tcPr>
            <w:tcW w:w="3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37,01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386,73</w:t>
            </w: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103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% , до базового рівня споживання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8,08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11,44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17,07</w:t>
            </w:r>
          </w:p>
        </w:tc>
      </w:tr>
    </w:tbl>
    <w:p w:rsidR="003A63F8" w:rsidRPr="00A1574F" w:rsidRDefault="003A63F8" w:rsidP="003A63F8">
      <w:pPr>
        <w:spacing w:after="160" w:line="259" w:lineRule="auto"/>
        <w:rPr>
          <w:rFonts w:eastAsia="Calibri"/>
          <w:szCs w:val="22"/>
          <w:lang w:eastAsia="en-US"/>
        </w:rPr>
      </w:pPr>
    </w:p>
    <w:p w:rsidR="003A63F8" w:rsidRPr="00A1574F" w:rsidRDefault="009825C6" w:rsidP="00A85191">
      <w:pPr>
        <w:spacing w:after="160" w:line="259" w:lineRule="auto"/>
        <w:ind w:left="1418" w:hanging="284"/>
        <w:contextualSpacing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3. </w:t>
      </w:r>
      <w:r w:rsidR="003A63F8" w:rsidRPr="00A1574F">
        <w:rPr>
          <w:rFonts w:eastAsia="Calibri"/>
          <w:szCs w:val="22"/>
          <w:lang w:eastAsia="en-US"/>
        </w:rPr>
        <w:t xml:space="preserve">Строк дії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 6 років 183 дні.</w:t>
      </w:r>
    </w:p>
    <w:p w:rsidR="003A63F8" w:rsidRDefault="003A63F8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9825C6" w:rsidRDefault="009825C6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9825C6" w:rsidRDefault="009825C6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9825C6" w:rsidRDefault="009825C6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9825C6" w:rsidRDefault="009825C6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9825C6" w:rsidRPr="00A1574F" w:rsidRDefault="009825C6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3A63F8" w:rsidRPr="00A1574F" w:rsidRDefault="009825C6" w:rsidP="003A63F8">
      <w:pPr>
        <w:spacing w:after="160" w:line="259" w:lineRule="auto"/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 xml:space="preserve"> </w:t>
      </w:r>
    </w:p>
    <w:p w:rsidR="003A63F8" w:rsidRPr="00A1574F" w:rsidRDefault="009825C6" w:rsidP="003A63F8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</w:t>
      </w:r>
    </w:p>
    <w:p w:rsidR="003A63F8" w:rsidRPr="00A1574F" w:rsidRDefault="009825C6" w:rsidP="009825C6">
      <w:pPr>
        <w:ind w:left="1418"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19. </w:t>
      </w:r>
      <w:r w:rsidR="003A63F8" w:rsidRPr="00A1574F">
        <w:rPr>
          <w:rFonts w:eastAsia="Calibri"/>
          <w:lang w:eastAsia="en-US"/>
        </w:rPr>
        <w:t>Будівля Миколаївської загальноосвітньої школи І-ІІІ ступенів №32</w:t>
      </w:r>
    </w:p>
    <w:p w:rsidR="003A63F8" w:rsidRPr="00A1574F" w:rsidRDefault="003A63F8" w:rsidP="009825C6">
      <w:pPr>
        <w:ind w:left="1418" w:firstLine="0"/>
        <w:jc w:val="center"/>
        <w:rPr>
          <w:rFonts w:eastAsia="Calibri"/>
          <w:lang w:eastAsia="en-US"/>
        </w:rPr>
      </w:pPr>
      <w:r w:rsidRPr="00A1574F">
        <w:rPr>
          <w:rFonts w:eastAsia="Calibri"/>
          <w:lang w:eastAsia="en-US"/>
        </w:rPr>
        <w:t xml:space="preserve">(54000, Миколаївська обл., м. Миколаїв, провулок </w:t>
      </w:r>
      <w:proofErr w:type="spellStart"/>
      <w:r w:rsidRPr="00A1574F">
        <w:rPr>
          <w:rFonts w:eastAsia="Calibri"/>
          <w:lang w:eastAsia="en-US"/>
        </w:rPr>
        <w:t>Обереговий</w:t>
      </w:r>
      <w:proofErr w:type="spellEnd"/>
      <w:r w:rsidR="009825C6">
        <w:rPr>
          <w:rFonts w:eastAsia="Calibri"/>
          <w:lang w:eastAsia="en-US"/>
        </w:rPr>
        <w:t>,</w:t>
      </w:r>
      <w:r w:rsidRPr="00A1574F">
        <w:rPr>
          <w:rFonts w:eastAsia="Calibri"/>
          <w:lang w:eastAsia="en-US"/>
        </w:rPr>
        <w:t xml:space="preserve"> 1)</w:t>
      </w:r>
    </w:p>
    <w:p w:rsidR="003A63F8" w:rsidRPr="00A1574F" w:rsidRDefault="003A63F8" w:rsidP="003A63F8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:rsidR="003A63F8" w:rsidRPr="00A1574F" w:rsidRDefault="009825C6" w:rsidP="00A85191">
      <w:pPr>
        <w:spacing w:after="160" w:line="259" w:lineRule="auto"/>
        <w:ind w:left="1418" w:hanging="284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1. </w:t>
      </w:r>
      <w:r w:rsidR="003A63F8" w:rsidRPr="00A1574F">
        <w:rPr>
          <w:rFonts w:eastAsia="Calibri"/>
          <w:szCs w:val="22"/>
          <w:lang w:eastAsia="en-US"/>
        </w:rPr>
        <w:t xml:space="preserve">Ціна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 425234,44 (</w:t>
      </w:r>
      <w:r w:rsidR="00A85191">
        <w:rPr>
          <w:rFonts w:eastAsia="Calibri"/>
          <w:szCs w:val="22"/>
          <w:lang w:eastAsia="en-US"/>
        </w:rPr>
        <w:t>ч</w:t>
      </w:r>
      <w:r w:rsidR="003A63F8" w:rsidRPr="00A1574F">
        <w:rPr>
          <w:rFonts w:eastAsia="Calibri"/>
          <w:szCs w:val="22"/>
          <w:lang w:eastAsia="en-US"/>
        </w:rPr>
        <w:t>отириста двадцять п’ять тисяч двісті тридцять чотири</w:t>
      </w:r>
      <w:r w:rsidR="00A85191">
        <w:rPr>
          <w:rFonts w:eastAsia="Calibri"/>
          <w:szCs w:val="22"/>
          <w:lang w:eastAsia="en-US"/>
        </w:rPr>
        <w:t>)</w:t>
      </w:r>
      <w:r w:rsidR="003A63F8" w:rsidRPr="00A1574F">
        <w:rPr>
          <w:rFonts w:eastAsia="Calibri"/>
          <w:szCs w:val="22"/>
          <w:lang w:eastAsia="en-US"/>
        </w:rPr>
        <w:t xml:space="preserve"> гривні 44 </w:t>
      </w:r>
      <w:r w:rsidR="00A85191" w:rsidRPr="00A1574F">
        <w:t>копійок</w:t>
      </w:r>
      <w:r w:rsidR="003A63F8" w:rsidRPr="00A1574F">
        <w:rPr>
          <w:rFonts w:eastAsia="Calibri"/>
          <w:szCs w:val="22"/>
          <w:lang w:eastAsia="en-US"/>
        </w:rPr>
        <w:t>, у тому числі податок на додану вартість 70872,41 (</w:t>
      </w:r>
      <w:r w:rsidR="00A85191">
        <w:rPr>
          <w:rFonts w:eastAsia="Calibri"/>
          <w:szCs w:val="22"/>
          <w:lang w:eastAsia="en-US"/>
        </w:rPr>
        <w:t>с</w:t>
      </w:r>
      <w:r w:rsidR="003A63F8" w:rsidRPr="00A1574F">
        <w:rPr>
          <w:rFonts w:eastAsia="Calibri"/>
          <w:szCs w:val="22"/>
          <w:lang w:eastAsia="en-US"/>
        </w:rPr>
        <w:t>імдесят тисяч вісімсот сімдесят дві</w:t>
      </w:r>
      <w:r w:rsidR="00A85191">
        <w:rPr>
          <w:rFonts w:eastAsia="Calibri"/>
          <w:szCs w:val="22"/>
          <w:lang w:eastAsia="en-US"/>
        </w:rPr>
        <w:t>)</w:t>
      </w:r>
      <w:r w:rsidR="003A63F8" w:rsidRPr="00A1574F">
        <w:rPr>
          <w:rFonts w:eastAsia="Calibri"/>
          <w:szCs w:val="22"/>
          <w:lang w:eastAsia="en-US"/>
        </w:rPr>
        <w:t xml:space="preserve"> гривні 41 </w:t>
      </w:r>
      <w:r w:rsidR="00A85191" w:rsidRPr="00A1574F">
        <w:t>копійок</w:t>
      </w:r>
      <w:r w:rsidR="003A63F8" w:rsidRPr="00A1574F">
        <w:rPr>
          <w:rFonts w:eastAsia="Calibri"/>
          <w:szCs w:val="22"/>
          <w:lang w:eastAsia="en-US"/>
        </w:rPr>
        <w:t>.</w:t>
      </w:r>
    </w:p>
    <w:p w:rsidR="003A63F8" w:rsidRPr="00A1574F" w:rsidRDefault="003A63F8" w:rsidP="00A85191">
      <w:pPr>
        <w:spacing w:after="160" w:line="259" w:lineRule="auto"/>
        <w:ind w:left="1418" w:hanging="284"/>
        <w:contextualSpacing/>
        <w:rPr>
          <w:rFonts w:eastAsia="Calibri"/>
          <w:szCs w:val="22"/>
          <w:lang w:eastAsia="en-US"/>
        </w:rPr>
      </w:pPr>
    </w:p>
    <w:p w:rsidR="003A63F8" w:rsidRPr="00A1574F" w:rsidRDefault="009825C6" w:rsidP="00A85191">
      <w:pPr>
        <w:spacing w:after="160" w:line="259" w:lineRule="auto"/>
        <w:ind w:left="1418" w:hanging="284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2. </w:t>
      </w:r>
      <w:r w:rsidR="003A63F8" w:rsidRPr="00A1574F">
        <w:rPr>
          <w:rFonts w:eastAsia="Calibri"/>
          <w:szCs w:val="22"/>
          <w:lang w:eastAsia="en-US"/>
        </w:rPr>
        <w:t xml:space="preserve">Рівень скорочення споживання та витрат на оплату теплової енергії, якого має бути досягнуто в результаті виконання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енергосервісу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, за кожний рік дії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</w:t>
      </w:r>
    </w:p>
    <w:p w:rsidR="003A63F8" w:rsidRPr="00A1574F" w:rsidRDefault="003A63F8" w:rsidP="003A63F8">
      <w:pPr>
        <w:spacing w:after="160" w:line="259" w:lineRule="auto"/>
        <w:ind w:left="1080" w:firstLine="0"/>
        <w:contextualSpacing/>
        <w:rPr>
          <w:rFonts w:eastAsia="Calibri"/>
          <w:szCs w:val="22"/>
          <w:lang w:eastAsia="en-US"/>
        </w:rPr>
      </w:pPr>
    </w:p>
    <w:tbl>
      <w:tblPr>
        <w:tblW w:w="4147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636"/>
        <w:gridCol w:w="1850"/>
        <w:gridCol w:w="868"/>
        <w:gridCol w:w="885"/>
        <w:gridCol w:w="885"/>
        <w:gridCol w:w="888"/>
        <w:gridCol w:w="888"/>
        <w:gridCol w:w="898"/>
        <w:gridCol w:w="941"/>
        <w:gridCol w:w="1008"/>
        <w:gridCol w:w="975"/>
      </w:tblGrid>
      <w:tr w:rsidR="003A63F8" w:rsidRPr="00A1574F" w:rsidTr="003A63F8">
        <w:trPr>
          <w:trHeight w:val="562"/>
          <w:jc w:val="center"/>
        </w:trPr>
        <w:tc>
          <w:tcPr>
            <w:tcW w:w="1763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9825C6" w:rsidRPr="00A1574F" w:rsidRDefault="009825C6" w:rsidP="009825C6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Вид паливно-енергетичних ресурсів</w:t>
            </w:r>
          </w:p>
          <w:p w:rsidR="009825C6" w:rsidRPr="00A1574F" w:rsidRDefault="009825C6" w:rsidP="009825C6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та/або житлово-комунальних послуг</w:t>
            </w:r>
          </w:p>
          <w:p w:rsidR="009825C6" w:rsidRPr="00A1574F" w:rsidRDefault="009825C6" w:rsidP="009825C6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Розмір скорочення споживання,</w:t>
            </w:r>
          </w:p>
          <w:p w:rsidR="003A63F8" w:rsidRPr="00A1574F" w:rsidRDefault="009825C6" w:rsidP="009825C6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натуральному виразі /відсотків</w:t>
            </w:r>
          </w:p>
        </w:tc>
        <w:tc>
          <w:tcPr>
            <w:tcW w:w="2854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  <w:t>Рік дії договору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  <w:t>Усього</w:t>
            </w:r>
          </w:p>
        </w:tc>
      </w:tr>
      <w:tr w:rsidR="003A63F8" w:rsidRPr="00A1574F" w:rsidTr="003A63F8">
        <w:trPr>
          <w:trHeight w:val="415"/>
          <w:jc w:val="center"/>
        </w:trPr>
        <w:tc>
          <w:tcPr>
            <w:tcW w:w="1763" w:type="pct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103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Теплова енергія (теплопостачання)</w:t>
            </w:r>
          </w:p>
        </w:tc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Гкал</w:t>
            </w:r>
            <w:proofErr w:type="spellEnd"/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24,29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60,19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60,19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60,19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60,19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60,19</w:t>
            </w:r>
          </w:p>
        </w:tc>
        <w:tc>
          <w:tcPr>
            <w:tcW w:w="3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34,18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359,4</w:t>
            </w: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103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% , до базового рівня споживання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9,08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3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12,78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19,19</w:t>
            </w:r>
          </w:p>
        </w:tc>
      </w:tr>
    </w:tbl>
    <w:p w:rsidR="003A63F8" w:rsidRPr="00A1574F" w:rsidRDefault="003A63F8" w:rsidP="003A63F8">
      <w:pPr>
        <w:spacing w:after="160" w:line="259" w:lineRule="auto"/>
        <w:rPr>
          <w:rFonts w:eastAsia="Calibri"/>
          <w:szCs w:val="22"/>
          <w:lang w:eastAsia="en-US"/>
        </w:rPr>
      </w:pPr>
    </w:p>
    <w:p w:rsidR="003A63F8" w:rsidRPr="00A1574F" w:rsidRDefault="009825C6" w:rsidP="00A85191">
      <w:pPr>
        <w:spacing w:after="160" w:line="259" w:lineRule="auto"/>
        <w:ind w:left="1407" w:hanging="273"/>
        <w:contextualSpacing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3. </w:t>
      </w:r>
      <w:r w:rsidR="003A63F8" w:rsidRPr="00A1574F">
        <w:rPr>
          <w:rFonts w:eastAsia="Calibri"/>
          <w:szCs w:val="22"/>
          <w:lang w:eastAsia="en-US"/>
        </w:rPr>
        <w:t xml:space="preserve">Строк дії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 6 років 183 дні.</w:t>
      </w:r>
    </w:p>
    <w:p w:rsidR="003A63F8" w:rsidRDefault="003A63F8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9825C6" w:rsidRDefault="009825C6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9825C6" w:rsidRPr="00A1574F" w:rsidRDefault="009825C6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3A63F8" w:rsidRPr="00A1574F" w:rsidRDefault="009825C6" w:rsidP="009825C6">
      <w:pPr>
        <w:spacing w:after="160" w:line="259" w:lineRule="auto"/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</w:t>
      </w:r>
    </w:p>
    <w:p w:rsidR="003A63F8" w:rsidRPr="00A1574F" w:rsidRDefault="009825C6" w:rsidP="009825C6">
      <w:pPr>
        <w:ind w:left="1418"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20. </w:t>
      </w:r>
      <w:r w:rsidR="003A63F8" w:rsidRPr="00A1574F">
        <w:rPr>
          <w:rFonts w:eastAsia="Calibri"/>
          <w:lang w:eastAsia="en-US"/>
        </w:rPr>
        <w:t>Будівлі Миколаївської загальноосвітньої школи І-ІІІ ступенів №33</w:t>
      </w:r>
    </w:p>
    <w:p w:rsidR="003A63F8" w:rsidRPr="00A1574F" w:rsidRDefault="003A63F8" w:rsidP="009825C6">
      <w:pPr>
        <w:ind w:left="1418" w:firstLine="0"/>
        <w:jc w:val="center"/>
        <w:rPr>
          <w:rFonts w:eastAsia="Calibri"/>
          <w:lang w:eastAsia="en-US"/>
        </w:rPr>
      </w:pPr>
      <w:r w:rsidRPr="00A1574F">
        <w:rPr>
          <w:rFonts w:eastAsia="Calibri"/>
          <w:lang w:eastAsia="en-US"/>
        </w:rPr>
        <w:t xml:space="preserve">(54000, Миколаївська обл., м. Миколаїв, вул. </w:t>
      </w:r>
      <w:proofErr w:type="spellStart"/>
      <w:r w:rsidRPr="00A1574F">
        <w:rPr>
          <w:rFonts w:eastAsia="Calibri"/>
          <w:lang w:eastAsia="en-US"/>
        </w:rPr>
        <w:t>Океанівська</w:t>
      </w:r>
      <w:proofErr w:type="spellEnd"/>
      <w:r w:rsidRPr="00A1574F">
        <w:rPr>
          <w:rFonts w:eastAsia="Calibri"/>
          <w:lang w:eastAsia="en-US"/>
        </w:rPr>
        <w:t>, 12)</w:t>
      </w:r>
    </w:p>
    <w:p w:rsidR="003A63F8" w:rsidRPr="00A1574F" w:rsidRDefault="003A63F8" w:rsidP="003A63F8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:rsidR="003A63F8" w:rsidRPr="00A1574F" w:rsidRDefault="009825C6" w:rsidP="00A85191">
      <w:pPr>
        <w:spacing w:after="160" w:line="259" w:lineRule="auto"/>
        <w:ind w:left="1418" w:hanging="284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1. </w:t>
      </w:r>
      <w:r w:rsidR="003A63F8" w:rsidRPr="00A1574F">
        <w:rPr>
          <w:rFonts w:eastAsia="Calibri"/>
          <w:szCs w:val="22"/>
          <w:lang w:eastAsia="en-US"/>
        </w:rPr>
        <w:t xml:space="preserve">Ціна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</w:t>
      </w:r>
      <w:r w:rsidR="003A63F8" w:rsidRPr="00A1574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A63F8" w:rsidRPr="00A1574F">
        <w:rPr>
          <w:rFonts w:eastAsia="Calibri"/>
          <w:szCs w:val="22"/>
          <w:lang w:eastAsia="en-US"/>
        </w:rPr>
        <w:t>386357,44 (</w:t>
      </w:r>
      <w:r w:rsidR="00A85191">
        <w:rPr>
          <w:rFonts w:eastAsia="Calibri"/>
          <w:szCs w:val="22"/>
          <w:lang w:eastAsia="en-US"/>
        </w:rPr>
        <w:t>т</w:t>
      </w:r>
      <w:r w:rsidR="003A63F8" w:rsidRPr="00A1574F">
        <w:rPr>
          <w:rFonts w:eastAsia="Calibri"/>
          <w:szCs w:val="22"/>
          <w:lang w:eastAsia="en-US"/>
        </w:rPr>
        <w:t>риста вісімдесят шість тисяч триста п’ятдесят сім</w:t>
      </w:r>
      <w:r w:rsidR="00A85191">
        <w:rPr>
          <w:rFonts w:eastAsia="Calibri"/>
          <w:szCs w:val="22"/>
          <w:lang w:eastAsia="en-US"/>
        </w:rPr>
        <w:t>)</w:t>
      </w:r>
      <w:r w:rsidR="003A63F8" w:rsidRPr="00A1574F">
        <w:rPr>
          <w:rFonts w:eastAsia="Calibri"/>
          <w:szCs w:val="22"/>
          <w:lang w:eastAsia="en-US"/>
        </w:rPr>
        <w:t xml:space="preserve"> гривень 44 </w:t>
      </w:r>
      <w:r w:rsidR="00A85191" w:rsidRPr="00A1574F">
        <w:t>копійок</w:t>
      </w:r>
      <w:r w:rsidR="003A63F8" w:rsidRPr="00A1574F">
        <w:rPr>
          <w:rFonts w:eastAsia="Calibri"/>
          <w:szCs w:val="22"/>
          <w:lang w:eastAsia="en-US"/>
        </w:rPr>
        <w:t>, у тому числі податок на додану вартість 64392,91 (</w:t>
      </w:r>
      <w:r w:rsidR="00A85191">
        <w:rPr>
          <w:rFonts w:eastAsia="Calibri"/>
          <w:szCs w:val="22"/>
          <w:lang w:eastAsia="en-US"/>
        </w:rPr>
        <w:t>ш</w:t>
      </w:r>
      <w:r w:rsidR="003A63F8" w:rsidRPr="00A1574F">
        <w:rPr>
          <w:rFonts w:eastAsia="Calibri"/>
          <w:szCs w:val="22"/>
          <w:lang w:eastAsia="en-US"/>
        </w:rPr>
        <w:t>істдесят чотири тисячі триста дев’яносто дві</w:t>
      </w:r>
      <w:r w:rsidR="00A85191">
        <w:rPr>
          <w:rFonts w:eastAsia="Calibri"/>
          <w:szCs w:val="22"/>
          <w:lang w:eastAsia="en-US"/>
        </w:rPr>
        <w:t>)</w:t>
      </w:r>
      <w:r w:rsidR="003A63F8" w:rsidRPr="00A1574F">
        <w:rPr>
          <w:rFonts w:eastAsia="Calibri"/>
          <w:szCs w:val="22"/>
          <w:lang w:eastAsia="en-US"/>
        </w:rPr>
        <w:t xml:space="preserve"> гривні 91 </w:t>
      </w:r>
      <w:r w:rsidR="00A85191" w:rsidRPr="00A1574F">
        <w:t>копійок</w:t>
      </w:r>
      <w:r w:rsidR="003A63F8" w:rsidRPr="00A1574F">
        <w:rPr>
          <w:rFonts w:eastAsia="Calibri"/>
          <w:szCs w:val="22"/>
          <w:lang w:eastAsia="en-US"/>
        </w:rPr>
        <w:t>.</w:t>
      </w:r>
    </w:p>
    <w:p w:rsidR="003A63F8" w:rsidRPr="00A1574F" w:rsidRDefault="003A63F8" w:rsidP="00A85191">
      <w:pPr>
        <w:spacing w:after="160" w:line="259" w:lineRule="auto"/>
        <w:ind w:left="1418" w:hanging="284"/>
        <w:contextualSpacing/>
        <w:rPr>
          <w:rFonts w:eastAsia="Calibri"/>
          <w:szCs w:val="22"/>
          <w:lang w:eastAsia="en-US"/>
        </w:rPr>
      </w:pPr>
    </w:p>
    <w:p w:rsidR="003A63F8" w:rsidRPr="00A1574F" w:rsidRDefault="009825C6" w:rsidP="00A85191">
      <w:pPr>
        <w:spacing w:after="160" w:line="259" w:lineRule="auto"/>
        <w:ind w:left="1418" w:hanging="284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2. </w:t>
      </w:r>
      <w:r w:rsidR="003A63F8" w:rsidRPr="00A1574F">
        <w:rPr>
          <w:rFonts w:eastAsia="Calibri"/>
          <w:szCs w:val="22"/>
          <w:lang w:eastAsia="en-US"/>
        </w:rPr>
        <w:t xml:space="preserve">Рівень скорочення споживання та витрат на оплату теплової енергії, якого має бути досягнуто в результаті виконання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енергосервісу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, за кожний рік дії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</w:t>
      </w:r>
    </w:p>
    <w:p w:rsidR="003A63F8" w:rsidRPr="00A1574F" w:rsidRDefault="003A63F8" w:rsidP="003A63F8">
      <w:pPr>
        <w:spacing w:after="160" w:line="259" w:lineRule="auto"/>
        <w:ind w:left="1080" w:firstLine="0"/>
        <w:contextualSpacing/>
        <w:rPr>
          <w:rFonts w:eastAsia="Calibri"/>
          <w:szCs w:val="22"/>
          <w:lang w:eastAsia="en-US"/>
        </w:rPr>
      </w:pPr>
    </w:p>
    <w:tbl>
      <w:tblPr>
        <w:tblW w:w="4465" w:type="pct"/>
        <w:tblInd w:w="14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636"/>
        <w:gridCol w:w="1849"/>
        <w:gridCol w:w="868"/>
        <w:gridCol w:w="885"/>
        <w:gridCol w:w="885"/>
        <w:gridCol w:w="888"/>
        <w:gridCol w:w="888"/>
        <w:gridCol w:w="899"/>
        <w:gridCol w:w="942"/>
        <w:gridCol w:w="1008"/>
        <w:gridCol w:w="975"/>
        <w:gridCol w:w="975"/>
      </w:tblGrid>
      <w:tr w:rsidR="003A63F8" w:rsidRPr="00A1574F" w:rsidTr="009825C6">
        <w:trPr>
          <w:trHeight w:val="562"/>
        </w:trPr>
        <w:tc>
          <w:tcPr>
            <w:tcW w:w="1637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9825C6" w:rsidRPr="00A1574F" w:rsidRDefault="009825C6" w:rsidP="009825C6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Вид паливно-енергетичних ресурсів</w:t>
            </w:r>
          </w:p>
          <w:p w:rsidR="009825C6" w:rsidRPr="00A1574F" w:rsidRDefault="009825C6" w:rsidP="009825C6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та/або житлово-комунальних послуг</w:t>
            </w:r>
          </w:p>
          <w:p w:rsidR="009825C6" w:rsidRPr="00A1574F" w:rsidRDefault="009825C6" w:rsidP="009825C6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Розмір скорочення споживання,</w:t>
            </w:r>
          </w:p>
          <w:p w:rsidR="003A63F8" w:rsidRPr="00A1574F" w:rsidRDefault="009825C6" w:rsidP="009825C6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натуральному виразі /відсотків</w:t>
            </w:r>
          </w:p>
        </w:tc>
        <w:tc>
          <w:tcPr>
            <w:tcW w:w="3007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  <w:t>Рік дії договору</w:t>
            </w:r>
          </w:p>
        </w:tc>
        <w:tc>
          <w:tcPr>
            <w:tcW w:w="3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  <w:t>Усього</w:t>
            </w:r>
          </w:p>
        </w:tc>
      </w:tr>
      <w:tr w:rsidR="003A63F8" w:rsidRPr="00A1574F" w:rsidTr="009825C6">
        <w:trPr>
          <w:trHeight w:val="415"/>
        </w:trPr>
        <w:tc>
          <w:tcPr>
            <w:tcW w:w="1637" w:type="pct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3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A63F8" w:rsidRPr="00A1574F" w:rsidTr="009825C6">
        <w:trPr>
          <w:trHeight w:val="20"/>
        </w:trPr>
        <w:tc>
          <w:tcPr>
            <w:tcW w:w="96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Теплова енергія (теплопостачання)</w:t>
            </w:r>
          </w:p>
        </w:tc>
        <w:tc>
          <w:tcPr>
            <w:tcW w:w="6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Гкал</w:t>
            </w:r>
            <w:proofErr w:type="spellEnd"/>
          </w:p>
        </w:tc>
        <w:tc>
          <w:tcPr>
            <w:tcW w:w="3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1574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1574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17,90</w:t>
            </w:r>
          </w:p>
        </w:tc>
        <w:tc>
          <w:tcPr>
            <w:tcW w:w="3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1574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46,41</w:t>
            </w:r>
          </w:p>
        </w:tc>
        <w:tc>
          <w:tcPr>
            <w:tcW w:w="3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1574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46,41</w:t>
            </w:r>
          </w:p>
        </w:tc>
        <w:tc>
          <w:tcPr>
            <w:tcW w:w="3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1574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46,41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1574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46,41</w:t>
            </w:r>
          </w:p>
        </w:tc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1574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46,41</w:t>
            </w:r>
          </w:p>
        </w:tc>
        <w:tc>
          <w:tcPr>
            <w:tcW w:w="3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1574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46,41</w:t>
            </w:r>
          </w:p>
        </w:tc>
        <w:tc>
          <w:tcPr>
            <w:tcW w:w="3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1574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27,46</w:t>
            </w:r>
          </w:p>
        </w:tc>
        <w:tc>
          <w:tcPr>
            <w:tcW w:w="3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1574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323,86</w:t>
            </w:r>
          </w:p>
        </w:tc>
      </w:tr>
      <w:tr w:rsidR="003A63F8" w:rsidRPr="00A1574F" w:rsidTr="009825C6">
        <w:trPr>
          <w:trHeight w:val="20"/>
        </w:trPr>
        <w:tc>
          <w:tcPr>
            <w:tcW w:w="96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% , до базового рівня споживання</w:t>
            </w:r>
          </w:p>
        </w:tc>
        <w:tc>
          <w:tcPr>
            <w:tcW w:w="3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1574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0,00%</w:t>
            </w:r>
          </w:p>
        </w:tc>
        <w:tc>
          <w:tcPr>
            <w:tcW w:w="3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1574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5,79%</w:t>
            </w:r>
          </w:p>
        </w:tc>
        <w:tc>
          <w:tcPr>
            <w:tcW w:w="3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1574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15,00%</w:t>
            </w:r>
          </w:p>
        </w:tc>
        <w:tc>
          <w:tcPr>
            <w:tcW w:w="3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1574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15,00%</w:t>
            </w:r>
          </w:p>
        </w:tc>
        <w:tc>
          <w:tcPr>
            <w:tcW w:w="3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1574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15,00%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1574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15,00%</w:t>
            </w:r>
          </w:p>
        </w:tc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1574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15,00%</w:t>
            </w:r>
          </w:p>
        </w:tc>
        <w:tc>
          <w:tcPr>
            <w:tcW w:w="3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1574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15,00%</w:t>
            </w:r>
          </w:p>
        </w:tc>
        <w:tc>
          <w:tcPr>
            <w:tcW w:w="3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1574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8,88%</w:t>
            </w:r>
          </w:p>
        </w:tc>
        <w:tc>
          <w:tcPr>
            <w:tcW w:w="3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59" w:lineRule="auto"/>
              <w:ind w:firstLine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1574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13,08%</w:t>
            </w:r>
          </w:p>
        </w:tc>
      </w:tr>
    </w:tbl>
    <w:p w:rsidR="003A63F8" w:rsidRPr="00A1574F" w:rsidRDefault="003A63F8" w:rsidP="003A63F8">
      <w:pPr>
        <w:spacing w:after="160" w:line="259" w:lineRule="auto"/>
        <w:rPr>
          <w:rFonts w:eastAsia="Calibri"/>
          <w:szCs w:val="22"/>
          <w:lang w:eastAsia="en-US"/>
        </w:rPr>
      </w:pPr>
    </w:p>
    <w:p w:rsidR="003A63F8" w:rsidRPr="00A1574F" w:rsidRDefault="009825C6" w:rsidP="00A85191">
      <w:pPr>
        <w:spacing w:after="160" w:line="259" w:lineRule="auto"/>
        <w:ind w:left="1418" w:hanging="284"/>
        <w:contextualSpacing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3. </w:t>
      </w:r>
      <w:r w:rsidR="003A63F8" w:rsidRPr="00A1574F">
        <w:rPr>
          <w:rFonts w:eastAsia="Calibri"/>
          <w:szCs w:val="22"/>
          <w:lang w:eastAsia="en-US"/>
        </w:rPr>
        <w:t xml:space="preserve">Строк дії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 7 років 183 дні.</w:t>
      </w:r>
    </w:p>
    <w:p w:rsidR="003A63F8" w:rsidRDefault="003A63F8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9825C6" w:rsidRDefault="009825C6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9825C6" w:rsidRDefault="009825C6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9825C6" w:rsidRDefault="009825C6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9825C6" w:rsidRDefault="009825C6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9825C6" w:rsidRDefault="009825C6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9825C6" w:rsidRPr="00A1574F" w:rsidRDefault="009825C6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3A63F8" w:rsidRPr="00A1574F" w:rsidRDefault="009825C6" w:rsidP="009825C6">
      <w:pPr>
        <w:ind w:left="1418"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21. </w:t>
      </w:r>
      <w:r w:rsidR="003A63F8" w:rsidRPr="00A1574F">
        <w:rPr>
          <w:rFonts w:eastAsia="Calibri"/>
          <w:lang w:eastAsia="en-US"/>
        </w:rPr>
        <w:t>Будівля Миколаївської загальноосвітньої школи І-ІІІ ступенів №34</w:t>
      </w:r>
    </w:p>
    <w:p w:rsidR="003A63F8" w:rsidRPr="00A1574F" w:rsidRDefault="003A63F8" w:rsidP="009825C6">
      <w:pPr>
        <w:ind w:left="1418" w:firstLine="0"/>
        <w:jc w:val="center"/>
        <w:rPr>
          <w:rFonts w:eastAsia="Calibri"/>
          <w:lang w:eastAsia="en-US"/>
        </w:rPr>
      </w:pPr>
      <w:r w:rsidRPr="00A1574F">
        <w:rPr>
          <w:rFonts w:eastAsia="Calibri"/>
          <w:lang w:eastAsia="en-US"/>
        </w:rPr>
        <w:t>(54000, Миколаївська обл., м. Миколаїв, вул. Лягіна, 28)</w:t>
      </w:r>
    </w:p>
    <w:p w:rsidR="003A63F8" w:rsidRPr="00A1574F" w:rsidRDefault="003A63F8" w:rsidP="003A63F8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:rsidR="003A63F8" w:rsidRPr="00A1574F" w:rsidRDefault="009825C6" w:rsidP="00A85191">
      <w:pPr>
        <w:spacing w:after="160" w:line="259" w:lineRule="auto"/>
        <w:ind w:left="1407" w:hanging="273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1. </w:t>
      </w:r>
      <w:r w:rsidR="003A63F8" w:rsidRPr="00A1574F">
        <w:rPr>
          <w:rFonts w:eastAsia="Calibri"/>
          <w:szCs w:val="22"/>
          <w:lang w:eastAsia="en-US"/>
        </w:rPr>
        <w:t xml:space="preserve">Ціна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 493811,4 (</w:t>
      </w:r>
      <w:r w:rsidR="00A85191">
        <w:rPr>
          <w:rFonts w:eastAsia="Calibri"/>
          <w:szCs w:val="22"/>
          <w:lang w:eastAsia="en-US"/>
        </w:rPr>
        <w:t>ч</w:t>
      </w:r>
      <w:r w:rsidR="003A63F8" w:rsidRPr="00A1574F">
        <w:rPr>
          <w:rFonts w:eastAsia="Calibri"/>
          <w:szCs w:val="22"/>
          <w:lang w:eastAsia="en-US"/>
        </w:rPr>
        <w:t>отириста дев’яносто три тисячі вісімсот одинадцять</w:t>
      </w:r>
      <w:r w:rsidR="00A85191">
        <w:rPr>
          <w:rFonts w:eastAsia="Calibri"/>
          <w:szCs w:val="22"/>
          <w:lang w:eastAsia="en-US"/>
        </w:rPr>
        <w:t>)</w:t>
      </w:r>
      <w:r w:rsidR="003A63F8" w:rsidRPr="00A1574F">
        <w:rPr>
          <w:rFonts w:eastAsia="Calibri"/>
          <w:szCs w:val="22"/>
          <w:lang w:eastAsia="en-US"/>
        </w:rPr>
        <w:t xml:space="preserve"> гривень 40 </w:t>
      </w:r>
      <w:r w:rsidR="00A85191" w:rsidRPr="00A1574F">
        <w:t>копійок</w:t>
      </w:r>
      <w:r w:rsidR="003A63F8" w:rsidRPr="00A1574F">
        <w:rPr>
          <w:rFonts w:eastAsia="Calibri"/>
          <w:szCs w:val="22"/>
          <w:lang w:eastAsia="en-US"/>
        </w:rPr>
        <w:t>, у тому числі податок на додану вартість 82301,90 (</w:t>
      </w:r>
      <w:r w:rsidR="00A85191">
        <w:rPr>
          <w:rFonts w:eastAsia="Calibri"/>
          <w:szCs w:val="22"/>
          <w:lang w:eastAsia="en-US"/>
        </w:rPr>
        <w:t>в</w:t>
      </w:r>
      <w:r w:rsidR="003A63F8" w:rsidRPr="00A1574F">
        <w:rPr>
          <w:rFonts w:eastAsia="Calibri"/>
          <w:szCs w:val="22"/>
          <w:lang w:eastAsia="en-US"/>
        </w:rPr>
        <w:t>ісімдесят дві тисячі триста одна</w:t>
      </w:r>
      <w:r w:rsidR="00A85191">
        <w:rPr>
          <w:rFonts w:eastAsia="Calibri"/>
          <w:szCs w:val="22"/>
          <w:lang w:eastAsia="en-US"/>
        </w:rPr>
        <w:t>)</w:t>
      </w:r>
      <w:r w:rsidR="003A63F8" w:rsidRPr="00A1574F">
        <w:rPr>
          <w:rFonts w:eastAsia="Calibri"/>
          <w:szCs w:val="22"/>
          <w:lang w:eastAsia="en-US"/>
        </w:rPr>
        <w:t xml:space="preserve"> гривня 90 </w:t>
      </w:r>
      <w:r w:rsidR="00A85191" w:rsidRPr="00A1574F">
        <w:t>копійок</w:t>
      </w:r>
      <w:r w:rsidR="003A63F8" w:rsidRPr="00A1574F">
        <w:rPr>
          <w:rFonts w:eastAsia="Calibri"/>
          <w:szCs w:val="22"/>
          <w:lang w:eastAsia="en-US"/>
        </w:rPr>
        <w:t>.</w:t>
      </w:r>
    </w:p>
    <w:p w:rsidR="003A63F8" w:rsidRPr="00A1574F" w:rsidRDefault="003A63F8" w:rsidP="00A85191">
      <w:pPr>
        <w:spacing w:after="160" w:line="259" w:lineRule="auto"/>
        <w:ind w:left="1407" w:hanging="273"/>
        <w:contextualSpacing/>
        <w:rPr>
          <w:rFonts w:eastAsia="Calibri"/>
          <w:szCs w:val="22"/>
          <w:lang w:eastAsia="en-US"/>
        </w:rPr>
      </w:pPr>
    </w:p>
    <w:p w:rsidR="003A63F8" w:rsidRPr="00A1574F" w:rsidRDefault="009825C6" w:rsidP="00A85191">
      <w:pPr>
        <w:spacing w:after="160" w:line="259" w:lineRule="auto"/>
        <w:ind w:left="1407" w:hanging="273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2. </w:t>
      </w:r>
      <w:r w:rsidR="003A63F8" w:rsidRPr="00A1574F">
        <w:rPr>
          <w:rFonts w:eastAsia="Calibri"/>
          <w:szCs w:val="22"/>
          <w:lang w:eastAsia="en-US"/>
        </w:rPr>
        <w:t xml:space="preserve">Рівень скорочення споживання та витрат на оплату теплової енергії, якого має бути досягнуто в результаті виконання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енергосервісу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, за кожний рік дії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</w:t>
      </w:r>
    </w:p>
    <w:p w:rsidR="003A63F8" w:rsidRPr="00A1574F" w:rsidRDefault="003A63F8" w:rsidP="003A63F8">
      <w:pPr>
        <w:spacing w:after="160" w:line="259" w:lineRule="auto"/>
        <w:ind w:left="1080" w:firstLine="0"/>
        <w:contextualSpacing/>
        <w:rPr>
          <w:rFonts w:eastAsia="Calibri"/>
          <w:szCs w:val="22"/>
          <w:lang w:eastAsia="en-US"/>
        </w:rPr>
      </w:pPr>
    </w:p>
    <w:tbl>
      <w:tblPr>
        <w:tblW w:w="4147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636"/>
        <w:gridCol w:w="1850"/>
        <w:gridCol w:w="868"/>
        <w:gridCol w:w="885"/>
        <w:gridCol w:w="885"/>
        <w:gridCol w:w="888"/>
        <w:gridCol w:w="888"/>
        <w:gridCol w:w="898"/>
        <w:gridCol w:w="941"/>
        <w:gridCol w:w="1008"/>
        <w:gridCol w:w="975"/>
      </w:tblGrid>
      <w:tr w:rsidR="003A63F8" w:rsidRPr="00A1574F" w:rsidTr="003A63F8">
        <w:trPr>
          <w:trHeight w:val="562"/>
          <w:jc w:val="center"/>
        </w:trPr>
        <w:tc>
          <w:tcPr>
            <w:tcW w:w="1763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9825C6" w:rsidRPr="00A1574F" w:rsidRDefault="009825C6" w:rsidP="009825C6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Вид паливно-енергетичних ресурсів</w:t>
            </w:r>
          </w:p>
          <w:p w:rsidR="009825C6" w:rsidRPr="00A1574F" w:rsidRDefault="009825C6" w:rsidP="009825C6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та/або житлово-комунальних послуг</w:t>
            </w:r>
          </w:p>
          <w:p w:rsidR="009825C6" w:rsidRPr="00A1574F" w:rsidRDefault="009825C6" w:rsidP="009825C6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Розмір скорочення споживання,</w:t>
            </w:r>
          </w:p>
          <w:p w:rsidR="003A63F8" w:rsidRPr="00A1574F" w:rsidRDefault="009825C6" w:rsidP="009825C6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натуральному виразі /відсотків</w:t>
            </w:r>
          </w:p>
        </w:tc>
        <w:tc>
          <w:tcPr>
            <w:tcW w:w="2854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  <w:t>Рік дії договору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  <w:t>Усього</w:t>
            </w:r>
          </w:p>
        </w:tc>
      </w:tr>
      <w:tr w:rsidR="003A63F8" w:rsidRPr="00A1574F" w:rsidTr="003A63F8">
        <w:trPr>
          <w:trHeight w:val="415"/>
          <w:jc w:val="center"/>
        </w:trPr>
        <w:tc>
          <w:tcPr>
            <w:tcW w:w="1763" w:type="pct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103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Теплова енергія (теплопостачання)</w:t>
            </w:r>
          </w:p>
        </w:tc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Гкал</w:t>
            </w:r>
            <w:proofErr w:type="spellEnd"/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28,19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75,39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75,39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75,39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75,39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75,39</w:t>
            </w:r>
          </w:p>
        </w:tc>
        <w:tc>
          <w:tcPr>
            <w:tcW w:w="3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450,53</w:t>
            </w: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103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% , до базового рівня споживання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8,41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3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13,55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19,21</w:t>
            </w:r>
          </w:p>
        </w:tc>
      </w:tr>
    </w:tbl>
    <w:p w:rsidR="003A63F8" w:rsidRPr="00A1574F" w:rsidRDefault="003A63F8" w:rsidP="003A63F8">
      <w:pPr>
        <w:spacing w:after="160" w:line="259" w:lineRule="auto"/>
        <w:rPr>
          <w:rFonts w:eastAsia="Calibri"/>
          <w:szCs w:val="22"/>
          <w:lang w:eastAsia="en-US"/>
        </w:rPr>
      </w:pPr>
    </w:p>
    <w:p w:rsidR="003A63F8" w:rsidRPr="00A1574F" w:rsidRDefault="009825C6" w:rsidP="00A85191">
      <w:pPr>
        <w:spacing w:after="160" w:line="259" w:lineRule="auto"/>
        <w:ind w:left="1407" w:hanging="273"/>
        <w:contextualSpacing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3. </w:t>
      </w:r>
      <w:r w:rsidR="003A63F8" w:rsidRPr="00A1574F">
        <w:rPr>
          <w:rFonts w:eastAsia="Calibri"/>
          <w:szCs w:val="22"/>
          <w:lang w:eastAsia="en-US"/>
        </w:rPr>
        <w:t xml:space="preserve">Строк дії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 6 років 183 дні.</w:t>
      </w:r>
    </w:p>
    <w:p w:rsidR="003A63F8" w:rsidRPr="00A1574F" w:rsidRDefault="003A63F8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9825C6" w:rsidRDefault="009825C6" w:rsidP="003A63F8">
      <w:pPr>
        <w:spacing w:after="160" w:line="259" w:lineRule="auto"/>
        <w:jc w:val="right"/>
        <w:rPr>
          <w:rFonts w:eastAsia="Calibri"/>
          <w:szCs w:val="22"/>
          <w:lang w:eastAsia="en-US"/>
        </w:rPr>
      </w:pPr>
    </w:p>
    <w:p w:rsidR="009825C6" w:rsidRDefault="009825C6" w:rsidP="003A63F8">
      <w:pPr>
        <w:spacing w:after="160" w:line="259" w:lineRule="auto"/>
        <w:jc w:val="right"/>
        <w:rPr>
          <w:rFonts w:eastAsia="Calibri"/>
          <w:szCs w:val="22"/>
          <w:lang w:eastAsia="en-US"/>
        </w:rPr>
      </w:pPr>
    </w:p>
    <w:p w:rsidR="009825C6" w:rsidRDefault="009825C6" w:rsidP="003A63F8">
      <w:pPr>
        <w:spacing w:after="160" w:line="259" w:lineRule="auto"/>
        <w:jc w:val="right"/>
        <w:rPr>
          <w:rFonts w:eastAsia="Calibri"/>
          <w:szCs w:val="22"/>
          <w:lang w:eastAsia="en-US"/>
        </w:rPr>
      </w:pPr>
    </w:p>
    <w:p w:rsidR="009825C6" w:rsidRDefault="009825C6" w:rsidP="003A63F8">
      <w:pPr>
        <w:spacing w:after="160" w:line="259" w:lineRule="auto"/>
        <w:jc w:val="right"/>
        <w:rPr>
          <w:rFonts w:eastAsia="Calibri"/>
          <w:szCs w:val="22"/>
          <w:lang w:eastAsia="en-US"/>
        </w:rPr>
      </w:pPr>
    </w:p>
    <w:p w:rsidR="009825C6" w:rsidRDefault="009825C6" w:rsidP="003A63F8">
      <w:pPr>
        <w:spacing w:after="160" w:line="259" w:lineRule="auto"/>
        <w:jc w:val="center"/>
        <w:rPr>
          <w:rFonts w:eastAsia="Calibri"/>
          <w:szCs w:val="28"/>
          <w:lang w:eastAsia="en-US"/>
        </w:rPr>
      </w:pPr>
    </w:p>
    <w:p w:rsidR="003A63F8" w:rsidRPr="00A1574F" w:rsidRDefault="009825C6" w:rsidP="009825C6">
      <w:pPr>
        <w:ind w:left="1418"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22. </w:t>
      </w:r>
      <w:r w:rsidR="003A63F8" w:rsidRPr="00A1574F">
        <w:rPr>
          <w:rFonts w:eastAsia="Calibri"/>
          <w:lang w:eastAsia="en-US"/>
        </w:rPr>
        <w:t>Будівля Миколаївської загальноосвітньої школи І-ІІІ ступенів №35</w:t>
      </w:r>
    </w:p>
    <w:p w:rsidR="003A63F8" w:rsidRPr="00A1574F" w:rsidRDefault="003A63F8" w:rsidP="009825C6">
      <w:pPr>
        <w:ind w:left="1418" w:firstLine="0"/>
        <w:jc w:val="center"/>
        <w:rPr>
          <w:rFonts w:eastAsia="Calibri"/>
          <w:lang w:eastAsia="en-US"/>
        </w:rPr>
      </w:pPr>
      <w:r w:rsidRPr="00A1574F">
        <w:rPr>
          <w:rFonts w:eastAsia="Calibri"/>
          <w:lang w:eastAsia="en-US"/>
        </w:rPr>
        <w:t>(54000, Миколаївська обл., м. Миколаїв, вул. Морехідна, 10 а)</w:t>
      </w:r>
    </w:p>
    <w:p w:rsidR="003A63F8" w:rsidRPr="00A1574F" w:rsidRDefault="003A63F8" w:rsidP="003A63F8">
      <w:pPr>
        <w:spacing w:after="160" w:line="259" w:lineRule="auto"/>
        <w:jc w:val="center"/>
        <w:rPr>
          <w:rFonts w:eastAsia="Calibri"/>
          <w:szCs w:val="28"/>
          <w:lang w:eastAsia="en-US"/>
        </w:rPr>
      </w:pPr>
    </w:p>
    <w:p w:rsidR="003A63F8" w:rsidRPr="00A1574F" w:rsidRDefault="009825C6" w:rsidP="00A85191">
      <w:pPr>
        <w:spacing w:after="160" w:line="259" w:lineRule="auto"/>
        <w:ind w:left="1407" w:hanging="273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1. </w:t>
      </w:r>
      <w:r w:rsidR="003A63F8" w:rsidRPr="00A1574F">
        <w:rPr>
          <w:rFonts w:eastAsia="Calibri"/>
          <w:szCs w:val="22"/>
          <w:lang w:eastAsia="en-US"/>
        </w:rPr>
        <w:t xml:space="preserve">Ціна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 477272,83 (</w:t>
      </w:r>
      <w:r w:rsidR="00A85191">
        <w:rPr>
          <w:rFonts w:eastAsia="Calibri"/>
          <w:szCs w:val="22"/>
          <w:lang w:eastAsia="en-US"/>
        </w:rPr>
        <w:t>ч</w:t>
      </w:r>
      <w:r w:rsidR="003A63F8" w:rsidRPr="00A1574F">
        <w:rPr>
          <w:rFonts w:eastAsia="Calibri"/>
          <w:szCs w:val="22"/>
          <w:lang w:eastAsia="en-US"/>
        </w:rPr>
        <w:t>отириста сімдесят сім тисяч двісті сімдесят дві</w:t>
      </w:r>
      <w:r w:rsidR="00A85191">
        <w:rPr>
          <w:rFonts w:eastAsia="Calibri"/>
          <w:szCs w:val="22"/>
          <w:lang w:eastAsia="en-US"/>
        </w:rPr>
        <w:t>)</w:t>
      </w:r>
      <w:r w:rsidR="003A63F8" w:rsidRPr="00A1574F">
        <w:rPr>
          <w:rFonts w:eastAsia="Calibri"/>
          <w:szCs w:val="22"/>
          <w:lang w:eastAsia="en-US"/>
        </w:rPr>
        <w:t xml:space="preserve"> гривні 83 </w:t>
      </w:r>
      <w:r w:rsidR="00A85191" w:rsidRPr="00A1574F">
        <w:t>копійок</w:t>
      </w:r>
      <w:r w:rsidR="003A63F8" w:rsidRPr="00A1574F">
        <w:rPr>
          <w:rFonts w:eastAsia="Calibri"/>
          <w:szCs w:val="22"/>
          <w:lang w:eastAsia="en-US"/>
        </w:rPr>
        <w:t>, у тому числі податок на додану вартість 79545,47 (</w:t>
      </w:r>
      <w:r w:rsidR="00A85191">
        <w:rPr>
          <w:rFonts w:eastAsia="Calibri"/>
          <w:szCs w:val="22"/>
          <w:lang w:eastAsia="en-US"/>
        </w:rPr>
        <w:t>с</w:t>
      </w:r>
      <w:r w:rsidR="003A63F8" w:rsidRPr="00A1574F">
        <w:rPr>
          <w:rFonts w:eastAsia="Calibri"/>
          <w:szCs w:val="22"/>
          <w:lang w:eastAsia="en-US"/>
        </w:rPr>
        <w:t>імдесят дев’ять тисяч п’ятсот сорок п’ять</w:t>
      </w:r>
      <w:r w:rsidR="00A85191">
        <w:rPr>
          <w:rFonts w:eastAsia="Calibri"/>
          <w:szCs w:val="22"/>
          <w:lang w:eastAsia="en-US"/>
        </w:rPr>
        <w:t>)</w:t>
      </w:r>
      <w:r w:rsidR="003A63F8" w:rsidRPr="00A1574F">
        <w:rPr>
          <w:rFonts w:eastAsia="Calibri"/>
          <w:szCs w:val="22"/>
          <w:lang w:eastAsia="en-US"/>
        </w:rPr>
        <w:t xml:space="preserve"> гривень 47 </w:t>
      </w:r>
      <w:r w:rsidR="00A85191" w:rsidRPr="00A1574F">
        <w:t>копійок</w:t>
      </w:r>
      <w:r w:rsidR="003A63F8" w:rsidRPr="00A1574F">
        <w:rPr>
          <w:rFonts w:eastAsia="Calibri"/>
          <w:szCs w:val="22"/>
          <w:lang w:eastAsia="en-US"/>
        </w:rPr>
        <w:t>.</w:t>
      </w:r>
    </w:p>
    <w:p w:rsidR="003A63F8" w:rsidRPr="00A1574F" w:rsidRDefault="003A63F8" w:rsidP="00A85191">
      <w:pPr>
        <w:spacing w:after="160" w:line="259" w:lineRule="auto"/>
        <w:ind w:left="1407" w:hanging="273"/>
        <w:contextualSpacing/>
        <w:rPr>
          <w:rFonts w:eastAsia="Calibri"/>
          <w:szCs w:val="22"/>
          <w:lang w:eastAsia="en-US"/>
        </w:rPr>
      </w:pPr>
    </w:p>
    <w:p w:rsidR="003A63F8" w:rsidRPr="00A1574F" w:rsidRDefault="009825C6" w:rsidP="00A85191">
      <w:pPr>
        <w:spacing w:after="160" w:line="259" w:lineRule="auto"/>
        <w:ind w:left="1407" w:hanging="273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2. </w:t>
      </w:r>
      <w:r w:rsidR="003A63F8" w:rsidRPr="00A1574F">
        <w:rPr>
          <w:rFonts w:eastAsia="Calibri"/>
          <w:szCs w:val="22"/>
          <w:lang w:eastAsia="en-US"/>
        </w:rPr>
        <w:t xml:space="preserve">Рівень скорочення споживання та витрат на оплату теплової енергії, якого має бути досягнуто в результаті виконання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енергосервісу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, за кожний рік дії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</w:t>
      </w:r>
    </w:p>
    <w:p w:rsidR="003A63F8" w:rsidRPr="00A1574F" w:rsidRDefault="003A63F8" w:rsidP="003A63F8">
      <w:pPr>
        <w:spacing w:after="160" w:line="259" w:lineRule="auto"/>
        <w:ind w:left="1080" w:firstLine="0"/>
        <w:contextualSpacing/>
        <w:rPr>
          <w:rFonts w:eastAsia="Calibri"/>
          <w:szCs w:val="22"/>
          <w:lang w:eastAsia="en-US"/>
        </w:rPr>
      </w:pPr>
    </w:p>
    <w:tbl>
      <w:tblPr>
        <w:tblW w:w="4147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636"/>
        <w:gridCol w:w="1850"/>
        <w:gridCol w:w="868"/>
        <w:gridCol w:w="885"/>
        <w:gridCol w:w="885"/>
        <w:gridCol w:w="888"/>
        <w:gridCol w:w="888"/>
        <w:gridCol w:w="898"/>
        <w:gridCol w:w="941"/>
        <w:gridCol w:w="1008"/>
        <w:gridCol w:w="975"/>
      </w:tblGrid>
      <w:tr w:rsidR="003A63F8" w:rsidRPr="00A1574F" w:rsidTr="003A63F8">
        <w:trPr>
          <w:trHeight w:val="562"/>
          <w:jc w:val="center"/>
        </w:trPr>
        <w:tc>
          <w:tcPr>
            <w:tcW w:w="1763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2D06AD" w:rsidRPr="00A1574F" w:rsidRDefault="002D06AD" w:rsidP="002D06AD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Вид паливно-енергетичних ресурсів</w:t>
            </w:r>
          </w:p>
          <w:p w:rsidR="002D06AD" w:rsidRPr="00A1574F" w:rsidRDefault="002D06AD" w:rsidP="002D06AD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та/або житлово-комунальних послуг</w:t>
            </w:r>
          </w:p>
          <w:p w:rsidR="002D06AD" w:rsidRPr="00A1574F" w:rsidRDefault="002D06AD" w:rsidP="002D06AD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Розмір скорочення споживання,</w:t>
            </w:r>
          </w:p>
          <w:p w:rsidR="003A63F8" w:rsidRPr="00A1574F" w:rsidRDefault="002D06AD" w:rsidP="002D06AD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натуральному виразі /відсотків</w:t>
            </w:r>
          </w:p>
        </w:tc>
        <w:tc>
          <w:tcPr>
            <w:tcW w:w="2854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  <w:t>Рік дії договору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  <w:t>Усього</w:t>
            </w:r>
          </w:p>
        </w:tc>
      </w:tr>
      <w:tr w:rsidR="003A63F8" w:rsidRPr="00A1574F" w:rsidTr="003A63F8">
        <w:trPr>
          <w:trHeight w:val="415"/>
          <w:jc w:val="center"/>
        </w:trPr>
        <w:tc>
          <w:tcPr>
            <w:tcW w:w="1763" w:type="pct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103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Теплова енергія (теплопостачання)</w:t>
            </w:r>
          </w:p>
        </w:tc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Гкал</w:t>
            </w:r>
            <w:proofErr w:type="spellEnd"/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27,62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66,62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66,62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66,62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66,62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66,62</w:t>
            </w:r>
          </w:p>
        </w:tc>
        <w:tc>
          <w:tcPr>
            <w:tcW w:w="3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36,69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397,38</w:t>
            </w: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103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% , до базового рівня споживання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9,33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3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12,39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19,17</w:t>
            </w:r>
          </w:p>
        </w:tc>
      </w:tr>
    </w:tbl>
    <w:p w:rsidR="003A63F8" w:rsidRPr="00A1574F" w:rsidRDefault="003A63F8" w:rsidP="003A63F8">
      <w:pPr>
        <w:spacing w:after="160" w:line="259" w:lineRule="auto"/>
        <w:rPr>
          <w:rFonts w:eastAsia="Calibri"/>
          <w:szCs w:val="22"/>
          <w:lang w:eastAsia="en-US"/>
        </w:rPr>
      </w:pPr>
    </w:p>
    <w:p w:rsidR="003A63F8" w:rsidRPr="00A1574F" w:rsidRDefault="009825C6" w:rsidP="00A85191">
      <w:pPr>
        <w:spacing w:after="160" w:line="259" w:lineRule="auto"/>
        <w:ind w:left="1418" w:hanging="284"/>
        <w:contextualSpacing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3. </w:t>
      </w:r>
      <w:r w:rsidR="003A63F8" w:rsidRPr="00A1574F">
        <w:rPr>
          <w:rFonts w:eastAsia="Calibri"/>
          <w:szCs w:val="22"/>
          <w:lang w:eastAsia="en-US"/>
        </w:rPr>
        <w:t xml:space="preserve">Строк дії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 6 років 183 дні.</w:t>
      </w:r>
    </w:p>
    <w:p w:rsidR="003A63F8" w:rsidRDefault="003A63F8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9825C6" w:rsidRDefault="009825C6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9825C6" w:rsidRDefault="009825C6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9825C6" w:rsidRPr="00A1574F" w:rsidRDefault="009825C6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9825C6" w:rsidRDefault="009825C6" w:rsidP="003A63F8">
      <w:pPr>
        <w:spacing w:after="160" w:line="259" w:lineRule="auto"/>
        <w:jc w:val="center"/>
        <w:rPr>
          <w:rFonts w:eastAsia="Calibri"/>
          <w:szCs w:val="28"/>
          <w:lang w:eastAsia="en-US"/>
        </w:rPr>
      </w:pPr>
    </w:p>
    <w:p w:rsidR="003A63F8" w:rsidRPr="00A1574F" w:rsidRDefault="009825C6" w:rsidP="002D06AD">
      <w:pPr>
        <w:ind w:left="1418"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23. </w:t>
      </w:r>
      <w:r w:rsidR="003A63F8" w:rsidRPr="00A1574F">
        <w:rPr>
          <w:rFonts w:eastAsia="Calibri"/>
          <w:lang w:eastAsia="en-US"/>
        </w:rPr>
        <w:t>Будівля Миколаївської загальноосвітньої школи І-ІІІ ступенів №37</w:t>
      </w:r>
    </w:p>
    <w:p w:rsidR="003A63F8" w:rsidRPr="00A1574F" w:rsidRDefault="003A63F8" w:rsidP="002D06AD">
      <w:pPr>
        <w:ind w:left="1418" w:firstLine="0"/>
        <w:jc w:val="center"/>
        <w:rPr>
          <w:rFonts w:eastAsia="Calibri"/>
          <w:lang w:eastAsia="en-US"/>
        </w:rPr>
      </w:pPr>
      <w:r w:rsidRPr="00A1574F">
        <w:rPr>
          <w:rFonts w:eastAsia="Calibri"/>
          <w:lang w:eastAsia="en-US"/>
        </w:rPr>
        <w:t>(54000, Миколаївська обл., м. Миколаїв, вул. Даля, 11А)</w:t>
      </w:r>
    </w:p>
    <w:p w:rsidR="003A63F8" w:rsidRPr="00A1574F" w:rsidRDefault="003A63F8" w:rsidP="002D06AD">
      <w:pPr>
        <w:spacing w:after="160" w:line="259" w:lineRule="auto"/>
        <w:ind w:left="1418" w:firstLine="0"/>
        <w:rPr>
          <w:rFonts w:eastAsia="Calibri"/>
          <w:szCs w:val="22"/>
          <w:lang w:eastAsia="en-US"/>
        </w:rPr>
      </w:pPr>
    </w:p>
    <w:p w:rsidR="003A63F8" w:rsidRPr="00A1574F" w:rsidRDefault="002D06AD" w:rsidP="00A85191">
      <w:pPr>
        <w:spacing w:after="160" w:line="259" w:lineRule="auto"/>
        <w:ind w:left="1418" w:hanging="284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1. </w:t>
      </w:r>
      <w:r w:rsidR="003A63F8" w:rsidRPr="00A1574F">
        <w:rPr>
          <w:rFonts w:eastAsia="Calibri"/>
          <w:szCs w:val="22"/>
          <w:lang w:eastAsia="en-US"/>
        </w:rPr>
        <w:t xml:space="preserve">Ціна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 393811,2</w:t>
      </w:r>
      <w:r w:rsidR="00522547">
        <w:rPr>
          <w:rFonts w:eastAsia="Calibri"/>
          <w:szCs w:val="22"/>
          <w:lang w:eastAsia="en-US"/>
        </w:rPr>
        <w:t>4</w:t>
      </w:r>
      <w:r w:rsidR="003A63F8" w:rsidRPr="00A1574F">
        <w:rPr>
          <w:rFonts w:eastAsia="Calibri"/>
          <w:szCs w:val="22"/>
          <w:lang w:eastAsia="en-US"/>
        </w:rPr>
        <w:t xml:space="preserve"> (</w:t>
      </w:r>
      <w:r w:rsidR="00A85191">
        <w:rPr>
          <w:rFonts w:eastAsia="Calibri"/>
          <w:szCs w:val="22"/>
          <w:lang w:eastAsia="en-US"/>
        </w:rPr>
        <w:t>т</w:t>
      </w:r>
      <w:r w:rsidR="003A63F8" w:rsidRPr="00A1574F">
        <w:rPr>
          <w:rFonts w:eastAsia="Calibri"/>
          <w:szCs w:val="22"/>
          <w:lang w:eastAsia="en-US"/>
        </w:rPr>
        <w:t>риста дев’яносто три тисячі вісімсот одинадцять</w:t>
      </w:r>
      <w:r w:rsidR="00A85191">
        <w:rPr>
          <w:rFonts w:eastAsia="Calibri"/>
          <w:szCs w:val="22"/>
          <w:lang w:eastAsia="en-US"/>
        </w:rPr>
        <w:t>)</w:t>
      </w:r>
      <w:r w:rsidR="003A63F8" w:rsidRPr="00A1574F">
        <w:rPr>
          <w:rFonts w:eastAsia="Calibri"/>
          <w:szCs w:val="22"/>
          <w:lang w:eastAsia="en-US"/>
        </w:rPr>
        <w:t xml:space="preserve"> гривень 24 </w:t>
      </w:r>
      <w:r w:rsidR="00A85191" w:rsidRPr="00A1574F">
        <w:t>копійок</w:t>
      </w:r>
      <w:r w:rsidR="003A63F8" w:rsidRPr="00A1574F">
        <w:rPr>
          <w:rFonts w:eastAsia="Calibri"/>
          <w:szCs w:val="22"/>
          <w:lang w:eastAsia="en-US"/>
        </w:rPr>
        <w:t>, у тому числі податок на додану вартість 65635,21 (</w:t>
      </w:r>
      <w:r w:rsidR="00A85191">
        <w:rPr>
          <w:rFonts w:eastAsia="Calibri"/>
          <w:szCs w:val="22"/>
          <w:lang w:eastAsia="en-US"/>
        </w:rPr>
        <w:t>ш</w:t>
      </w:r>
      <w:r w:rsidR="003A63F8" w:rsidRPr="00A1574F">
        <w:rPr>
          <w:rFonts w:eastAsia="Calibri"/>
          <w:szCs w:val="22"/>
          <w:lang w:eastAsia="en-US"/>
        </w:rPr>
        <w:t>істдесят п’ять тисяч шістсот тридцять п’ять</w:t>
      </w:r>
      <w:r w:rsidR="00A85191">
        <w:rPr>
          <w:rFonts w:eastAsia="Calibri"/>
          <w:szCs w:val="22"/>
          <w:lang w:eastAsia="en-US"/>
        </w:rPr>
        <w:t>)</w:t>
      </w:r>
      <w:r w:rsidR="003A63F8" w:rsidRPr="00A1574F">
        <w:rPr>
          <w:rFonts w:eastAsia="Calibri"/>
          <w:szCs w:val="22"/>
          <w:lang w:eastAsia="en-US"/>
        </w:rPr>
        <w:t xml:space="preserve"> гривень 21 </w:t>
      </w:r>
      <w:r w:rsidR="00A85191" w:rsidRPr="00A1574F">
        <w:t>копійок</w:t>
      </w:r>
      <w:r w:rsidR="003A63F8" w:rsidRPr="00A1574F">
        <w:rPr>
          <w:rFonts w:eastAsia="Calibri"/>
          <w:szCs w:val="22"/>
          <w:lang w:eastAsia="en-US"/>
        </w:rPr>
        <w:t>.</w:t>
      </w:r>
    </w:p>
    <w:p w:rsidR="003A63F8" w:rsidRPr="00A1574F" w:rsidRDefault="003A63F8" w:rsidP="00A85191">
      <w:pPr>
        <w:spacing w:after="160" w:line="259" w:lineRule="auto"/>
        <w:ind w:left="1418" w:hanging="284"/>
        <w:contextualSpacing/>
        <w:rPr>
          <w:rFonts w:eastAsia="Calibri"/>
          <w:szCs w:val="22"/>
          <w:lang w:eastAsia="en-US"/>
        </w:rPr>
      </w:pPr>
    </w:p>
    <w:p w:rsidR="003A63F8" w:rsidRPr="00A1574F" w:rsidRDefault="002D06AD" w:rsidP="00A85191">
      <w:pPr>
        <w:spacing w:after="160" w:line="259" w:lineRule="auto"/>
        <w:ind w:left="1418" w:hanging="284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2. </w:t>
      </w:r>
      <w:r w:rsidR="003A63F8" w:rsidRPr="00A1574F">
        <w:rPr>
          <w:rFonts w:eastAsia="Calibri"/>
          <w:szCs w:val="22"/>
          <w:lang w:eastAsia="en-US"/>
        </w:rPr>
        <w:t xml:space="preserve">Рівень скорочення споживання та витрат на оплату теплової енергії, якого має бути досягнуто в результаті виконання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енергосервісу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, за кожний рік дії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</w:t>
      </w:r>
    </w:p>
    <w:p w:rsidR="003A63F8" w:rsidRPr="00A1574F" w:rsidRDefault="003A63F8" w:rsidP="003A63F8">
      <w:pPr>
        <w:spacing w:after="160" w:line="259" w:lineRule="auto"/>
        <w:ind w:left="1080" w:firstLine="0"/>
        <w:contextualSpacing/>
        <w:rPr>
          <w:rFonts w:eastAsia="Calibri"/>
          <w:szCs w:val="22"/>
          <w:lang w:eastAsia="en-US"/>
        </w:rPr>
      </w:pPr>
    </w:p>
    <w:tbl>
      <w:tblPr>
        <w:tblW w:w="4781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636"/>
        <w:gridCol w:w="3793"/>
        <w:gridCol w:w="868"/>
        <w:gridCol w:w="886"/>
        <w:gridCol w:w="886"/>
        <w:gridCol w:w="889"/>
        <w:gridCol w:w="889"/>
        <w:gridCol w:w="898"/>
        <w:gridCol w:w="942"/>
        <w:gridCol w:w="1009"/>
        <w:gridCol w:w="971"/>
      </w:tblGrid>
      <w:tr w:rsidR="003A63F8" w:rsidRPr="00A1574F" w:rsidTr="00522547">
        <w:trPr>
          <w:trHeight w:val="562"/>
          <w:jc w:val="center"/>
        </w:trPr>
        <w:tc>
          <w:tcPr>
            <w:tcW w:w="2192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2D06AD" w:rsidRPr="00A1574F" w:rsidRDefault="002D06AD" w:rsidP="002D06AD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Вид паливно-енергетичних ресурсів</w:t>
            </w:r>
          </w:p>
          <w:p w:rsidR="002D06AD" w:rsidRPr="00A1574F" w:rsidRDefault="002D06AD" w:rsidP="002D06AD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та/або житлово-комунальних послуг</w:t>
            </w:r>
          </w:p>
          <w:p w:rsidR="002D06AD" w:rsidRPr="00A1574F" w:rsidRDefault="002D06AD" w:rsidP="002D06AD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Розмір скорочення споживання,</w:t>
            </w:r>
          </w:p>
          <w:p w:rsidR="003A63F8" w:rsidRPr="00A1574F" w:rsidRDefault="002D06AD" w:rsidP="002D06AD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натуральному виразі /відсотків</w:t>
            </w:r>
          </w:p>
        </w:tc>
        <w:tc>
          <w:tcPr>
            <w:tcW w:w="2475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  <w:t>Рік дії договору</w:t>
            </w:r>
          </w:p>
        </w:tc>
        <w:tc>
          <w:tcPr>
            <w:tcW w:w="3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  <w:t>Усього</w:t>
            </w:r>
          </w:p>
        </w:tc>
      </w:tr>
      <w:tr w:rsidR="003A63F8" w:rsidRPr="00A1574F" w:rsidTr="00522547">
        <w:trPr>
          <w:trHeight w:val="415"/>
          <w:jc w:val="center"/>
        </w:trPr>
        <w:tc>
          <w:tcPr>
            <w:tcW w:w="2192" w:type="pct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A63F8" w:rsidRPr="00A1574F" w:rsidTr="00522547">
        <w:trPr>
          <w:trHeight w:val="20"/>
          <w:jc w:val="center"/>
        </w:trPr>
        <w:tc>
          <w:tcPr>
            <w:tcW w:w="89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Теплова енергія (теплопостачання)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Гкал</w:t>
            </w:r>
            <w:proofErr w:type="spellEnd"/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22,87</w:t>
            </w:r>
          </w:p>
        </w:tc>
        <w:tc>
          <w:tcPr>
            <w:tcW w:w="3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35,43</w:t>
            </w:r>
          </w:p>
        </w:tc>
        <w:tc>
          <w:tcPr>
            <w:tcW w:w="3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358,32</w:t>
            </w:r>
          </w:p>
        </w:tc>
      </w:tr>
      <w:tr w:rsidR="003A63F8" w:rsidRPr="00A1574F" w:rsidTr="00522547">
        <w:trPr>
          <w:trHeight w:val="20"/>
          <w:jc w:val="center"/>
        </w:trPr>
        <w:tc>
          <w:tcPr>
            <w:tcW w:w="89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% , до базового рівня споживання</w:t>
            </w:r>
          </w:p>
        </w:tc>
        <w:tc>
          <w:tcPr>
            <w:tcW w:w="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8,57</w:t>
            </w:r>
          </w:p>
        </w:tc>
        <w:tc>
          <w:tcPr>
            <w:tcW w:w="3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13,29</w:t>
            </w:r>
          </w:p>
        </w:tc>
        <w:tc>
          <w:tcPr>
            <w:tcW w:w="3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19,19</w:t>
            </w:r>
          </w:p>
        </w:tc>
      </w:tr>
    </w:tbl>
    <w:p w:rsidR="003A63F8" w:rsidRPr="00A1574F" w:rsidRDefault="003A63F8" w:rsidP="003A63F8">
      <w:pPr>
        <w:spacing w:after="160" w:line="259" w:lineRule="auto"/>
        <w:rPr>
          <w:rFonts w:eastAsia="Calibri"/>
          <w:szCs w:val="22"/>
          <w:lang w:eastAsia="en-US"/>
        </w:rPr>
      </w:pPr>
    </w:p>
    <w:p w:rsidR="003A63F8" w:rsidRPr="00A1574F" w:rsidRDefault="002D06AD" w:rsidP="00A85191">
      <w:pPr>
        <w:spacing w:after="160" w:line="259" w:lineRule="auto"/>
        <w:ind w:left="1418" w:hanging="284"/>
        <w:contextualSpacing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3. </w:t>
      </w:r>
      <w:r w:rsidR="003A63F8" w:rsidRPr="00A1574F">
        <w:rPr>
          <w:rFonts w:eastAsia="Calibri"/>
          <w:szCs w:val="22"/>
          <w:lang w:eastAsia="en-US"/>
        </w:rPr>
        <w:t xml:space="preserve">Строк дії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 6 років 183 дні.</w:t>
      </w:r>
    </w:p>
    <w:p w:rsidR="003A63F8" w:rsidRDefault="003A63F8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D06AD" w:rsidRDefault="002D06AD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D06AD" w:rsidRDefault="002D06AD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D06AD" w:rsidRDefault="002D06AD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D06AD" w:rsidRDefault="002D06AD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D06AD" w:rsidRDefault="002D06AD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D06AD" w:rsidRPr="00A1574F" w:rsidRDefault="002D06AD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3A63F8" w:rsidRPr="00A1574F" w:rsidRDefault="002D06AD" w:rsidP="002D06AD">
      <w:pPr>
        <w:ind w:left="1418"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24. </w:t>
      </w:r>
      <w:r w:rsidR="003A63F8" w:rsidRPr="00A1574F">
        <w:rPr>
          <w:rFonts w:eastAsia="Calibri"/>
          <w:lang w:eastAsia="en-US"/>
        </w:rPr>
        <w:t>Будівля Миколаївської загальноосвітньої школи І-ІІІ ступенів №44</w:t>
      </w:r>
    </w:p>
    <w:p w:rsidR="003A63F8" w:rsidRDefault="003A63F8" w:rsidP="002D06AD">
      <w:pPr>
        <w:ind w:left="1418" w:firstLine="0"/>
        <w:jc w:val="center"/>
        <w:rPr>
          <w:rFonts w:eastAsia="Calibri"/>
          <w:lang w:eastAsia="en-US"/>
        </w:rPr>
      </w:pPr>
      <w:r w:rsidRPr="00A1574F">
        <w:rPr>
          <w:rFonts w:eastAsia="Calibri"/>
          <w:lang w:eastAsia="en-US"/>
        </w:rPr>
        <w:t xml:space="preserve">(54000, Миколаївська обл., м. Миколаїв, вул. </w:t>
      </w:r>
      <w:proofErr w:type="spellStart"/>
      <w:r w:rsidRPr="00A1574F">
        <w:rPr>
          <w:rFonts w:eastAsia="Calibri"/>
          <w:lang w:eastAsia="en-US"/>
        </w:rPr>
        <w:t>Знаменська</w:t>
      </w:r>
      <w:proofErr w:type="spellEnd"/>
      <w:r w:rsidRPr="00A1574F">
        <w:rPr>
          <w:rFonts w:eastAsia="Calibri"/>
          <w:lang w:eastAsia="en-US"/>
        </w:rPr>
        <w:t xml:space="preserve">  2/6)</w:t>
      </w:r>
    </w:p>
    <w:p w:rsidR="002D06AD" w:rsidRDefault="002D06AD" w:rsidP="002D06AD">
      <w:pPr>
        <w:ind w:left="1418" w:firstLine="0"/>
        <w:jc w:val="center"/>
        <w:rPr>
          <w:rFonts w:eastAsia="Calibri"/>
          <w:lang w:eastAsia="en-US"/>
        </w:rPr>
      </w:pPr>
    </w:p>
    <w:p w:rsidR="002D06AD" w:rsidRPr="00A1574F" w:rsidRDefault="002D06AD" w:rsidP="002D06AD">
      <w:pPr>
        <w:ind w:left="1418" w:firstLine="0"/>
        <w:jc w:val="center"/>
        <w:rPr>
          <w:rFonts w:eastAsia="Calibri"/>
          <w:lang w:eastAsia="en-US"/>
        </w:rPr>
      </w:pPr>
    </w:p>
    <w:p w:rsidR="003A63F8" w:rsidRPr="00A1574F" w:rsidRDefault="002D06AD" w:rsidP="00A85191">
      <w:pPr>
        <w:spacing w:after="160" w:line="259" w:lineRule="auto"/>
        <w:ind w:left="1407" w:hanging="273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1. </w:t>
      </w:r>
      <w:r w:rsidR="003A63F8" w:rsidRPr="00A1574F">
        <w:rPr>
          <w:rFonts w:eastAsia="Calibri"/>
          <w:szCs w:val="22"/>
          <w:lang w:eastAsia="en-US"/>
        </w:rPr>
        <w:t xml:space="preserve">Ціна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 452433,46 (</w:t>
      </w:r>
      <w:r w:rsidR="00A85191">
        <w:rPr>
          <w:rFonts w:eastAsia="Calibri"/>
          <w:szCs w:val="22"/>
          <w:lang w:eastAsia="en-US"/>
        </w:rPr>
        <w:t>ч</w:t>
      </w:r>
      <w:r w:rsidR="003A63F8" w:rsidRPr="00A1574F">
        <w:rPr>
          <w:rFonts w:eastAsia="Calibri"/>
          <w:szCs w:val="22"/>
          <w:lang w:eastAsia="en-US"/>
        </w:rPr>
        <w:t>отириста п’ятдесят дві тисячі чотириста тридцять три</w:t>
      </w:r>
      <w:r w:rsidR="00A85191">
        <w:rPr>
          <w:rFonts w:eastAsia="Calibri"/>
          <w:szCs w:val="22"/>
          <w:lang w:eastAsia="en-US"/>
        </w:rPr>
        <w:t>)</w:t>
      </w:r>
      <w:r w:rsidR="003A63F8" w:rsidRPr="00A1574F">
        <w:rPr>
          <w:rFonts w:eastAsia="Calibri"/>
          <w:szCs w:val="22"/>
          <w:lang w:eastAsia="en-US"/>
        </w:rPr>
        <w:t xml:space="preserve"> гривні 46 </w:t>
      </w:r>
      <w:r w:rsidR="00A85191" w:rsidRPr="00A1574F">
        <w:t>копійок</w:t>
      </w:r>
      <w:r w:rsidR="003A63F8" w:rsidRPr="00A1574F">
        <w:rPr>
          <w:rFonts w:eastAsia="Calibri"/>
          <w:szCs w:val="22"/>
          <w:lang w:eastAsia="en-US"/>
        </w:rPr>
        <w:t>, у тому числі податок на додану вартість 75405,58 (</w:t>
      </w:r>
      <w:r w:rsidR="00A85191">
        <w:rPr>
          <w:rFonts w:eastAsia="Calibri"/>
          <w:szCs w:val="22"/>
          <w:lang w:eastAsia="en-US"/>
        </w:rPr>
        <w:t>с</w:t>
      </w:r>
      <w:r w:rsidR="003A63F8" w:rsidRPr="00A1574F">
        <w:rPr>
          <w:rFonts w:eastAsia="Calibri"/>
          <w:szCs w:val="22"/>
          <w:lang w:eastAsia="en-US"/>
        </w:rPr>
        <w:t>імдесят п’ять тисяч чотириста п’ять</w:t>
      </w:r>
      <w:r w:rsidR="00A85191">
        <w:rPr>
          <w:rFonts w:eastAsia="Calibri"/>
          <w:szCs w:val="22"/>
          <w:lang w:eastAsia="en-US"/>
        </w:rPr>
        <w:t>)</w:t>
      </w:r>
      <w:r w:rsidR="003A63F8" w:rsidRPr="00A1574F">
        <w:rPr>
          <w:rFonts w:eastAsia="Calibri"/>
          <w:szCs w:val="22"/>
          <w:lang w:eastAsia="en-US"/>
        </w:rPr>
        <w:t xml:space="preserve"> гривень 58 </w:t>
      </w:r>
      <w:r w:rsidR="00A85191" w:rsidRPr="00A1574F">
        <w:t>копійок</w:t>
      </w:r>
      <w:r w:rsidR="003A63F8" w:rsidRPr="00A1574F">
        <w:rPr>
          <w:rFonts w:eastAsia="Calibri"/>
          <w:szCs w:val="22"/>
          <w:lang w:eastAsia="en-US"/>
        </w:rPr>
        <w:t>.</w:t>
      </w:r>
    </w:p>
    <w:p w:rsidR="003A63F8" w:rsidRPr="00A1574F" w:rsidRDefault="003A63F8" w:rsidP="00A85191">
      <w:pPr>
        <w:spacing w:after="160" w:line="259" w:lineRule="auto"/>
        <w:ind w:left="1407" w:hanging="273"/>
        <w:contextualSpacing/>
        <w:rPr>
          <w:rFonts w:eastAsia="Calibri"/>
          <w:szCs w:val="22"/>
          <w:lang w:eastAsia="en-US"/>
        </w:rPr>
      </w:pPr>
    </w:p>
    <w:p w:rsidR="003A63F8" w:rsidRPr="00A1574F" w:rsidRDefault="002D06AD" w:rsidP="00A85191">
      <w:pPr>
        <w:spacing w:after="160" w:line="259" w:lineRule="auto"/>
        <w:ind w:left="1407" w:hanging="273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2. </w:t>
      </w:r>
      <w:r w:rsidR="003A63F8" w:rsidRPr="00A1574F">
        <w:rPr>
          <w:rFonts w:eastAsia="Calibri"/>
          <w:szCs w:val="22"/>
          <w:lang w:eastAsia="en-US"/>
        </w:rPr>
        <w:t xml:space="preserve">Рівень скорочення споживання та витрат на оплату теплової енергії, якого має бути досягнуто в результаті виконання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енергосервісу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, за кожний рік дії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</w:t>
      </w:r>
    </w:p>
    <w:p w:rsidR="003A63F8" w:rsidRPr="00A1574F" w:rsidRDefault="003A63F8" w:rsidP="003A63F8">
      <w:pPr>
        <w:spacing w:after="160" w:line="259" w:lineRule="auto"/>
        <w:ind w:left="1080" w:firstLine="0"/>
        <w:contextualSpacing/>
        <w:rPr>
          <w:rFonts w:eastAsia="Calibri"/>
          <w:szCs w:val="22"/>
          <w:lang w:eastAsia="en-US"/>
        </w:rPr>
      </w:pPr>
    </w:p>
    <w:tbl>
      <w:tblPr>
        <w:tblW w:w="4147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636"/>
        <w:gridCol w:w="1850"/>
        <w:gridCol w:w="868"/>
        <w:gridCol w:w="885"/>
        <w:gridCol w:w="885"/>
        <w:gridCol w:w="888"/>
        <w:gridCol w:w="888"/>
        <w:gridCol w:w="898"/>
        <w:gridCol w:w="941"/>
        <w:gridCol w:w="1008"/>
        <w:gridCol w:w="975"/>
      </w:tblGrid>
      <w:tr w:rsidR="003A63F8" w:rsidRPr="00A1574F" w:rsidTr="003A63F8">
        <w:trPr>
          <w:trHeight w:val="562"/>
          <w:jc w:val="center"/>
        </w:trPr>
        <w:tc>
          <w:tcPr>
            <w:tcW w:w="1763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2D06AD" w:rsidRPr="00A1574F" w:rsidRDefault="002D06AD" w:rsidP="002D06AD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Вид паливно-енергетичних ресурсів</w:t>
            </w:r>
          </w:p>
          <w:p w:rsidR="002D06AD" w:rsidRPr="00A1574F" w:rsidRDefault="002D06AD" w:rsidP="002D06AD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та/або житлово-комунальних послуг</w:t>
            </w:r>
          </w:p>
          <w:p w:rsidR="002D06AD" w:rsidRPr="00A1574F" w:rsidRDefault="002D06AD" w:rsidP="002D06AD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Розмір скорочення споживання,</w:t>
            </w:r>
          </w:p>
          <w:p w:rsidR="003A63F8" w:rsidRPr="00A1574F" w:rsidRDefault="002D06AD" w:rsidP="002D06AD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натуральному виразі /відсотків</w:t>
            </w:r>
          </w:p>
        </w:tc>
        <w:tc>
          <w:tcPr>
            <w:tcW w:w="2854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  <w:t>Рік дії договору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  <w:t>Усього</w:t>
            </w:r>
          </w:p>
        </w:tc>
      </w:tr>
      <w:tr w:rsidR="003A63F8" w:rsidRPr="00A1574F" w:rsidTr="003A63F8">
        <w:trPr>
          <w:trHeight w:val="415"/>
          <w:jc w:val="center"/>
        </w:trPr>
        <w:tc>
          <w:tcPr>
            <w:tcW w:w="1763" w:type="pct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103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Теплова енергія (теплопостачання)</w:t>
            </w:r>
          </w:p>
        </w:tc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Гкал</w:t>
            </w:r>
            <w:proofErr w:type="spellEnd"/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26,16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63,32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63,32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63,32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63,32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63,32</w:t>
            </w:r>
          </w:p>
        </w:tc>
        <w:tc>
          <w:tcPr>
            <w:tcW w:w="3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35,87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378,61</w:t>
            </w: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103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% , до базового рівня споживання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8,26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11,33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17,08</w:t>
            </w:r>
          </w:p>
        </w:tc>
      </w:tr>
    </w:tbl>
    <w:p w:rsidR="003A63F8" w:rsidRPr="00A1574F" w:rsidRDefault="003A63F8" w:rsidP="003A63F8">
      <w:pPr>
        <w:spacing w:after="160" w:line="259" w:lineRule="auto"/>
        <w:rPr>
          <w:rFonts w:eastAsia="Calibri"/>
          <w:szCs w:val="22"/>
          <w:lang w:eastAsia="en-US"/>
        </w:rPr>
      </w:pPr>
    </w:p>
    <w:p w:rsidR="003A63F8" w:rsidRPr="00A1574F" w:rsidRDefault="002D06AD" w:rsidP="00A85191">
      <w:pPr>
        <w:spacing w:after="160" w:line="259" w:lineRule="auto"/>
        <w:ind w:left="1418" w:hanging="284"/>
        <w:contextualSpacing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3. </w:t>
      </w:r>
      <w:r w:rsidR="003A63F8" w:rsidRPr="00A1574F">
        <w:rPr>
          <w:rFonts w:eastAsia="Calibri"/>
          <w:szCs w:val="22"/>
          <w:lang w:eastAsia="en-US"/>
        </w:rPr>
        <w:t xml:space="preserve">Строк дії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 6 років 183 дні.</w:t>
      </w:r>
    </w:p>
    <w:p w:rsidR="003A63F8" w:rsidRDefault="003A63F8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D06AD" w:rsidRDefault="002D06AD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D06AD" w:rsidRDefault="002D06AD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D06AD" w:rsidRDefault="002D06AD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D06AD" w:rsidRDefault="002D06AD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D06AD" w:rsidRDefault="002D06AD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D06AD" w:rsidRPr="00A1574F" w:rsidRDefault="002D06AD" w:rsidP="003A63F8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3A63F8" w:rsidRPr="00A1574F" w:rsidRDefault="002D06AD" w:rsidP="002D06AD">
      <w:pPr>
        <w:ind w:left="1418"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25. </w:t>
      </w:r>
      <w:r w:rsidR="003A63F8" w:rsidRPr="00A1574F">
        <w:rPr>
          <w:rFonts w:eastAsia="Calibri"/>
          <w:lang w:eastAsia="en-US"/>
        </w:rPr>
        <w:t>Будівля першої Української гімназії</w:t>
      </w:r>
    </w:p>
    <w:p w:rsidR="003A63F8" w:rsidRPr="00A1574F" w:rsidRDefault="003A63F8" w:rsidP="002D06AD">
      <w:pPr>
        <w:ind w:left="1418" w:firstLine="0"/>
        <w:jc w:val="center"/>
        <w:rPr>
          <w:rFonts w:eastAsia="Calibri"/>
          <w:lang w:eastAsia="en-US"/>
        </w:rPr>
      </w:pPr>
      <w:r w:rsidRPr="00A1574F">
        <w:rPr>
          <w:rFonts w:eastAsia="Calibri"/>
          <w:lang w:eastAsia="en-US"/>
        </w:rPr>
        <w:t>(54000, Миколаївська обл., м. Миколаїв, вул. Нікольська, 34)</w:t>
      </w:r>
    </w:p>
    <w:p w:rsidR="003A63F8" w:rsidRPr="00A1574F" w:rsidRDefault="003A63F8" w:rsidP="002D06AD">
      <w:pPr>
        <w:spacing w:after="160" w:line="259" w:lineRule="auto"/>
        <w:ind w:left="1418" w:firstLine="0"/>
        <w:jc w:val="center"/>
        <w:rPr>
          <w:rFonts w:eastAsia="Calibri"/>
          <w:szCs w:val="22"/>
          <w:lang w:eastAsia="en-US"/>
        </w:rPr>
      </w:pPr>
    </w:p>
    <w:p w:rsidR="003A63F8" w:rsidRPr="00A1574F" w:rsidRDefault="002D06AD" w:rsidP="00A85191">
      <w:pPr>
        <w:spacing w:after="160" w:line="259" w:lineRule="auto"/>
        <w:ind w:left="1418" w:hanging="284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1. </w:t>
      </w:r>
      <w:r w:rsidR="003A63F8" w:rsidRPr="00A1574F">
        <w:rPr>
          <w:rFonts w:eastAsia="Calibri"/>
          <w:szCs w:val="22"/>
          <w:lang w:eastAsia="en-US"/>
        </w:rPr>
        <w:t xml:space="preserve">Ціна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 390012,02 (</w:t>
      </w:r>
      <w:r w:rsidR="00280A69">
        <w:rPr>
          <w:rFonts w:eastAsia="Calibri"/>
          <w:szCs w:val="22"/>
          <w:lang w:eastAsia="en-US"/>
        </w:rPr>
        <w:t>триста дев</w:t>
      </w:r>
      <w:r w:rsidR="00280A69" w:rsidRPr="00280A69">
        <w:rPr>
          <w:rFonts w:eastAsia="Calibri"/>
          <w:szCs w:val="22"/>
          <w:lang w:eastAsia="en-US"/>
        </w:rPr>
        <w:t>’</w:t>
      </w:r>
      <w:r w:rsidR="00280A69">
        <w:rPr>
          <w:rFonts w:eastAsia="Calibri"/>
          <w:szCs w:val="22"/>
          <w:lang w:eastAsia="en-US"/>
        </w:rPr>
        <w:t xml:space="preserve">яносто </w:t>
      </w:r>
      <w:r w:rsidR="003A63F8" w:rsidRPr="00A1574F">
        <w:rPr>
          <w:rFonts w:eastAsia="Calibri"/>
          <w:szCs w:val="22"/>
          <w:lang w:eastAsia="en-US"/>
        </w:rPr>
        <w:t xml:space="preserve"> тисяч</w:t>
      </w:r>
      <w:r w:rsidR="00280A69">
        <w:rPr>
          <w:rFonts w:eastAsia="Calibri"/>
          <w:szCs w:val="22"/>
          <w:lang w:eastAsia="en-US"/>
        </w:rPr>
        <w:t xml:space="preserve"> дванадцять</w:t>
      </w:r>
      <w:r w:rsidR="00A85191">
        <w:rPr>
          <w:rFonts w:eastAsia="Calibri"/>
          <w:szCs w:val="22"/>
          <w:lang w:eastAsia="en-US"/>
        </w:rPr>
        <w:t>)</w:t>
      </w:r>
      <w:r w:rsidR="003A63F8" w:rsidRPr="00A1574F">
        <w:rPr>
          <w:rFonts w:eastAsia="Calibri"/>
          <w:szCs w:val="22"/>
          <w:lang w:eastAsia="en-US"/>
        </w:rPr>
        <w:t xml:space="preserve"> грив</w:t>
      </w:r>
      <w:r w:rsidR="00280A69">
        <w:rPr>
          <w:rFonts w:eastAsia="Calibri"/>
          <w:szCs w:val="22"/>
          <w:lang w:eastAsia="en-US"/>
        </w:rPr>
        <w:t>ень</w:t>
      </w:r>
      <w:r w:rsidR="003A63F8" w:rsidRPr="00A1574F">
        <w:rPr>
          <w:rFonts w:eastAsia="Calibri"/>
          <w:szCs w:val="22"/>
          <w:lang w:eastAsia="en-US"/>
        </w:rPr>
        <w:t xml:space="preserve"> </w:t>
      </w:r>
      <w:r w:rsidR="00522547">
        <w:rPr>
          <w:rFonts w:eastAsia="Calibri"/>
          <w:szCs w:val="22"/>
          <w:lang w:eastAsia="en-US"/>
        </w:rPr>
        <w:t>02</w:t>
      </w:r>
      <w:r w:rsidR="003A63F8" w:rsidRPr="00A1574F">
        <w:rPr>
          <w:rFonts w:eastAsia="Calibri"/>
          <w:szCs w:val="22"/>
          <w:lang w:eastAsia="en-US"/>
        </w:rPr>
        <w:t xml:space="preserve"> </w:t>
      </w:r>
      <w:r w:rsidR="00A85191" w:rsidRPr="00A1574F">
        <w:t>копійок</w:t>
      </w:r>
      <w:r w:rsidR="003A63F8" w:rsidRPr="00A1574F">
        <w:rPr>
          <w:rFonts w:eastAsia="Calibri"/>
          <w:szCs w:val="22"/>
          <w:lang w:eastAsia="en-US"/>
        </w:rPr>
        <w:t>, у тому числі податок на додану вартість 65002,00 (</w:t>
      </w:r>
      <w:r w:rsidR="00A85191">
        <w:rPr>
          <w:rFonts w:eastAsia="Calibri"/>
          <w:szCs w:val="22"/>
          <w:lang w:eastAsia="en-US"/>
        </w:rPr>
        <w:t>ш</w:t>
      </w:r>
      <w:r w:rsidR="003A63F8" w:rsidRPr="00A1574F">
        <w:rPr>
          <w:rFonts w:eastAsia="Calibri"/>
          <w:szCs w:val="22"/>
          <w:lang w:eastAsia="en-US"/>
        </w:rPr>
        <w:t>істдесят п’ять тисяч  дві</w:t>
      </w:r>
      <w:r w:rsidR="00A85191">
        <w:rPr>
          <w:rFonts w:eastAsia="Calibri"/>
          <w:szCs w:val="22"/>
          <w:lang w:eastAsia="en-US"/>
        </w:rPr>
        <w:t>)</w:t>
      </w:r>
      <w:r w:rsidR="003A63F8" w:rsidRPr="00A1574F">
        <w:rPr>
          <w:rFonts w:eastAsia="Calibri"/>
          <w:szCs w:val="22"/>
          <w:lang w:eastAsia="en-US"/>
        </w:rPr>
        <w:t xml:space="preserve"> гривні 00 </w:t>
      </w:r>
      <w:r w:rsidR="00A85191" w:rsidRPr="00A1574F">
        <w:t>копійок</w:t>
      </w:r>
      <w:r w:rsidR="003A63F8" w:rsidRPr="00A1574F">
        <w:rPr>
          <w:rFonts w:eastAsia="Calibri"/>
          <w:szCs w:val="22"/>
          <w:lang w:eastAsia="en-US"/>
        </w:rPr>
        <w:t>.</w:t>
      </w:r>
    </w:p>
    <w:p w:rsidR="003A63F8" w:rsidRPr="00A1574F" w:rsidRDefault="003A63F8" w:rsidP="00A85191">
      <w:pPr>
        <w:spacing w:after="160" w:line="259" w:lineRule="auto"/>
        <w:ind w:left="1418" w:hanging="284"/>
        <w:contextualSpacing/>
        <w:rPr>
          <w:rFonts w:eastAsia="Calibri"/>
          <w:szCs w:val="22"/>
          <w:lang w:eastAsia="en-US"/>
        </w:rPr>
      </w:pPr>
    </w:p>
    <w:p w:rsidR="003A63F8" w:rsidRPr="00A1574F" w:rsidRDefault="002D06AD" w:rsidP="00A85191">
      <w:pPr>
        <w:spacing w:after="160" w:line="259" w:lineRule="auto"/>
        <w:ind w:left="1418" w:hanging="284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2. </w:t>
      </w:r>
      <w:r w:rsidR="003A63F8" w:rsidRPr="00A1574F">
        <w:rPr>
          <w:rFonts w:eastAsia="Calibri"/>
          <w:szCs w:val="22"/>
          <w:lang w:eastAsia="en-US"/>
        </w:rPr>
        <w:t xml:space="preserve">Рівень скорочення споживання та витрат на оплату теплової енергії, якого має бути досягнуто в результаті виконання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енергосервісу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, за кожний рік дії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</w:t>
      </w:r>
    </w:p>
    <w:p w:rsidR="003A63F8" w:rsidRPr="00A1574F" w:rsidRDefault="003A63F8" w:rsidP="002D06AD">
      <w:pPr>
        <w:spacing w:after="160" w:line="259" w:lineRule="auto"/>
        <w:ind w:left="1418" w:firstLine="0"/>
        <w:contextualSpacing/>
        <w:rPr>
          <w:rFonts w:eastAsia="Calibri"/>
          <w:szCs w:val="22"/>
          <w:lang w:eastAsia="en-US"/>
        </w:rPr>
      </w:pPr>
    </w:p>
    <w:tbl>
      <w:tblPr>
        <w:tblW w:w="4147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636"/>
        <w:gridCol w:w="1850"/>
        <w:gridCol w:w="868"/>
        <w:gridCol w:w="885"/>
        <w:gridCol w:w="885"/>
        <w:gridCol w:w="888"/>
        <w:gridCol w:w="888"/>
        <w:gridCol w:w="898"/>
        <w:gridCol w:w="941"/>
        <w:gridCol w:w="1008"/>
        <w:gridCol w:w="975"/>
      </w:tblGrid>
      <w:tr w:rsidR="003A63F8" w:rsidRPr="00A1574F" w:rsidTr="003A63F8">
        <w:trPr>
          <w:trHeight w:val="562"/>
          <w:jc w:val="center"/>
        </w:trPr>
        <w:tc>
          <w:tcPr>
            <w:tcW w:w="1763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2D06AD" w:rsidRPr="00A1574F" w:rsidRDefault="002D06AD" w:rsidP="002D06AD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Вид паливно-енергетичних ресурсів</w:t>
            </w:r>
          </w:p>
          <w:p w:rsidR="002D06AD" w:rsidRPr="00A1574F" w:rsidRDefault="002D06AD" w:rsidP="002D06AD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та/або житлово-комунальних послуг</w:t>
            </w:r>
          </w:p>
          <w:p w:rsidR="002D06AD" w:rsidRPr="00A1574F" w:rsidRDefault="002D06AD" w:rsidP="002D06AD">
            <w:pPr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Розмір скорочення споживання,</w:t>
            </w:r>
          </w:p>
          <w:p w:rsidR="003A63F8" w:rsidRPr="00A1574F" w:rsidRDefault="002D06AD" w:rsidP="002D06AD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color w:val="000000"/>
                <w:sz w:val="24"/>
                <w:szCs w:val="24"/>
                <w:lang w:eastAsia="uk-UA"/>
              </w:rPr>
              <w:t>натуральному виразі /відсотків</w:t>
            </w:r>
          </w:p>
        </w:tc>
        <w:tc>
          <w:tcPr>
            <w:tcW w:w="2854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  <w:t>Рік дії договору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bCs/>
                <w:color w:val="000000"/>
                <w:sz w:val="24"/>
                <w:szCs w:val="24"/>
                <w:lang w:eastAsia="en-US"/>
              </w:rPr>
              <w:t>Усього</w:t>
            </w:r>
          </w:p>
        </w:tc>
      </w:tr>
      <w:tr w:rsidR="003A63F8" w:rsidRPr="00A1574F" w:rsidTr="003A63F8">
        <w:trPr>
          <w:trHeight w:val="415"/>
          <w:jc w:val="center"/>
        </w:trPr>
        <w:tc>
          <w:tcPr>
            <w:tcW w:w="1763" w:type="pct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103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Теплова енергія (теплопостачання)</w:t>
            </w:r>
          </w:p>
        </w:tc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Гкал</w:t>
            </w:r>
            <w:proofErr w:type="spellEnd"/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21,44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55,41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55,41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55,41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55,41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55,41</w:t>
            </w:r>
          </w:p>
        </w:tc>
        <w:tc>
          <w:tcPr>
            <w:tcW w:w="3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32,69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331,18</w:t>
            </w:r>
          </w:p>
        </w:tc>
      </w:tr>
      <w:tr w:rsidR="003A63F8" w:rsidRPr="00A1574F" w:rsidTr="003A63F8">
        <w:trPr>
          <w:trHeight w:val="20"/>
          <w:jc w:val="center"/>
        </w:trPr>
        <w:tc>
          <w:tcPr>
            <w:tcW w:w="103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left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% , до базового рівня споживання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7,74</w:t>
            </w:r>
          </w:p>
        </w:tc>
        <w:tc>
          <w:tcPr>
            <w:tcW w:w="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63F8" w:rsidRPr="00A1574F" w:rsidRDefault="003A63F8" w:rsidP="003A63F8">
            <w:pPr>
              <w:spacing w:after="160" w:line="276" w:lineRule="auto"/>
              <w:ind w:firstLine="0"/>
              <w:jc w:val="center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A1574F">
              <w:rPr>
                <w:rFonts w:eastAsia="Arial"/>
                <w:color w:val="000000"/>
                <w:sz w:val="24"/>
                <w:szCs w:val="24"/>
                <w:lang w:eastAsia="en-US"/>
              </w:rPr>
              <w:t>17,08</w:t>
            </w:r>
          </w:p>
        </w:tc>
      </w:tr>
    </w:tbl>
    <w:p w:rsidR="003A63F8" w:rsidRPr="00A1574F" w:rsidRDefault="003A63F8" w:rsidP="003A63F8">
      <w:pPr>
        <w:spacing w:after="160" w:line="259" w:lineRule="auto"/>
        <w:rPr>
          <w:rFonts w:eastAsia="Calibri"/>
          <w:szCs w:val="22"/>
          <w:lang w:eastAsia="en-US"/>
        </w:rPr>
      </w:pPr>
    </w:p>
    <w:p w:rsidR="003A63F8" w:rsidRPr="00A1574F" w:rsidRDefault="002D06AD" w:rsidP="00A85191">
      <w:pPr>
        <w:spacing w:after="160" w:line="259" w:lineRule="auto"/>
        <w:ind w:left="1407" w:hanging="273"/>
        <w:contextualSpacing/>
        <w:jc w:val="left"/>
      </w:pPr>
      <w:r>
        <w:rPr>
          <w:rFonts w:eastAsia="Calibri"/>
          <w:szCs w:val="22"/>
          <w:lang w:eastAsia="en-US"/>
        </w:rPr>
        <w:t xml:space="preserve">3. </w:t>
      </w:r>
      <w:r w:rsidR="003A63F8" w:rsidRPr="00A1574F">
        <w:rPr>
          <w:rFonts w:eastAsia="Calibri"/>
          <w:szCs w:val="22"/>
          <w:lang w:eastAsia="en-US"/>
        </w:rPr>
        <w:t xml:space="preserve">Строк дії </w:t>
      </w:r>
      <w:proofErr w:type="spellStart"/>
      <w:r w:rsidR="003A63F8" w:rsidRPr="00A1574F">
        <w:rPr>
          <w:rFonts w:eastAsia="Calibri"/>
          <w:szCs w:val="22"/>
          <w:lang w:eastAsia="en-US"/>
        </w:rPr>
        <w:t>енергосервісного</w:t>
      </w:r>
      <w:proofErr w:type="spellEnd"/>
      <w:r w:rsidR="003A63F8" w:rsidRPr="00A1574F">
        <w:rPr>
          <w:rFonts w:eastAsia="Calibri"/>
          <w:szCs w:val="22"/>
          <w:lang w:eastAsia="en-US"/>
        </w:rPr>
        <w:t xml:space="preserve"> договору: 6 років 183 дні.</w:t>
      </w:r>
    </w:p>
    <w:p w:rsidR="003A63F8" w:rsidRPr="00A1574F" w:rsidRDefault="003A63F8"/>
    <w:sectPr w:rsidR="003A63F8" w:rsidRPr="00A1574F" w:rsidSect="003A63F8">
      <w:pgSz w:w="16838" w:h="11906" w:orient="landscape"/>
      <w:pgMar w:top="993" w:right="850" w:bottom="850" w:left="850" w:header="708" w:footer="19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36E" w:rsidRDefault="0016536E" w:rsidP="00DD3A0A">
      <w:r>
        <w:separator/>
      </w:r>
    </w:p>
  </w:endnote>
  <w:endnote w:type="continuationSeparator" w:id="0">
    <w:p w:rsidR="0016536E" w:rsidRDefault="0016536E" w:rsidP="00DD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3F8" w:rsidRDefault="003A63F8">
    <w:pPr>
      <w:pStyle w:val="a4"/>
      <w:jc w:val="right"/>
    </w:pPr>
  </w:p>
  <w:p w:rsidR="003A63F8" w:rsidRDefault="003A63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36E" w:rsidRDefault="0016536E" w:rsidP="00DD3A0A">
      <w:r>
        <w:separator/>
      </w:r>
    </w:p>
  </w:footnote>
  <w:footnote w:type="continuationSeparator" w:id="0">
    <w:p w:rsidR="0016536E" w:rsidRDefault="0016536E" w:rsidP="00DD3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CF3"/>
    <w:multiLevelType w:val="hybridMultilevel"/>
    <w:tmpl w:val="619C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21A9"/>
    <w:multiLevelType w:val="hybridMultilevel"/>
    <w:tmpl w:val="7A56C78E"/>
    <w:lvl w:ilvl="0" w:tplc="7C2C2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136784"/>
    <w:multiLevelType w:val="hybridMultilevel"/>
    <w:tmpl w:val="A514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635A6"/>
    <w:multiLevelType w:val="hybridMultilevel"/>
    <w:tmpl w:val="A3F2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E25AD"/>
    <w:multiLevelType w:val="hybridMultilevel"/>
    <w:tmpl w:val="208CDC20"/>
    <w:lvl w:ilvl="0" w:tplc="0420B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B37750"/>
    <w:multiLevelType w:val="hybridMultilevel"/>
    <w:tmpl w:val="DF52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64FA3"/>
    <w:multiLevelType w:val="hybridMultilevel"/>
    <w:tmpl w:val="3120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4650E"/>
    <w:multiLevelType w:val="hybridMultilevel"/>
    <w:tmpl w:val="8680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A75A6"/>
    <w:multiLevelType w:val="hybridMultilevel"/>
    <w:tmpl w:val="E8AE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641D2"/>
    <w:multiLevelType w:val="hybridMultilevel"/>
    <w:tmpl w:val="B7DADF64"/>
    <w:lvl w:ilvl="0" w:tplc="0E30C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F0025"/>
    <w:multiLevelType w:val="hybridMultilevel"/>
    <w:tmpl w:val="0D2C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B7C75"/>
    <w:multiLevelType w:val="hybridMultilevel"/>
    <w:tmpl w:val="7A56C78E"/>
    <w:lvl w:ilvl="0" w:tplc="7C2C2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BD5AF8"/>
    <w:multiLevelType w:val="hybridMultilevel"/>
    <w:tmpl w:val="6DB2E442"/>
    <w:lvl w:ilvl="0" w:tplc="3AB234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400EC6"/>
    <w:multiLevelType w:val="hybridMultilevel"/>
    <w:tmpl w:val="7A56C78E"/>
    <w:lvl w:ilvl="0" w:tplc="7C2C2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6909CC"/>
    <w:multiLevelType w:val="hybridMultilevel"/>
    <w:tmpl w:val="4DC4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B7B58"/>
    <w:multiLevelType w:val="hybridMultilevel"/>
    <w:tmpl w:val="D6C60954"/>
    <w:lvl w:ilvl="0" w:tplc="F6129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B078F0"/>
    <w:multiLevelType w:val="hybridMultilevel"/>
    <w:tmpl w:val="7A56C78E"/>
    <w:lvl w:ilvl="0" w:tplc="7C2C2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F32575"/>
    <w:multiLevelType w:val="hybridMultilevel"/>
    <w:tmpl w:val="7A56C78E"/>
    <w:lvl w:ilvl="0" w:tplc="7C2C2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E269D8"/>
    <w:multiLevelType w:val="hybridMultilevel"/>
    <w:tmpl w:val="7A56C78E"/>
    <w:lvl w:ilvl="0" w:tplc="7C2C2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9D1960"/>
    <w:multiLevelType w:val="hybridMultilevel"/>
    <w:tmpl w:val="7A56C78E"/>
    <w:lvl w:ilvl="0" w:tplc="7C2C2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EF7E58"/>
    <w:multiLevelType w:val="hybridMultilevel"/>
    <w:tmpl w:val="7A56C78E"/>
    <w:lvl w:ilvl="0" w:tplc="7C2C2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3774B0"/>
    <w:multiLevelType w:val="hybridMultilevel"/>
    <w:tmpl w:val="7A56C78E"/>
    <w:lvl w:ilvl="0" w:tplc="7C2C2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A51177"/>
    <w:multiLevelType w:val="hybridMultilevel"/>
    <w:tmpl w:val="BBEC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26931"/>
    <w:multiLevelType w:val="hybridMultilevel"/>
    <w:tmpl w:val="BF2A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1"/>
  </w:num>
  <w:num w:numId="5">
    <w:abstractNumId w:val="17"/>
  </w:num>
  <w:num w:numId="6">
    <w:abstractNumId w:val="21"/>
  </w:num>
  <w:num w:numId="7">
    <w:abstractNumId w:val="11"/>
  </w:num>
  <w:num w:numId="8">
    <w:abstractNumId w:val="19"/>
  </w:num>
  <w:num w:numId="9">
    <w:abstractNumId w:val="13"/>
  </w:num>
  <w:num w:numId="10">
    <w:abstractNumId w:val="20"/>
  </w:num>
  <w:num w:numId="11">
    <w:abstractNumId w:val="16"/>
  </w:num>
  <w:num w:numId="12">
    <w:abstractNumId w:val="15"/>
  </w:num>
  <w:num w:numId="13">
    <w:abstractNumId w:val="4"/>
  </w:num>
  <w:num w:numId="14">
    <w:abstractNumId w:val="2"/>
  </w:num>
  <w:num w:numId="15">
    <w:abstractNumId w:val="10"/>
  </w:num>
  <w:num w:numId="16">
    <w:abstractNumId w:val="14"/>
  </w:num>
  <w:num w:numId="17">
    <w:abstractNumId w:val="3"/>
  </w:num>
  <w:num w:numId="18">
    <w:abstractNumId w:val="5"/>
  </w:num>
  <w:num w:numId="19">
    <w:abstractNumId w:val="0"/>
  </w:num>
  <w:num w:numId="20">
    <w:abstractNumId w:val="8"/>
  </w:num>
  <w:num w:numId="21">
    <w:abstractNumId w:val="7"/>
  </w:num>
  <w:num w:numId="22">
    <w:abstractNumId w:val="22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F8"/>
    <w:rsid w:val="00004BBB"/>
    <w:rsid w:val="0016257D"/>
    <w:rsid w:val="0016536E"/>
    <w:rsid w:val="00182449"/>
    <w:rsid w:val="00280A69"/>
    <w:rsid w:val="002D06AD"/>
    <w:rsid w:val="002F4CFC"/>
    <w:rsid w:val="003A63F8"/>
    <w:rsid w:val="00522547"/>
    <w:rsid w:val="0064758C"/>
    <w:rsid w:val="00745510"/>
    <w:rsid w:val="007C50EE"/>
    <w:rsid w:val="007F0AA2"/>
    <w:rsid w:val="009209FD"/>
    <w:rsid w:val="009825C6"/>
    <w:rsid w:val="00A1574F"/>
    <w:rsid w:val="00A85191"/>
    <w:rsid w:val="00AA0631"/>
    <w:rsid w:val="00DD3A0A"/>
    <w:rsid w:val="00E274A8"/>
    <w:rsid w:val="00E8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51BA2-A140-4627-9727-6A5262B0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3F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3F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A63F8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Нижний колонтитул Знак"/>
    <w:basedOn w:val="a0"/>
    <w:link w:val="a4"/>
    <w:uiPriority w:val="99"/>
    <w:rsid w:val="003A63F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Title"/>
    <w:basedOn w:val="a"/>
    <w:link w:val="a7"/>
    <w:uiPriority w:val="99"/>
    <w:qFormat/>
    <w:rsid w:val="003A63F8"/>
    <w:pPr>
      <w:widowControl w:val="0"/>
      <w:ind w:right="-1283" w:firstLine="0"/>
      <w:jc w:val="center"/>
    </w:pPr>
    <w:rPr>
      <w:lang w:val="ru-RU"/>
    </w:rPr>
  </w:style>
  <w:style w:type="character" w:customStyle="1" w:styleId="a7">
    <w:name w:val="Заголовок Знак"/>
    <w:basedOn w:val="a0"/>
    <w:link w:val="a6"/>
    <w:uiPriority w:val="99"/>
    <w:rsid w:val="003A63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99"/>
    <w:qFormat/>
    <w:rsid w:val="003A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16849</Words>
  <Characters>9604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user243a</dc:creator>
  <cp:lastModifiedBy>user352c</cp:lastModifiedBy>
  <cp:revision>2</cp:revision>
  <cp:lastPrinted>2018-02-26T06:56:00Z</cp:lastPrinted>
  <dcterms:created xsi:type="dcterms:W3CDTF">2018-03-05T19:55:00Z</dcterms:created>
  <dcterms:modified xsi:type="dcterms:W3CDTF">2018-03-05T19:55:00Z</dcterms:modified>
</cp:coreProperties>
</file>