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EB7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 w:rsidR="00B41EB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41EB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544AFF">
        <w:rPr>
          <w:sz w:val="28"/>
          <w:szCs w:val="28"/>
          <w:lang w:val="uk-UA"/>
        </w:rPr>
        <w:t>1</w:t>
      </w:r>
      <w:r w:rsidRPr="006B1CE4">
        <w:rPr>
          <w:sz w:val="28"/>
          <w:szCs w:val="28"/>
          <w:lang w:val="uk-UA"/>
        </w:rPr>
        <w:t xml:space="preserve">   </w:t>
      </w:r>
      <w:r w:rsidR="00544AFF">
        <w:rPr>
          <w:sz w:val="28"/>
          <w:szCs w:val="28"/>
          <w:lang w:val="uk-UA"/>
        </w:rPr>
        <w:t>(</w:t>
      </w:r>
      <w:proofErr w:type="spellStart"/>
      <w:r w:rsidR="00544AFF">
        <w:rPr>
          <w:sz w:val="28"/>
          <w:szCs w:val="28"/>
          <w:lang w:val="uk-UA"/>
        </w:rPr>
        <w:t>Стоколяс</w:t>
      </w:r>
      <w:proofErr w:type="spellEnd"/>
      <w:r w:rsidR="00544AFF">
        <w:rPr>
          <w:sz w:val="28"/>
          <w:szCs w:val="28"/>
          <w:lang w:val="uk-UA"/>
        </w:rPr>
        <w:t xml:space="preserve"> К.В.)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44AFF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4AF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="003A54B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CC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704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F6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37463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D3746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374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23.12.2021 №12/189 «Про бюджет Миколаївської міської територіальної громади на 2022 рік».</w:t>
      </w:r>
    </w:p>
    <w:p w:rsidR="00D548D3" w:rsidRPr="006B1CE4" w:rsidRDefault="00D548D3" w:rsidP="00D548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548D3" w:rsidRPr="006B1CE4" w:rsidRDefault="00D548D3" w:rsidP="00D548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548D3" w:rsidRPr="006B1CE4" w:rsidRDefault="00D548D3" w:rsidP="00D548D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D548D3" w:rsidRPr="006B1CE4" w:rsidRDefault="00D548D3" w:rsidP="00D548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B41E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463" w:rsidRDefault="00D37463" w:rsidP="00D37463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5550">
        <w:rPr>
          <w:szCs w:val="28"/>
        </w:rPr>
        <w:t>3</w:t>
      </w:r>
      <w:r w:rsidR="00F65550" w:rsidRPr="006B1CE4">
        <w:rPr>
          <w:szCs w:val="28"/>
        </w:rPr>
        <w:t xml:space="preserve">. СЛУХАЛИ: </w:t>
      </w:r>
      <w:r w:rsidRPr="007A4B09">
        <w:rPr>
          <w:szCs w:val="28"/>
        </w:rPr>
        <w:t>Про виділення коштів з резервного</w:t>
      </w:r>
      <w:r>
        <w:rPr>
          <w:szCs w:val="28"/>
        </w:rPr>
        <w:t xml:space="preserve"> фонду бюджету М</w:t>
      </w:r>
      <w:r w:rsidRPr="007A4B09">
        <w:rPr>
          <w:szCs w:val="28"/>
        </w:rPr>
        <w:t>иколаївської міської</w:t>
      </w:r>
      <w:r>
        <w:rPr>
          <w:szCs w:val="28"/>
        </w:rPr>
        <w:t xml:space="preserve"> </w:t>
      </w:r>
      <w:r w:rsidRPr="007A4B09">
        <w:rPr>
          <w:szCs w:val="28"/>
        </w:rPr>
        <w:t>територіальної громади</w:t>
      </w:r>
      <w:r>
        <w:rPr>
          <w:szCs w:val="28"/>
        </w:rPr>
        <w:t>.</w:t>
      </w:r>
    </w:p>
    <w:p w:rsidR="00C425DB" w:rsidRPr="006B1CE4" w:rsidRDefault="00C425DB" w:rsidP="00C425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425DB" w:rsidRPr="006B1CE4" w:rsidRDefault="00C425DB" w:rsidP="00C425D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425DB" w:rsidRPr="006B1CE4" w:rsidRDefault="00C425DB" w:rsidP="00C425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C425DB" w:rsidRPr="006B1CE4" w:rsidRDefault="00C425DB" w:rsidP="00C425D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70</w:t>
      </w:r>
      <w:r w:rsidR="00B41EB7" w:rsidRPr="006D3A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F6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37463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аварійно небезпечних об</w:t>
      </w:r>
      <w:r w:rsidR="00D37463" w:rsidRPr="00D374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7463">
        <w:rPr>
          <w:rFonts w:ascii="Times New Roman" w:hAnsi="Times New Roman" w:cs="Times New Roman"/>
          <w:sz w:val="28"/>
          <w:szCs w:val="28"/>
          <w:lang w:val="uk-UA"/>
        </w:rPr>
        <w:t>єктів, пошкоджених внаслідок збройної агресії Російської Федерації на території Миколаївської міської територіальної громади.</w:t>
      </w:r>
    </w:p>
    <w:p w:rsidR="00C425DB" w:rsidRPr="006B1CE4" w:rsidRDefault="008D5CFC" w:rsidP="00C425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25D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C425DB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425DB" w:rsidRPr="006B1CE4" w:rsidRDefault="00C425DB" w:rsidP="00C425D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425DB" w:rsidRPr="006B1CE4" w:rsidRDefault="00C425DB" w:rsidP="00C425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C425DB" w:rsidRPr="006B1CE4" w:rsidRDefault="00C425DB" w:rsidP="00C425D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F6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37463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D37463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37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44B" w:rsidRPr="006B1CE4" w:rsidRDefault="0043244B" w:rsidP="004324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03C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3244B" w:rsidRPr="006B1CE4" w:rsidRDefault="0043244B" w:rsidP="0043244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3244B" w:rsidRPr="006B1CE4" w:rsidRDefault="0043244B" w:rsidP="0043244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43244B" w:rsidRPr="006B1CE4" w:rsidRDefault="0043244B" w:rsidP="0043244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3C03C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3C03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03C0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3C03C0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="003C03C0" w:rsidRPr="003C0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3C0">
        <w:rPr>
          <w:rFonts w:ascii="Times New Roman" w:hAnsi="Times New Roman" w:cs="Times New Roman"/>
          <w:sz w:val="28"/>
          <w:szCs w:val="28"/>
          <w:lang w:val="uk-UA"/>
        </w:rPr>
        <w:t>– конфлікт інтересів)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7A" w:rsidRDefault="00F65550" w:rsidP="008D5CFC">
      <w:pPr>
        <w:tabs>
          <w:tab w:val="left" w:pos="567"/>
        </w:tabs>
        <w:spacing w:after="0"/>
        <w:ind w:right="-1"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 w:eastAsia="hi-IN" w:bidi="hi-IN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6D3A7A" w:rsidRPr="00F52D7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</w:t>
      </w:r>
      <w:r w:rsidR="006D3A7A" w:rsidRPr="00F52D7D">
        <w:rPr>
          <w:rFonts w:ascii="Times New Roman" w:hAnsi="Times New Roman" w:cs="Times New Roman"/>
          <w:sz w:val="28"/>
          <w:szCs w:val="28"/>
        </w:rPr>
        <w:t> </w:t>
      </w:r>
      <w:r w:rsidR="006D3A7A" w:rsidRPr="00F52D7D">
        <w:rPr>
          <w:rFonts w:ascii="Times New Roman" w:hAnsi="Times New Roman" w:cs="Times New Roman"/>
          <w:sz w:val="28"/>
          <w:szCs w:val="28"/>
          <w:lang w:val="uk-UA"/>
        </w:rPr>
        <w:t>173 «</w:t>
      </w:r>
      <w:r w:rsidR="006D3A7A" w:rsidRPr="00F52D7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 w:eastAsia="hi-IN" w:bidi="hi-IN"/>
        </w:rPr>
        <w:t>Про Порядок створення та використання матеріального резерву м.</w:t>
      </w:r>
      <w:r w:rsidR="006D3A7A" w:rsidRPr="00F52D7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eastAsia="hi-IN" w:bidi="hi-IN"/>
        </w:rPr>
        <w:t> </w:t>
      </w:r>
      <w:r w:rsidR="006D3A7A" w:rsidRPr="00F52D7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 w:eastAsia="hi-IN" w:bidi="hi-IN"/>
        </w:rPr>
        <w:t>Миколаєва для запобігання і ліквідації наслідків надзвичайних ситуацій» (зі змінами)</w:t>
      </w:r>
      <w:r w:rsidR="00F52D7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 w:eastAsia="hi-IN" w:bidi="hi-IN"/>
        </w:rPr>
        <w:t>.</w:t>
      </w:r>
    </w:p>
    <w:p w:rsidR="008D5CFC" w:rsidRPr="006B1CE4" w:rsidRDefault="008D5CFC" w:rsidP="008D5C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D5CFC" w:rsidRPr="006B1CE4" w:rsidRDefault="008D5CFC" w:rsidP="008D5CF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D5CFC" w:rsidRPr="006B1CE4" w:rsidRDefault="008D5CFC" w:rsidP="008D5CF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D5CFC" w:rsidRPr="006B1CE4" w:rsidRDefault="008D5CFC" w:rsidP="008D5CF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41E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7A" w:rsidRDefault="00F65550" w:rsidP="00604D7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D3A7A" w:rsidRPr="00F52D7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28.07.2021 №658 «Про затвердження граничних сум витрат на придбання автомобілів, меблів, іншого обладнання та устаткування, мобільних телефонів, комп’ютерів»</w:t>
      </w:r>
      <w:r w:rsidR="00F52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71" w:rsidRPr="006B1CE4" w:rsidRDefault="00604D71" w:rsidP="00604D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604D71" w:rsidRPr="006B1CE4" w:rsidRDefault="00604D71" w:rsidP="00604D7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04D71" w:rsidRPr="006B1CE4" w:rsidRDefault="00604D71" w:rsidP="00604D7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604D71" w:rsidRPr="006B1CE4" w:rsidRDefault="00604D71" w:rsidP="00604D7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604D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604D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604D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7A" w:rsidRDefault="00F65550" w:rsidP="00F52D7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</w:t>
      </w:r>
      <w:r w:rsidR="00F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з числа  службових та укладання договору</w:t>
      </w:r>
      <w:r w:rsidR="00F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найму.</w:t>
      </w:r>
    </w:p>
    <w:p w:rsidR="00604D71" w:rsidRPr="006B1CE4" w:rsidRDefault="00604D71" w:rsidP="00604D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604D71" w:rsidRPr="006B1CE4" w:rsidRDefault="00604D71" w:rsidP="00604D7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760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604D71" w:rsidRPr="006B1CE4" w:rsidRDefault="00604D71" w:rsidP="00604D7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</w:t>
      </w:r>
      <w:r w:rsidR="0097605E">
        <w:rPr>
          <w:sz w:val="28"/>
          <w:szCs w:val="28"/>
          <w:lang w:val="uk-UA"/>
        </w:rPr>
        <w:t xml:space="preserve">                               </w:t>
      </w:r>
      <w:r w:rsidRPr="006B1CE4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604D71" w:rsidRPr="006B1CE4" w:rsidRDefault="00604D71" w:rsidP="00604D7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760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97605E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41E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CA" w:rsidRDefault="006D3A7A" w:rsidP="00E5010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65CA" w:rsidRPr="00DC56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зняття з квартирного обліку</w:t>
      </w:r>
      <w:r w:rsidR="00DC56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865CA" w:rsidRPr="00DC56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0105" w:rsidRPr="006B1CE4" w:rsidRDefault="00E50105" w:rsidP="00E501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50105" w:rsidRPr="006B1CE4" w:rsidRDefault="00E50105" w:rsidP="00E5010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50105" w:rsidRPr="006B1CE4" w:rsidRDefault="00E50105" w:rsidP="00E5010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E50105" w:rsidRPr="006B1CE4" w:rsidRDefault="00E50105" w:rsidP="00E5010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1EB7" w:rsidRPr="006B1CE4" w:rsidRDefault="00F52D7D" w:rsidP="00B41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41EB7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CA" w:rsidRDefault="006D3A7A" w:rsidP="00F52D7D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65CA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A865CA">
        <w:rPr>
          <w:rFonts w:ascii="Times New Roman" w:hAnsi="Times New Roman"/>
          <w:color w:val="000000"/>
          <w:sz w:val="28"/>
          <w:szCs w:val="28"/>
          <w:lang w:val="uk-UA"/>
        </w:rPr>
        <w:t>зміну</w:t>
      </w:r>
      <w:r w:rsidR="00A865CA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A865CA" w:rsidRPr="00A5572B">
        <w:rPr>
          <w:rFonts w:ascii="Times New Roman" w:hAnsi="Times New Roman"/>
          <w:color w:val="000000"/>
          <w:sz w:val="28"/>
          <w:szCs w:val="28"/>
        </w:rPr>
        <w:t>у</w:t>
      </w:r>
      <w:r w:rsidR="00A865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865CA" w:rsidRPr="0094362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найму </w:t>
      </w:r>
      <w:r w:rsidR="00A865CA">
        <w:rPr>
          <w:rFonts w:ascii="Times New Roman" w:hAnsi="Times New Roman"/>
          <w:color w:val="000000"/>
          <w:sz w:val="28"/>
          <w:szCs w:val="28"/>
          <w:lang w:val="uk-UA"/>
        </w:rPr>
        <w:t>житлового приміщення</w:t>
      </w:r>
      <w:r w:rsidR="00EC31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865C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E50105" w:rsidRPr="006B1CE4" w:rsidRDefault="00E50105" w:rsidP="00E501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50105" w:rsidRPr="006B1CE4" w:rsidRDefault="00E50105" w:rsidP="00E5010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50105" w:rsidRPr="006B1CE4" w:rsidRDefault="00E50105" w:rsidP="00E5010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E50105" w:rsidRPr="006B1CE4" w:rsidRDefault="00E50105" w:rsidP="00E5010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1EB7" w:rsidRPr="006B1CE4" w:rsidRDefault="00F52D7D" w:rsidP="00F52D7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41EB7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1EB7" w:rsidRDefault="00B41EB7" w:rsidP="00F52D7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6D3A7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5C" w:rsidRDefault="006D3A7A" w:rsidP="001904CE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E445C" w:rsidRPr="00EC31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13.06.2016 №530 «Про затвердження мережі міських автобусних маршрутів у м. Миколаєві» (зі змінами)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4CE" w:rsidRPr="006B1CE4" w:rsidRDefault="001904CE" w:rsidP="001904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1904CE" w:rsidRPr="006B1CE4" w:rsidRDefault="001904CE" w:rsidP="001904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904CE" w:rsidRPr="006B1CE4" w:rsidRDefault="001904CE" w:rsidP="001904C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1904CE" w:rsidRPr="006B1CE4" w:rsidRDefault="001904CE" w:rsidP="001904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714)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5C" w:rsidRDefault="006D3A7A" w:rsidP="001904CE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пасажирських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автобусному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маршруті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45C" w:rsidRPr="00EC31D4">
        <w:rPr>
          <w:rFonts w:ascii="Times New Roman" w:hAnsi="Times New Roman" w:cs="Times New Roman"/>
          <w:sz w:val="28"/>
          <w:szCs w:val="28"/>
        </w:rPr>
        <w:t>№54 «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E445C" w:rsidRPr="00EC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="005E445C" w:rsidRPr="00EC31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Тернівське</w:t>
      </w:r>
      <w:proofErr w:type="spellEnd"/>
      <w:r w:rsidR="005E445C" w:rsidRPr="00EC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="005E445C" w:rsidRPr="00EC31D4">
        <w:rPr>
          <w:rFonts w:ascii="Times New Roman" w:hAnsi="Times New Roman" w:cs="Times New Roman"/>
          <w:sz w:val="28"/>
          <w:szCs w:val="28"/>
        </w:rPr>
        <w:t xml:space="preserve">» </w:t>
      </w:r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маршруту – «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="005E445C" w:rsidRPr="00EC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5C" w:rsidRPr="00EC31D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2D7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E445C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4CE" w:rsidRPr="006B1CE4" w:rsidRDefault="001904CE" w:rsidP="001904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1904CE" w:rsidRPr="006B1CE4" w:rsidRDefault="001904CE" w:rsidP="001904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904CE" w:rsidRPr="006B1CE4" w:rsidRDefault="001904CE" w:rsidP="001904C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1904CE" w:rsidRPr="006B1CE4" w:rsidRDefault="001904CE" w:rsidP="001904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715)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11A" w:rsidRDefault="006D3A7A" w:rsidP="00117752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пасажирських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автобусному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маршруті</w:t>
      </w:r>
      <w:proofErr w:type="spellEnd"/>
      <w:r w:rsidR="00EA111A" w:rsidRPr="00EC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№79 «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111A" w:rsidRPr="00EC31D4">
        <w:rPr>
          <w:rFonts w:ascii="Times New Roman" w:hAnsi="Times New Roman" w:cs="Times New Roman"/>
          <w:sz w:val="28"/>
          <w:szCs w:val="28"/>
        </w:rPr>
        <w:t>Нікольська</w:t>
      </w:r>
      <w:proofErr w:type="spellEnd"/>
      <w:r w:rsidR="00EA111A" w:rsidRPr="00EC31D4">
        <w:rPr>
          <w:rFonts w:ascii="Times New Roman" w:hAnsi="Times New Roman" w:cs="Times New Roman"/>
          <w:sz w:val="28"/>
          <w:szCs w:val="28"/>
        </w:rPr>
        <w:t xml:space="preserve">, буд.6 </w:t>
      </w:r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– ВТФ «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Велам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» у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 xml:space="preserve"> маршруту – «</w:t>
      </w:r>
      <w:proofErr w:type="spellStart"/>
      <w:r w:rsidR="00EA111A" w:rsidRPr="00EC31D4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="00EA111A" w:rsidRPr="00EC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1A" w:rsidRPr="00EC31D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EA111A" w:rsidRPr="00EC31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3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17752" w:rsidRPr="006B1CE4" w:rsidRDefault="00117752" w:rsidP="001177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117752" w:rsidRPr="006B1CE4" w:rsidRDefault="00117752" w:rsidP="0011775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17752" w:rsidRPr="006B1CE4" w:rsidRDefault="00117752" w:rsidP="0011775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117752" w:rsidRPr="006B1CE4" w:rsidRDefault="00117752" w:rsidP="0011775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716)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11A" w:rsidRDefault="006D3A7A" w:rsidP="00F5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 до рішення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Миколаївської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міської ради від 12.12.2022 № 700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«Про організацію здійснення святкової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торгівлі новорічними ялинками та прикрасами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1A" w:rsidRPr="00EC31D4">
        <w:rPr>
          <w:rFonts w:ascii="Times New Roman" w:hAnsi="Times New Roman" w:cs="Times New Roman"/>
          <w:sz w:val="28"/>
          <w:szCs w:val="28"/>
          <w:lang w:val="uk-UA"/>
        </w:rPr>
        <w:t>під час новорічних свят на території м. Миколаєва»</w:t>
      </w:r>
      <w:r w:rsidR="00EC3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AFE" w:rsidRPr="006B1CE4" w:rsidRDefault="00AB2AFE" w:rsidP="00AB2A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AB2AFE" w:rsidRPr="006B1CE4" w:rsidRDefault="00AB2AFE" w:rsidP="00AB2A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B2AFE" w:rsidRPr="006B1CE4" w:rsidRDefault="00AB2AFE" w:rsidP="00AB2A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AB2AFE" w:rsidRPr="006B1CE4" w:rsidRDefault="00AB2AFE" w:rsidP="00AB2A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AB2AFE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6D3A7A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D3A7A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717)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52" w:rsidRDefault="00EA111A" w:rsidP="00F1097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F2D52" w:rsidRPr="00F52D7D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6F2D52" w:rsidRPr="00F52D7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F2D52" w:rsidRPr="00F52D7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</w:t>
      </w:r>
      <w:r w:rsidR="00F10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976" w:rsidRPr="006B1CE4" w:rsidRDefault="001648A5" w:rsidP="00F109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F10976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097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0976" w:rsidRPr="006B1CE4" w:rsidRDefault="00F10976" w:rsidP="00F1097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10976" w:rsidRPr="006B1CE4" w:rsidRDefault="00F10976" w:rsidP="00F109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F10976" w:rsidRPr="006B1CE4" w:rsidRDefault="00F10976" w:rsidP="00F109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A111A" w:rsidRPr="006B1CE4" w:rsidRDefault="00EA111A" w:rsidP="00EA11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718)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D4" w:rsidRDefault="00EA111A" w:rsidP="00E870E4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>Про внесення зміни до рішення виконавчого комітету Миколаївської міської ради від 14.06.2022 № 361 «</w:t>
      </w:r>
      <w:r w:rsidR="00C426D4" w:rsidRPr="00964CA3">
        <w:rPr>
          <w:rFonts w:ascii="Times New Roman" w:hAnsi="Times New Roman" w:cs="Times New Roman"/>
          <w:sz w:val="28"/>
          <w:lang w:val="uk-UA"/>
        </w:rPr>
        <w:t xml:space="preserve">Про надання статусу дитини, позбавленої батьківського піклування, </w:t>
      </w:r>
      <w:r w:rsidR="001D4F62">
        <w:rPr>
          <w:rFonts w:ascii="Times New Roman" w:hAnsi="Times New Roman" w:cs="Times New Roman"/>
          <w:sz w:val="28"/>
          <w:lang w:val="uk-UA"/>
        </w:rPr>
        <w:t>ПІБ</w:t>
      </w:r>
      <w:r w:rsidR="00C426D4" w:rsidRPr="00964CA3">
        <w:rPr>
          <w:rFonts w:ascii="Times New Roman" w:hAnsi="Times New Roman" w:cs="Times New Roman"/>
          <w:sz w:val="28"/>
          <w:lang w:val="uk-UA"/>
        </w:rPr>
        <w:t xml:space="preserve">, </w:t>
      </w:r>
      <w:r w:rsidR="001D4F62">
        <w:rPr>
          <w:rFonts w:ascii="Times New Roman" w:hAnsi="Times New Roman" w:cs="Times New Roman"/>
          <w:sz w:val="28"/>
          <w:lang w:val="uk-UA"/>
        </w:rPr>
        <w:t>дата народження</w:t>
      </w:r>
      <w:r w:rsidR="00C426D4" w:rsidRPr="00964CA3">
        <w:rPr>
          <w:rFonts w:ascii="Times New Roman" w:hAnsi="Times New Roman" w:cs="Times New Roman"/>
          <w:sz w:val="28"/>
          <w:lang w:val="uk-UA"/>
        </w:rPr>
        <w:t>»</w:t>
      </w:r>
      <w:r w:rsidR="00964CA3">
        <w:rPr>
          <w:rFonts w:ascii="Times New Roman" w:hAnsi="Times New Roman" w:cs="Times New Roman"/>
          <w:sz w:val="28"/>
          <w:lang w:val="uk-UA"/>
        </w:rPr>
        <w:t>.</w:t>
      </w:r>
    </w:p>
    <w:p w:rsidR="00E870E4" w:rsidRPr="006B1CE4" w:rsidRDefault="00E870E4" w:rsidP="00E870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870E4" w:rsidRPr="006B1CE4" w:rsidRDefault="00E870E4" w:rsidP="00E870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870E4" w:rsidRPr="006B1CE4" w:rsidRDefault="00E870E4" w:rsidP="00E870E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E870E4" w:rsidRPr="006B1CE4" w:rsidRDefault="00E870E4" w:rsidP="00E870E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A111A" w:rsidRPr="006B1CE4" w:rsidRDefault="00EA111A" w:rsidP="00EA11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719)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D4" w:rsidRDefault="00EA111A" w:rsidP="0077540C">
      <w:pPr>
        <w:tabs>
          <w:tab w:val="left" w:pos="709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Про визнання рішення виконкому Миколаївської міської ради від 04.11.2022 №603 «Про влаштування дитини, </w:t>
      </w:r>
      <w:r w:rsidR="00E857F6">
        <w:rPr>
          <w:rFonts w:ascii="Times New Roman" w:hAnsi="Times New Roman" w:cs="Times New Roman"/>
          <w:color w:val="000000"/>
          <w:sz w:val="28"/>
          <w:lang w:val="uk-UA"/>
        </w:rPr>
        <w:t>ПІБ</w:t>
      </w:r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="00E857F6">
        <w:rPr>
          <w:rFonts w:ascii="Times New Roman" w:hAnsi="Times New Roman" w:cs="Times New Roman"/>
          <w:color w:val="000000"/>
          <w:sz w:val="28"/>
          <w:lang w:val="uk-UA"/>
        </w:rPr>
        <w:t xml:space="preserve">дата </w:t>
      </w:r>
      <w:proofErr w:type="spellStart"/>
      <w:r w:rsidR="00E857F6">
        <w:rPr>
          <w:rFonts w:ascii="Times New Roman" w:hAnsi="Times New Roman" w:cs="Times New Roman"/>
          <w:color w:val="000000"/>
          <w:sz w:val="28"/>
          <w:lang w:val="uk-UA"/>
        </w:rPr>
        <w:t>народженя</w:t>
      </w:r>
      <w:proofErr w:type="spellEnd"/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>, до комунального закладу  «</w:t>
      </w:r>
      <w:proofErr w:type="spellStart"/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>Березківський</w:t>
      </w:r>
      <w:proofErr w:type="spellEnd"/>
      <w:r w:rsidR="00C426D4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 мистецький ліцей» Миколаївської обласної ради на повне державне забезпечення»  таким, що втратило чинність</w:t>
      </w:r>
      <w:r w:rsidR="00964CA3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77540C" w:rsidRPr="006B1CE4" w:rsidRDefault="0077540C" w:rsidP="0077540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7540C" w:rsidRPr="006B1CE4" w:rsidRDefault="0077540C" w:rsidP="0077540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4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77540C" w:rsidRPr="006B1CE4" w:rsidRDefault="0077540C" w:rsidP="0077540C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</w:t>
      </w:r>
      <w:r w:rsidR="001648A5">
        <w:rPr>
          <w:sz w:val="28"/>
          <w:szCs w:val="28"/>
          <w:lang w:val="uk-UA"/>
        </w:rPr>
        <w:t xml:space="preserve">                         </w:t>
      </w:r>
      <w:r w:rsidRPr="006B1CE4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7540C" w:rsidRPr="006B1CE4" w:rsidRDefault="0077540C" w:rsidP="0077540C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64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A111A" w:rsidRPr="006B1CE4" w:rsidRDefault="0077540C" w:rsidP="0077540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A111A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A111A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111A" w:rsidRDefault="00EA111A" w:rsidP="0077540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5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720)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49A" w:rsidRDefault="00EA111A" w:rsidP="008D792C">
      <w:pPr>
        <w:tabs>
          <w:tab w:val="left" w:pos="567"/>
          <w:tab w:val="left" w:pos="5103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Про визнання рішення виконкому Миколаївської міської ради від 04.11.2022 №601 «Про влаштування дитини, </w:t>
      </w:r>
      <w:r w:rsidR="00264118">
        <w:rPr>
          <w:rFonts w:ascii="Times New Roman" w:hAnsi="Times New Roman" w:cs="Times New Roman"/>
          <w:color w:val="000000"/>
          <w:sz w:val="28"/>
          <w:lang w:val="uk-UA"/>
        </w:rPr>
        <w:t>ПІБ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="00264118">
        <w:rPr>
          <w:rFonts w:ascii="Times New Roman" w:hAnsi="Times New Roman" w:cs="Times New Roman"/>
          <w:color w:val="000000"/>
          <w:sz w:val="28"/>
          <w:lang w:val="uk-UA"/>
        </w:rPr>
        <w:t>дата народження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>, до комунального закладу «</w:t>
      </w:r>
      <w:proofErr w:type="spellStart"/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>Березківський</w:t>
      </w:r>
      <w:proofErr w:type="spellEnd"/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 мистецький ліцей» Миколаївської обласної ради на повне державне забезпечення»  таким, що втратило чинність</w:t>
      </w:r>
      <w:r w:rsidR="00964CA3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8D792C" w:rsidRPr="006B1CE4" w:rsidRDefault="008D792C" w:rsidP="008D792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D792C" w:rsidRPr="006B1CE4" w:rsidRDefault="008D792C" w:rsidP="008D792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D792C" w:rsidRPr="006B1CE4" w:rsidRDefault="008D792C" w:rsidP="008D792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D792C" w:rsidRPr="006B1CE4" w:rsidRDefault="008D792C" w:rsidP="008D792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A111A" w:rsidRPr="006B1CE4" w:rsidRDefault="00EA111A" w:rsidP="00EA11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721)</w:t>
      </w:r>
    </w:p>
    <w:p w:rsidR="00EA111A" w:rsidRDefault="00EA111A" w:rsidP="00EA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49A" w:rsidRDefault="00EA111A" w:rsidP="00513355">
      <w:pPr>
        <w:tabs>
          <w:tab w:val="left" w:pos="4678"/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Про визнання рішення виконкому Миколаївської міської ради від 04.11.2022 №602 «Про влаштування дитини, </w:t>
      </w:r>
      <w:r w:rsidR="002A4529">
        <w:rPr>
          <w:rFonts w:ascii="Times New Roman" w:hAnsi="Times New Roman" w:cs="Times New Roman"/>
          <w:color w:val="000000"/>
          <w:sz w:val="28"/>
          <w:lang w:val="uk-UA"/>
        </w:rPr>
        <w:t>ПІБ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="002A4529">
        <w:rPr>
          <w:rFonts w:ascii="Times New Roman" w:hAnsi="Times New Roman" w:cs="Times New Roman"/>
          <w:color w:val="000000"/>
          <w:sz w:val="28"/>
          <w:lang w:val="uk-UA"/>
        </w:rPr>
        <w:t>дата народження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>, до комунального закладу «</w:t>
      </w:r>
      <w:proofErr w:type="spellStart"/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>Березківський</w:t>
      </w:r>
      <w:proofErr w:type="spellEnd"/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 мистецький ліцей» Миколаївської обласної ради на повне державне забезпечення» таким, що втратило чинність</w:t>
      </w:r>
      <w:r w:rsidR="00964CA3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B4449A" w:rsidRPr="00964CA3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</w:p>
    <w:p w:rsidR="00513355" w:rsidRPr="006B1CE4" w:rsidRDefault="00513355" w:rsidP="005133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13355" w:rsidRPr="006B1CE4" w:rsidRDefault="00513355" w:rsidP="0051335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13355" w:rsidRPr="006B1CE4" w:rsidRDefault="00513355" w:rsidP="0051335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513355" w:rsidRPr="006B1CE4" w:rsidRDefault="00513355" w:rsidP="005133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A111A" w:rsidRPr="006B1CE4" w:rsidRDefault="00EA111A" w:rsidP="00EA11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722)</w:t>
      </w:r>
    </w:p>
    <w:p w:rsidR="00EA111A" w:rsidRDefault="00EA111A" w:rsidP="00EA11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C5D" w:rsidRDefault="00DC565B" w:rsidP="00B86F76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449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67C5D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75B9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67C5D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5B9A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A67C5D" w:rsidRPr="00BB2A9E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</w:t>
      </w:r>
      <w:r w:rsidR="00BB2A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C5D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F76" w:rsidRPr="006B1CE4" w:rsidRDefault="00B86F76" w:rsidP="00B86F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B86F76" w:rsidRPr="006B1CE4" w:rsidRDefault="00B86F76" w:rsidP="00B86F7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86F76" w:rsidRPr="006B1CE4" w:rsidRDefault="00B86F76" w:rsidP="00B86F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B86F76" w:rsidRPr="006B1CE4" w:rsidRDefault="00B86F76" w:rsidP="00B86F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449A" w:rsidRPr="006B1CE4" w:rsidRDefault="00B4449A" w:rsidP="00B444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449A" w:rsidRDefault="00B4449A" w:rsidP="00B444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DC565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111A" w:rsidRDefault="00EA111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435" w:rsidRDefault="00DC565B" w:rsidP="00C46917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4449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6435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6621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6435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621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6435" w:rsidRPr="00BB2A9E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</w:t>
      </w:r>
      <w:r w:rsidR="00BB2A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435" w:rsidRPr="00BB2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6917" w:rsidRPr="006B1CE4" w:rsidRDefault="00C46917" w:rsidP="00C4691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46917" w:rsidRPr="006B1CE4" w:rsidRDefault="00C46917" w:rsidP="00C4691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46917" w:rsidRPr="006B1CE4" w:rsidRDefault="00C46917" w:rsidP="00C4691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C46917" w:rsidRPr="006B1CE4" w:rsidRDefault="00C46917" w:rsidP="00C4691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449A" w:rsidRPr="006B1CE4" w:rsidRDefault="00B4449A" w:rsidP="00B444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449A" w:rsidRDefault="00B4449A" w:rsidP="00B444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DC565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435" w:rsidRDefault="00DC565B" w:rsidP="00720A5F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4449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6435" w:rsidRPr="00AB7B3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72622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6435" w:rsidRPr="00AB7B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6225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6435" w:rsidRPr="00AB7B39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</w:t>
      </w:r>
    </w:p>
    <w:p w:rsidR="00720A5F" w:rsidRPr="006B1CE4" w:rsidRDefault="00720A5F" w:rsidP="00720A5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20A5F" w:rsidRPr="006B1CE4" w:rsidRDefault="00720A5F" w:rsidP="00720A5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20A5F" w:rsidRPr="006B1CE4" w:rsidRDefault="00720A5F" w:rsidP="00720A5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20A5F" w:rsidRPr="006B1CE4" w:rsidRDefault="00720A5F" w:rsidP="00720A5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449A" w:rsidRPr="006B1CE4" w:rsidRDefault="00B4449A" w:rsidP="00B444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449A" w:rsidRDefault="00B4449A" w:rsidP="00B444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DC565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Pr="006B1CE4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435" w:rsidRDefault="00DC565B" w:rsidP="00321F65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9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4449A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6435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8118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6435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118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6435" w:rsidRPr="0098769D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</w:t>
      </w:r>
      <w:r w:rsidR="009876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435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1F65" w:rsidRPr="006B1CE4" w:rsidRDefault="00321F65" w:rsidP="00321F6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321F65" w:rsidRPr="006B1CE4" w:rsidRDefault="00321F65" w:rsidP="00321F6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21F65" w:rsidRPr="006B1CE4" w:rsidRDefault="00321F65" w:rsidP="00321F6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321F65" w:rsidRPr="006B1CE4" w:rsidRDefault="00321F65" w:rsidP="00321F6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449A" w:rsidRPr="006B1CE4" w:rsidRDefault="00321F65" w:rsidP="00704BDA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449A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4449A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449A" w:rsidRDefault="00B4449A" w:rsidP="00704B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DC565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Pr="006B1CE4" w:rsidRDefault="00F65550" w:rsidP="00704B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306" w:rsidRDefault="00DC565B" w:rsidP="00704BDA">
      <w:pPr>
        <w:tabs>
          <w:tab w:val="left" w:pos="411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9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4449A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06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86BE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27306" w:rsidRPr="009876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6BE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B27306" w:rsidRPr="0098769D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</w:t>
      </w:r>
      <w:r w:rsidR="00603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BDA" w:rsidRPr="006B1CE4" w:rsidRDefault="00704BDA" w:rsidP="00704B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04BDA" w:rsidRPr="00704BDA" w:rsidRDefault="00704BDA" w:rsidP="00704BD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04BDA" w:rsidRPr="006B1CE4" w:rsidRDefault="00704BDA" w:rsidP="00704BD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04BDA" w:rsidRPr="006B1CE4" w:rsidRDefault="00704BDA" w:rsidP="00704BD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449A" w:rsidRPr="006B1CE4" w:rsidRDefault="00B4449A" w:rsidP="00B444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449A" w:rsidRDefault="00B4449A" w:rsidP="00B444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DC565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Pr="006B1CE4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306" w:rsidRDefault="00DC565B" w:rsidP="00704BDA">
      <w:pPr>
        <w:tabs>
          <w:tab w:val="left" w:pos="4111"/>
          <w:tab w:val="left" w:pos="453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3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4BD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F510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10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</w:t>
      </w:r>
      <w:r w:rsidR="00704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BDA" w:rsidRPr="006B1CE4" w:rsidRDefault="00704BDA" w:rsidP="00704B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04BDA" w:rsidRPr="006B1CE4" w:rsidRDefault="00704BDA" w:rsidP="00704BD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04BDA" w:rsidRPr="006B1CE4" w:rsidRDefault="00704BDA" w:rsidP="00704BD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04BDA" w:rsidRPr="006B1CE4" w:rsidRDefault="00704BDA" w:rsidP="00704BD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728)</w:t>
      </w:r>
    </w:p>
    <w:p w:rsidR="00DC565B" w:rsidRPr="006B1CE4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306" w:rsidRDefault="00DC565B" w:rsidP="00704BDA">
      <w:pPr>
        <w:tabs>
          <w:tab w:val="left" w:pos="3969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B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04BD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над дитиною,</w:t>
      </w:r>
      <w:r w:rsidR="00B27306" w:rsidRPr="00704BDA">
        <w:rPr>
          <w:rFonts w:ascii="Times New Roman" w:hAnsi="Times New Roman" w:cs="Times New Roman"/>
          <w:lang w:val="uk-UA"/>
        </w:rPr>
        <w:t xml:space="preserve"> </w:t>
      </w:r>
      <w:r w:rsidR="001E0980" w:rsidRPr="001E098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27306" w:rsidRPr="001E09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98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BDA" w:rsidRPr="006B1CE4" w:rsidRDefault="00704BDA" w:rsidP="00704B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04BDA" w:rsidRPr="006B1CE4" w:rsidRDefault="00704BDA" w:rsidP="00704BD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04BDA" w:rsidRPr="006B1CE4" w:rsidRDefault="00704BDA" w:rsidP="00704BD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04BDA" w:rsidRPr="006B1CE4" w:rsidRDefault="00704BDA" w:rsidP="00704BD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729)</w:t>
      </w:r>
    </w:p>
    <w:p w:rsidR="00DC565B" w:rsidRPr="006B1CE4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306" w:rsidRDefault="00DC565B" w:rsidP="00704BD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3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06" w:rsidRPr="00704BD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704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BDA" w:rsidRPr="006B1CE4" w:rsidRDefault="00704BDA" w:rsidP="00704BD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04BDA" w:rsidRPr="006B1CE4" w:rsidRDefault="00704BDA" w:rsidP="00704BDA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2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704BDA" w:rsidRPr="006B1CE4" w:rsidRDefault="00704BDA" w:rsidP="00704BDA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</w:t>
      </w:r>
      <w:r w:rsidR="00E12387"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704BDA" w:rsidRPr="006B1CE4" w:rsidRDefault="00704BDA" w:rsidP="00704BDA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1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730)</w:t>
      </w:r>
    </w:p>
    <w:p w:rsidR="00DC565B" w:rsidRPr="006B1CE4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A3" w:rsidRDefault="00DC565B" w:rsidP="001F4779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27306">
        <w:rPr>
          <w:sz w:val="28"/>
          <w:szCs w:val="28"/>
          <w:lang w:val="uk-UA"/>
        </w:rPr>
        <w:t>8</w:t>
      </w:r>
      <w:r w:rsidRPr="006B1CE4">
        <w:rPr>
          <w:sz w:val="28"/>
          <w:szCs w:val="28"/>
          <w:lang w:val="uk-UA"/>
        </w:rPr>
        <w:t xml:space="preserve">. СЛУХАЛИ: </w:t>
      </w:r>
      <w:r w:rsidR="00554DA3" w:rsidRPr="00A36BDB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9D6C1B">
        <w:rPr>
          <w:sz w:val="28"/>
          <w:szCs w:val="28"/>
          <w:lang w:val="uk-UA"/>
        </w:rPr>
        <w:t>ПІБ</w:t>
      </w:r>
      <w:r w:rsidR="00554DA3" w:rsidRPr="00383F1A">
        <w:rPr>
          <w:sz w:val="28"/>
          <w:szCs w:val="28"/>
          <w:lang w:val="uk-UA"/>
        </w:rPr>
        <w:t xml:space="preserve">, </w:t>
      </w:r>
      <w:r w:rsidR="009D6C1B">
        <w:rPr>
          <w:sz w:val="28"/>
          <w:szCs w:val="28"/>
          <w:lang w:val="uk-UA"/>
        </w:rPr>
        <w:t>дата народження</w:t>
      </w:r>
      <w:r w:rsidR="00554DA3" w:rsidRPr="00A36BDB">
        <w:rPr>
          <w:sz w:val="28"/>
          <w:szCs w:val="28"/>
          <w:lang w:val="uk-UA"/>
        </w:rPr>
        <w:t>, та визнання рішення виконкому Миколаївської міської ради від</w:t>
      </w:r>
      <w:r w:rsidR="00554DA3">
        <w:rPr>
          <w:sz w:val="28"/>
          <w:szCs w:val="28"/>
          <w:lang w:val="uk-UA"/>
        </w:rPr>
        <w:t> 22.12.2021</w:t>
      </w:r>
      <w:r w:rsidR="00554DA3" w:rsidRPr="00A36BDB">
        <w:rPr>
          <w:sz w:val="28"/>
          <w:szCs w:val="28"/>
          <w:lang w:val="uk-UA"/>
        </w:rPr>
        <w:t xml:space="preserve"> №</w:t>
      </w:r>
      <w:r w:rsidR="00554DA3" w:rsidRPr="00A36BDB">
        <w:rPr>
          <w:sz w:val="28"/>
          <w:szCs w:val="28"/>
        </w:rPr>
        <w:t> </w:t>
      </w:r>
      <w:r w:rsidR="00554DA3">
        <w:rPr>
          <w:sz w:val="28"/>
          <w:szCs w:val="28"/>
          <w:lang w:val="uk-UA"/>
        </w:rPr>
        <w:t>1327</w:t>
      </w:r>
      <w:r w:rsidR="00554DA3" w:rsidRPr="00A36BDB">
        <w:rPr>
          <w:sz w:val="28"/>
          <w:szCs w:val="28"/>
          <w:lang w:val="uk-UA"/>
        </w:rPr>
        <w:t xml:space="preserve"> таким, що втратило чинність</w:t>
      </w:r>
      <w:r w:rsidR="002F2050">
        <w:rPr>
          <w:sz w:val="28"/>
          <w:szCs w:val="28"/>
          <w:lang w:val="uk-UA"/>
        </w:rPr>
        <w:t>.</w:t>
      </w:r>
    </w:p>
    <w:p w:rsidR="002F2050" w:rsidRPr="006B1CE4" w:rsidRDefault="001D68F3" w:rsidP="001F47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205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F205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2F2050" w:rsidRPr="006B1CE4" w:rsidRDefault="002F2050" w:rsidP="001F477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F2050" w:rsidRPr="006B1CE4" w:rsidRDefault="002F2050" w:rsidP="001F477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2F2050" w:rsidRPr="006B1CE4" w:rsidRDefault="002F2050" w:rsidP="001F477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731)</w:t>
      </w:r>
    </w:p>
    <w:p w:rsidR="00DC565B" w:rsidRPr="006B1CE4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A3" w:rsidRDefault="00B27306" w:rsidP="001F477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C565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54DA3" w:rsidRPr="001F47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="00554DA3" w:rsidRPr="001F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1F477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1F4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79" w:rsidRPr="006B1CE4" w:rsidRDefault="001F4779" w:rsidP="001F477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1F4779" w:rsidRPr="006B1CE4" w:rsidRDefault="001F4779" w:rsidP="001F477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74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1F4779" w:rsidRPr="006B1CE4" w:rsidRDefault="001F4779" w:rsidP="001F4779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</w:t>
      </w:r>
      <w:r w:rsidR="00874D4B"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1F4779" w:rsidRPr="006B1CE4" w:rsidRDefault="001F4779" w:rsidP="001F4779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732)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A3" w:rsidRDefault="00DC565B" w:rsidP="00874D4B">
      <w:pPr>
        <w:tabs>
          <w:tab w:val="left" w:pos="5103"/>
        </w:tabs>
        <w:spacing w:after="0" w:line="252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4D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54DA3" w:rsidRPr="00874D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54DA3" w:rsidRPr="00874D4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554DA3" w:rsidRPr="00874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A3" w:rsidRPr="00874D4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554DA3" w:rsidRPr="00874D4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554DA3" w:rsidRPr="00874D4B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="00554DA3" w:rsidRPr="00874D4B">
        <w:rPr>
          <w:rFonts w:ascii="Times New Roman" w:hAnsi="Times New Roman" w:cs="Times New Roman"/>
          <w:sz w:val="28"/>
          <w:szCs w:val="28"/>
        </w:rPr>
        <w:t xml:space="preserve"> </w:t>
      </w:r>
      <w:r w:rsidR="008D69A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554DA3" w:rsidRPr="00874D4B">
        <w:rPr>
          <w:rFonts w:ascii="Times New Roman" w:hAnsi="Times New Roman" w:cs="Times New Roman"/>
          <w:sz w:val="28"/>
          <w:szCs w:val="28"/>
        </w:rPr>
        <w:t xml:space="preserve">, </w:t>
      </w:r>
      <w:r w:rsidR="008D69A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54DA3" w:rsidRPr="00874D4B">
        <w:rPr>
          <w:rFonts w:ascii="Times New Roman" w:hAnsi="Times New Roman" w:cs="Times New Roman"/>
          <w:sz w:val="28"/>
          <w:szCs w:val="28"/>
        </w:rPr>
        <w:t>.</w:t>
      </w:r>
    </w:p>
    <w:p w:rsidR="00874D4B" w:rsidRPr="006B1CE4" w:rsidRDefault="00874D4B" w:rsidP="00874D4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74D4B" w:rsidRPr="006B1CE4" w:rsidRDefault="00874D4B" w:rsidP="00874D4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874D4B" w:rsidRPr="006B1CE4" w:rsidRDefault="00874D4B" w:rsidP="00874D4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74D4B" w:rsidRPr="006B1CE4" w:rsidRDefault="00874D4B" w:rsidP="00874D4B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733)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A42" w:rsidRDefault="00DC565B" w:rsidP="00874D4B">
      <w:pPr>
        <w:tabs>
          <w:tab w:val="left" w:pos="5175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4D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04.11.2022 №616 «Про влаштування дитини, </w:t>
      </w:r>
      <w:r w:rsidR="0013259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3259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народження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 комунального закладу «</w:t>
      </w:r>
      <w:proofErr w:type="spellStart"/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Березківський</w:t>
      </w:r>
      <w:proofErr w:type="spellEnd"/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мистецький ліцей» Миколаївської обласної ради на повне державне забезпечення» таким, що втратило чинність</w:t>
      </w:r>
      <w:r w:rsid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D4B" w:rsidRPr="006B1CE4" w:rsidRDefault="00874D4B" w:rsidP="00874D4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74D4B" w:rsidRPr="006B1CE4" w:rsidRDefault="00874D4B" w:rsidP="00874D4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874D4B" w:rsidRPr="006B1CE4" w:rsidRDefault="00874D4B" w:rsidP="00874D4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74D4B" w:rsidRPr="006B1CE4" w:rsidRDefault="00874D4B" w:rsidP="00874D4B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734)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A42" w:rsidRDefault="00DC565B" w:rsidP="00874D4B">
      <w:pPr>
        <w:tabs>
          <w:tab w:val="left" w:pos="5175"/>
        </w:tabs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4D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04.11.2022 №617 «Про влаштування дитини, </w:t>
      </w:r>
      <w:r w:rsidR="004039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039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народження</w:t>
      </w:r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 комунального закладу «</w:t>
      </w:r>
      <w:proofErr w:type="spellStart"/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Березківський</w:t>
      </w:r>
      <w:proofErr w:type="spellEnd"/>
      <w:r w:rsidR="00F94A42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мистецький ліцей» Миколаївської обласної ради на повне державне забезпечення»  таким, що втратило чинність</w:t>
      </w:r>
      <w:r w:rsid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D4B" w:rsidRPr="006B1CE4" w:rsidRDefault="00874D4B" w:rsidP="00874D4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74D4B" w:rsidRPr="006B1CE4" w:rsidRDefault="00874D4B" w:rsidP="00874D4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874D4B" w:rsidRPr="006B1CE4" w:rsidRDefault="00874D4B" w:rsidP="00874D4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74D4B" w:rsidRPr="006B1CE4" w:rsidRDefault="00874D4B" w:rsidP="00874D4B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735)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751" w:rsidRDefault="00DC565B" w:rsidP="00874D4B">
      <w:pPr>
        <w:tabs>
          <w:tab w:val="left" w:pos="5175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4D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5751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04.11.2022 №612 «Про надання статусу дитини-сироти </w:t>
      </w:r>
      <w:r w:rsidR="00EA75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</w:t>
      </w:r>
      <w:r w:rsidR="00955751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A75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народження</w:t>
      </w:r>
      <w:r w:rsidR="00955751" w:rsidRP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таким, що втратило чинність</w:t>
      </w:r>
      <w:r w:rsidR="00874D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D4B" w:rsidRPr="006B1CE4" w:rsidRDefault="00874D4B" w:rsidP="00874D4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74D4B" w:rsidRPr="006B1CE4" w:rsidRDefault="00874D4B" w:rsidP="00874D4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874D4B" w:rsidRPr="006B1CE4" w:rsidRDefault="00874D4B" w:rsidP="00874D4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</w:t>
      </w:r>
      <w:r w:rsidRPr="006B1CE4">
        <w:rPr>
          <w:sz w:val="28"/>
          <w:szCs w:val="28"/>
          <w:lang w:val="uk-UA"/>
        </w:rPr>
        <w:t xml:space="preserve">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 </w:t>
      </w:r>
    </w:p>
    <w:p w:rsidR="00874D4B" w:rsidRPr="006B1CE4" w:rsidRDefault="00874D4B" w:rsidP="00874D4B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C565B" w:rsidRPr="006B1CE4" w:rsidRDefault="00DC565B" w:rsidP="00DC56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736)</w:t>
      </w: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5B19"/>
    <w:rsid w:val="000B61C2"/>
    <w:rsid w:val="000B7CAF"/>
    <w:rsid w:val="000B7D90"/>
    <w:rsid w:val="000D10DC"/>
    <w:rsid w:val="00104F5E"/>
    <w:rsid w:val="0010557A"/>
    <w:rsid w:val="00105ABA"/>
    <w:rsid w:val="00117066"/>
    <w:rsid w:val="00117752"/>
    <w:rsid w:val="001245AB"/>
    <w:rsid w:val="00126847"/>
    <w:rsid w:val="0013200B"/>
    <w:rsid w:val="00132594"/>
    <w:rsid w:val="00134BBA"/>
    <w:rsid w:val="001406D0"/>
    <w:rsid w:val="001500B1"/>
    <w:rsid w:val="00156191"/>
    <w:rsid w:val="001648A5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B5EBF"/>
    <w:rsid w:val="001B6435"/>
    <w:rsid w:val="001C2AA8"/>
    <w:rsid w:val="001D09F5"/>
    <w:rsid w:val="001D2B50"/>
    <w:rsid w:val="001D4F62"/>
    <w:rsid w:val="001D68F3"/>
    <w:rsid w:val="001E098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4118"/>
    <w:rsid w:val="0028105D"/>
    <w:rsid w:val="00284287"/>
    <w:rsid w:val="00286F00"/>
    <w:rsid w:val="00292DC7"/>
    <w:rsid w:val="002A0A19"/>
    <w:rsid w:val="002A452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2F2050"/>
    <w:rsid w:val="0030419C"/>
    <w:rsid w:val="00321F65"/>
    <w:rsid w:val="00327B92"/>
    <w:rsid w:val="003479F9"/>
    <w:rsid w:val="0036028F"/>
    <w:rsid w:val="003834C3"/>
    <w:rsid w:val="00385D1F"/>
    <w:rsid w:val="0039282E"/>
    <w:rsid w:val="003A42B5"/>
    <w:rsid w:val="003A54B9"/>
    <w:rsid w:val="003B525A"/>
    <w:rsid w:val="003C03C0"/>
    <w:rsid w:val="003D16B8"/>
    <w:rsid w:val="003D1CE3"/>
    <w:rsid w:val="003D2CD2"/>
    <w:rsid w:val="003E7B1E"/>
    <w:rsid w:val="003F2578"/>
    <w:rsid w:val="0040399B"/>
    <w:rsid w:val="00411699"/>
    <w:rsid w:val="0041313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75B9A"/>
    <w:rsid w:val="00481181"/>
    <w:rsid w:val="0049796E"/>
    <w:rsid w:val="004A699E"/>
    <w:rsid w:val="004C630D"/>
    <w:rsid w:val="004D3D70"/>
    <w:rsid w:val="004E3915"/>
    <w:rsid w:val="004F418B"/>
    <w:rsid w:val="004F48A1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3321C"/>
    <w:rsid w:val="006371C4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26225"/>
    <w:rsid w:val="007477CE"/>
    <w:rsid w:val="007658C7"/>
    <w:rsid w:val="0077540C"/>
    <w:rsid w:val="00781498"/>
    <w:rsid w:val="00782867"/>
    <w:rsid w:val="007860D0"/>
    <w:rsid w:val="007877B5"/>
    <w:rsid w:val="00792A13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357FE"/>
    <w:rsid w:val="00862486"/>
    <w:rsid w:val="00874D4B"/>
    <w:rsid w:val="00875BEE"/>
    <w:rsid w:val="00876BE8"/>
    <w:rsid w:val="00876C46"/>
    <w:rsid w:val="00881BE8"/>
    <w:rsid w:val="00885D6B"/>
    <w:rsid w:val="00886BED"/>
    <w:rsid w:val="0089018D"/>
    <w:rsid w:val="008A2783"/>
    <w:rsid w:val="008A6FE1"/>
    <w:rsid w:val="008B33E7"/>
    <w:rsid w:val="008B7811"/>
    <w:rsid w:val="008C32B0"/>
    <w:rsid w:val="008D18FA"/>
    <w:rsid w:val="008D20BB"/>
    <w:rsid w:val="008D4765"/>
    <w:rsid w:val="008D5CFC"/>
    <w:rsid w:val="008D69A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78F"/>
    <w:rsid w:val="00946DAD"/>
    <w:rsid w:val="00955751"/>
    <w:rsid w:val="00960DA2"/>
    <w:rsid w:val="00964CA3"/>
    <w:rsid w:val="0097605E"/>
    <w:rsid w:val="00976A1B"/>
    <w:rsid w:val="00977376"/>
    <w:rsid w:val="00981CC0"/>
    <w:rsid w:val="0098705F"/>
    <w:rsid w:val="0098769D"/>
    <w:rsid w:val="009A684B"/>
    <w:rsid w:val="009A73E8"/>
    <w:rsid w:val="009C004B"/>
    <w:rsid w:val="009C05AC"/>
    <w:rsid w:val="009C131E"/>
    <w:rsid w:val="009C7817"/>
    <w:rsid w:val="009D6C1B"/>
    <w:rsid w:val="009E51CF"/>
    <w:rsid w:val="009E636E"/>
    <w:rsid w:val="009E7ACE"/>
    <w:rsid w:val="009F5C42"/>
    <w:rsid w:val="00A001BD"/>
    <w:rsid w:val="00A03496"/>
    <w:rsid w:val="00A23768"/>
    <w:rsid w:val="00A2468D"/>
    <w:rsid w:val="00A45E6B"/>
    <w:rsid w:val="00A52ACD"/>
    <w:rsid w:val="00A53454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B03876"/>
    <w:rsid w:val="00B271F9"/>
    <w:rsid w:val="00B27306"/>
    <w:rsid w:val="00B36C67"/>
    <w:rsid w:val="00B41EB7"/>
    <w:rsid w:val="00B42BB8"/>
    <w:rsid w:val="00B4449A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657A"/>
    <w:rsid w:val="00BB2A9E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6917"/>
    <w:rsid w:val="00C5230C"/>
    <w:rsid w:val="00C549EA"/>
    <w:rsid w:val="00C6621B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565B"/>
    <w:rsid w:val="00DC72FC"/>
    <w:rsid w:val="00DD5E06"/>
    <w:rsid w:val="00DD7041"/>
    <w:rsid w:val="00DE3FF4"/>
    <w:rsid w:val="00DF2030"/>
    <w:rsid w:val="00E04F80"/>
    <w:rsid w:val="00E12387"/>
    <w:rsid w:val="00E238FE"/>
    <w:rsid w:val="00E315CB"/>
    <w:rsid w:val="00E357D8"/>
    <w:rsid w:val="00E43946"/>
    <w:rsid w:val="00E50105"/>
    <w:rsid w:val="00E506CA"/>
    <w:rsid w:val="00E857F6"/>
    <w:rsid w:val="00E870E4"/>
    <w:rsid w:val="00E87A26"/>
    <w:rsid w:val="00EA111A"/>
    <w:rsid w:val="00EA2007"/>
    <w:rsid w:val="00EA75AE"/>
    <w:rsid w:val="00EB7BC8"/>
    <w:rsid w:val="00EC1653"/>
    <w:rsid w:val="00EC31D4"/>
    <w:rsid w:val="00EC3F3B"/>
    <w:rsid w:val="00ED724F"/>
    <w:rsid w:val="00EE0C0D"/>
    <w:rsid w:val="00EF044D"/>
    <w:rsid w:val="00EF44EE"/>
    <w:rsid w:val="00EF65C3"/>
    <w:rsid w:val="00F01709"/>
    <w:rsid w:val="00F10976"/>
    <w:rsid w:val="00F11E4B"/>
    <w:rsid w:val="00F17A93"/>
    <w:rsid w:val="00F17C5E"/>
    <w:rsid w:val="00F34B44"/>
    <w:rsid w:val="00F410A4"/>
    <w:rsid w:val="00F4120B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7691"/>
    <w:rsid w:val="00FE4FBA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8647-9418-4536-84D2-B936157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13061</Words>
  <Characters>7445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27</cp:revision>
  <dcterms:created xsi:type="dcterms:W3CDTF">2023-01-02T15:15:00Z</dcterms:created>
  <dcterms:modified xsi:type="dcterms:W3CDTF">2023-01-04T08:05:00Z</dcterms:modified>
</cp:coreProperties>
</file>