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0E9" w:rsidRPr="00D95C47" w:rsidRDefault="005C50E9" w:rsidP="005C50E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uk-UA" w:eastAsia="ru-RU"/>
        </w:rPr>
      </w:pPr>
      <w:r w:rsidRPr="00D95C47">
        <w:rPr>
          <w:rFonts w:ascii="Times New Roman" w:eastAsia="Times New Roman" w:hAnsi="Times New Roman" w:cs="Times New Roman"/>
          <w:color w:val="000000"/>
          <w:sz w:val="20"/>
          <w:szCs w:val="20"/>
          <w:lang w:val="uk-UA" w:eastAsia="ru-RU"/>
        </w:rPr>
        <w:t>v-tr-0</w:t>
      </w:r>
      <w:r>
        <w:rPr>
          <w:rFonts w:ascii="Times New Roman" w:eastAsia="Times New Roman" w:hAnsi="Times New Roman" w:cs="Times New Roman"/>
          <w:sz w:val="20"/>
          <w:szCs w:val="20"/>
          <w:lang w:val="uk-UA" w:eastAsia="ru-RU"/>
        </w:rPr>
        <w:t>45</w:t>
      </w:r>
    </w:p>
    <w:p w:rsidR="005C50E9" w:rsidRDefault="005C50E9" w:rsidP="005C50E9">
      <w:pPr>
        <w:spacing w:after="0"/>
        <w:rPr>
          <w:rFonts w:ascii="Times New Roman" w:eastAsia="Times New Roman" w:hAnsi="Times New Roman" w:cs="Times New Roman"/>
          <w:color w:val="000000" w:themeColor="text1"/>
          <w:sz w:val="25"/>
          <w:szCs w:val="25"/>
          <w:lang w:val="uk-UA"/>
        </w:rPr>
      </w:pPr>
    </w:p>
    <w:p w:rsidR="005C50E9" w:rsidRPr="00A15CD9" w:rsidRDefault="005C50E9" w:rsidP="005C50E9">
      <w:pPr>
        <w:spacing w:after="0"/>
        <w:jc w:val="center"/>
        <w:rPr>
          <w:rFonts w:ascii="Times New Roman" w:eastAsia="Times New Roman" w:hAnsi="Times New Roman" w:cs="Times New Roman"/>
          <w:color w:val="000000" w:themeColor="text1"/>
          <w:sz w:val="26"/>
          <w:szCs w:val="26"/>
          <w:lang w:val="uk-UA"/>
        </w:rPr>
      </w:pPr>
      <w:r w:rsidRPr="00A15CD9">
        <w:rPr>
          <w:rFonts w:ascii="Times New Roman" w:eastAsia="Times New Roman" w:hAnsi="Times New Roman" w:cs="Times New Roman"/>
          <w:color w:val="000000" w:themeColor="text1"/>
          <w:sz w:val="26"/>
          <w:szCs w:val="26"/>
          <w:lang w:val="uk-UA"/>
        </w:rPr>
        <w:t>ПРОПОЗИЦІЇ</w:t>
      </w:r>
    </w:p>
    <w:p w:rsidR="005C50E9" w:rsidRDefault="005C50E9" w:rsidP="005C50E9">
      <w:pPr>
        <w:pBdr>
          <w:top w:val="nil"/>
          <w:left w:val="nil"/>
          <w:bottom w:val="nil"/>
          <w:right w:val="nil"/>
          <w:between w:val="nil"/>
        </w:pBdr>
        <w:jc w:val="center"/>
        <w:rPr>
          <w:rFonts w:ascii="Times New Roman" w:eastAsia="Times New Roman" w:hAnsi="Times New Roman" w:cs="Times New Roman"/>
          <w:color w:val="000000" w:themeColor="text1"/>
          <w:sz w:val="26"/>
          <w:szCs w:val="26"/>
          <w:lang w:val="uk-UA"/>
        </w:rPr>
      </w:pPr>
      <w:r w:rsidRPr="00A15CD9">
        <w:rPr>
          <w:rFonts w:ascii="Times New Roman" w:eastAsia="Times New Roman" w:hAnsi="Times New Roman" w:cs="Times New Roman"/>
          <w:color w:val="000000" w:themeColor="text1"/>
          <w:sz w:val="26"/>
          <w:szCs w:val="26"/>
          <w:lang w:val="uk-UA"/>
        </w:rPr>
        <w:t xml:space="preserve">до </w:t>
      </w:r>
      <w:proofErr w:type="spellStart"/>
      <w:r w:rsidRPr="00A15CD9">
        <w:rPr>
          <w:rFonts w:ascii="Times New Roman" w:eastAsia="Times New Roman" w:hAnsi="Times New Roman" w:cs="Times New Roman"/>
          <w:color w:val="000000" w:themeColor="text1"/>
          <w:sz w:val="26"/>
          <w:szCs w:val="26"/>
          <w:lang w:val="uk-UA"/>
        </w:rPr>
        <w:t>проєкту</w:t>
      </w:r>
      <w:proofErr w:type="spellEnd"/>
      <w:r w:rsidRPr="00A15CD9">
        <w:rPr>
          <w:rFonts w:ascii="Times New Roman" w:eastAsia="Times New Roman" w:hAnsi="Times New Roman" w:cs="Times New Roman"/>
          <w:color w:val="000000" w:themeColor="text1"/>
          <w:sz w:val="26"/>
          <w:szCs w:val="26"/>
          <w:lang w:val="uk-UA"/>
        </w:rPr>
        <w:t xml:space="preserve"> рішення виконавчого комітету Миколаївської міської ради «Про організацію пасажирських перевезень на міському автобусному маршруті загального користування </w:t>
      </w:r>
      <w:r w:rsidRPr="005E10F9">
        <w:rPr>
          <w:rFonts w:ascii="Times New Roman" w:eastAsia="Times New Roman" w:hAnsi="Times New Roman" w:cs="Times New Roman"/>
          <w:color w:val="000000" w:themeColor="text1"/>
          <w:sz w:val="26"/>
          <w:szCs w:val="26"/>
          <w:lang w:val="uk-UA"/>
        </w:rPr>
        <w:t>№ 79 «вул.</w:t>
      </w:r>
      <w:r w:rsidRPr="005E10F9">
        <w:rPr>
          <w:rFonts w:ascii="Times New Roman" w:eastAsia="Times New Roman" w:hAnsi="Times New Roman" w:cs="Times New Roman"/>
          <w:color w:val="000000" w:themeColor="text1"/>
          <w:sz w:val="26"/>
          <w:szCs w:val="26"/>
        </w:rPr>
        <w:t> </w:t>
      </w:r>
      <w:r w:rsidRPr="005E10F9">
        <w:rPr>
          <w:rFonts w:ascii="Times New Roman" w:eastAsia="Times New Roman" w:hAnsi="Times New Roman" w:cs="Times New Roman"/>
          <w:color w:val="000000" w:themeColor="text1"/>
          <w:sz w:val="26"/>
          <w:szCs w:val="26"/>
          <w:lang w:val="uk-UA"/>
        </w:rPr>
        <w:t>Велика Морська – ВТФ «</w:t>
      </w:r>
      <w:proofErr w:type="spellStart"/>
      <w:r w:rsidRPr="005E10F9">
        <w:rPr>
          <w:rFonts w:ascii="Times New Roman" w:eastAsia="Times New Roman" w:hAnsi="Times New Roman" w:cs="Times New Roman"/>
          <w:color w:val="000000" w:themeColor="text1"/>
          <w:sz w:val="26"/>
          <w:szCs w:val="26"/>
          <w:lang w:val="uk-UA"/>
        </w:rPr>
        <w:t>Велам</w:t>
      </w:r>
      <w:proofErr w:type="spellEnd"/>
      <w:r w:rsidRPr="005E10F9">
        <w:rPr>
          <w:rFonts w:ascii="Times New Roman" w:eastAsia="Times New Roman" w:hAnsi="Times New Roman" w:cs="Times New Roman"/>
          <w:color w:val="000000" w:themeColor="text1"/>
          <w:sz w:val="26"/>
          <w:szCs w:val="26"/>
          <w:lang w:val="uk-UA"/>
        </w:rPr>
        <w:t>» в режимі руху маршруту – «звичайний рух»</w:t>
      </w:r>
    </w:p>
    <w:p w:rsidR="005C50E9" w:rsidRPr="00A15CD9" w:rsidRDefault="005C50E9" w:rsidP="005C50E9">
      <w:pPr>
        <w:spacing w:after="0"/>
        <w:ind w:firstLine="708"/>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 xml:space="preserve">Юридичний департамент Миколаївської міської ради розглянув </w:t>
      </w:r>
      <w:proofErr w:type="spellStart"/>
      <w:r w:rsidRPr="00A15CD9">
        <w:rPr>
          <w:rFonts w:ascii="Times New Roman" w:eastAsia="Times New Roman" w:hAnsi="Times New Roman" w:cs="Times New Roman"/>
          <w:sz w:val="26"/>
          <w:szCs w:val="26"/>
          <w:lang w:val="uk-UA"/>
        </w:rPr>
        <w:t>проєкт</w:t>
      </w:r>
      <w:proofErr w:type="spellEnd"/>
      <w:r w:rsidRPr="00A15CD9">
        <w:rPr>
          <w:rFonts w:ascii="Times New Roman" w:eastAsia="Times New Roman" w:hAnsi="Times New Roman" w:cs="Times New Roman"/>
          <w:sz w:val="26"/>
          <w:szCs w:val="26"/>
          <w:lang w:val="uk-UA"/>
        </w:rPr>
        <w:t xml:space="preserve"> рішення виконавчого комітету Миколаївської міської ради</w:t>
      </w:r>
      <w:r>
        <w:rPr>
          <w:rFonts w:ascii="Times New Roman" w:eastAsia="Times New Roman" w:hAnsi="Times New Roman" w:cs="Times New Roman"/>
          <w:sz w:val="26"/>
          <w:szCs w:val="26"/>
          <w:lang w:val="uk-UA"/>
        </w:rPr>
        <w:t xml:space="preserve"> «</w:t>
      </w:r>
      <w:r w:rsidRPr="005E10F9">
        <w:rPr>
          <w:rFonts w:ascii="Times New Roman" w:eastAsia="Times New Roman" w:hAnsi="Times New Roman" w:cs="Times New Roman"/>
          <w:sz w:val="26"/>
          <w:szCs w:val="26"/>
          <w:lang w:val="uk-UA"/>
        </w:rPr>
        <w:t>Про організацію пасажирських перевезень на міському автобусному маршруті загального користування № 79 «вул.</w:t>
      </w:r>
      <w:r w:rsidRPr="005E10F9">
        <w:rPr>
          <w:rFonts w:ascii="Times New Roman" w:eastAsia="Times New Roman" w:hAnsi="Times New Roman" w:cs="Times New Roman"/>
          <w:sz w:val="26"/>
          <w:szCs w:val="26"/>
        </w:rPr>
        <w:t> </w:t>
      </w:r>
      <w:r w:rsidRPr="005E10F9">
        <w:rPr>
          <w:rFonts w:ascii="Times New Roman" w:eastAsia="Times New Roman" w:hAnsi="Times New Roman" w:cs="Times New Roman"/>
          <w:sz w:val="26"/>
          <w:szCs w:val="26"/>
          <w:lang w:val="uk-UA"/>
        </w:rPr>
        <w:t>Велика Морська – ВТФ «</w:t>
      </w:r>
      <w:proofErr w:type="spellStart"/>
      <w:r w:rsidRPr="005E10F9">
        <w:rPr>
          <w:rFonts w:ascii="Times New Roman" w:eastAsia="Times New Roman" w:hAnsi="Times New Roman" w:cs="Times New Roman"/>
          <w:sz w:val="26"/>
          <w:szCs w:val="26"/>
          <w:lang w:val="uk-UA"/>
        </w:rPr>
        <w:t>Велам</w:t>
      </w:r>
      <w:proofErr w:type="spellEnd"/>
      <w:r w:rsidRPr="005E10F9">
        <w:rPr>
          <w:rFonts w:ascii="Times New Roman" w:eastAsia="Times New Roman" w:hAnsi="Times New Roman" w:cs="Times New Roman"/>
          <w:sz w:val="26"/>
          <w:szCs w:val="26"/>
          <w:lang w:val="uk-UA"/>
        </w:rPr>
        <w:t>» в режимі руху маршруту – «звичайний рух»</w:t>
      </w:r>
      <w:r>
        <w:rPr>
          <w:rFonts w:ascii="Times New Roman" w:eastAsia="Times New Roman" w:hAnsi="Times New Roman" w:cs="Times New Roman"/>
          <w:sz w:val="26"/>
          <w:szCs w:val="26"/>
          <w:lang w:val="uk-UA"/>
        </w:rPr>
        <w:t>», файл v-tr-045</w:t>
      </w:r>
      <w:r w:rsidRPr="00A15CD9">
        <w:rPr>
          <w:rFonts w:ascii="Times New Roman" w:eastAsia="Times New Roman" w:hAnsi="Times New Roman" w:cs="Times New Roman"/>
          <w:sz w:val="26"/>
          <w:szCs w:val="26"/>
          <w:lang w:val="uk-UA"/>
        </w:rPr>
        <w:t xml:space="preserve"> та повідомляє наступне.</w:t>
      </w:r>
    </w:p>
    <w:p w:rsidR="005C50E9" w:rsidRPr="00A15CD9" w:rsidRDefault="005C50E9" w:rsidP="005C50E9">
      <w:pPr>
        <w:spacing w:after="0"/>
        <w:ind w:firstLine="708"/>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Відповідно до ст. 19 Конституції України органи місцевого самоврядування та їх посадові особи зобов’язані діяти лише на підставі, в межах та у спосіб, що передбачені Конституцією та законами України.</w:t>
      </w:r>
    </w:p>
    <w:p w:rsidR="005C50E9" w:rsidRPr="005E10F9" w:rsidRDefault="005C50E9" w:rsidP="005C50E9">
      <w:pPr>
        <w:spacing w:after="0"/>
        <w:ind w:firstLine="708"/>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 xml:space="preserve">Пунктом 1 </w:t>
      </w:r>
      <w:proofErr w:type="spellStart"/>
      <w:r w:rsidRPr="00A15CD9">
        <w:rPr>
          <w:rFonts w:ascii="Times New Roman" w:eastAsia="Times New Roman" w:hAnsi="Times New Roman" w:cs="Times New Roman"/>
          <w:sz w:val="26"/>
          <w:szCs w:val="26"/>
          <w:lang w:val="uk-UA"/>
        </w:rPr>
        <w:t>проєкту</w:t>
      </w:r>
      <w:proofErr w:type="spellEnd"/>
      <w:r w:rsidRPr="00A15CD9">
        <w:rPr>
          <w:rFonts w:ascii="Times New Roman" w:eastAsia="Times New Roman" w:hAnsi="Times New Roman" w:cs="Times New Roman"/>
          <w:sz w:val="26"/>
          <w:szCs w:val="26"/>
          <w:lang w:val="uk-UA"/>
        </w:rPr>
        <w:t xml:space="preserve"> рішення пропонуєт</w:t>
      </w:r>
      <w:r>
        <w:rPr>
          <w:rFonts w:ascii="Times New Roman" w:eastAsia="Times New Roman" w:hAnsi="Times New Roman" w:cs="Times New Roman"/>
          <w:sz w:val="26"/>
          <w:szCs w:val="26"/>
          <w:lang w:val="uk-UA"/>
        </w:rPr>
        <w:t>ься призначити з 26.06.2024</w:t>
      </w:r>
      <w:r w:rsidRPr="005E10F9">
        <w:rPr>
          <w:rFonts w:ascii="Times New Roman" w:eastAsia="Times New Roman" w:hAnsi="Times New Roman" w:cs="Times New Roman"/>
          <w:color w:val="000000"/>
          <w:sz w:val="28"/>
          <w:szCs w:val="28"/>
          <w:lang w:val="uk-UA" w:eastAsia="uk-UA"/>
        </w:rPr>
        <w:t xml:space="preserve"> </w:t>
      </w:r>
      <w:r w:rsidRPr="005E10F9">
        <w:rPr>
          <w:rFonts w:ascii="Times New Roman" w:eastAsia="Times New Roman" w:hAnsi="Times New Roman" w:cs="Times New Roman"/>
          <w:sz w:val="26"/>
          <w:szCs w:val="26"/>
          <w:lang w:val="uk-UA"/>
        </w:rPr>
        <w:t>тимчасовим перевізником комунальне підприємство Миколаївської міської ради «</w:t>
      </w:r>
      <w:proofErr w:type="spellStart"/>
      <w:r w:rsidRPr="005E10F9">
        <w:rPr>
          <w:rFonts w:ascii="Times New Roman" w:eastAsia="Times New Roman" w:hAnsi="Times New Roman" w:cs="Times New Roman"/>
          <w:sz w:val="26"/>
          <w:szCs w:val="26"/>
          <w:lang w:val="uk-UA"/>
        </w:rPr>
        <w:t>Миколаївпастранс</w:t>
      </w:r>
      <w:proofErr w:type="spellEnd"/>
      <w:r w:rsidRPr="005E10F9">
        <w:rPr>
          <w:rFonts w:ascii="Times New Roman" w:eastAsia="Times New Roman" w:hAnsi="Times New Roman" w:cs="Times New Roman"/>
          <w:sz w:val="26"/>
          <w:szCs w:val="26"/>
          <w:lang w:val="uk-UA"/>
        </w:rPr>
        <w:t>», код ЄДРПОУ 42631262, на міському автобусному маршруті загального користування № 79 «вул. Велика Морська - ВТФ «</w:t>
      </w:r>
      <w:proofErr w:type="spellStart"/>
      <w:r w:rsidRPr="005E10F9">
        <w:rPr>
          <w:rFonts w:ascii="Times New Roman" w:eastAsia="Times New Roman" w:hAnsi="Times New Roman" w:cs="Times New Roman"/>
          <w:sz w:val="26"/>
          <w:szCs w:val="26"/>
          <w:lang w:val="uk-UA"/>
        </w:rPr>
        <w:t>Велам</w:t>
      </w:r>
      <w:proofErr w:type="spellEnd"/>
      <w:r w:rsidRPr="005E10F9">
        <w:rPr>
          <w:rFonts w:ascii="Times New Roman" w:eastAsia="Times New Roman" w:hAnsi="Times New Roman" w:cs="Times New Roman"/>
          <w:sz w:val="26"/>
          <w:szCs w:val="26"/>
          <w:lang w:val="uk-UA"/>
        </w:rPr>
        <w:t>» в режимі руху маршруту – «звичайний рух» до проведення чергового конкурсу на перевезення пасажирів на міському автобусному маршруті загального користування терміном до 3 місяців.</w:t>
      </w:r>
    </w:p>
    <w:p w:rsidR="005C50E9" w:rsidRPr="00A15CD9" w:rsidRDefault="005C50E9" w:rsidP="005C50E9">
      <w:pPr>
        <w:spacing w:after="0"/>
        <w:ind w:firstLine="708"/>
        <w:jc w:val="both"/>
        <w:rPr>
          <w:rFonts w:ascii="Calibri" w:eastAsia="Times New Roman" w:hAnsi="Calibri" w:cs="Times New Roman"/>
          <w:sz w:val="26"/>
          <w:szCs w:val="26"/>
          <w:lang w:val="uk-UA"/>
        </w:rPr>
      </w:pPr>
      <w:r w:rsidRPr="00A15CD9">
        <w:rPr>
          <w:rFonts w:ascii="Times New Roman" w:eastAsia="Times New Roman" w:hAnsi="Times New Roman" w:cs="Times New Roman"/>
          <w:sz w:val="26"/>
          <w:szCs w:val="26"/>
          <w:lang w:val="uk-UA"/>
        </w:rPr>
        <w:t xml:space="preserve">Відповідно до </w:t>
      </w:r>
      <w:proofErr w:type="spellStart"/>
      <w:r w:rsidRPr="00A15CD9">
        <w:rPr>
          <w:rFonts w:ascii="Times New Roman" w:eastAsia="Times New Roman" w:hAnsi="Times New Roman" w:cs="Times New Roman"/>
          <w:sz w:val="26"/>
          <w:szCs w:val="26"/>
          <w:lang w:val="uk-UA"/>
        </w:rPr>
        <w:t>п.п</w:t>
      </w:r>
      <w:proofErr w:type="spellEnd"/>
      <w:r w:rsidRPr="00A15CD9">
        <w:rPr>
          <w:rFonts w:ascii="Times New Roman" w:eastAsia="Times New Roman" w:hAnsi="Times New Roman" w:cs="Times New Roman"/>
          <w:sz w:val="26"/>
          <w:szCs w:val="26"/>
          <w:lang w:val="uk-UA"/>
        </w:rPr>
        <w:t>. 2</w:t>
      </w:r>
      <w:r>
        <w:rPr>
          <w:rFonts w:ascii="Times New Roman" w:eastAsia="Times New Roman" w:hAnsi="Times New Roman" w:cs="Times New Roman"/>
          <w:sz w:val="26"/>
          <w:szCs w:val="26"/>
          <w:lang w:val="uk-UA"/>
        </w:rPr>
        <w:t>, 4</w:t>
      </w:r>
      <w:r w:rsidRPr="00A15CD9">
        <w:rPr>
          <w:rFonts w:ascii="Times New Roman" w:eastAsia="Times New Roman" w:hAnsi="Times New Roman" w:cs="Times New Roman"/>
          <w:sz w:val="26"/>
          <w:szCs w:val="26"/>
          <w:lang w:val="uk-UA"/>
        </w:rPr>
        <w:t xml:space="preserve"> п. 55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 1081, </w:t>
      </w:r>
      <w:r w:rsidRPr="006B67FF">
        <w:rPr>
          <w:rFonts w:ascii="Times New Roman" w:eastAsia="Times New Roman" w:hAnsi="Times New Roman" w:cs="Times New Roman"/>
          <w:sz w:val="26"/>
          <w:szCs w:val="26"/>
          <w:lang w:val="uk-UA"/>
        </w:rPr>
        <w:t xml:space="preserve">а також  п. 5.15 Умов проведення конкурсів з перевезення пасажирів на міських автобусних маршрутах загального користування у м. Миколаєві, затвердженого рішенням виконавчого комітету Миколаївської міської ради від 12.02.2020 № </w:t>
      </w:r>
      <w:r w:rsidRPr="00BA7706">
        <w:rPr>
          <w:rFonts w:ascii="Times New Roman" w:eastAsia="Times New Roman" w:hAnsi="Times New Roman" w:cs="Times New Roman"/>
          <w:sz w:val="26"/>
          <w:szCs w:val="26"/>
          <w:lang w:val="uk-UA"/>
        </w:rPr>
        <w:t>107,</w:t>
      </w:r>
      <w:r w:rsidRPr="00A15CD9">
        <w:rPr>
          <w:rFonts w:ascii="Times New Roman" w:eastAsia="Times New Roman" w:hAnsi="Times New Roman" w:cs="Times New Roman"/>
          <w:sz w:val="26"/>
          <w:szCs w:val="26"/>
          <w:lang w:val="uk-UA"/>
        </w:rPr>
        <w:t xml:space="preserve"> визначено обов’язки організатора, зокрема:</w:t>
      </w:r>
    </w:p>
    <w:p w:rsidR="005C50E9" w:rsidRDefault="005C50E9" w:rsidP="005C50E9">
      <w:pPr>
        <w:spacing w:after="0"/>
        <w:ind w:firstLine="708"/>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 xml:space="preserve"> забезпечити дострокове розірвання договору або анулювання дозволу з автомобільним перевізником у разі: </w:t>
      </w:r>
    </w:p>
    <w:p w:rsidR="005C50E9" w:rsidRDefault="005C50E9" w:rsidP="005C50E9">
      <w:pPr>
        <w:spacing w:after="0"/>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Pr="00E4235B">
        <w:rPr>
          <w:rFonts w:ascii="Times New Roman" w:eastAsia="Times New Roman" w:hAnsi="Times New Roman" w:cs="Times New Roman"/>
          <w:sz w:val="26"/>
          <w:szCs w:val="26"/>
          <w:lang w:val="uk-UA"/>
        </w:rPr>
        <w:t xml:space="preserve">наявності фактів порушення ним умов договору або дозволу у частині незабезпечення регулярності перевезень з вини перевізника (менш як 90 відсотків за місяць), використання автобусів, що не відповідають зазначеним умовам за </w:t>
      </w:r>
      <w:proofErr w:type="spellStart"/>
      <w:r w:rsidRPr="00E4235B">
        <w:rPr>
          <w:rFonts w:ascii="Times New Roman" w:eastAsia="Times New Roman" w:hAnsi="Times New Roman" w:cs="Times New Roman"/>
          <w:sz w:val="26"/>
          <w:szCs w:val="26"/>
          <w:lang w:val="uk-UA"/>
        </w:rPr>
        <w:t>пасажиромісткістю</w:t>
      </w:r>
      <w:proofErr w:type="spellEnd"/>
      <w:r w:rsidRPr="00E4235B">
        <w:rPr>
          <w:rFonts w:ascii="Times New Roman" w:eastAsia="Times New Roman" w:hAnsi="Times New Roman" w:cs="Times New Roman"/>
          <w:sz w:val="26"/>
          <w:szCs w:val="26"/>
          <w:lang w:val="uk-UA"/>
        </w:rPr>
        <w:t xml:space="preserve">, класом, технічними та екологічними показниками, відправлення автобусів з місць, що не передбачені розкладом руху. Розірвання договору або анулювання дозволу здійснюється не раніше ніж через 30 календарних днів після надісланого організатором попередження такому перевізникові про недопущення порушення умов договору (дозволу) та встановлення повторного факту такого порушення (попередження не </w:t>
      </w:r>
      <w:r w:rsidRPr="00E4235B">
        <w:rPr>
          <w:rFonts w:ascii="Times New Roman" w:eastAsia="Times New Roman" w:hAnsi="Times New Roman" w:cs="Times New Roman"/>
          <w:sz w:val="26"/>
          <w:szCs w:val="26"/>
          <w:lang w:val="uk-UA"/>
        </w:rPr>
        <w:lastRenderedPageBreak/>
        <w:t xml:space="preserve">застосовується у разі настання транспортної події з вини водія автобуса з потерпілими та/або загиблими, яка спричинена діяльністю перевізника). У такому разі для роботи на автобусному маршруті загального користування призначається організатором конкурсу автомобільний перевізник, який за результатами конкурсу визнаний таким, що зайняв друге місце (за наявності), на строк до закінчення строку дії договору або дозволу, який було розірвано (анульовано). У разі відсутності автомобільного перевізника, який за результатами конкурсу визнаний таким, що зайняв друге місце, призначається організатором конкурсу до проведення конкурсу інший автомобільний перевізник, транспортні засоби якого відповідають за параметрами, класом, категорією, комфортністю і </w:t>
      </w:r>
      <w:proofErr w:type="spellStart"/>
      <w:r w:rsidRPr="00E4235B">
        <w:rPr>
          <w:rFonts w:ascii="Times New Roman" w:eastAsia="Times New Roman" w:hAnsi="Times New Roman" w:cs="Times New Roman"/>
          <w:sz w:val="26"/>
          <w:szCs w:val="26"/>
          <w:lang w:val="uk-UA"/>
        </w:rPr>
        <w:t>пасажиромісткістю</w:t>
      </w:r>
      <w:proofErr w:type="spellEnd"/>
      <w:r w:rsidRPr="00E4235B">
        <w:rPr>
          <w:rFonts w:ascii="Times New Roman" w:eastAsia="Times New Roman" w:hAnsi="Times New Roman" w:cs="Times New Roman"/>
          <w:sz w:val="26"/>
          <w:szCs w:val="26"/>
          <w:lang w:val="uk-UA"/>
        </w:rPr>
        <w:t xml:space="preserve"> вимогам, передбаченим для відповідного виду перевезень, один раз на строк не більш як три місяці;</w:t>
      </w:r>
    </w:p>
    <w:p w:rsidR="005C50E9" w:rsidRPr="00782C4A" w:rsidRDefault="005C50E9" w:rsidP="005C50E9">
      <w:pPr>
        <w:spacing w:after="0"/>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Pr="00782C4A">
        <w:rPr>
          <w:rFonts w:ascii="Times New Roman" w:eastAsia="Times New Roman" w:hAnsi="Times New Roman" w:cs="Times New Roman"/>
          <w:sz w:val="26"/>
          <w:szCs w:val="26"/>
          <w:lang w:val="uk-UA"/>
        </w:rPr>
        <w:t>підтвердження інформації про факт подання перевізником-претендентом недостовірних відомостей для участі у конкурсі з перевезення пасажирів;</w:t>
      </w:r>
    </w:p>
    <w:p w:rsidR="005C50E9" w:rsidRDefault="005C50E9" w:rsidP="005C50E9">
      <w:pPr>
        <w:spacing w:after="0"/>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Pr="00782C4A">
        <w:rPr>
          <w:rFonts w:ascii="Times New Roman" w:eastAsia="Times New Roman" w:hAnsi="Times New Roman" w:cs="Times New Roman"/>
          <w:sz w:val="26"/>
          <w:szCs w:val="26"/>
          <w:lang w:val="uk-UA"/>
        </w:rPr>
        <w:t>ліквідації юридичної особи, припинення підприємницької діяльності фізичної особи - підприємця, сме</w:t>
      </w:r>
      <w:r>
        <w:rPr>
          <w:rFonts w:ascii="Times New Roman" w:eastAsia="Times New Roman" w:hAnsi="Times New Roman" w:cs="Times New Roman"/>
          <w:sz w:val="26"/>
          <w:szCs w:val="26"/>
          <w:lang w:val="uk-UA"/>
        </w:rPr>
        <w:t>рті фізичної особи – підприємця.</w:t>
      </w:r>
    </w:p>
    <w:p w:rsidR="005C50E9" w:rsidRDefault="005C50E9" w:rsidP="005C50E9">
      <w:pPr>
        <w:spacing w:after="0"/>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У </w:t>
      </w:r>
      <w:r w:rsidRPr="006B67FF">
        <w:rPr>
          <w:rFonts w:ascii="Times New Roman" w:eastAsia="Times New Roman" w:hAnsi="Times New Roman" w:cs="Times New Roman"/>
          <w:sz w:val="26"/>
          <w:szCs w:val="26"/>
          <w:lang w:val="uk-UA"/>
        </w:rPr>
        <w:t xml:space="preserve"> разі зупинення судом дії рішення щодо результатів конкурсного комітету до моменту укладення з переможцем договору або видачі дозволу призначити на час дії відповідної ухвали суду автомобільного перевізника для виконання перевезень,</w:t>
      </w:r>
      <w:r>
        <w:rPr>
          <w:rFonts w:ascii="Times New Roman" w:eastAsia="Times New Roman" w:hAnsi="Times New Roman" w:cs="Times New Roman"/>
          <w:sz w:val="26"/>
          <w:szCs w:val="26"/>
          <w:lang w:val="uk-UA"/>
        </w:rPr>
        <w:t xml:space="preserve"> передбачених об'єктом конкурсу.</w:t>
      </w:r>
    </w:p>
    <w:p w:rsidR="005C50E9" w:rsidRPr="00A15CD9" w:rsidRDefault="005C50E9" w:rsidP="005C50E9">
      <w:pPr>
        <w:spacing w:after="0"/>
        <w:ind w:firstLine="567"/>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 xml:space="preserve">З наданого до юридичного департаменту Миколаївської міської ради </w:t>
      </w:r>
      <w:proofErr w:type="spellStart"/>
      <w:r w:rsidRPr="00A15CD9">
        <w:rPr>
          <w:rFonts w:ascii="Times New Roman" w:eastAsia="Times New Roman" w:hAnsi="Times New Roman" w:cs="Times New Roman"/>
          <w:sz w:val="26"/>
          <w:szCs w:val="26"/>
          <w:lang w:val="uk-UA"/>
        </w:rPr>
        <w:t>проєкту</w:t>
      </w:r>
      <w:proofErr w:type="spellEnd"/>
      <w:r w:rsidRPr="00A15CD9">
        <w:rPr>
          <w:rFonts w:ascii="Times New Roman" w:eastAsia="Times New Roman" w:hAnsi="Times New Roman" w:cs="Times New Roman"/>
          <w:sz w:val="26"/>
          <w:szCs w:val="26"/>
          <w:lang w:val="uk-UA"/>
        </w:rPr>
        <w:t xml:space="preserve"> рішення та доданих до нього документів не вбачається наявність підстав, що передбачені вказаним пунктом Порядку, для призначення тимчасового перевізника на відповідний маршрут, у зв’язку з чим </w:t>
      </w:r>
      <w:proofErr w:type="spellStart"/>
      <w:r w:rsidRPr="00A15CD9">
        <w:rPr>
          <w:rFonts w:ascii="Times New Roman" w:eastAsia="Times New Roman" w:hAnsi="Times New Roman" w:cs="Times New Roman"/>
          <w:sz w:val="26"/>
          <w:szCs w:val="26"/>
          <w:lang w:val="uk-UA"/>
        </w:rPr>
        <w:t>проєкт</w:t>
      </w:r>
      <w:proofErr w:type="spellEnd"/>
      <w:r w:rsidRPr="00A15CD9">
        <w:rPr>
          <w:rFonts w:ascii="Times New Roman" w:eastAsia="Times New Roman" w:hAnsi="Times New Roman" w:cs="Times New Roman"/>
          <w:sz w:val="26"/>
          <w:szCs w:val="26"/>
          <w:lang w:val="uk-UA"/>
        </w:rPr>
        <w:t xml:space="preserve"> потребує відповідного доопрацювання.</w:t>
      </w:r>
    </w:p>
    <w:p w:rsidR="005C50E9" w:rsidRPr="00A15CD9" w:rsidRDefault="005C50E9" w:rsidP="005C50E9">
      <w:pPr>
        <w:spacing w:after="0"/>
        <w:ind w:firstLine="567"/>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 xml:space="preserve">  З огляду на зазначене, просимо врахувати викладене вище при  подальшій роботі з </w:t>
      </w:r>
      <w:proofErr w:type="spellStart"/>
      <w:r w:rsidRPr="00A15CD9">
        <w:rPr>
          <w:rFonts w:ascii="Times New Roman" w:eastAsia="Times New Roman" w:hAnsi="Times New Roman" w:cs="Times New Roman"/>
          <w:sz w:val="26"/>
          <w:szCs w:val="26"/>
          <w:lang w:val="uk-UA"/>
        </w:rPr>
        <w:t>проєктом</w:t>
      </w:r>
      <w:proofErr w:type="spellEnd"/>
      <w:r w:rsidRPr="00A15CD9">
        <w:rPr>
          <w:rFonts w:ascii="Times New Roman" w:eastAsia="Times New Roman" w:hAnsi="Times New Roman" w:cs="Times New Roman"/>
          <w:sz w:val="26"/>
          <w:szCs w:val="26"/>
          <w:lang w:val="uk-UA"/>
        </w:rPr>
        <w:t xml:space="preserve"> рішення виконавчого комітету Миколаївської міської ради </w:t>
      </w:r>
      <w:r w:rsidRPr="00E11868">
        <w:rPr>
          <w:rFonts w:ascii="Times New Roman" w:eastAsia="Times New Roman" w:hAnsi="Times New Roman" w:cs="Times New Roman"/>
          <w:sz w:val="26"/>
          <w:szCs w:val="26"/>
          <w:lang w:val="uk-UA"/>
        </w:rPr>
        <w:t>«Про організацію пасажирських перевезень на міському автобусному маршруті загального користування № 79 «вул.</w:t>
      </w:r>
      <w:r w:rsidRPr="00E11868">
        <w:rPr>
          <w:rFonts w:ascii="Times New Roman" w:eastAsia="Times New Roman" w:hAnsi="Times New Roman" w:cs="Times New Roman"/>
          <w:sz w:val="26"/>
          <w:szCs w:val="26"/>
        </w:rPr>
        <w:t> </w:t>
      </w:r>
      <w:r w:rsidRPr="00E11868">
        <w:rPr>
          <w:rFonts w:ascii="Times New Roman" w:eastAsia="Times New Roman" w:hAnsi="Times New Roman" w:cs="Times New Roman"/>
          <w:sz w:val="26"/>
          <w:szCs w:val="26"/>
          <w:lang w:val="uk-UA"/>
        </w:rPr>
        <w:t>Велика Морська – ВТФ «</w:t>
      </w:r>
      <w:proofErr w:type="spellStart"/>
      <w:r w:rsidRPr="00E11868">
        <w:rPr>
          <w:rFonts w:ascii="Times New Roman" w:eastAsia="Times New Roman" w:hAnsi="Times New Roman" w:cs="Times New Roman"/>
          <w:sz w:val="26"/>
          <w:szCs w:val="26"/>
          <w:lang w:val="uk-UA"/>
        </w:rPr>
        <w:t>Велам</w:t>
      </w:r>
      <w:proofErr w:type="spellEnd"/>
      <w:r w:rsidRPr="00E11868">
        <w:rPr>
          <w:rFonts w:ascii="Times New Roman" w:eastAsia="Times New Roman" w:hAnsi="Times New Roman" w:cs="Times New Roman"/>
          <w:sz w:val="26"/>
          <w:szCs w:val="26"/>
          <w:lang w:val="uk-UA"/>
        </w:rPr>
        <w:t>» в режимі руху маршруту – «звичайний рух»</w:t>
      </w:r>
      <w:r>
        <w:rPr>
          <w:rFonts w:ascii="Times New Roman" w:eastAsia="Times New Roman" w:hAnsi="Times New Roman" w:cs="Times New Roman"/>
          <w:sz w:val="26"/>
          <w:szCs w:val="26"/>
          <w:lang w:val="uk-UA"/>
        </w:rPr>
        <w:t>».</w:t>
      </w:r>
    </w:p>
    <w:p w:rsidR="005C50E9" w:rsidRDefault="005C50E9" w:rsidP="005C50E9">
      <w:pPr>
        <w:spacing w:after="0"/>
        <w:jc w:val="both"/>
        <w:rPr>
          <w:rFonts w:ascii="Times New Roman" w:eastAsia="Times New Roman" w:hAnsi="Times New Roman" w:cs="Times New Roman"/>
          <w:sz w:val="26"/>
          <w:szCs w:val="26"/>
          <w:lang w:val="uk-UA"/>
        </w:rPr>
      </w:pPr>
    </w:p>
    <w:p w:rsidR="005C50E9" w:rsidRDefault="005C50E9" w:rsidP="005C50E9">
      <w:pPr>
        <w:spacing w:after="0"/>
        <w:jc w:val="both"/>
        <w:rPr>
          <w:rFonts w:ascii="Times New Roman" w:eastAsia="Times New Roman" w:hAnsi="Times New Roman" w:cs="Times New Roman"/>
          <w:sz w:val="26"/>
          <w:szCs w:val="26"/>
          <w:lang w:val="uk-UA"/>
        </w:rPr>
      </w:pPr>
    </w:p>
    <w:p w:rsidR="005C50E9" w:rsidRPr="00A15CD9" w:rsidRDefault="005C50E9" w:rsidP="005C50E9">
      <w:pPr>
        <w:spacing w:after="0"/>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Директор</w:t>
      </w:r>
      <w:r w:rsidRPr="00A15CD9">
        <w:rPr>
          <w:rFonts w:ascii="Times New Roman" w:eastAsia="Times New Roman" w:hAnsi="Times New Roman" w:cs="Times New Roman"/>
          <w:sz w:val="26"/>
          <w:szCs w:val="26"/>
          <w:lang w:val="uk-UA"/>
        </w:rPr>
        <w:t xml:space="preserve"> юридичного </w:t>
      </w:r>
    </w:p>
    <w:p w:rsidR="005C50E9" w:rsidRPr="00A15CD9" w:rsidRDefault="005C50E9" w:rsidP="005C50E9">
      <w:pPr>
        <w:spacing w:after="0"/>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 xml:space="preserve">департаменту Миколаївської міської ради </w:t>
      </w:r>
      <w:r w:rsidRPr="00A15CD9">
        <w:rPr>
          <w:rFonts w:ascii="Times New Roman" w:eastAsia="Times New Roman" w:hAnsi="Times New Roman" w:cs="Times New Roman"/>
          <w:sz w:val="26"/>
          <w:szCs w:val="26"/>
          <w:lang w:val="uk-UA"/>
        </w:rPr>
        <w:tab/>
        <w:t xml:space="preserve">     </w:t>
      </w:r>
      <w:r w:rsidRPr="00A15CD9">
        <w:rPr>
          <w:rFonts w:ascii="Times New Roman" w:eastAsia="Times New Roman" w:hAnsi="Times New Roman" w:cs="Times New Roman"/>
          <w:sz w:val="26"/>
          <w:szCs w:val="26"/>
          <w:lang w:val="uk-UA"/>
        </w:rPr>
        <w:tab/>
      </w:r>
      <w:r w:rsidRPr="00A15CD9">
        <w:rPr>
          <w:rFonts w:ascii="Times New Roman" w:eastAsia="Times New Roman" w:hAnsi="Times New Roman" w:cs="Times New Roman"/>
          <w:sz w:val="26"/>
          <w:szCs w:val="26"/>
          <w:lang w:val="uk-UA"/>
        </w:rPr>
        <w:tab/>
      </w:r>
      <w:r w:rsidRPr="00A15CD9">
        <w:rPr>
          <w:rFonts w:ascii="Times New Roman" w:eastAsia="Times New Roman" w:hAnsi="Times New Roman" w:cs="Times New Roman"/>
          <w:sz w:val="26"/>
          <w:szCs w:val="26"/>
          <w:lang w:val="uk-UA"/>
        </w:rPr>
        <w:tab/>
      </w:r>
      <w:r>
        <w:rPr>
          <w:rFonts w:ascii="Times New Roman" w:eastAsia="Times New Roman" w:hAnsi="Times New Roman" w:cs="Times New Roman"/>
          <w:sz w:val="26"/>
          <w:szCs w:val="26"/>
          <w:lang w:val="uk-UA"/>
        </w:rPr>
        <w:t xml:space="preserve">      </w:t>
      </w:r>
      <w:r w:rsidRPr="00A15CD9">
        <w:rPr>
          <w:rFonts w:ascii="Times New Roman" w:eastAsia="Times New Roman" w:hAnsi="Times New Roman" w:cs="Times New Roman"/>
          <w:sz w:val="26"/>
          <w:szCs w:val="26"/>
          <w:lang w:val="uk-UA"/>
        </w:rPr>
        <w:t>Євген ЮЗВАК</w:t>
      </w:r>
    </w:p>
    <w:p w:rsidR="005C50E9" w:rsidRPr="00A15CD9" w:rsidRDefault="005C50E9" w:rsidP="005C50E9">
      <w:pPr>
        <w:tabs>
          <w:tab w:val="left" w:pos="7088"/>
        </w:tabs>
        <w:spacing w:after="0"/>
        <w:jc w:val="both"/>
        <w:rPr>
          <w:rFonts w:ascii="Times New Roman" w:eastAsia="Times New Roman" w:hAnsi="Times New Roman" w:cs="Times New Roman"/>
          <w:sz w:val="26"/>
          <w:szCs w:val="26"/>
          <w:lang w:val="uk-UA"/>
        </w:rPr>
      </w:pPr>
    </w:p>
    <w:p w:rsidR="005C50E9" w:rsidRPr="006927F7" w:rsidRDefault="005C50E9" w:rsidP="005C50E9">
      <w:pPr>
        <w:tabs>
          <w:tab w:val="left" w:pos="7088"/>
        </w:tabs>
        <w:spacing w:after="0"/>
        <w:jc w:val="both"/>
        <w:rPr>
          <w:rFonts w:ascii="Times New Roman" w:eastAsia="Times New Roman" w:hAnsi="Times New Roman" w:cs="Times New Roman"/>
          <w:sz w:val="20"/>
          <w:szCs w:val="20"/>
          <w:lang w:val="uk-UA"/>
        </w:rPr>
      </w:pPr>
    </w:p>
    <w:p w:rsidR="005C50E9" w:rsidRPr="006927F7" w:rsidRDefault="005C50E9" w:rsidP="005C50E9">
      <w:pPr>
        <w:tabs>
          <w:tab w:val="left" w:pos="7088"/>
        </w:tabs>
        <w:spacing w:after="0"/>
        <w:jc w:val="both"/>
        <w:rPr>
          <w:rFonts w:ascii="Times New Roman" w:eastAsia="Times New Roman" w:hAnsi="Times New Roman" w:cs="Times New Roman"/>
          <w:sz w:val="20"/>
          <w:szCs w:val="20"/>
          <w:lang w:val="uk-UA"/>
        </w:rPr>
      </w:pPr>
    </w:p>
    <w:p w:rsidR="005C50E9" w:rsidRPr="006927F7" w:rsidRDefault="005C50E9" w:rsidP="005C50E9">
      <w:pPr>
        <w:tabs>
          <w:tab w:val="left" w:pos="7088"/>
        </w:tabs>
        <w:spacing w:after="0"/>
        <w:jc w:val="both"/>
        <w:rPr>
          <w:rFonts w:ascii="Times New Roman" w:eastAsia="Times New Roman" w:hAnsi="Times New Roman" w:cs="Times New Roman"/>
          <w:sz w:val="20"/>
          <w:szCs w:val="20"/>
          <w:lang w:val="uk-UA"/>
        </w:rPr>
      </w:pPr>
    </w:p>
    <w:sectPr w:rsidR="005C50E9" w:rsidRPr="006927F7" w:rsidSect="00500EC0">
      <w:pgSz w:w="11906" w:h="16838"/>
      <w:pgMar w:top="1134" w:right="850"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rawingGridVerticalSpacing w:val="299"/>
  <w:displayHorizontalDrawingGridEvery w:val="2"/>
  <w:characterSpacingControl w:val="doNotCompress"/>
  <w:compat/>
  <w:rsids>
    <w:rsidRoot w:val="005C50E9"/>
    <w:rsid w:val="000440F2"/>
    <w:rsid w:val="00066F1A"/>
    <w:rsid w:val="000E4C94"/>
    <w:rsid w:val="00451788"/>
    <w:rsid w:val="00500EC0"/>
    <w:rsid w:val="00565318"/>
    <w:rsid w:val="005A6221"/>
    <w:rsid w:val="005C50E9"/>
    <w:rsid w:val="007C155A"/>
    <w:rsid w:val="00864021"/>
    <w:rsid w:val="00BA032A"/>
    <w:rsid w:val="00E84A7C"/>
    <w:rsid w:val="00FD7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0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0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690</Words>
  <Characters>3937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affec</dc:creator>
  <cp:lastModifiedBy>user102b</cp:lastModifiedBy>
  <cp:revision>6</cp:revision>
  <dcterms:created xsi:type="dcterms:W3CDTF">2024-05-23T11:34:00Z</dcterms:created>
  <dcterms:modified xsi:type="dcterms:W3CDTF">2025-03-24T13:13:00Z</dcterms:modified>
</cp:coreProperties>
</file>