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990" w:rsidRPr="00877990" w:rsidRDefault="00877990" w:rsidP="00877990">
      <w:pPr>
        <w:rPr>
          <w:sz w:val="20"/>
          <w:szCs w:val="20"/>
          <w:lang w:val="uk-UA"/>
        </w:rPr>
      </w:pPr>
      <w:proofErr w:type="gramStart"/>
      <w:r>
        <w:rPr>
          <w:sz w:val="20"/>
          <w:szCs w:val="20"/>
          <w:lang w:val="en-US"/>
        </w:rPr>
        <w:t>v</w:t>
      </w:r>
      <w:r w:rsidRPr="00B778A3">
        <w:rPr>
          <w:sz w:val="20"/>
          <w:szCs w:val="20"/>
        </w:rPr>
        <w:t>-</w:t>
      </w:r>
      <w:proofErr w:type="spellStart"/>
      <w:r>
        <w:rPr>
          <w:sz w:val="20"/>
          <w:szCs w:val="20"/>
          <w:lang w:val="en-US"/>
        </w:rPr>
        <w:t>tr</w:t>
      </w:r>
      <w:proofErr w:type="spellEnd"/>
      <w:r w:rsidRPr="00B778A3">
        <w:rPr>
          <w:sz w:val="20"/>
          <w:szCs w:val="20"/>
        </w:rPr>
        <w:t>-131</w:t>
      </w:r>
      <w:proofErr w:type="gramEnd"/>
    </w:p>
    <w:p w:rsidR="00BA12EE" w:rsidRDefault="00BA12EE" w:rsidP="00877990">
      <w:pPr>
        <w:pStyle w:val="a4"/>
        <w:jc w:val="center"/>
        <w:rPr>
          <w:lang w:val="uk-UA"/>
        </w:rPr>
      </w:pPr>
    </w:p>
    <w:p w:rsidR="009C3DD9" w:rsidRDefault="009C3DD9" w:rsidP="00877990">
      <w:pPr>
        <w:pStyle w:val="a4"/>
        <w:jc w:val="center"/>
        <w:rPr>
          <w:lang w:val="uk-UA"/>
        </w:rPr>
      </w:pPr>
      <w:r>
        <w:rPr>
          <w:lang w:val="uk-UA"/>
        </w:rPr>
        <w:t>ПРОПОЗИЦІЇ</w:t>
      </w:r>
    </w:p>
    <w:p w:rsidR="00877990" w:rsidRPr="00265D10" w:rsidRDefault="00877990" w:rsidP="00877990">
      <w:pPr>
        <w:pStyle w:val="a4"/>
        <w:jc w:val="center"/>
        <w:rPr>
          <w:lang w:val="uk-UA"/>
        </w:rPr>
      </w:pPr>
      <w:r w:rsidRPr="00265D10">
        <w:rPr>
          <w:lang w:val="uk-UA"/>
        </w:rPr>
        <w:t xml:space="preserve">до </w:t>
      </w:r>
      <w:proofErr w:type="spellStart"/>
      <w:r w:rsidRPr="00265D10">
        <w:rPr>
          <w:lang w:val="uk-UA"/>
        </w:rPr>
        <w:t>проєкту</w:t>
      </w:r>
      <w:proofErr w:type="spellEnd"/>
      <w:r w:rsidR="00DC6C5F" w:rsidRPr="00265D10">
        <w:t xml:space="preserve"> </w:t>
      </w:r>
      <w:r w:rsidR="00DC6C5F" w:rsidRPr="00265D10">
        <w:rPr>
          <w:lang w:val="uk-UA"/>
        </w:rPr>
        <w:t>рішення виконавчого комітету Миколаївської міської ради</w:t>
      </w:r>
      <w:r w:rsidRPr="00265D10">
        <w:rPr>
          <w:lang w:val="uk-UA"/>
        </w:rPr>
        <w:t xml:space="preserve">                                                    «</w:t>
      </w:r>
      <w:bookmarkStart w:id="0" w:name="_Hlk173404054"/>
      <w:r w:rsidRPr="00265D10">
        <w:rPr>
          <w:lang w:val="uk-UA"/>
        </w:rPr>
        <w:t xml:space="preserve">Про створення комісії з питань безпеки та </w:t>
      </w:r>
    </w:p>
    <w:p w:rsidR="00877990" w:rsidRPr="00265D10" w:rsidRDefault="00877990" w:rsidP="00877990">
      <w:pPr>
        <w:pStyle w:val="a4"/>
        <w:jc w:val="center"/>
        <w:rPr>
          <w:lang w:val="uk-UA"/>
        </w:rPr>
      </w:pPr>
      <w:r w:rsidRPr="00265D10">
        <w:rPr>
          <w:lang w:val="uk-UA"/>
        </w:rPr>
        <w:t>організації дорожнього руху в місті Миколаєві»</w:t>
      </w:r>
    </w:p>
    <w:bookmarkEnd w:id="0"/>
    <w:p w:rsidR="00877990" w:rsidRPr="00265D10" w:rsidRDefault="00877990" w:rsidP="00877990">
      <w:pPr>
        <w:pStyle w:val="a4"/>
        <w:jc w:val="both"/>
        <w:rPr>
          <w:lang w:val="uk-UA"/>
        </w:rPr>
      </w:pPr>
    </w:p>
    <w:p w:rsidR="00877990" w:rsidRPr="00265D10" w:rsidRDefault="00877990" w:rsidP="00877990">
      <w:pPr>
        <w:pStyle w:val="a4"/>
        <w:jc w:val="both"/>
        <w:rPr>
          <w:color w:val="000000"/>
          <w:lang w:val="uk-UA"/>
        </w:rPr>
      </w:pPr>
      <w:r w:rsidRPr="00265D10">
        <w:rPr>
          <w:color w:val="000000"/>
          <w:lang w:val="uk-UA"/>
        </w:rPr>
        <w:tab/>
        <w:t xml:space="preserve">Юридичний департамент Миколаївської міської ради розглянув </w:t>
      </w:r>
      <w:proofErr w:type="spellStart"/>
      <w:r w:rsidRPr="00265D10">
        <w:rPr>
          <w:color w:val="000000"/>
          <w:lang w:val="uk-UA"/>
        </w:rPr>
        <w:t>проєкт</w:t>
      </w:r>
      <w:bookmarkStart w:id="1" w:name="_Hlk173407394"/>
      <w:bookmarkStart w:id="2" w:name="_Hlk173404171"/>
      <w:proofErr w:type="spellEnd"/>
      <w:r w:rsidRPr="00265D10">
        <w:rPr>
          <w:color w:val="000000"/>
          <w:lang w:val="uk-UA"/>
        </w:rPr>
        <w:t xml:space="preserve"> рішення виконавчого комітету  «Про створення комісії з питань безпеки та організації дорожнього руху в місті Миколаєві »</w:t>
      </w:r>
      <w:bookmarkEnd w:id="1"/>
      <w:r w:rsidRPr="00265D10">
        <w:rPr>
          <w:color w:val="000000"/>
          <w:lang w:val="uk-UA"/>
        </w:rPr>
        <w:t xml:space="preserve"> </w:t>
      </w:r>
      <w:bookmarkEnd w:id="2"/>
      <w:r w:rsidRPr="00265D10">
        <w:rPr>
          <w:color w:val="000000"/>
          <w:lang w:val="uk-UA"/>
        </w:rPr>
        <w:t>(файл</w:t>
      </w:r>
      <w:r w:rsidRPr="00265D10">
        <w:rPr>
          <w:sz w:val="20"/>
          <w:szCs w:val="20"/>
          <w:lang w:val="uk-UA"/>
        </w:rPr>
        <w:t xml:space="preserve"> </w:t>
      </w:r>
      <w:r w:rsidRPr="00265D10">
        <w:rPr>
          <w:color w:val="000000"/>
          <w:lang w:val="en-US"/>
        </w:rPr>
        <w:t>v</w:t>
      </w:r>
      <w:r w:rsidRPr="00265D10">
        <w:rPr>
          <w:color w:val="000000"/>
          <w:lang w:val="uk-UA"/>
        </w:rPr>
        <w:t>-</w:t>
      </w:r>
      <w:proofErr w:type="spellStart"/>
      <w:r w:rsidRPr="00265D10">
        <w:rPr>
          <w:color w:val="000000"/>
          <w:lang w:val="en-US"/>
        </w:rPr>
        <w:t>tr</w:t>
      </w:r>
      <w:proofErr w:type="spellEnd"/>
      <w:r w:rsidRPr="00265D10">
        <w:rPr>
          <w:color w:val="000000"/>
          <w:lang w:val="uk-UA"/>
        </w:rPr>
        <w:t>-131</w:t>
      </w:r>
      <w:r w:rsidR="00232EBA" w:rsidRPr="00265D10">
        <w:rPr>
          <w:color w:val="000000"/>
          <w:lang w:val="uk-UA"/>
        </w:rPr>
        <w:t>), (</w:t>
      </w:r>
      <w:r w:rsidRPr="00265D10">
        <w:rPr>
          <w:color w:val="000000"/>
          <w:lang w:val="uk-UA"/>
        </w:rPr>
        <w:t xml:space="preserve">далі </w:t>
      </w:r>
      <w:r w:rsidR="00232EBA" w:rsidRPr="00265D10">
        <w:rPr>
          <w:color w:val="000000"/>
          <w:lang w:val="uk-UA"/>
        </w:rPr>
        <w:t>-</w:t>
      </w:r>
      <w:r w:rsidR="00AC322C" w:rsidRPr="00265D10">
        <w:rPr>
          <w:color w:val="000000"/>
          <w:lang w:val="uk-UA"/>
        </w:rPr>
        <w:t xml:space="preserve"> </w:t>
      </w:r>
      <w:proofErr w:type="spellStart"/>
      <w:r w:rsidR="00AC322C" w:rsidRPr="00265D10">
        <w:rPr>
          <w:color w:val="000000"/>
          <w:lang w:val="uk-UA"/>
        </w:rPr>
        <w:t>Проєкт</w:t>
      </w:r>
      <w:proofErr w:type="spellEnd"/>
      <w:r w:rsidR="00AC322C" w:rsidRPr="00265D10">
        <w:rPr>
          <w:color w:val="000000"/>
          <w:lang w:val="uk-UA"/>
        </w:rPr>
        <w:t xml:space="preserve"> рішення</w:t>
      </w:r>
      <w:r w:rsidRPr="00265D10">
        <w:rPr>
          <w:color w:val="000000"/>
          <w:lang w:val="uk-UA"/>
        </w:rPr>
        <w:t>) та повідомляє таке.</w:t>
      </w:r>
    </w:p>
    <w:p w:rsidR="00877990" w:rsidRPr="00265D10" w:rsidRDefault="00877990" w:rsidP="00877990">
      <w:pPr>
        <w:pStyle w:val="a4"/>
        <w:jc w:val="both"/>
        <w:rPr>
          <w:color w:val="000000"/>
          <w:lang w:val="uk-UA"/>
        </w:rPr>
      </w:pPr>
      <w:r w:rsidRPr="00265D10">
        <w:rPr>
          <w:color w:val="000000"/>
          <w:lang w:val="uk-UA"/>
        </w:rPr>
        <w:tab/>
        <w:t xml:space="preserve">Згідно з частиною 3 </w:t>
      </w:r>
      <w:r w:rsidRPr="00265D10">
        <w:rPr>
          <w:rStyle w:val="rvts9"/>
          <w:bCs/>
          <w:color w:val="000000"/>
          <w:bdr w:val="none" w:sz="0" w:space="0" w:color="auto" w:frame="1"/>
          <w:lang w:val="uk-UA"/>
        </w:rPr>
        <w:t>статті 24</w:t>
      </w:r>
      <w:bookmarkStart w:id="3" w:name="n162"/>
      <w:bookmarkStart w:id="4" w:name="n164"/>
      <w:bookmarkEnd w:id="3"/>
      <w:bookmarkEnd w:id="4"/>
      <w:r w:rsidRPr="00265D10">
        <w:rPr>
          <w:color w:val="000000"/>
          <w:lang w:val="uk-UA"/>
        </w:rPr>
        <w:t xml:space="preserve"> Закону України «Про місцеве самоврядування в Україні», органи місцевого самоврядування та їх посадові особи діють лише на підставі, в межах повноважень та у спосіб, передбачені Конституцією і законами України, та керуються у своїй діяльності Конституцією і законами України, актами Президента України, Кабінету Міністрів України. </w:t>
      </w:r>
    </w:p>
    <w:p w:rsidR="009C3DD9" w:rsidRPr="00265D10" w:rsidRDefault="004808A6" w:rsidP="009C3DD9">
      <w:pPr>
        <w:ind w:firstLine="709"/>
        <w:jc w:val="both"/>
        <w:rPr>
          <w:color w:val="000000"/>
          <w:lang w:val="uk-UA"/>
        </w:rPr>
      </w:pPr>
      <w:r w:rsidRPr="00265D10">
        <w:rPr>
          <w:b/>
          <w:color w:val="000000"/>
          <w:lang w:val="uk-UA"/>
        </w:rPr>
        <w:t>1.</w:t>
      </w:r>
      <w:r w:rsidRPr="00265D10">
        <w:rPr>
          <w:color w:val="000000"/>
          <w:lang w:val="uk-UA"/>
        </w:rPr>
        <w:t xml:space="preserve"> </w:t>
      </w:r>
      <w:r w:rsidR="00877990" w:rsidRPr="00265D10">
        <w:rPr>
          <w:color w:val="000000"/>
          <w:lang w:val="uk-UA"/>
        </w:rPr>
        <w:t>Відповідно до констатуючої частини (преамбули) т</w:t>
      </w:r>
      <w:r w:rsidR="00B47CF8" w:rsidRPr="00265D10">
        <w:rPr>
          <w:color w:val="000000"/>
          <w:lang w:val="uk-UA"/>
        </w:rPr>
        <w:t xml:space="preserve">а пункту 1 </w:t>
      </w:r>
      <w:proofErr w:type="spellStart"/>
      <w:r w:rsidR="00B47CF8" w:rsidRPr="00265D10">
        <w:rPr>
          <w:color w:val="000000"/>
          <w:lang w:val="uk-UA"/>
        </w:rPr>
        <w:t>Проєкту</w:t>
      </w:r>
      <w:proofErr w:type="spellEnd"/>
      <w:r w:rsidR="00B47CF8" w:rsidRPr="00265D10">
        <w:rPr>
          <w:color w:val="000000"/>
          <w:lang w:val="uk-UA"/>
        </w:rPr>
        <w:t xml:space="preserve"> рішення</w:t>
      </w:r>
      <w:r w:rsidR="00877990" w:rsidRPr="00265D10">
        <w:rPr>
          <w:color w:val="000000"/>
          <w:lang w:val="uk-UA"/>
        </w:rPr>
        <w:t xml:space="preserve"> з метою покращення</w:t>
      </w:r>
      <w:r w:rsidRPr="00265D10">
        <w:rPr>
          <w:rFonts w:eastAsiaTheme="minorEastAsia"/>
          <w:sz w:val="28"/>
          <w:szCs w:val="28"/>
          <w:shd w:val="clear" w:color="auto" w:fill="FFFFFF"/>
          <w:lang w:val="uk-UA"/>
        </w:rPr>
        <w:t xml:space="preserve"> </w:t>
      </w:r>
      <w:r w:rsidRPr="00265D10">
        <w:rPr>
          <w:color w:val="000000"/>
          <w:lang w:val="uk-UA"/>
        </w:rPr>
        <w:t xml:space="preserve">та підвищення стану безпеки дорожнього руху, запобігання скоєнню та попередження дорожньо-транспортних пригод, створення налагодженої взаємодії Управління патрульної поліції в Миколаївській області з виконавчими органами Миколаївської міської ради у сфері забезпечення безпеки дорожнього руху, контролю за утриманням </w:t>
      </w:r>
      <w:proofErr w:type="spellStart"/>
      <w:r w:rsidRPr="00265D10">
        <w:rPr>
          <w:color w:val="000000"/>
          <w:lang w:val="uk-UA"/>
        </w:rPr>
        <w:t>вулично</w:t>
      </w:r>
      <w:proofErr w:type="spellEnd"/>
      <w:r w:rsidRPr="00265D10">
        <w:rPr>
          <w:color w:val="000000"/>
          <w:lang w:val="uk-UA"/>
        </w:rPr>
        <w:t>-дорожньої мережі у безпечному для учасників дорожнього руху стані, обладнання доріг те</w:t>
      </w:r>
      <w:r w:rsidR="00E56041" w:rsidRPr="00265D10">
        <w:rPr>
          <w:color w:val="000000"/>
          <w:lang w:val="uk-UA"/>
        </w:rPr>
        <w:t xml:space="preserve">хнічними засобами  регулювання, </w:t>
      </w:r>
      <w:r w:rsidR="009C3DD9" w:rsidRPr="00265D10">
        <w:rPr>
          <w:color w:val="000000"/>
          <w:lang w:val="uk-UA"/>
        </w:rPr>
        <w:t xml:space="preserve">пропонується створити комісію з питань безпеки та організації дорожнього руху в місті Миколаєві та </w:t>
      </w:r>
      <w:r w:rsidR="00B778A3" w:rsidRPr="00265D10">
        <w:rPr>
          <w:color w:val="000000"/>
          <w:lang w:val="uk-UA"/>
        </w:rPr>
        <w:t>затвердити її склад (додається).</w:t>
      </w:r>
    </w:p>
    <w:p w:rsidR="00B778A3" w:rsidRPr="00265D10" w:rsidRDefault="00B778A3" w:rsidP="00761835">
      <w:pPr>
        <w:ind w:firstLine="709"/>
        <w:jc w:val="both"/>
        <w:rPr>
          <w:color w:val="000000"/>
          <w:lang w:val="uk-UA"/>
        </w:rPr>
      </w:pPr>
      <w:r w:rsidRPr="00265D10">
        <w:rPr>
          <w:color w:val="000000"/>
          <w:lang w:val="uk-UA"/>
        </w:rPr>
        <w:t xml:space="preserve">Запропонований </w:t>
      </w:r>
      <w:r w:rsidR="00DB0E0D" w:rsidRPr="00265D10">
        <w:rPr>
          <w:color w:val="000000"/>
          <w:lang w:val="uk-UA"/>
        </w:rPr>
        <w:t xml:space="preserve">склад комісії поділено на </w:t>
      </w:r>
      <w:r w:rsidRPr="00265D10">
        <w:rPr>
          <w:color w:val="000000"/>
          <w:lang w:val="uk-UA"/>
        </w:rPr>
        <w:t xml:space="preserve"> </w:t>
      </w:r>
      <w:r w:rsidRPr="00265D10">
        <w:rPr>
          <w:bCs/>
          <w:color w:val="000000"/>
          <w:lang w:val="uk-UA"/>
        </w:rPr>
        <w:t>постійних</w:t>
      </w:r>
      <w:r w:rsidRPr="00265D10">
        <w:rPr>
          <w:color w:val="000000"/>
          <w:lang w:val="uk-UA"/>
        </w:rPr>
        <w:t xml:space="preserve"> і </w:t>
      </w:r>
      <w:r w:rsidRPr="00265D10">
        <w:rPr>
          <w:bCs/>
          <w:color w:val="000000"/>
          <w:lang w:val="uk-UA"/>
        </w:rPr>
        <w:t>непостійних</w:t>
      </w:r>
      <w:r w:rsidRPr="00265D10">
        <w:rPr>
          <w:color w:val="000000"/>
          <w:lang w:val="uk-UA"/>
        </w:rPr>
        <w:t xml:space="preserve"> членів.</w:t>
      </w:r>
      <w:r w:rsidR="00761835" w:rsidRPr="00265D10">
        <w:rPr>
          <w:color w:val="000000"/>
          <w:lang w:val="uk-UA"/>
        </w:rPr>
        <w:t xml:space="preserve"> </w:t>
      </w:r>
      <w:r w:rsidRPr="00265D10">
        <w:rPr>
          <w:color w:val="000000"/>
          <w:lang w:val="uk-UA"/>
        </w:rPr>
        <w:t xml:space="preserve">Разом з тим, </w:t>
      </w:r>
      <w:r w:rsidRPr="00265D10">
        <w:rPr>
          <w:bCs/>
          <w:color w:val="000000"/>
          <w:lang w:val="uk-UA"/>
        </w:rPr>
        <w:t>Положення про Комісію</w:t>
      </w:r>
      <w:r w:rsidR="00761835" w:rsidRPr="00265D10">
        <w:rPr>
          <w:bCs/>
          <w:color w:val="000000"/>
          <w:lang w:val="uk-UA"/>
        </w:rPr>
        <w:t xml:space="preserve">, який затверджено пунктом 2 </w:t>
      </w:r>
      <w:proofErr w:type="spellStart"/>
      <w:r w:rsidR="00761835" w:rsidRPr="00265D10">
        <w:rPr>
          <w:bCs/>
          <w:color w:val="000000"/>
          <w:lang w:val="uk-UA"/>
        </w:rPr>
        <w:t>Проєкту</w:t>
      </w:r>
      <w:proofErr w:type="spellEnd"/>
      <w:r w:rsidR="00761835" w:rsidRPr="00265D10">
        <w:rPr>
          <w:bCs/>
          <w:color w:val="000000"/>
          <w:lang w:val="uk-UA"/>
        </w:rPr>
        <w:t xml:space="preserve"> рішення </w:t>
      </w:r>
      <w:r w:rsidRPr="00265D10">
        <w:rPr>
          <w:bCs/>
          <w:color w:val="000000"/>
          <w:lang w:val="uk-UA"/>
        </w:rPr>
        <w:t xml:space="preserve"> не містить положень</w:t>
      </w:r>
      <w:r w:rsidRPr="00265D10">
        <w:rPr>
          <w:color w:val="000000"/>
          <w:lang w:val="uk-UA"/>
        </w:rPr>
        <w:t>, які б визначали:</w:t>
      </w:r>
      <w:r w:rsidR="00761835" w:rsidRPr="00265D10">
        <w:rPr>
          <w:color w:val="000000"/>
          <w:lang w:val="uk-UA"/>
        </w:rPr>
        <w:t xml:space="preserve"> </w:t>
      </w:r>
      <w:r w:rsidRPr="00265D10">
        <w:rPr>
          <w:bCs/>
          <w:color w:val="000000"/>
          <w:lang w:val="uk-UA"/>
        </w:rPr>
        <w:t>випадки та порядок залучення непостійних членів Комісії</w:t>
      </w:r>
      <w:r w:rsidRPr="00265D10">
        <w:rPr>
          <w:color w:val="000000"/>
          <w:lang w:val="uk-UA"/>
        </w:rPr>
        <w:t xml:space="preserve"> до роботи;</w:t>
      </w:r>
      <w:r w:rsidR="00761835" w:rsidRPr="00265D10">
        <w:rPr>
          <w:color w:val="000000"/>
          <w:lang w:val="uk-UA"/>
        </w:rPr>
        <w:t xml:space="preserve"> </w:t>
      </w:r>
      <w:r w:rsidR="00DB0E0D" w:rsidRPr="00265D10">
        <w:rPr>
          <w:color w:val="000000"/>
          <w:lang w:val="uk-UA"/>
        </w:rPr>
        <w:t>ї</w:t>
      </w:r>
      <w:r w:rsidR="00DB0E0D" w:rsidRPr="00265D10">
        <w:rPr>
          <w:bCs/>
          <w:color w:val="000000"/>
          <w:lang w:val="uk-UA"/>
        </w:rPr>
        <w:t xml:space="preserve">х </w:t>
      </w:r>
      <w:r w:rsidRPr="00265D10">
        <w:rPr>
          <w:bCs/>
          <w:color w:val="000000"/>
          <w:lang w:val="uk-UA"/>
        </w:rPr>
        <w:t>права, обсяг повноважень</w:t>
      </w:r>
      <w:r w:rsidRPr="00265D10">
        <w:rPr>
          <w:color w:val="000000"/>
          <w:lang w:val="uk-UA"/>
        </w:rPr>
        <w:t xml:space="preserve"> і механізм участі у прийнятті рішень (чи мають вони право голосу);</w:t>
      </w:r>
      <w:r w:rsidR="00761835" w:rsidRPr="00265D10">
        <w:rPr>
          <w:color w:val="000000"/>
          <w:lang w:val="uk-UA"/>
        </w:rPr>
        <w:t xml:space="preserve"> п</w:t>
      </w:r>
      <w:r w:rsidRPr="00265D10">
        <w:rPr>
          <w:bCs/>
          <w:color w:val="000000"/>
          <w:lang w:val="uk-UA"/>
        </w:rPr>
        <w:t>орядок голосування</w:t>
      </w:r>
      <w:r w:rsidR="00DB0E0D" w:rsidRPr="00265D10">
        <w:rPr>
          <w:color w:val="000000"/>
          <w:lang w:val="uk-UA"/>
        </w:rPr>
        <w:t xml:space="preserve"> у випадках їх участі та ін.</w:t>
      </w:r>
    </w:p>
    <w:p w:rsidR="00B778A3" w:rsidRPr="00265D10" w:rsidRDefault="00B778A3" w:rsidP="00EA7116">
      <w:pPr>
        <w:ind w:firstLine="709"/>
        <w:jc w:val="both"/>
        <w:rPr>
          <w:color w:val="000000"/>
          <w:lang w:val="uk-UA"/>
        </w:rPr>
      </w:pPr>
      <w:r w:rsidRPr="00265D10">
        <w:rPr>
          <w:color w:val="000000"/>
          <w:lang w:val="uk-UA"/>
        </w:rPr>
        <w:t xml:space="preserve">Відсутність таких норм створює </w:t>
      </w:r>
      <w:r w:rsidRPr="00265D10">
        <w:rPr>
          <w:bCs/>
          <w:color w:val="000000"/>
          <w:lang w:val="uk-UA"/>
        </w:rPr>
        <w:t>стан правової невизначеності</w:t>
      </w:r>
      <w:r w:rsidR="00EA7116" w:rsidRPr="00265D10">
        <w:rPr>
          <w:color w:val="000000"/>
          <w:lang w:val="uk-UA"/>
        </w:rPr>
        <w:t xml:space="preserve"> у роботі Комісії.</w:t>
      </w:r>
    </w:p>
    <w:p w:rsidR="00B778A3" w:rsidRPr="00265D10" w:rsidRDefault="00B778A3" w:rsidP="00B778A3">
      <w:pPr>
        <w:ind w:firstLine="709"/>
        <w:jc w:val="both"/>
        <w:rPr>
          <w:color w:val="000000"/>
          <w:lang w:val="uk-UA"/>
        </w:rPr>
      </w:pPr>
      <w:r w:rsidRPr="00265D10">
        <w:rPr>
          <w:color w:val="000000"/>
          <w:lang w:val="uk-UA"/>
        </w:rPr>
        <w:t xml:space="preserve">Крім того, нечітке врегулювання статусу «непостійних членів» може призвести до </w:t>
      </w:r>
      <w:r w:rsidRPr="00265D10">
        <w:rPr>
          <w:bCs/>
          <w:color w:val="000000"/>
          <w:lang w:val="uk-UA"/>
        </w:rPr>
        <w:t>спірних ситуацій</w:t>
      </w:r>
      <w:r w:rsidRPr="00265D10">
        <w:rPr>
          <w:color w:val="000000"/>
          <w:lang w:val="uk-UA"/>
        </w:rPr>
        <w:t xml:space="preserve"> щодо легітимності прийнятих рішень Комісії, особливо у разі, якщо в засіданні братимуть участь особи без належно визначених процесуальних прав.</w:t>
      </w:r>
    </w:p>
    <w:p w:rsidR="00CB7FE8" w:rsidRPr="00265D10" w:rsidRDefault="00761835" w:rsidP="00CB7FE8">
      <w:pPr>
        <w:ind w:firstLine="709"/>
        <w:jc w:val="both"/>
        <w:rPr>
          <w:color w:val="000000"/>
          <w:lang w:val="uk-UA"/>
        </w:rPr>
      </w:pPr>
      <w:r w:rsidRPr="00265D10">
        <w:rPr>
          <w:color w:val="000000"/>
          <w:lang w:val="uk-UA"/>
        </w:rPr>
        <w:t xml:space="preserve">Враховуючи зазначене, </w:t>
      </w:r>
      <w:r w:rsidR="00C420F7" w:rsidRPr="00265D10">
        <w:rPr>
          <w:color w:val="000000"/>
          <w:lang w:val="uk-UA"/>
        </w:rPr>
        <w:t xml:space="preserve">з метою правової визначеності </w:t>
      </w:r>
      <w:r w:rsidRPr="00265D10">
        <w:rPr>
          <w:color w:val="000000"/>
          <w:lang w:val="uk-UA"/>
        </w:rPr>
        <w:t>пропонуємо</w:t>
      </w:r>
      <w:r w:rsidR="00CB7FE8" w:rsidRPr="00265D10">
        <w:rPr>
          <w:color w:val="000000"/>
          <w:lang w:val="uk-UA"/>
        </w:rPr>
        <w:t xml:space="preserve">: </w:t>
      </w:r>
    </w:p>
    <w:p w:rsidR="00CB7FE8" w:rsidRPr="00265D10" w:rsidRDefault="00CB7FE8" w:rsidP="00CB7FE8">
      <w:pPr>
        <w:ind w:firstLine="709"/>
        <w:jc w:val="both"/>
        <w:rPr>
          <w:color w:val="000000"/>
          <w:lang w:val="uk-UA"/>
        </w:rPr>
      </w:pPr>
      <w:r w:rsidRPr="00265D10">
        <w:rPr>
          <w:color w:val="000000"/>
          <w:lang w:val="uk-UA"/>
        </w:rPr>
        <w:t xml:space="preserve">- </w:t>
      </w:r>
      <w:r w:rsidR="00B778A3" w:rsidRPr="00265D10">
        <w:rPr>
          <w:color w:val="000000"/>
          <w:lang w:val="uk-UA"/>
        </w:rPr>
        <w:t xml:space="preserve"> затвердити </w:t>
      </w:r>
      <w:r w:rsidR="00B778A3" w:rsidRPr="00265D10">
        <w:rPr>
          <w:bCs/>
          <w:color w:val="000000"/>
          <w:lang w:val="uk-UA"/>
        </w:rPr>
        <w:t>єдиний склад Комісії</w:t>
      </w:r>
      <w:r w:rsidR="00B778A3" w:rsidRPr="00265D10">
        <w:rPr>
          <w:color w:val="000000"/>
          <w:lang w:val="uk-UA"/>
        </w:rPr>
        <w:t xml:space="preserve"> без поділу на постійних і непостійних членів;</w:t>
      </w:r>
    </w:p>
    <w:p w:rsidR="00B778A3" w:rsidRPr="00265D10" w:rsidRDefault="00CB7FE8" w:rsidP="00CB7FE8">
      <w:pPr>
        <w:ind w:firstLine="709"/>
        <w:jc w:val="both"/>
        <w:rPr>
          <w:color w:val="000000"/>
          <w:lang w:val="uk-UA"/>
        </w:rPr>
      </w:pPr>
      <w:r w:rsidRPr="00265D10">
        <w:rPr>
          <w:color w:val="000000"/>
          <w:lang w:val="uk-UA"/>
        </w:rPr>
        <w:t xml:space="preserve">- в разі необхідності </w:t>
      </w:r>
      <w:r w:rsidR="003D503C" w:rsidRPr="00265D10">
        <w:rPr>
          <w:color w:val="000000"/>
          <w:lang w:val="uk-UA"/>
        </w:rPr>
        <w:t xml:space="preserve"> збереження</w:t>
      </w:r>
      <w:r w:rsidR="00B778A3" w:rsidRPr="00265D10">
        <w:rPr>
          <w:color w:val="000000"/>
          <w:lang w:val="uk-UA"/>
        </w:rPr>
        <w:t xml:space="preserve"> двох категорій членів</w:t>
      </w:r>
      <w:r w:rsidRPr="00265D10">
        <w:rPr>
          <w:color w:val="000000"/>
          <w:lang w:val="uk-UA"/>
        </w:rPr>
        <w:t xml:space="preserve"> Комісії</w:t>
      </w:r>
      <w:r w:rsidR="00B778A3" w:rsidRPr="00265D10">
        <w:rPr>
          <w:color w:val="000000"/>
          <w:lang w:val="uk-UA"/>
        </w:rPr>
        <w:t xml:space="preserve">, </w:t>
      </w:r>
      <w:r w:rsidR="00B778A3" w:rsidRPr="00265D10">
        <w:rPr>
          <w:bCs/>
          <w:color w:val="000000"/>
          <w:lang w:val="uk-UA"/>
        </w:rPr>
        <w:t>доповнити Положення про Комісію окремим розділом</w:t>
      </w:r>
      <w:r w:rsidR="00B778A3" w:rsidRPr="00265D10">
        <w:rPr>
          <w:color w:val="000000"/>
          <w:lang w:val="uk-UA"/>
        </w:rPr>
        <w:t>, у якому чітко визначити:</w:t>
      </w:r>
      <w:r w:rsidRPr="00265D10">
        <w:rPr>
          <w:color w:val="000000"/>
          <w:lang w:val="uk-UA"/>
        </w:rPr>
        <w:t xml:space="preserve"> </w:t>
      </w:r>
      <w:r w:rsidR="00B778A3" w:rsidRPr="00265D10">
        <w:rPr>
          <w:color w:val="000000"/>
          <w:lang w:val="uk-UA"/>
        </w:rPr>
        <w:t>порядок та підстави залучення непостійних членів Комісії;</w:t>
      </w:r>
      <w:r w:rsidRPr="00265D10">
        <w:rPr>
          <w:color w:val="000000"/>
          <w:lang w:val="uk-UA"/>
        </w:rPr>
        <w:t xml:space="preserve"> </w:t>
      </w:r>
      <w:r w:rsidR="00B778A3" w:rsidRPr="00265D10">
        <w:rPr>
          <w:color w:val="000000"/>
          <w:lang w:val="uk-UA"/>
        </w:rPr>
        <w:t>перелік їх прав і обов’язків;</w:t>
      </w:r>
      <w:r w:rsidRPr="00265D10">
        <w:rPr>
          <w:color w:val="000000"/>
          <w:lang w:val="uk-UA"/>
        </w:rPr>
        <w:t xml:space="preserve"> </w:t>
      </w:r>
      <w:r w:rsidR="00B778A3" w:rsidRPr="00265D10">
        <w:rPr>
          <w:color w:val="000000"/>
          <w:lang w:val="uk-UA"/>
        </w:rPr>
        <w:t>наявність або відсутність права ухвального голосу;</w:t>
      </w:r>
      <w:r w:rsidRPr="00265D10">
        <w:rPr>
          <w:color w:val="000000"/>
          <w:lang w:val="uk-UA"/>
        </w:rPr>
        <w:t xml:space="preserve"> </w:t>
      </w:r>
      <w:r w:rsidR="00B778A3" w:rsidRPr="00265D10">
        <w:rPr>
          <w:color w:val="000000"/>
          <w:lang w:val="uk-UA"/>
        </w:rPr>
        <w:t>порядок оформлення їх участі у засіданнях (включення до протоколів, повідомлення про засідання тощо).</w:t>
      </w:r>
    </w:p>
    <w:p w:rsidR="00FC12FE" w:rsidRPr="00265D10" w:rsidRDefault="00CB7FE8" w:rsidP="00FC12FE">
      <w:pPr>
        <w:ind w:firstLine="709"/>
        <w:jc w:val="both"/>
        <w:rPr>
          <w:bCs/>
          <w:iCs/>
          <w:color w:val="000000"/>
          <w:lang w:val="uk-UA"/>
        </w:rPr>
      </w:pPr>
      <w:r w:rsidRPr="00265D10">
        <w:rPr>
          <w:color w:val="000000"/>
          <w:lang w:val="uk-UA"/>
        </w:rPr>
        <w:t>Крім того</w:t>
      </w:r>
      <w:r w:rsidR="00FC12FE" w:rsidRPr="00265D10">
        <w:rPr>
          <w:color w:val="000000"/>
          <w:lang w:val="uk-UA"/>
        </w:rPr>
        <w:t xml:space="preserve"> </w:t>
      </w:r>
      <w:r w:rsidR="00FC12FE" w:rsidRPr="00265D10">
        <w:rPr>
          <w:bCs/>
          <w:iCs/>
          <w:color w:val="000000"/>
          <w:lang w:val="uk-UA"/>
        </w:rPr>
        <w:t>у</w:t>
      </w:r>
      <w:r w:rsidR="00FC12FE" w:rsidRPr="00265D10">
        <w:rPr>
          <w:bCs/>
          <w:iCs/>
          <w:color w:val="000000"/>
        </w:rPr>
        <w:t xml:space="preserve"> </w:t>
      </w:r>
      <w:proofErr w:type="spellStart"/>
      <w:r w:rsidR="00FC12FE" w:rsidRPr="00265D10">
        <w:rPr>
          <w:bCs/>
          <w:iCs/>
          <w:color w:val="000000"/>
        </w:rPr>
        <w:t>складі</w:t>
      </w:r>
      <w:proofErr w:type="spellEnd"/>
      <w:r w:rsidR="00FC12FE" w:rsidRPr="00265D10">
        <w:rPr>
          <w:bCs/>
          <w:iCs/>
          <w:color w:val="000000"/>
        </w:rPr>
        <w:t xml:space="preserve"> </w:t>
      </w:r>
      <w:r w:rsidR="00FC12FE" w:rsidRPr="00265D10">
        <w:rPr>
          <w:bCs/>
          <w:iCs/>
          <w:color w:val="000000"/>
          <w:lang w:val="uk-UA"/>
        </w:rPr>
        <w:t>К</w:t>
      </w:r>
      <w:proofErr w:type="spellStart"/>
      <w:r w:rsidR="00FC12FE" w:rsidRPr="00265D10">
        <w:rPr>
          <w:bCs/>
          <w:iCs/>
          <w:color w:val="000000"/>
        </w:rPr>
        <w:t>омісії</w:t>
      </w:r>
      <w:proofErr w:type="spellEnd"/>
      <w:r w:rsidR="00FC12FE" w:rsidRPr="00265D10">
        <w:rPr>
          <w:bCs/>
          <w:iCs/>
          <w:color w:val="000000"/>
        </w:rPr>
        <w:t xml:space="preserve"> </w:t>
      </w:r>
      <w:proofErr w:type="spellStart"/>
      <w:r w:rsidR="00FC12FE" w:rsidRPr="00265D10">
        <w:rPr>
          <w:bCs/>
          <w:iCs/>
          <w:color w:val="000000"/>
        </w:rPr>
        <w:t>необхідно</w:t>
      </w:r>
      <w:proofErr w:type="spellEnd"/>
      <w:r w:rsidR="00FC12FE" w:rsidRPr="00265D10">
        <w:rPr>
          <w:bCs/>
          <w:iCs/>
          <w:color w:val="000000"/>
        </w:rPr>
        <w:t xml:space="preserve"> </w:t>
      </w:r>
      <w:proofErr w:type="spellStart"/>
      <w:r w:rsidR="00FC12FE" w:rsidRPr="00265D10">
        <w:rPr>
          <w:bCs/>
          <w:iCs/>
          <w:color w:val="000000"/>
        </w:rPr>
        <w:t>окремо</w:t>
      </w:r>
      <w:proofErr w:type="spellEnd"/>
      <w:r w:rsidR="00FC12FE" w:rsidRPr="00265D10">
        <w:rPr>
          <w:bCs/>
          <w:iCs/>
          <w:color w:val="000000"/>
        </w:rPr>
        <w:t xml:space="preserve"> </w:t>
      </w:r>
      <w:proofErr w:type="spellStart"/>
      <w:r w:rsidR="00FC12FE" w:rsidRPr="00265D10">
        <w:rPr>
          <w:bCs/>
          <w:iCs/>
          <w:color w:val="000000"/>
        </w:rPr>
        <w:t>зазначити</w:t>
      </w:r>
      <w:proofErr w:type="spellEnd"/>
      <w:r w:rsidR="00FC12FE" w:rsidRPr="00265D10">
        <w:rPr>
          <w:bCs/>
          <w:iCs/>
          <w:color w:val="000000"/>
        </w:rPr>
        <w:t xml:space="preserve"> посаду секретаря </w:t>
      </w:r>
      <w:proofErr w:type="spellStart"/>
      <w:r w:rsidR="00FC12FE" w:rsidRPr="00265D10">
        <w:rPr>
          <w:bCs/>
          <w:iCs/>
          <w:color w:val="000000"/>
        </w:rPr>
        <w:t>комісії</w:t>
      </w:r>
      <w:proofErr w:type="spellEnd"/>
      <w:r w:rsidR="00FC12FE" w:rsidRPr="00265D10">
        <w:rPr>
          <w:bCs/>
          <w:iCs/>
          <w:color w:val="000000"/>
          <w:lang w:val="uk-UA"/>
        </w:rPr>
        <w:t xml:space="preserve"> – </w:t>
      </w:r>
      <w:proofErr w:type="spellStart"/>
      <w:r w:rsidR="00FC12FE" w:rsidRPr="00265D10">
        <w:rPr>
          <w:bCs/>
          <w:iCs/>
          <w:color w:val="000000"/>
          <w:lang w:val="uk-UA"/>
        </w:rPr>
        <w:t>Притуляка</w:t>
      </w:r>
      <w:proofErr w:type="spellEnd"/>
      <w:r w:rsidR="00FC12FE" w:rsidRPr="00265D10">
        <w:rPr>
          <w:bCs/>
          <w:iCs/>
          <w:color w:val="000000"/>
          <w:lang w:val="uk-UA"/>
        </w:rPr>
        <w:t xml:space="preserve"> Петра Олександровича; </w:t>
      </w:r>
    </w:p>
    <w:p w:rsidR="00FC12FE" w:rsidRPr="00265D10" w:rsidRDefault="00FC12FE" w:rsidP="00FC12FE">
      <w:pPr>
        <w:ind w:firstLine="709"/>
        <w:jc w:val="both"/>
        <w:rPr>
          <w:bCs/>
          <w:iCs/>
          <w:color w:val="000000"/>
          <w:lang w:val="uk-UA"/>
        </w:rPr>
      </w:pPr>
      <w:r w:rsidRPr="00265D10">
        <w:rPr>
          <w:bCs/>
          <w:iCs/>
          <w:color w:val="000000"/>
          <w:lang w:val="uk-UA"/>
        </w:rPr>
        <w:t>- у складі Комісії після слів «начальника відділу безпеки  дорожнього руху управління патрульної поліції в Миколаївській області» , «</w:t>
      </w:r>
      <w:r w:rsidR="001D1F6B" w:rsidRPr="00265D10">
        <w:rPr>
          <w:bCs/>
          <w:iCs/>
          <w:color w:val="000000"/>
          <w:lang w:val="uk-UA"/>
        </w:rPr>
        <w:t>старший інспектор відділу безпеки дорожнього руху управління патрульної поліції в Миколаївській області</w:t>
      </w:r>
      <w:r w:rsidRPr="00265D10">
        <w:rPr>
          <w:bCs/>
          <w:iCs/>
          <w:color w:val="000000"/>
          <w:lang w:val="uk-UA"/>
        </w:rPr>
        <w:t xml:space="preserve">» </w:t>
      </w:r>
      <w:r w:rsidR="00872318" w:rsidRPr="00265D10">
        <w:rPr>
          <w:bCs/>
          <w:iCs/>
          <w:color w:val="000000"/>
          <w:lang w:val="uk-UA"/>
        </w:rPr>
        <w:t>додати слова</w:t>
      </w:r>
      <w:r w:rsidRPr="00265D10">
        <w:rPr>
          <w:bCs/>
          <w:iCs/>
          <w:color w:val="000000"/>
          <w:lang w:val="uk-UA"/>
        </w:rPr>
        <w:t>: «(за узгодженням)».</w:t>
      </w:r>
      <w:r w:rsidR="00493D84" w:rsidRPr="00265D10">
        <w:rPr>
          <w:bCs/>
          <w:iCs/>
          <w:color w:val="000000"/>
          <w:lang w:val="uk-UA"/>
        </w:rPr>
        <w:t xml:space="preserve"> Враховуючи, що зазначені особи не є посадовими особами </w:t>
      </w:r>
      <w:r w:rsidR="00493D84" w:rsidRPr="00265D10">
        <w:rPr>
          <w:bCs/>
          <w:iCs/>
          <w:color w:val="000000"/>
          <w:lang w:val="uk-UA"/>
        </w:rPr>
        <w:lastRenderedPageBreak/>
        <w:t>виконавчих органів Миколаївської міської ради або працівниками комунальних підприємств міської ради, їх участь у складі Комісії потребує попереднього погодження.</w:t>
      </w:r>
    </w:p>
    <w:p w:rsidR="00DA38B1" w:rsidRPr="00265D10" w:rsidRDefault="009C4FD1" w:rsidP="00AC11F6">
      <w:pPr>
        <w:ind w:firstLine="709"/>
        <w:jc w:val="both"/>
        <w:rPr>
          <w:color w:val="000000"/>
          <w:lang w:val="uk-UA"/>
        </w:rPr>
      </w:pPr>
      <w:r w:rsidRPr="00265D10">
        <w:rPr>
          <w:b/>
          <w:color w:val="000000"/>
          <w:lang w:val="uk-UA"/>
        </w:rPr>
        <w:t>2.</w:t>
      </w:r>
      <w:r w:rsidR="00904653" w:rsidRPr="00265D10">
        <w:rPr>
          <w:color w:val="000000"/>
          <w:lang w:val="uk-UA"/>
        </w:rPr>
        <w:t xml:space="preserve"> Пунктом 2 </w:t>
      </w:r>
      <w:proofErr w:type="spellStart"/>
      <w:r w:rsidR="00904653" w:rsidRPr="00265D10">
        <w:rPr>
          <w:color w:val="000000"/>
          <w:lang w:val="uk-UA"/>
        </w:rPr>
        <w:t>Проєкту</w:t>
      </w:r>
      <w:proofErr w:type="spellEnd"/>
      <w:r w:rsidR="00904653" w:rsidRPr="00265D10">
        <w:rPr>
          <w:color w:val="000000"/>
          <w:lang w:val="uk-UA"/>
        </w:rPr>
        <w:t xml:space="preserve"> рішення пропонується затвердити Положення про комісію з питань безпеки та організації дорожнього руху в місті Миколаєві ( далі – Положення).</w:t>
      </w:r>
    </w:p>
    <w:p w:rsidR="00DA38B1" w:rsidRPr="00265D10" w:rsidRDefault="00DA38B1" w:rsidP="00AC11F6">
      <w:pPr>
        <w:ind w:firstLine="709"/>
        <w:jc w:val="both"/>
        <w:rPr>
          <w:color w:val="000000"/>
          <w:u w:val="single"/>
          <w:lang w:val="uk-UA"/>
        </w:rPr>
      </w:pPr>
      <w:r w:rsidRPr="00265D10">
        <w:rPr>
          <w:b/>
          <w:color w:val="000000"/>
          <w:lang w:val="uk-UA"/>
        </w:rPr>
        <w:t>Пропозиції до розділу І Положення</w:t>
      </w:r>
      <w:r w:rsidRPr="00265D10">
        <w:rPr>
          <w:color w:val="000000"/>
          <w:u w:val="single"/>
          <w:lang w:val="uk-UA"/>
        </w:rPr>
        <w:t>:</w:t>
      </w:r>
    </w:p>
    <w:p w:rsidR="00AC11F6" w:rsidRPr="00265D10" w:rsidRDefault="00DA38B1" w:rsidP="00AC11F6">
      <w:pPr>
        <w:ind w:firstLine="709"/>
        <w:jc w:val="both"/>
        <w:rPr>
          <w:color w:val="000000"/>
          <w:lang w:val="uk-UA"/>
        </w:rPr>
      </w:pPr>
      <w:r w:rsidRPr="00265D10">
        <w:rPr>
          <w:color w:val="000000"/>
          <w:lang w:val="uk-UA"/>
        </w:rPr>
        <w:t xml:space="preserve"> </w:t>
      </w:r>
      <w:r w:rsidR="00AC11F6" w:rsidRPr="00265D10">
        <w:rPr>
          <w:color w:val="000000"/>
          <w:lang w:val="uk-UA"/>
        </w:rPr>
        <w:t>Відповідно до пункту 1.3.: «Комісія створюється з метою координації дій виконавчих органів міської ради, Управління патрульної поліції в Миколаївській області, комунальних підприємств, установ та організацій міста щодо</w:t>
      </w:r>
      <w:r w:rsidR="00AC11F6" w:rsidRPr="00265D10">
        <w:rPr>
          <w:sz w:val="28"/>
          <w:szCs w:val="28"/>
          <w:lang w:val="uk-UA"/>
        </w:rPr>
        <w:t xml:space="preserve"> </w:t>
      </w:r>
      <w:r w:rsidR="00AC11F6" w:rsidRPr="00265D10">
        <w:rPr>
          <w:color w:val="000000"/>
          <w:lang w:val="uk-UA"/>
        </w:rPr>
        <w:t>підвищення рівня безпеки дорожнього руху;</w:t>
      </w:r>
    </w:p>
    <w:p w:rsidR="00AC11F6" w:rsidRPr="00265D10" w:rsidRDefault="00AC11F6" w:rsidP="00AC11F6">
      <w:pPr>
        <w:numPr>
          <w:ilvl w:val="0"/>
          <w:numId w:val="4"/>
        </w:numPr>
        <w:jc w:val="both"/>
        <w:rPr>
          <w:color w:val="000000"/>
          <w:lang w:val="uk-UA"/>
        </w:rPr>
      </w:pPr>
      <w:r w:rsidRPr="00265D10">
        <w:rPr>
          <w:color w:val="000000"/>
          <w:lang w:val="uk-UA"/>
        </w:rPr>
        <w:t>попередження дорожньо-транспортних пригод;</w:t>
      </w:r>
    </w:p>
    <w:p w:rsidR="00AC11F6" w:rsidRPr="00265D10" w:rsidRDefault="00AC11F6" w:rsidP="00AC11F6">
      <w:pPr>
        <w:numPr>
          <w:ilvl w:val="0"/>
          <w:numId w:val="4"/>
        </w:numPr>
        <w:jc w:val="both"/>
        <w:rPr>
          <w:color w:val="000000"/>
          <w:lang w:val="uk-UA"/>
        </w:rPr>
      </w:pPr>
      <w:r w:rsidRPr="00265D10">
        <w:rPr>
          <w:color w:val="000000"/>
          <w:lang w:val="uk-UA"/>
        </w:rPr>
        <w:t>удосконалення організації дорожнього руху;</w:t>
      </w:r>
    </w:p>
    <w:p w:rsidR="00AC11F6" w:rsidRPr="00265D10" w:rsidRDefault="00AC11F6" w:rsidP="003A3C95">
      <w:pPr>
        <w:numPr>
          <w:ilvl w:val="0"/>
          <w:numId w:val="4"/>
        </w:numPr>
        <w:jc w:val="both"/>
        <w:rPr>
          <w:color w:val="000000"/>
          <w:lang w:val="uk-UA"/>
        </w:rPr>
      </w:pPr>
      <w:r w:rsidRPr="00265D10">
        <w:rPr>
          <w:color w:val="000000"/>
          <w:lang w:val="uk-UA"/>
        </w:rPr>
        <w:t xml:space="preserve">контролю за належним станом </w:t>
      </w:r>
      <w:proofErr w:type="spellStart"/>
      <w:r w:rsidRPr="00265D10">
        <w:rPr>
          <w:color w:val="000000"/>
          <w:lang w:val="uk-UA"/>
        </w:rPr>
        <w:t>вулично</w:t>
      </w:r>
      <w:proofErr w:type="spellEnd"/>
      <w:r w:rsidRPr="00265D10">
        <w:rPr>
          <w:color w:val="000000"/>
          <w:lang w:val="uk-UA"/>
        </w:rPr>
        <w:t>-дорожньої мережі, її ут</w:t>
      </w:r>
      <w:r w:rsidR="003A3C95" w:rsidRPr="00265D10">
        <w:rPr>
          <w:color w:val="000000"/>
          <w:lang w:val="uk-UA"/>
        </w:rPr>
        <w:t>риманням і технічним оснащенням</w:t>
      </w:r>
      <w:r w:rsidRPr="00265D10">
        <w:rPr>
          <w:color w:val="000000"/>
          <w:lang w:val="uk-UA"/>
        </w:rPr>
        <w:t>»</w:t>
      </w:r>
      <w:r w:rsidR="003A3C95" w:rsidRPr="00265D10">
        <w:rPr>
          <w:color w:val="000000"/>
          <w:lang w:val="uk-UA"/>
        </w:rPr>
        <w:t>.</w:t>
      </w:r>
    </w:p>
    <w:p w:rsidR="00E23FC3" w:rsidRPr="00265D10" w:rsidRDefault="00E23FC3" w:rsidP="0082202D">
      <w:pPr>
        <w:ind w:firstLine="720"/>
        <w:jc w:val="both"/>
        <w:rPr>
          <w:color w:val="000000"/>
          <w:lang w:val="uk-UA"/>
        </w:rPr>
      </w:pPr>
      <w:r w:rsidRPr="00265D10">
        <w:rPr>
          <w:color w:val="000000"/>
          <w:lang w:val="uk-UA"/>
        </w:rPr>
        <w:t>При цьому відповідно до</w:t>
      </w:r>
      <w:r w:rsidR="0082202D" w:rsidRPr="00265D10">
        <w:rPr>
          <w:color w:val="000000"/>
          <w:lang w:val="uk-UA"/>
        </w:rPr>
        <w:t xml:space="preserve"> частини 2 статті 1 Закону України «</w:t>
      </w:r>
      <w:r w:rsidR="00A02C08" w:rsidRPr="00265D10">
        <w:rPr>
          <w:color w:val="000000"/>
          <w:lang w:val="uk-UA"/>
        </w:rPr>
        <w:t>Про Н</w:t>
      </w:r>
      <w:r w:rsidR="0082202D" w:rsidRPr="00265D10">
        <w:rPr>
          <w:color w:val="000000"/>
          <w:lang w:val="uk-UA"/>
        </w:rPr>
        <w:t>аціональну поліцію</w:t>
      </w:r>
      <w:r w:rsidR="00E176AE" w:rsidRPr="00265D10">
        <w:rPr>
          <w:color w:val="000000"/>
          <w:lang w:val="uk-UA"/>
        </w:rPr>
        <w:t>» від 02.07.2015 № 580-</w:t>
      </w:r>
      <w:r w:rsidR="00E176AE" w:rsidRPr="00265D10">
        <w:rPr>
          <w:color w:val="000000"/>
        </w:rPr>
        <w:t>VIII</w:t>
      </w:r>
      <w:r w:rsidR="00E176AE" w:rsidRPr="00265D10">
        <w:rPr>
          <w:color w:val="000000"/>
          <w:lang w:val="uk-UA"/>
        </w:rPr>
        <w:t xml:space="preserve"> (далі – Закон № 580-</w:t>
      </w:r>
      <w:r w:rsidR="00E176AE" w:rsidRPr="00265D10">
        <w:rPr>
          <w:color w:val="000000"/>
        </w:rPr>
        <w:t>VIII</w:t>
      </w:r>
      <w:r w:rsidR="00E176AE" w:rsidRPr="00265D10">
        <w:rPr>
          <w:color w:val="000000"/>
          <w:lang w:val="uk-UA"/>
        </w:rPr>
        <w:t>)</w:t>
      </w:r>
      <w:r w:rsidRPr="00265D10">
        <w:rPr>
          <w:color w:val="000000"/>
          <w:lang w:val="uk-UA"/>
        </w:rPr>
        <w:t xml:space="preserve"> </w:t>
      </w:r>
      <w:r w:rsidR="006F3F6D" w:rsidRPr="00265D10">
        <w:rPr>
          <w:color w:val="000000"/>
          <w:lang w:val="uk-UA"/>
        </w:rPr>
        <w:t>діяльність поліції спрямовується та координується Кабінетом Міністрів України через Міністра внутрішніх справ України згідно із законом.</w:t>
      </w:r>
    </w:p>
    <w:p w:rsidR="00AC5097" w:rsidRPr="00265D10" w:rsidRDefault="001155E7" w:rsidP="0082202D">
      <w:pPr>
        <w:ind w:firstLine="720"/>
        <w:jc w:val="both"/>
        <w:rPr>
          <w:color w:val="000000"/>
          <w:lang w:val="uk-UA"/>
        </w:rPr>
      </w:pPr>
      <w:r w:rsidRPr="00265D10">
        <w:rPr>
          <w:color w:val="000000"/>
          <w:lang w:val="uk-UA"/>
        </w:rPr>
        <w:t xml:space="preserve">Поліція у процесі своєї діяльності взаємодіє з органами правопорядку та іншими органами державної влади, а також органами місцевого самоврядування відповідно до закону та інших нормативно-правових актів (стаття 5 </w:t>
      </w:r>
      <w:r w:rsidR="00AC5097" w:rsidRPr="00265D10">
        <w:rPr>
          <w:color w:val="000000"/>
          <w:lang w:val="uk-UA"/>
        </w:rPr>
        <w:t xml:space="preserve">Закону </w:t>
      </w:r>
      <w:r w:rsidR="00AB6A05" w:rsidRPr="00265D10">
        <w:rPr>
          <w:color w:val="000000"/>
          <w:lang w:val="uk-UA"/>
        </w:rPr>
        <w:t>№ 580-</w:t>
      </w:r>
      <w:r w:rsidR="00AB6A05" w:rsidRPr="00265D10">
        <w:rPr>
          <w:color w:val="000000"/>
        </w:rPr>
        <w:t>VIII</w:t>
      </w:r>
      <w:r w:rsidR="00E176AE" w:rsidRPr="00265D10">
        <w:rPr>
          <w:color w:val="000000"/>
          <w:lang w:val="uk-UA"/>
        </w:rPr>
        <w:t>)</w:t>
      </w:r>
      <w:r w:rsidR="00D14B36" w:rsidRPr="00265D10">
        <w:rPr>
          <w:color w:val="000000"/>
          <w:lang w:val="uk-UA"/>
        </w:rPr>
        <w:t>.</w:t>
      </w:r>
    </w:p>
    <w:p w:rsidR="00E176AE" w:rsidRPr="00265D10" w:rsidRDefault="00FB1B8E" w:rsidP="0082202D">
      <w:pPr>
        <w:ind w:firstLine="720"/>
        <w:jc w:val="both"/>
        <w:rPr>
          <w:color w:val="000000"/>
          <w:lang w:val="uk-UA"/>
        </w:rPr>
      </w:pPr>
      <w:r w:rsidRPr="00265D10">
        <w:rPr>
          <w:color w:val="000000"/>
          <w:lang w:val="uk-UA"/>
        </w:rPr>
        <w:t>З</w:t>
      </w:r>
      <w:r w:rsidR="00B04F42" w:rsidRPr="00265D10">
        <w:rPr>
          <w:color w:val="000000"/>
          <w:lang w:val="uk-UA"/>
        </w:rPr>
        <w:t>гідно</w:t>
      </w:r>
      <w:r w:rsidR="000264A0" w:rsidRPr="00265D10">
        <w:rPr>
          <w:color w:val="000000"/>
          <w:lang w:val="uk-UA"/>
        </w:rPr>
        <w:t xml:space="preserve"> часини 1 </w:t>
      </w:r>
      <w:r w:rsidR="00B04F42" w:rsidRPr="00265D10">
        <w:rPr>
          <w:color w:val="000000"/>
          <w:lang w:val="uk-UA"/>
        </w:rPr>
        <w:t xml:space="preserve"> статті 88 Закону № 580-</w:t>
      </w:r>
      <w:r w:rsidR="00B04F42" w:rsidRPr="00265D10">
        <w:rPr>
          <w:color w:val="000000"/>
        </w:rPr>
        <w:t>VIII</w:t>
      </w:r>
      <w:r w:rsidR="000264A0" w:rsidRPr="00265D10">
        <w:rPr>
          <w:color w:val="000000"/>
          <w:lang w:val="uk-UA"/>
        </w:rPr>
        <w:t xml:space="preserve"> керівники територіальних органів поліції повинні не менше одного разу на два місяці проводити відкриті зустрічі з представниками органів місцевого самоврядування на рівнях областей, районів, міст та сіл з метою налагодження ефективної співпраці між поліцією та органами місцево</w:t>
      </w:r>
      <w:r w:rsidR="00481126" w:rsidRPr="00265D10">
        <w:rPr>
          <w:color w:val="000000"/>
          <w:lang w:val="uk-UA"/>
        </w:rPr>
        <w:t>го самоврядування і населенням.</w:t>
      </w:r>
    </w:p>
    <w:p w:rsidR="00DF1C11" w:rsidRPr="00265D10" w:rsidRDefault="002D4F32" w:rsidP="00DF1C11">
      <w:pPr>
        <w:ind w:hanging="11"/>
        <w:jc w:val="both"/>
        <w:rPr>
          <w:color w:val="000000"/>
          <w:lang w:val="uk-UA"/>
        </w:rPr>
      </w:pPr>
      <w:r w:rsidRPr="00265D10">
        <w:rPr>
          <w:color w:val="000000"/>
          <w:lang w:val="uk-UA"/>
        </w:rPr>
        <w:tab/>
      </w:r>
      <w:r w:rsidRPr="00265D10">
        <w:rPr>
          <w:color w:val="000000"/>
          <w:lang w:val="uk-UA"/>
        </w:rPr>
        <w:tab/>
      </w:r>
      <w:r w:rsidR="00821AC0" w:rsidRPr="00265D10">
        <w:rPr>
          <w:color w:val="000000"/>
          <w:lang w:val="uk-UA"/>
        </w:rPr>
        <w:t xml:space="preserve">З вищевикладеного вбачається, що органи </w:t>
      </w:r>
      <w:r w:rsidR="00EB0390" w:rsidRPr="00265D10">
        <w:rPr>
          <w:color w:val="000000"/>
          <w:lang w:val="uk-UA"/>
        </w:rPr>
        <w:t>місцевого самоврядування не відносяться до суб’єктів, які наділені повноваженнями здійснювати координацію дій органів поліції</w:t>
      </w:r>
      <w:r w:rsidR="00481126" w:rsidRPr="00265D10">
        <w:rPr>
          <w:color w:val="000000"/>
          <w:lang w:val="uk-UA"/>
        </w:rPr>
        <w:t>,</w:t>
      </w:r>
      <w:r w:rsidR="00DF1C11" w:rsidRPr="00265D10">
        <w:rPr>
          <w:color w:val="000000"/>
          <w:lang w:val="uk-UA"/>
        </w:rPr>
        <w:t xml:space="preserve"> враховуючи  зазначене</w:t>
      </w:r>
      <w:r w:rsidR="00766EDE" w:rsidRPr="00265D10">
        <w:rPr>
          <w:color w:val="000000"/>
          <w:lang w:val="uk-UA"/>
        </w:rPr>
        <w:t xml:space="preserve">, формулювання </w:t>
      </w:r>
      <w:r w:rsidR="00766EDE" w:rsidRPr="00265D10">
        <w:rPr>
          <w:b/>
          <w:color w:val="000000"/>
          <w:lang w:val="uk-UA"/>
        </w:rPr>
        <w:t xml:space="preserve">пункту </w:t>
      </w:r>
      <w:r w:rsidR="0020423D" w:rsidRPr="00265D10">
        <w:rPr>
          <w:b/>
          <w:color w:val="000000"/>
          <w:lang w:val="uk-UA"/>
        </w:rPr>
        <w:t>1.3</w:t>
      </w:r>
      <w:r w:rsidR="0020423D" w:rsidRPr="00265D10">
        <w:rPr>
          <w:color w:val="000000"/>
          <w:lang w:val="uk-UA"/>
        </w:rPr>
        <w:t xml:space="preserve"> </w:t>
      </w:r>
      <w:r w:rsidR="00766EDE" w:rsidRPr="00265D10">
        <w:rPr>
          <w:color w:val="000000"/>
          <w:lang w:val="uk-UA"/>
        </w:rPr>
        <w:t xml:space="preserve"> Положення доцільно викласти </w:t>
      </w:r>
      <w:r w:rsidR="00481126" w:rsidRPr="00265D10">
        <w:rPr>
          <w:color w:val="000000"/>
          <w:lang w:val="uk-UA"/>
        </w:rPr>
        <w:t xml:space="preserve">в такій </w:t>
      </w:r>
      <w:r w:rsidR="00E5680A" w:rsidRPr="00265D10">
        <w:rPr>
          <w:color w:val="000000"/>
          <w:lang w:val="uk-UA"/>
        </w:rPr>
        <w:t xml:space="preserve"> редакції: </w:t>
      </w:r>
    </w:p>
    <w:p w:rsidR="003A3C95" w:rsidRPr="00265D10" w:rsidRDefault="00DF1C11" w:rsidP="00DF1C11">
      <w:pPr>
        <w:ind w:hanging="11"/>
        <w:jc w:val="both"/>
        <w:rPr>
          <w:color w:val="000000"/>
          <w:lang w:val="uk-UA"/>
        </w:rPr>
      </w:pPr>
      <w:r w:rsidRPr="00265D10">
        <w:rPr>
          <w:color w:val="000000"/>
          <w:lang w:val="uk-UA"/>
        </w:rPr>
        <w:tab/>
      </w:r>
      <w:r w:rsidRPr="00265D10">
        <w:rPr>
          <w:color w:val="000000"/>
          <w:lang w:val="uk-UA"/>
        </w:rPr>
        <w:tab/>
      </w:r>
      <w:r w:rsidR="0020423D" w:rsidRPr="00265D10">
        <w:rPr>
          <w:color w:val="000000"/>
          <w:lang w:val="uk-UA"/>
        </w:rPr>
        <w:t>«</w:t>
      </w:r>
      <w:r w:rsidR="00C22E07" w:rsidRPr="00265D10">
        <w:rPr>
          <w:color w:val="000000"/>
          <w:lang w:val="uk-UA"/>
        </w:rPr>
        <w:t xml:space="preserve">1.3. </w:t>
      </w:r>
      <w:r w:rsidR="0020423D" w:rsidRPr="00265D10">
        <w:rPr>
          <w:color w:val="000000"/>
          <w:lang w:val="uk-UA"/>
        </w:rPr>
        <w:t>Комісія створюється з метою координації дій виконавчих органів міської ради, комунальних підприємств, установ та організацій міста, а також взаємодії з Управлінням патрульної поліції в Миколаївській області щодо питань підвищення безпеки дорожнього руху, попередження дорожньо-транспортних пригод та удосконалення організації дорожнього руху».</w:t>
      </w:r>
    </w:p>
    <w:p w:rsidR="000B54E0" w:rsidRPr="00265D10" w:rsidRDefault="00A727AB" w:rsidP="002F141E">
      <w:pPr>
        <w:ind w:firstLine="709"/>
        <w:jc w:val="both"/>
        <w:rPr>
          <w:color w:val="000000"/>
          <w:lang w:val="uk-UA"/>
        </w:rPr>
      </w:pPr>
      <w:r w:rsidRPr="00265D10">
        <w:rPr>
          <w:color w:val="000000"/>
          <w:lang w:val="uk-UA"/>
        </w:rPr>
        <w:t xml:space="preserve">Крім того, враховуючи </w:t>
      </w:r>
      <w:r w:rsidR="00050569" w:rsidRPr="00265D10">
        <w:rPr>
          <w:color w:val="000000"/>
          <w:lang w:val="uk-UA"/>
        </w:rPr>
        <w:t xml:space="preserve">зазначене, </w:t>
      </w:r>
      <w:r w:rsidR="002F141E" w:rsidRPr="00265D10">
        <w:rPr>
          <w:color w:val="000000"/>
          <w:lang w:val="uk-UA"/>
        </w:rPr>
        <w:t xml:space="preserve">а також  оскільки Комісія визначена як </w:t>
      </w:r>
      <w:r w:rsidR="002F141E" w:rsidRPr="00265D10">
        <w:rPr>
          <w:bCs/>
          <w:color w:val="000000"/>
          <w:lang w:val="uk-UA"/>
        </w:rPr>
        <w:t>консультативно-дорадчий орган</w:t>
      </w:r>
      <w:r w:rsidR="002F141E" w:rsidRPr="00265D10">
        <w:rPr>
          <w:color w:val="000000"/>
          <w:lang w:val="uk-UA"/>
        </w:rPr>
        <w:t xml:space="preserve">, вона </w:t>
      </w:r>
      <w:r w:rsidR="002F141E" w:rsidRPr="00265D10">
        <w:rPr>
          <w:bCs/>
          <w:color w:val="000000"/>
          <w:lang w:val="uk-UA"/>
        </w:rPr>
        <w:t>не може здійснювати контрольні чи розпорядчі функції</w:t>
      </w:r>
      <w:r w:rsidR="002F141E" w:rsidRPr="00265D10">
        <w:rPr>
          <w:color w:val="000000"/>
          <w:lang w:val="uk-UA"/>
        </w:rPr>
        <w:t>, що належать до повноважень виконавчих органів міської ради</w:t>
      </w:r>
      <w:r w:rsidR="000B54E0" w:rsidRPr="00265D10">
        <w:rPr>
          <w:color w:val="000000"/>
          <w:lang w:val="uk-UA"/>
        </w:rPr>
        <w:t xml:space="preserve"> та інших уповноважених органів, </w:t>
      </w:r>
      <w:r w:rsidR="00361A90" w:rsidRPr="00265D10">
        <w:rPr>
          <w:color w:val="000000"/>
          <w:lang w:val="uk-UA"/>
        </w:rPr>
        <w:t>пропонуємо  абзаци  2-5 пункту 1.3. викласти в такій редакції:</w:t>
      </w:r>
    </w:p>
    <w:p w:rsidR="000B54E0" w:rsidRPr="00265D10" w:rsidRDefault="000B54E0" w:rsidP="000B54E0">
      <w:pPr>
        <w:jc w:val="both"/>
        <w:rPr>
          <w:color w:val="000000"/>
          <w:lang w:val="uk-UA"/>
        </w:rPr>
      </w:pPr>
      <w:r w:rsidRPr="00265D10">
        <w:rPr>
          <w:b/>
          <w:bCs/>
          <w:color w:val="000000"/>
          <w:lang w:val="uk-UA"/>
        </w:rPr>
        <w:tab/>
      </w:r>
      <w:r w:rsidRPr="00265D10">
        <w:rPr>
          <w:bCs/>
          <w:color w:val="000000"/>
          <w:lang w:val="uk-UA"/>
        </w:rPr>
        <w:t>- сприяння підвищенню рівня безпеки дорожнього руху;</w:t>
      </w:r>
    </w:p>
    <w:p w:rsidR="000B54E0" w:rsidRPr="00265D10" w:rsidRDefault="000B54E0" w:rsidP="000B54E0">
      <w:pPr>
        <w:rPr>
          <w:color w:val="000000"/>
          <w:lang w:val="uk-UA"/>
        </w:rPr>
      </w:pPr>
      <w:r w:rsidRPr="00265D10">
        <w:rPr>
          <w:color w:val="000000"/>
          <w:lang w:val="uk-UA"/>
        </w:rPr>
        <w:tab/>
        <w:t>-</w:t>
      </w:r>
      <w:r w:rsidRPr="00265D10">
        <w:rPr>
          <w:bCs/>
          <w:color w:val="000000"/>
          <w:lang w:val="uk-UA"/>
        </w:rPr>
        <w:t>сприяння попередженню дорожньо-транспортних пригод;</w:t>
      </w:r>
    </w:p>
    <w:p w:rsidR="000B54E0" w:rsidRPr="00265D10" w:rsidRDefault="000B54E0" w:rsidP="000B54E0">
      <w:pPr>
        <w:rPr>
          <w:color w:val="000000"/>
          <w:lang w:val="uk-UA"/>
        </w:rPr>
      </w:pPr>
      <w:r w:rsidRPr="00265D10">
        <w:rPr>
          <w:color w:val="000000"/>
          <w:lang w:val="uk-UA"/>
        </w:rPr>
        <w:tab/>
        <w:t xml:space="preserve">- </w:t>
      </w:r>
      <w:r w:rsidRPr="00265D10">
        <w:rPr>
          <w:bCs/>
          <w:color w:val="000000"/>
          <w:lang w:val="uk-UA"/>
        </w:rPr>
        <w:t>сприяння удосконаленню організації дорожнього руху;</w:t>
      </w:r>
      <w:r w:rsidRPr="00265D10">
        <w:rPr>
          <w:color w:val="000000"/>
          <w:lang w:val="uk-UA"/>
        </w:rPr>
        <w:t>»</w:t>
      </w:r>
    </w:p>
    <w:p w:rsidR="002F141E" w:rsidRPr="00265D10" w:rsidRDefault="000B54E0" w:rsidP="000B54E0">
      <w:pPr>
        <w:rPr>
          <w:color w:val="000000"/>
          <w:lang w:val="uk-UA"/>
        </w:rPr>
      </w:pPr>
      <w:r w:rsidRPr="00265D10">
        <w:rPr>
          <w:color w:val="000000"/>
          <w:lang w:val="uk-UA"/>
        </w:rPr>
        <w:tab/>
        <w:t xml:space="preserve">- </w:t>
      </w:r>
      <w:r w:rsidR="002F141E" w:rsidRPr="00265D10">
        <w:rPr>
          <w:bCs/>
          <w:color w:val="000000"/>
          <w:lang w:val="uk-UA"/>
        </w:rPr>
        <w:t xml:space="preserve">сприяння забезпеченню належного стану </w:t>
      </w:r>
      <w:proofErr w:type="spellStart"/>
      <w:r w:rsidR="002F141E" w:rsidRPr="00265D10">
        <w:rPr>
          <w:bCs/>
          <w:color w:val="000000"/>
          <w:lang w:val="uk-UA"/>
        </w:rPr>
        <w:t>вулично</w:t>
      </w:r>
      <w:proofErr w:type="spellEnd"/>
      <w:r w:rsidR="002F141E" w:rsidRPr="00265D10">
        <w:rPr>
          <w:bCs/>
          <w:color w:val="000000"/>
          <w:lang w:val="uk-UA"/>
        </w:rPr>
        <w:t>-дорожньої мережі, її утримання та технічного оснащення»</w:t>
      </w:r>
      <w:r w:rsidR="002F141E" w:rsidRPr="00265D10">
        <w:rPr>
          <w:color w:val="000000"/>
          <w:lang w:val="uk-UA"/>
        </w:rPr>
        <w:t>.</w:t>
      </w:r>
    </w:p>
    <w:p w:rsidR="006D5CF3" w:rsidRPr="00265D10" w:rsidRDefault="006D5CF3" w:rsidP="00B16069">
      <w:pPr>
        <w:jc w:val="both"/>
        <w:rPr>
          <w:color w:val="000000"/>
          <w:lang w:val="uk-UA"/>
        </w:rPr>
      </w:pPr>
      <w:r w:rsidRPr="00265D10">
        <w:rPr>
          <w:color w:val="000000"/>
          <w:lang w:val="uk-UA"/>
        </w:rPr>
        <w:tab/>
        <w:t>До т</w:t>
      </w:r>
      <w:r w:rsidR="00165ECF" w:rsidRPr="00265D10">
        <w:rPr>
          <w:color w:val="000000"/>
          <w:lang w:val="uk-UA"/>
        </w:rPr>
        <w:t>ого ж, звертаємо увагу, що мета</w:t>
      </w:r>
      <w:r w:rsidR="00165ECF" w:rsidRPr="00265D10">
        <w:rPr>
          <w:bCs/>
          <w:color w:val="000000"/>
          <w:lang w:val="uk-UA"/>
        </w:rPr>
        <w:t xml:space="preserve"> створення Комісії, визначена у пункті 1.3 Положення, не в повній мірі узгоджується із завданнями Комісії, викладеними у розділі ІІ.</w:t>
      </w:r>
      <w:r w:rsidR="00165ECF" w:rsidRPr="00265D10">
        <w:rPr>
          <w:color w:val="000000"/>
          <w:lang w:val="uk-UA"/>
        </w:rPr>
        <w:br/>
      </w:r>
      <w:r w:rsidR="00165ECF" w:rsidRPr="00265D10">
        <w:rPr>
          <w:bCs/>
          <w:color w:val="000000"/>
          <w:lang w:val="uk-UA"/>
        </w:rPr>
        <w:t xml:space="preserve">Враховуючи зазначене, необхідно узгодити положення пункту 1.3 із змістом розділу ІІ, </w:t>
      </w:r>
      <w:r w:rsidR="00165ECF" w:rsidRPr="00265D10">
        <w:rPr>
          <w:bCs/>
          <w:color w:val="000000"/>
          <w:lang w:val="uk-UA"/>
        </w:rPr>
        <w:lastRenderedPageBreak/>
        <w:t>чітко визначивши консультативно-дорадчий характер діяльності Комісії та забезпечивши узгодженість мети її створення із визначеними завданнями.</w:t>
      </w:r>
    </w:p>
    <w:p w:rsidR="009D7461" w:rsidRPr="00265D10" w:rsidRDefault="00FE4BF5" w:rsidP="00D71D54">
      <w:pPr>
        <w:jc w:val="both"/>
        <w:rPr>
          <w:lang w:val="uk-UA"/>
        </w:rPr>
      </w:pPr>
      <w:r w:rsidRPr="00265D10">
        <w:rPr>
          <w:color w:val="000000"/>
          <w:lang w:val="uk-UA"/>
        </w:rPr>
        <w:tab/>
      </w:r>
      <w:r w:rsidRPr="00265D10">
        <w:rPr>
          <w:b/>
          <w:color w:val="000000"/>
          <w:lang w:val="uk-UA"/>
        </w:rPr>
        <w:t>3.</w:t>
      </w:r>
      <w:r w:rsidR="00D71D54" w:rsidRPr="00265D10">
        <w:rPr>
          <w:lang w:val="uk-UA"/>
        </w:rPr>
        <w:t xml:space="preserve"> </w:t>
      </w:r>
      <w:r w:rsidR="009D7461" w:rsidRPr="00265D10">
        <w:rPr>
          <w:lang w:val="uk-UA"/>
        </w:rPr>
        <w:t>У випадку врахування пропозицій юридичного департаменту викладених в пункті 2</w:t>
      </w:r>
      <w:r w:rsidR="007B0D1A" w:rsidRPr="00265D10">
        <w:rPr>
          <w:lang w:val="uk-UA"/>
        </w:rPr>
        <w:t xml:space="preserve"> стосовно редакції пункту 1.3, вважаємо за доцільне </w:t>
      </w:r>
      <w:r w:rsidR="00D71D54" w:rsidRPr="00265D10">
        <w:rPr>
          <w:b/>
          <w:bCs/>
          <w:color w:val="000000"/>
          <w:lang w:val="uk-UA"/>
        </w:rPr>
        <w:t>з пункту 1.4</w:t>
      </w:r>
      <w:r w:rsidR="007B0D1A" w:rsidRPr="00265D10">
        <w:rPr>
          <w:bCs/>
          <w:color w:val="000000"/>
          <w:lang w:val="uk-UA"/>
        </w:rPr>
        <w:t xml:space="preserve"> </w:t>
      </w:r>
      <w:r w:rsidR="00D71D54" w:rsidRPr="00265D10">
        <w:rPr>
          <w:bCs/>
          <w:color w:val="000000"/>
          <w:lang w:val="uk-UA"/>
        </w:rPr>
        <w:t xml:space="preserve"> виключити посилання на зазначений орган</w:t>
      </w:r>
      <w:r w:rsidR="007B0D1A" w:rsidRPr="00265D10">
        <w:rPr>
          <w:bCs/>
          <w:color w:val="000000"/>
          <w:lang w:val="uk-UA"/>
        </w:rPr>
        <w:t xml:space="preserve"> (Управління  патрульної поліції)</w:t>
      </w:r>
      <w:r w:rsidR="00B0507A" w:rsidRPr="00265D10">
        <w:rPr>
          <w:color w:val="000000"/>
          <w:lang w:val="uk-UA"/>
        </w:rPr>
        <w:t>, залишивши взаємодію</w:t>
      </w:r>
      <w:r w:rsidR="00D71D54" w:rsidRPr="00265D10">
        <w:rPr>
          <w:color w:val="000000"/>
          <w:lang w:val="uk-UA"/>
        </w:rPr>
        <w:t xml:space="preserve"> зі структурними підрозділами міської ради, підприємствами, установами, організаціями та громадськістю.</w:t>
      </w:r>
    </w:p>
    <w:p w:rsidR="009A325F" w:rsidRPr="00265D10" w:rsidRDefault="009D7461" w:rsidP="00D71D54">
      <w:pPr>
        <w:jc w:val="both"/>
        <w:rPr>
          <w:color w:val="000000"/>
          <w:lang w:val="uk-UA"/>
        </w:rPr>
      </w:pPr>
      <w:r w:rsidRPr="00265D10">
        <w:rPr>
          <w:color w:val="000000"/>
          <w:lang w:val="uk-UA"/>
        </w:rPr>
        <w:tab/>
      </w:r>
      <w:r w:rsidR="000D2032" w:rsidRPr="00265D10">
        <w:rPr>
          <w:b/>
          <w:color w:val="000000"/>
          <w:lang w:val="uk-UA"/>
        </w:rPr>
        <w:t>4.</w:t>
      </w:r>
      <w:r w:rsidR="000D2032" w:rsidRPr="00265D10">
        <w:rPr>
          <w:color w:val="000000"/>
          <w:lang w:val="uk-UA"/>
        </w:rPr>
        <w:t xml:space="preserve"> </w:t>
      </w:r>
      <w:r w:rsidR="000D2032" w:rsidRPr="00265D10">
        <w:rPr>
          <w:b/>
          <w:color w:val="000000"/>
          <w:lang w:val="uk-UA"/>
        </w:rPr>
        <w:t>Пункт</w:t>
      </w:r>
      <w:r w:rsidR="0068102E" w:rsidRPr="00265D10">
        <w:rPr>
          <w:b/>
          <w:color w:val="000000"/>
          <w:lang w:val="uk-UA"/>
        </w:rPr>
        <w:t xml:space="preserve"> </w:t>
      </w:r>
      <w:r w:rsidR="000D2032" w:rsidRPr="00265D10">
        <w:rPr>
          <w:b/>
          <w:color w:val="000000"/>
          <w:lang w:val="uk-UA"/>
        </w:rPr>
        <w:t>1.5</w:t>
      </w:r>
      <w:r w:rsidR="000D2032" w:rsidRPr="00265D10">
        <w:rPr>
          <w:color w:val="000000"/>
          <w:lang w:val="uk-UA"/>
        </w:rPr>
        <w:t xml:space="preserve"> пропонуємо викласти в  наступній редакції: «1.5.</w:t>
      </w:r>
      <w:r w:rsidR="000D2032" w:rsidRPr="00265D10">
        <w:rPr>
          <w:lang w:val="uk-UA"/>
        </w:rPr>
        <w:t xml:space="preserve"> С</w:t>
      </w:r>
      <w:r w:rsidR="000D2032" w:rsidRPr="00265D10">
        <w:rPr>
          <w:color w:val="000000"/>
          <w:lang w:val="uk-UA"/>
        </w:rPr>
        <w:t>клад Комісії затверджується рішенням виконавчого комітету Миколаївської міської ради.</w:t>
      </w:r>
      <w:r w:rsidR="000D2032" w:rsidRPr="00265D10">
        <w:rPr>
          <w:color w:val="000000"/>
          <w:lang w:val="uk-UA"/>
        </w:rPr>
        <w:br/>
        <w:t xml:space="preserve">До роботи Комісії </w:t>
      </w:r>
      <w:r w:rsidR="000D2032" w:rsidRPr="00265D10">
        <w:rPr>
          <w:bCs/>
          <w:color w:val="000000"/>
          <w:lang w:val="uk-UA"/>
        </w:rPr>
        <w:t>за узгодженням</w:t>
      </w:r>
      <w:r w:rsidR="000D2032" w:rsidRPr="00265D10">
        <w:rPr>
          <w:color w:val="000000"/>
          <w:lang w:val="uk-UA"/>
        </w:rPr>
        <w:t xml:space="preserve"> можуть залучатися депутати міської ради, представники Управління патрульної поліції, підприємств, установ, організацій та громадських об’єднань для участі у розгляді окремих питань у межах компетенції». </w:t>
      </w:r>
    </w:p>
    <w:p w:rsidR="00DE79BD" w:rsidRPr="00265D10" w:rsidRDefault="000D2032" w:rsidP="00D71D54">
      <w:pPr>
        <w:jc w:val="both"/>
        <w:rPr>
          <w:color w:val="000000"/>
          <w:u w:val="single"/>
          <w:lang w:val="uk-UA"/>
        </w:rPr>
      </w:pPr>
      <w:r w:rsidRPr="00265D10">
        <w:rPr>
          <w:color w:val="000000"/>
          <w:lang w:val="uk-UA"/>
        </w:rPr>
        <w:tab/>
      </w:r>
      <w:r w:rsidR="00DE79BD" w:rsidRPr="00265D10">
        <w:rPr>
          <w:b/>
          <w:color w:val="000000"/>
          <w:lang w:val="uk-UA"/>
        </w:rPr>
        <w:t>Пропозиції до розділу ІІ Положення</w:t>
      </w:r>
      <w:r w:rsidR="00DE79BD" w:rsidRPr="00265D10">
        <w:rPr>
          <w:color w:val="000000"/>
          <w:u w:val="single"/>
          <w:lang w:val="uk-UA"/>
        </w:rPr>
        <w:t>:</w:t>
      </w:r>
    </w:p>
    <w:p w:rsidR="000D2032" w:rsidRPr="00265D10" w:rsidRDefault="00DE79BD" w:rsidP="00D71D54">
      <w:pPr>
        <w:jc w:val="both"/>
        <w:rPr>
          <w:color w:val="000000"/>
          <w:lang w:val="uk-UA"/>
        </w:rPr>
      </w:pPr>
      <w:r w:rsidRPr="00265D10">
        <w:rPr>
          <w:b/>
          <w:color w:val="000000"/>
          <w:lang w:val="uk-UA"/>
        </w:rPr>
        <w:tab/>
      </w:r>
      <w:r w:rsidR="000D2032" w:rsidRPr="00265D10">
        <w:rPr>
          <w:b/>
          <w:color w:val="000000"/>
          <w:lang w:val="uk-UA"/>
        </w:rPr>
        <w:t>5.</w:t>
      </w:r>
      <w:r w:rsidR="000009A1" w:rsidRPr="00265D10">
        <w:rPr>
          <w:color w:val="000000"/>
          <w:lang w:val="uk-UA"/>
        </w:rPr>
        <w:t xml:space="preserve"> Редакція пункту 2 з  формулюванням «реалізація заходів» фактично </w:t>
      </w:r>
      <w:r w:rsidR="000009A1" w:rsidRPr="00265D10">
        <w:rPr>
          <w:bCs/>
          <w:color w:val="000000"/>
          <w:lang w:val="uk-UA"/>
        </w:rPr>
        <w:t>надає Комісії функції</w:t>
      </w:r>
      <w:r w:rsidR="000009A1" w:rsidRPr="00265D10">
        <w:rPr>
          <w:color w:val="000000"/>
          <w:lang w:val="uk-UA"/>
        </w:rPr>
        <w:t xml:space="preserve">, що суперечить її статусу як </w:t>
      </w:r>
      <w:r w:rsidR="000009A1" w:rsidRPr="00265D10">
        <w:rPr>
          <w:bCs/>
          <w:color w:val="000000"/>
          <w:lang w:val="uk-UA"/>
        </w:rPr>
        <w:t>консультативно-дорадчого органу</w:t>
      </w:r>
      <w:r w:rsidR="000009A1" w:rsidRPr="00265D10">
        <w:rPr>
          <w:color w:val="000000"/>
          <w:lang w:val="uk-UA"/>
        </w:rPr>
        <w:t>.</w:t>
      </w:r>
    </w:p>
    <w:p w:rsidR="00E3198E" w:rsidRPr="00265D10" w:rsidRDefault="000009A1" w:rsidP="00E3198E">
      <w:pPr>
        <w:jc w:val="both"/>
        <w:rPr>
          <w:color w:val="000000"/>
          <w:lang w:val="uk"/>
        </w:rPr>
      </w:pPr>
      <w:r w:rsidRPr="00265D10">
        <w:rPr>
          <w:color w:val="000000"/>
          <w:lang w:val="uk-UA"/>
        </w:rPr>
        <w:tab/>
        <w:t xml:space="preserve">Враховуючи зазначене, пропонуємо </w:t>
      </w:r>
      <w:r w:rsidR="00D23714" w:rsidRPr="00265D10">
        <w:rPr>
          <w:b/>
          <w:color w:val="000000"/>
          <w:lang w:val="uk-UA"/>
        </w:rPr>
        <w:t>пункт</w:t>
      </w:r>
      <w:r w:rsidRPr="00265D10">
        <w:rPr>
          <w:b/>
          <w:color w:val="000000"/>
          <w:lang w:val="uk-UA"/>
        </w:rPr>
        <w:t xml:space="preserve"> 2</w:t>
      </w:r>
      <w:r w:rsidRPr="00265D10">
        <w:rPr>
          <w:color w:val="000000"/>
          <w:lang w:val="uk-UA"/>
        </w:rPr>
        <w:t xml:space="preserve"> </w:t>
      </w:r>
      <w:r w:rsidR="00E3198E" w:rsidRPr="00265D10">
        <w:rPr>
          <w:color w:val="000000"/>
          <w:lang w:val="uk-UA"/>
        </w:rPr>
        <w:t>викласти в такій редакції</w:t>
      </w:r>
      <w:r w:rsidRPr="00265D10">
        <w:rPr>
          <w:color w:val="000000"/>
          <w:lang w:val="uk-UA"/>
        </w:rPr>
        <w:t>: «</w:t>
      </w:r>
      <w:r w:rsidR="0035397A" w:rsidRPr="00265D10">
        <w:rPr>
          <w:color w:val="000000"/>
          <w:lang w:val="uk-UA"/>
        </w:rPr>
        <w:t xml:space="preserve">2. </w:t>
      </w:r>
      <w:r w:rsidR="00BA35F1" w:rsidRPr="00265D10">
        <w:rPr>
          <w:color w:val="000000"/>
          <w:lang w:val="uk-UA"/>
        </w:rPr>
        <w:t xml:space="preserve">Розгляд питань щодо реалізації заходів </w:t>
      </w:r>
      <w:r w:rsidR="00E3198E" w:rsidRPr="00265D10">
        <w:rPr>
          <w:color w:val="000000"/>
          <w:lang w:val="uk"/>
        </w:rPr>
        <w:t>із організації дорожнього руху та благоустрою на території Миколаївської міської</w:t>
      </w:r>
      <w:r w:rsidR="00CD467F" w:rsidRPr="00265D10">
        <w:rPr>
          <w:color w:val="000000"/>
          <w:lang w:val="uk"/>
        </w:rPr>
        <w:t xml:space="preserve"> територіальної громади згідно</w:t>
      </w:r>
      <w:r w:rsidR="00482A98" w:rsidRPr="00265D10">
        <w:rPr>
          <w:color w:val="000000"/>
          <w:lang w:val="uk-UA"/>
        </w:rPr>
        <w:t xml:space="preserve"> із затвердженою містобудівною документацією, </w:t>
      </w:r>
      <w:proofErr w:type="spellStart"/>
      <w:r w:rsidR="00482A98" w:rsidRPr="00265D10">
        <w:rPr>
          <w:color w:val="000000"/>
          <w:lang w:val="uk-UA"/>
        </w:rPr>
        <w:t>проєктами</w:t>
      </w:r>
      <w:proofErr w:type="spellEnd"/>
      <w:r w:rsidR="00482A98" w:rsidRPr="00265D10">
        <w:rPr>
          <w:color w:val="000000"/>
          <w:lang w:val="uk-UA"/>
        </w:rPr>
        <w:t xml:space="preserve"> </w:t>
      </w:r>
      <w:r w:rsidR="00E3198E" w:rsidRPr="00265D10">
        <w:rPr>
          <w:color w:val="000000"/>
          <w:lang w:val="uk"/>
        </w:rPr>
        <w:t>детального планування та забудови</w:t>
      </w:r>
      <w:r w:rsidR="002D32C6" w:rsidRPr="00265D10">
        <w:rPr>
          <w:color w:val="000000"/>
          <w:lang w:val="uk"/>
        </w:rPr>
        <w:t xml:space="preserve"> території</w:t>
      </w:r>
      <w:r w:rsidR="00E3198E" w:rsidRPr="00265D10">
        <w:rPr>
          <w:color w:val="000000"/>
          <w:lang w:val="uk"/>
        </w:rPr>
        <w:t xml:space="preserve">, автоматизованих систем керування дорожнім рухом, комплексних транспортних схем і схем організації дорожнього руху та </w:t>
      </w:r>
      <w:r w:rsidR="00EA75A8" w:rsidRPr="00265D10">
        <w:rPr>
          <w:color w:val="000000"/>
          <w:lang w:val="uk"/>
        </w:rPr>
        <w:t>з екологічно безпечними умовами».</w:t>
      </w:r>
    </w:p>
    <w:p w:rsidR="002A14DD" w:rsidRPr="00265D10" w:rsidRDefault="007F28B2" w:rsidP="00104912">
      <w:pPr>
        <w:ind w:firstLine="709"/>
        <w:jc w:val="both"/>
        <w:rPr>
          <w:color w:val="000000"/>
          <w:lang w:val="uk-UA"/>
        </w:rPr>
      </w:pPr>
      <w:r w:rsidRPr="00265D10">
        <w:rPr>
          <w:b/>
          <w:color w:val="000000"/>
          <w:lang w:val="uk-UA"/>
        </w:rPr>
        <w:t>6</w:t>
      </w:r>
      <w:r w:rsidRPr="00265D10">
        <w:rPr>
          <w:color w:val="000000"/>
          <w:lang w:val="uk-UA"/>
        </w:rPr>
        <w:t xml:space="preserve">. </w:t>
      </w:r>
      <w:r w:rsidR="00413E0B" w:rsidRPr="00265D10">
        <w:rPr>
          <w:color w:val="000000"/>
          <w:lang w:val="uk-UA"/>
        </w:rPr>
        <w:t xml:space="preserve">З метою уникнення дублювання положень, пропонуємо </w:t>
      </w:r>
      <w:r w:rsidR="002A14DD" w:rsidRPr="00265D10">
        <w:rPr>
          <w:b/>
          <w:color w:val="000000"/>
          <w:lang w:val="uk-UA"/>
        </w:rPr>
        <w:t>п</w:t>
      </w:r>
      <w:r w:rsidRPr="00265D10">
        <w:rPr>
          <w:b/>
          <w:color w:val="000000"/>
          <w:lang w:val="uk-UA"/>
        </w:rPr>
        <w:t xml:space="preserve">ункт 3 </w:t>
      </w:r>
      <w:r w:rsidRPr="00265D10">
        <w:rPr>
          <w:color w:val="000000"/>
          <w:lang w:val="uk-UA"/>
        </w:rPr>
        <w:t xml:space="preserve">виключити, </w:t>
      </w:r>
      <w:r w:rsidR="00413E0B" w:rsidRPr="00265D10">
        <w:rPr>
          <w:color w:val="000000"/>
          <w:lang w:val="uk-UA"/>
        </w:rPr>
        <w:t>з врахуванням запропонованої в</w:t>
      </w:r>
      <w:r w:rsidRPr="00265D10">
        <w:rPr>
          <w:color w:val="000000"/>
          <w:lang w:val="uk-UA"/>
        </w:rPr>
        <w:t>ище редакції пун</w:t>
      </w:r>
      <w:r w:rsidR="00413E0B" w:rsidRPr="00265D10">
        <w:rPr>
          <w:color w:val="000000"/>
          <w:lang w:val="uk-UA"/>
        </w:rPr>
        <w:t>к</w:t>
      </w:r>
      <w:r w:rsidR="002A14DD" w:rsidRPr="00265D10">
        <w:rPr>
          <w:color w:val="000000"/>
          <w:lang w:val="uk-UA"/>
        </w:rPr>
        <w:t>ту 2 цього розділу.</w:t>
      </w:r>
    </w:p>
    <w:p w:rsidR="002F141E" w:rsidRPr="00265D10" w:rsidRDefault="008A266B" w:rsidP="00104912">
      <w:pPr>
        <w:ind w:firstLine="709"/>
        <w:jc w:val="both"/>
        <w:rPr>
          <w:color w:val="000000"/>
          <w:lang w:val="uk-UA"/>
        </w:rPr>
      </w:pPr>
      <w:r w:rsidRPr="00265D10">
        <w:rPr>
          <w:b/>
          <w:color w:val="000000"/>
          <w:lang w:val="uk-UA"/>
        </w:rPr>
        <w:t>7.</w:t>
      </w:r>
      <w:r w:rsidRPr="00265D10">
        <w:rPr>
          <w:color w:val="000000"/>
          <w:lang w:val="uk-UA"/>
        </w:rPr>
        <w:t xml:space="preserve"> </w:t>
      </w:r>
      <w:r w:rsidRPr="00265D10">
        <w:rPr>
          <w:b/>
          <w:color w:val="000000"/>
          <w:lang w:val="uk-UA"/>
        </w:rPr>
        <w:t xml:space="preserve">Пункт 4 </w:t>
      </w:r>
      <w:r w:rsidR="001F49E6" w:rsidRPr="00265D10">
        <w:rPr>
          <w:color w:val="000000"/>
          <w:lang w:val="uk-UA"/>
        </w:rPr>
        <w:t xml:space="preserve">пропонуємо викласти в такій </w:t>
      </w:r>
      <w:r w:rsidRPr="00265D10">
        <w:rPr>
          <w:color w:val="000000"/>
          <w:lang w:val="uk-UA"/>
        </w:rPr>
        <w:t xml:space="preserve"> редакції:</w:t>
      </w:r>
    </w:p>
    <w:p w:rsidR="008A266B" w:rsidRPr="00265D10" w:rsidRDefault="008A266B" w:rsidP="00104912">
      <w:pPr>
        <w:ind w:firstLine="709"/>
        <w:jc w:val="both"/>
        <w:rPr>
          <w:color w:val="000000"/>
          <w:lang w:val="uk-UA"/>
        </w:rPr>
      </w:pPr>
      <w:r w:rsidRPr="00265D10">
        <w:rPr>
          <w:color w:val="000000"/>
          <w:lang w:val="uk-UA"/>
        </w:rPr>
        <w:t>«</w:t>
      </w:r>
      <w:r w:rsidR="0035397A" w:rsidRPr="00265D10">
        <w:rPr>
          <w:color w:val="000000"/>
          <w:lang w:val="uk-UA"/>
        </w:rPr>
        <w:t xml:space="preserve">4. </w:t>
      </w:r>
      <w:r w:rsidRPr="00265D10">
        <w:rPr>
          <w:color w:val="000000"/>
          <w:lang w:val="uk-UA"/>
        </w:rPr>
        <w:t xml:space="preserve">Розгляд схем організації дорожнього руху, </w:t>
      </w:r>
      <w:proofErr w:type="spellStart"/>
      <w:r w:rsidRPr="00265D10">
        <w:rPr>
          <w:color w:val="000000"/>
          <w:lang w:val="uk-UA"/>
        </w:rPr>
        <w:t>проєктів</w:t>
      </w:r>
      <w:proofErr w:type="spellEnd"/>
      <w:r w:rsidRPr="00265D10">
        <w:rPr>
          <w:color w:val="000000"/>
          <w:lang w:val="uk-UA"/>
        </w:rPr>
        <w:t xml:space="preserve"> на будівництво, реконструкцію і ремонт об’єктів дорожньо-транспортної інфраструктури, ділянок </w:t>
      </w:r>
      <w:proofErr w:type="spellStart"/>
      <w:r w:rsidRPr="00265D10">
        <w:rPr>
          <w:color w:val="000000"/>
          <w:lang w:val="uk-UA"/>
        </w:rPr>
        <w:t>вулично</w:t>
      </w:r>
      <w:proofErr w:type="spellEnd"/>
      <w:r w:rsidRPr="00265D10">
        <w:rPr>
          <w:color w:val="000000"/>
          <w:lang w:val="uk-UA"/>
        </w:rPr>
        <w:t xml:space="preserve">-дорожньої мережі, об’єктів дорожнього сервісу та інших споруд у межах відведення автомобільних доріг або червоних ліній вулиць і доріг. Надання рекомендацій відповідним виконавчим органам, службам, установам та організаціям </w:t>
      </w:r>
      <w:r w:rsidRPr="00265D10">
        <w:rPr>
          <w:bCs/>
          <w:color w:val="000000"/>
          <w:lang w:val="uk-UA"/>
        </w:rPr>
        <w:t>для розгляду та врахування у межах їх компетенції</w:t>
      </w:r>
      <w:r w:rsidRPr="00265D10">
        <w:rPr>
          <w:color w:val="000000"/>
          <w:lang w:val="uk-UA"/>
        </w:rPr>
        <w:t>».</w:t>
      </w:r>
    </w:p>
    <w:p w:rsidR="008A266B" w:rsidRPr="00265D10" w:rsidRDefault="008A266B" w:rsidP="00104912">
      <w:pPr>
        <w:ind w:firstLine="709"/>
        <w:jc w:val="both"/>
        <w:rPr>
          <w:color w:val="000000"/>
          <w:lang w:val="uk-UA"/>
        </w:rPr>
      </w:pPr>
      <w:r w:rsidRPr="00265D10">
        <w:rPr>
          <w:color w:val="000000"/>
          <w:lang w:val="uk-UA"/>
        </w:rPr>
        <w:t>Враховуючи те, що погодження зазначених документів не належить до повноважень консультативно-дорадчих органів. Комісія може лише розглядати відповідні питання та надавати рекомендації.</w:t>
      </w:r>
    </w:p>
    <w:p w:rsidR="00FB4E3E" w:rsidRPr="00265D10" w:rsidRDefault="00FB4E3E" w:rsidP="00104912">
      <w:pPr>
        <w:ind w:firstLine="709"/>
        <w:jc w:val="both"/>
        <w:rPr>
          <w:color w:val="000000"/>
          <w:lang w:val="uk-UA"/>
        </w:rPr>
      </w:pPr>
      <w:r w:rsidRPr="00265D10">
        <w:rPr>
          <w:b/>
          <w:color w:val="000000"/>
          <w:lang w:val="uk-UA"/>
        </w:rPr>
        <w:t>8.</w:t>
      </w:r>
      <w:r w:rsidR="00605B32" w:rsidRPr="00265D10">
        <w:rPr>
          <w:color w:val="000000"/>
          <w:lang w:val="uk-UA"/>
        </w:rPr>
        <w:t xml:space="preserve"> </w:t>
      </w:r>
      <w:r w:rsidR="00605B32" w:rsidRPr="00265D10">
        <w:rPr>
          <w:b/>
          <w:color w:val="000000"/>
          <w:lang w:val="uk-UA"/>
        </w:rPr>
        <w:t xml:space="preserve">Пункти 5-7 </w:t>
      </w:r>
      <w:r w:rsidR="00605B32" w:rsidRPr="00265D10">
        <w:rPr>
          <w:color w:val="000000"/>
          <w:lang w:val="uk-UA"/>
        </w:rPr>
        <w:t>частково дублюють редакцію пункту 2 розділу ІІ Положен</w:t>
      </w:r>
      <w:r w:rsidR="00343833" w:rsidRPr="00265D10">
        <w:rPr>
          <w:color w:val="000000"/>
          <w:lang w:val="uk-UA"/>
        </w:rPr>
        <w:t>н</w:t>
      </w:r>
      <w:r w:rsidR="00605B32" w:rsidRPr="00265D10">
        <w:rPr>
          <w:color w:val="000000"/>
          <w:lang w:val="uk-UA"/>
        </w:rPr>
        <w:t>я в запропонованій юридичн</w:t>
      </w:r>
      <w:r w:rsidR="00D44AFF" w:rsidRPr="00265D10">
        <w:rPr>
          <w:color w:val="000000"/>
          <w:lang w:val="uk-UA"/>
        </w:rPr>
        <w:t>им департаментом редакції, а саме:</w:t>
      </w:r>
    </w:p>
    <w:p w:rsidR="00A5528F" w:rsidRPr="00265D10" w:rsidRDefault="00D44AFF" w:rsidP="00D44AFF">
      <w:pPr>
        <w:ind w:firstLine="709"/>
        <w:jc w:val="both"/>
        <w:rPr>
          <w:color w:val="000000"/>
          <w:lang w:val="uk-UA"/>
        </w:rPr>
      </w:pPr>
      <w:r w:rsidRPr="00265D10">
        <w:rPr>
          <w:color w:val="000000"/>
          <w:lang w:val="uk-UA"/>
        </w:rPr>
        <w:t>- п</w:t>
      </w:r>
      <w:proofErr w:type="spellStart"/>
      <w:r w:rsidRPr="00265D10">
        <w:rPr>
          <w:color w:val="000000"/>
        </w:rPr>
        <w:t>ункт</w:t>
      </w:r>
      <w:proofErr w:type="spellEnd"/>
      <w:r w:rsidRPr="00265D10">
        <w:rPr>
          <w:b/>
          <w:bCs/>
          <w:color w:val="000000"/>
          <w:lang w:val="uk-UA"/>
        </w:rPr>
        <w:t xml:space="preserve"> </w:t>
      </w:r>
      <w:r w:rsidRPr="00265D10">
        <w:rPr>
          <w:bCs/>
          <w:color w:val="000000"/>
          <w:lang w:val="uk-UA"/>
        </w:rPr>
        <w:t>5</w:t>
      </w:r>
      <w:r w:rsidRPr="00265D10">
        <w:rPr>
          <w:b/>
          <w:bCs/>
          <w:color w:val="000000"/>
          <w:lang w:val="uk-UA"/>
        </w:rPr>
        <w:t xml:space="preserve"> </w:t>
      </w:r>
      <w:r w:rsidRPr="00265D10">
        <w:rPr>
          <w:color w:val="000000"/>
        </w:rPr>
        <w:t>«</w:t>
      </w:r>
      <w:proofErr w:type="spellStart"/>
      <w:r w:rsidRPr="00265D10">
        <w:rPr>
          <w:color w:val="000000"/>
        </w:rPr>
        <w:t>покращення</w:t>
      </w:r>
      <w:proofErr w:type="spellEnd"/>
      <w:r w:rsidRPr="00265D10">
        <w:rPr>
          <w:color w:val="000000"/>
        </w:rPr>
        <w:t xml:space="preserve"> </w:t>
      </w:r>
      <w:proofErr w:type="spellStart"/>
      <w:r w:rsidRPr="00265D10">
        <w:rPr>
          <w:color w:val="000000"/>
        </w:rPr>
        <w:t>безбар’єрного</w:t>
      </w:r>
      <w:proofErr w:type="spellEnd"/>
      <w:r w:rsidRPr="00265D10">
        <w:rPr>
          <w:color w:val="000000"/>
        </w:rPr>
        <w:t xml:space="preserve"> </w:t>
      </w:r>
      <w:proofErr w:type="spellStart"/>
      <w:r w:rsidRPr="00265D10">
        <w:rPr>
          <w:color w:val="000000"/>
        </w:rPr>
        <w:t>середовища</w:t>
      </w:r>
      <w:proofErr w:type="spellEnd"/>
      <w:r w:rsidRPr="00265D10">
        <w:rPr>
          <w:color w:val="000000"/>
        </w:rPr>
        <w:t xml:space="preserve"> та </w:t>
      </w:r>
      <w:proofErr w:type="spellStart"/>
      <w:r w:rsidRPr="00265D10">
        <w:rPr>
          <w:color w:val="000000"/>
        </w:rPr>
        <w:t>забезпечення</w:t>
      </w:r>
      <w:proofErr w:type="spellEnd"/>
      <w:r w:rsidRPr="00265D10">
        <w:rPr>
          <w:color w:val="000000"/>
        </w:rPr>
        <w:t xml:space="preserve"> </w:t>
      </w:r>
      <w:proofErr w:type="spellStart"/>
      <w:r w:rsidRPr="00265D10">
        <w:rPr>
          <w:color w:val="000000"/>
        </w:rPr>
        <w:t>доступності</w:t>
      </w:r>
      <w:proofErr w:type="spellEnd"/>
      <w:r w:rsidRPr="00265D10">
        <w:rPr>
          <w:color w:val="000000"/>
        </w:rPr>
        <w:t xml:space="preserve">» прямо включено в </w:t>
      </w:r>
      <w:proofErr w:type="spellStart"/>
      <w:r w:rsidRPr="00265D10">
        <w:rPr>
          <w:color w:val="000000"/>
        </w:rPr>
        <w:t>нову</w:t>
      </w:r>
      <w:proofErr w:type="spellEnd"/>
      <w:r w:rsidRPr="00265D10">
        <w:rPr>
          <w:color w:val="000000"/>
        </w:rPr>
        <w:t xml:space="preserve"> </w:t>
      </w:r>
      <w:proofErr w:type="spellStart"/>
      <w:r w:rsidRPr="00265D10">
        <w:rPr>
          <w:color w:val="000000"/>
        </w:rPr>
        <w:t>редакцію</w:t>
      </w:r>
      <w:proofErr w:type="spellEnd"/>
      <w:r w:rsidRPr="00265D10">
        <w:rPr>
          <w:color w:val="000000"/>
        </w:rPr>
        <w:t xml:space="preserve"> пункту 2</w:t>
      </w:r>
      <w:r w:rsidRPr="00265D10">
        <w:rPr>
          <w:color w:val="000000"/>
          <w:lang w:val="uk-UA"/>
        </w:rPr>
        <w:t>;</w:t>
      </w:r>
    </w:p>
    <w:p w:rsidR="00D44AFF" w:rsidRPr="00265D10" w:rsidRDefault="00A5528F" w:rsidP="00D44AFF">
      <w:pPr>
        <w:ind w:firstLine="709"/>
        <w:jc w:val="both"/>
        <w:rPr>
          <w:color w:val="000000"/>
          <w:lang w:val="uk-UA"/>
        </w:rPr>
      </w:pPr>
      <w:r w:rsidRPr="00265D10">
        <w:rPr>
          <w:color w:val="000000"/>
          <w:lang w:val="uk-UA"/>
        </w:rPr>
        <w:t>- п</w:t>
      </w:r>
      <w:r w:rsidR="00D44AFF" w:rsidRPr="00265D10">
        <w:rPr>
          <w:color w:val="000000"/>
          <w:lang w:val="uk-UA"/>
        </w:rPr>
        <w:t xml:space="preserve">ункт </w:t>
      </w:r>
      <w:r w:rsidR="00D44AFF" w:rsidRPr="00265D10">
        <w:rPr>
          <w:bCs/>
          <w:color w:val="000000"/>
          <w:lang w:val="uk-UA"/>
        </w:rPr>
        <w:t>7</w:t>
      </w:r>
      <w:r w:rsidRPr="00265D10">
        <w:rPr>
          <w:color w:val="000000"/>
          <w:lang w:val="uk-UA"/>
        </w:rPr>
        <w:t xml:space="preserve"> </w:t>
      </w:r>
      <w:r w:rsidR="00D44AFF" w:rsidRPr="00265D10">
        <w:rPr>
          <w:color w:val="000000"/>
          <w:lang w:val="uk-UA"/>
        </w:rPr>
        <w:t>«розробка та впровадження заходів із вдосконален</w:t>
      </w:r>
      <w:r w:rsidRPr="00265D10">
        <w:rPr>
          <w:color w:val="000000"/>
          <w:lang w:val="uk-UA"/>
        </w:rPr>
        <w:t>ня організації дорожнього руху»</w:t>
      </w:r>
      <w:r w:rsidR="00D44AFF" w:rsidRPr="00265D10">
        <w:rPr>
          <w:color w:val="000000"/>
          <w:lang w:val="uk-UA"/>
        </w:rPr>
        <w:t xml:space="preserve"> також ду</w:t>
      </w:r>
      <w:r w:rsidRPr="00265D10">
        <w:rPr>
          <w:color w:val="000000"/>
          <w:lang w:val="uk-UA"/>
        </w:rPr>
        <w:t xml:space="preserve">блює зміст пункту 2, до того ж </w:t>
      </w:r>
      <w:r w:rsidR="00D44AFF" w:rsidRPr="00265D10">
        <w:rPr>
          <w:color w:val="000000"/>
          <w:lang w:val="uk-UA"/>
        </w:rPr>
        <w:t xml:space="preserve"> фраза «впровадження </w:t>
      </w:r>
      <w:r w:rsidR="00DA1B79" w:rsidRPr="00265D10">
        <w:rPr>
          <w:color w:val="000000"/>
          <w:lang w:val="uk-UA"/>
        </w:rPr>
        <w:t xml:space="preserve">заходів» надає Комісії </w:t>
      </w:r>
      <w:r w:rsidR="00D44AFF" w:rsidRPr="00265D10">
        <w:rPr>
          <w:color w:val="000000"/>
          <w:lang w:val="uk-UA"/>
        </w:rPr>
        <w:t xml:space="preserve"> повнова</w:t>
      </w:r>
      <w:r w:rsidR="007952AD" w:rsidRPr="00265D10">
        <w:rPr>
          <w:color w:val="000000"/>
          <w:lang w:val="uk-UA"/>
        </w:rPr>
        <w:t>ження, що суперечить її статусу;</w:t>
      </w:r>
    </w:p>
    <w:p w:rsidR="00D44AFF" w:rsidRPr="00265D10" w:rsidRDefault="00A5528F" w:rsidP="00D44AFF">
      <w:pPr>
        <w:ind w:firstLine="709"/>
        <w:jc w:val="both"/>
        <w:rPr>
          <w:color w:val="000000"/>
          <w:lang w:val="uk-UA"/>
        </w:rPr>
      </w:pPr>
      <w:r w:rsidRPr="00265D10">
        <w:rPr>
          <w:color w:val="000000"/>
          <w:lang w:val="uk-UA"/>
        </w:rPr>
        <w:t>- п</w:t>
      </w:r>
      <w:proofErr w:type="spellStart"/>
      <w:r w:rsidR="00D44AFF" w:rsidRPr="00265D10">
        <w:rPr>
          <w:color w:val="000000"/>
        </w:rPr>
        <w:t>ункт</w:t>
      </w:r>
      <w:proofErr w:type="spellEnd"/>
      <w:r w:rsidR="00D44AFF" w:rsidRPr="00265D10">
        <w:rPr>
          <w:color w:val="000000"/>
        </w:rPr>
        <w:t xml:space="preserve"> </w:t>
      </w:r>
      <w:r w:rsidR="00D44AFF" w:rsidRPr="00265D10">
        <w:rPr>
          <w:bCs/>
          <w:color w:val="000000"/>
          <w:lang w:val="uk-UA"/>
        </w:rPr>
        <w:t>6</w:t>
      </w:r>
      <w:r w:rsidR="00DA1B79" w:rsidRPr="00265D10">
        <w:rPr>
          <w:color w:val="000000"/>
          <w:lang w:val="uk-UA"/>
        </w:rPr>
        <w:t xml:space="preserve"> </w:t>
      </w:r>
      <w:r w:rsidR="00D44AFF" w:rsidRPr="00265D10">
        <w:rPr>
          <w:color w:val="000000"/>
          <w:lang w:val="uk-UA"/>
        </w:rPr>
        <w:t>«визначення місц</w:t>
      </w:r>
      <w:r w:rsidR="00DA1B79" w:rsidRPr="00265D10">
        <w:rPr>
          <w:color w:val="000000"/>
          <w:lang w:val="uk-UA"/>
        </w:rPr>
        <w:t>ь зупинки транспортних засобів»</w:t>
      </w:r>
      <w:r w:rsidR="00D44AFF" w:rsidRPr="00265D10">
        <w:rPr>
          <w:color w:val="000000"/>
          <w:lang w:val="uk-UA"/>
        </w:rPr>
        <w:t xml:space="preserve"> виходить за межі компетенції консультативного органу, адже визначення місць зупинок належить до </w:t>
      </w:r>
      <w:r w:rsidR="00DA1B79" w:rsidRPr="00265D10">
        <w:rPr>
          <w:color w:val="000000"/>
          <w:lang w:val="uk-UA"/>
        </w:rPr>
        <w:t>повноваження виконавчого комітету міської ради.</w:t>
      </w:r>
    </w:p>
    <w:p w:rsidR="007069A9" w:rsidRPr="00265D10" w:rsidRDefault="007069A9" w:rsidP="00D44AFF">
      <w:pPr>
        <w:ind w:firstLine="709"/>
        <w:jc w:val="both"/>
        <w:rPr>
          <w:color w:val="000000"/>
          <w:lang w:val="uk-UA"/>
        </w:rPr>
      </w:pPr>
      <w:r w:rsidRPr="00265D10">
        <w:rPr>
          <w:color w:val="000000"/>
          <w:lang w:val="uk-UA"/>
        </w:rPr>
        <w:t>Таким чином</w:t>
      </w:r>
      <w:r w:rsidR="00165920" w:rsidRPr="00265D10">
        <w:rPr>
          <w:color w:val="000000"/>
          <w:lang w:val="uk-UA"/>
        </w:rPr>
        <w:t>,  пропонуємо виключити пункти 5-7</w:t>
      </w:r>
      <w:r w:rsidRPr="00265D10">
        <w:rPr>
          <w:color w:val="000000"/>
          <w:lang w:val="uk-UA"/>
        </w:rPr>
        <w:t xml:space="preserve"> розділу ІІ Положення.</w:t>
      </w:r>
    </w:p>
    <w:p w:rsidR="00165920" w:rsidRPr="00265D10" w:rsidRDefault="00165920" w:rsidP="00D44AFF">
      <w:pPr>
        <w:ind w:firstLine="709"/>
        <w:jc w:val="both"/>
        <w:rPr>
          <w:color w:val="000000"/>
          <w:lang w:val="uk-UA"/>
        </w:rPr>
      </w:pPr>
      <w:r w:rsidRPr="00265D10">
        <w:rPr>
          <w:color w:val="000000"/>
          <w:lang w:val="uk-UA"/>
        </w:rPr>
        <w:t>У разі необхідності окремого врегулювання питання щодо місць зупинок доцільно передбачити повноваження Комісії у формі надання рекомендацій щодо доцільності їх розміщення.</w:t>
      </w:r>
    </w:p>
    <w:p w:rsidR="00D80C0E" w:rsidRPr="00265D10" w:rsidRDefault="00D80C0E" w:rsidP="00D44AFF">
      <w:pPr>
        <w:ind w:firstLine="709"/>
        <w:jc w:val="both"/>
        <w:rPr>
          <w:color w:val="000000"/>
          <w:lang w:val="uk-UA"/>
        </w:rPr>
      </w:pPr>
      <w:r w:rsidRPr="00265D10">
        <w:rPr>
          <w:b/>
          <w:color w:val="000000"/>
          <w:lang w:val="uk-UA"/>
        </w:rPr>
        <w:lastRenderedPageBreak/>
        <w:t>9.</w:t>
      </w:r>
      <w:r w:rsidR="00456AAC" w:rsidRPr="00265D10">
        <w:rPr>
          <w:color w:val="000000"/>
          <w:lang w:val="uk-UA"/>
        </w:rPr>
        <w:t xml:space="preserve"> </w:t>
      </w:r>
      <w:r w:rsidR="00456AAC" w:rsidRPr="00265D10">
        <w:rPr>
          <w:bCs/>
          <w:color w:val="000000"/>
          <w:lang w:val="uk-UA"/>
        </w:rPr>
        <w:t xml:space="preserve">Запропонований </w:t>
      </w:r>
      <w:r w:rsidR="00456AAC" w:rsidRPr="00265D10">
        <w:rPr>
          <w:b/>
          <w:bCs/>
          <w:color w:val="000000"/>
          <w:lang w:val="uk-UA"/>
        </w:rPr>
        <w:t xml:space="preserve">пункт 8 </w:t>
      </w:r>
      <w:r w:rsidR="009E2E88" w:rsidRPr="00265D10">
        <w:rPr>
          <w:b/>
          <w:bCs/>
          <w:color w:val="000000"/>
          <w:lang w:val="uk-UA"/>
        </w:rPr>
        <w:t>розділу ІІ Положення</w:t>
      </w:r>
      <w:r w:rsidR="009E2E88" w:rsidRPr="00265D10">
        <w:rPr>
          <w:bCs/>
          <w:color w:val="000000"/>
          <w:lang w:val="uk-UA"/>
        </w:rPr>
        <w:t xml:space="preserve"> </w:t>
      </w:r>
      <w:r w:rsidR="00456AAC" w:rsidRPr="00265D10">
        <w:rPr>
          <w:bCs/>
          <w:color w:val="000000"/>
          <w:lang w:val="uk-UA"/>
        </w:rPr>
        <w:t>із підпунктами не відповідає статусу Комісії як консультативно-дорадчого органу</w:t>
      </w:r>
      <w:r w:rsidR="00456AAC" w:rsidRPr="00265D10">
        <w:rPr>
          <w:color w:val="000000"/>
          <w:lang w:val="uk-UA"/>
        </w:rPr>
        <w:t xml:space="preserve">, оскільки фактично наділяє її владно-розпорядчими повноваженнями :«Комісія приймає рішення…» у сферах, що належать до компетенції виконавчих органів та виконавчого комітету </w:t>
      </w:r>
      <w:r w:rsidR="00573BA2" w:rsidRPr="00265D10">
        <w:rPr>
          <w:color w:val="000000"/>
          <w:lang w:val="uk-UA"/>
        </w:rPr>
        <w:t xml:space="preserve">міської ради </w:t>
      </w:r>
      <w:r w:rsidR="00456AAC" w:rsidRPr="00265D10">
        <w:rPr>
          <w:color w:val="000000"/>
          <w:lang w:val="uk-UA"/>
        </w:rPr>
        <w:t>(стаття 19 Конституції України, стаття 52 Закону «Про місцеве самоврядування в Україні», стаття 7 Закону «Про дорожній рух»).</w:t>
      </w:r>
    </w:p>
    <w:p w:rsidR="00AD2A1D" w:rsidRPr="00265D10" w:rsidRDefault="00995FBF" w:rsidP="006E0519">
      <w:pPr>
        <w:ind w:firstLine="709"/>
        <w:jc w:val="both"/>
        <w:rPr>
          <w:color w:val="000000"/>
          <w:lang w:val="uk-UA"/>
        </w:rPr>
      </w:pPr>
      <w:r w:rsidRPr="00265D10">
        <w:rPr>
          <w:color w:val="000000"/>
          <w:lang w:val="uk-UA"/>
        </w:rPr>
        <w:t>Враховуючи зазначене, з метою забезпечення правової визначеності та недопущення перевищення Комісією повноважень, передбачених її консультативно-дорадчим статусом, пропонується пункт 8 Положення  в запропонованій редакції виключити, викласти його</w:t>
      </w:r>
      <w:r w:rsidR="00C50157" w:rsidRPr="00265D10">
        <w:rPr>
          <w:color w:val="000000"/>
          <w:lang w:val="uk-UA"/>
        </w:rPr>
        <w:t xml:space="preserve"> </w:t>
      </w:r>
      <w:r w:rsidRPr="00265D10">
        <w:rPr>
          <w:color w:val="000000"/>
          <w:lang w:val="uk-UA"/>
        </w:rPr>
        <w:t xml:space="preserve">в такій редакції: </w:t>
      </w:r>
    </w:p>
    <w:p w:rsidR="00AD2A1D" w:rsidRPr="00265D10" w:rsidRDefault="00AD2A1D" w:rsidP="006E0519">
      <w:pPr>
        <w:ind w:firstLine="709"/>
        <w:jc w:val="both"/>
        <w:rPr>
          <w:color w:val="000000"/>
          <w:lang w:val="uk-UA"/>
        </w:rPr>
      </w:pPr>
      <w:r w:rsidRPr="00265D10">
        <w:rPr>
          <w:color w:val="000000"/>
          <w:lang w:val="uk-UA"/>
        </w:rPr>
        <w:t>«8. За результатами розгляду питань, визначених цим Положенням, зокрема щодо благоустрою, організації дорожнього руху та підвищення безпеки всіх учасників дорожнього руху, Комісія готує висновки, пропозиції та рекомендації, які подає виконавчим органам міської ради, комунальним підприємствам, установам та організаціям для розгляду та врахування у межах їх компетенції»</w:t>
      </w:r>
      <w:r w:rsidR="00EA6C73" w:rsidRPr="00265D10">
        <w:rPr>
          <w:color w:val="000000"/>
          <w:lang w:val="uk-UA"/>
        </w:rPr>
        <w:t>.</w:t>
      </w:r>
    </w:p>
    <w:p w:rsidR="00D50CB5" w:rsidRPr="00265D10" w:rsidRDefault="00EA6C73" w:rsidP="00EA6C73">
      <w:pPr>
        <w:jc w:val="both"/>
        <w:rPr>
          <w:color w:val="000000"/>
          <w:lang w:val="uk-UA"/>
        </w:rPr>
      </w:pPr>
      <w:r w:rsidRPr="00265D10">
        <w:rPr>
          <w:color w:val="000000"/>
          <w:lang w:val="uk-UA"/>
        </w:rPr>
        <w:tab/>
      </w:r>
      <w:r w:rsidRPr="00265D10">
        <w:rPr>
          <w:b/>
          <w:color w:val="000000"/>
          <w:lang w:val="uk-UA"/>
        </w:rPr>
        <w:t>10.</w:t>
      </w:r>
      <w:r w:rsidRPr="00265D10">
        <w:rPr>
          <w:color w:val="000000"/>
          <w:lang w:val="uk-UA"/>
        </w:rPr>
        <w:t xml:space="preserve"> Запропонована редакція </w:t>
      </w:r>
      <w:r w:rsidRPr="00265D10">
        <w:rPr>
          <w:b/>
          <w:color w:val="000000"/>
          <w:lang w:val="uk-UA"/>
        </w:rPr>
        <w:t>пункту 9</w:t>
      </w:r>
      <w:r w:rsidRPr="00265D10">
        <w:rPr>
          <w:color w:val="000000"/>
          <w:lang w:val="uk-UA"/>
        </w:rPr>
        <w:t>: «</w:t>
      </w:r>
      <w:r w:rsidRPr="00265D10">
        <w:rPr>
          <w:color w:val="000000"/>
          <w:lang w:val="uk"/>
        </w:rPr>
        <w:t>Моніторинг виконання нормативних документів з безпеки дорожнього руху та благоустрою населених пунктів, за реалізацією раніше прийнятих рішень комісії, а також інших заходів, що стосуються зниження рівня аварійності, підвищення безпеки учасників руху та впровадження принципів сталого розвитку</w:t>
      </w:r>
      <w:r w:rsidRPr="00265D10">
        <w:rPr>
          <w:color w:val="000000"/>
          <w:lang w:val="uk-UA"/>
        </w:rPr>
        <w:t>»</w:t>
      </w:r>
      <w:r w:rsidR="00234E8D" w:rsidRPr="00265D10">
        <w:rPr>
          <w:color w:val="000000"/>
          <w:lang w:val="uk-UA"/>
        </w:rPr>
        <w:t xml:space="preserve"> не відповідає консультативно</w:t>
      </w:r>
      <w:r w:rsidR="00D50CB5" w:rsidRPr="00265D10">
        <w:rPr>
          <w:color w:val="000000"/>
          <w:lang w:val="uk-UA"/>
        </w:rPr>
        <w:t>-дорадчому статусу Комісії, оскільки містить ознаки здійснення контрольних і наглядових повноважень.</w:t>
      </w:r>
    </w:p>
    <w:p w:rsidR="006F3413" w:rsidRPr="00265D10" w:rsidRDefault="006F3413" w:rsidP="00EA6C73">
      <w:pPr>
        <w:jc w:val="both"/>
        <w:rPr>
          <w:color w:val="000000"/>
          <w:lang w:val="uk-UA"/>
        </w:rPr>
      </w:pPr>
      <w:r w:rsidRPr="00265D10">
        <w:rPr>
          <w:color w:val="000000"/>
          <w:lang w:val="uk-UA"/>
        </w:rPr>
        <w:tab/>
        <w:t>Зазначені функції належать до компетенції відповідних органів виконавчої влади, зокрема Національної поліції України, а також виконавчих органів місцевого самоврядування.</w:t>
      </w:r>
    </w:p>
    <w:p w:rsidR="00913113" w:rsidRPr="00265D10" w:rsidRDefault="006F3413" w:rsidP="00EA6C73">
      <w:pPr>
        <w:jc w:val="both"/>
        <w:rPr>
          <w:color w:val="000000"/>
          <w:lang w:val="uk-UA"/>
        </w:rPr>
      </w:pPr>
      <w:r w:rsidRPr="00265D10">
        <w:rPr>
          <w:color w:val="000000"/>
          <w:lang w:val="uk-UA"/>
        </w:rPr>
        <w:tab/>
        <w:t xml:space="preserve">З огляду на це </w:t>
      </w:r>
      <w:r w:rsidR="009601BA" w:rsidRPr="00265D10">
        <w:rPr>
          <w:b/>
          <w:color w:val="000000"/>
          <w:lang w:val="uk-UA"/>
        </w:rPr>
        <w:t>пункт 9</w:t>
      </w:r>
      <w:r w:rsidR="009601BA" w:rsidRPr="00265D10">
        <w:rPr>
          <w:color w:val="000000"/>
          <w:lang w:val="uk-UA"/>
        </w:rPr>
        <w:t xml:space="preserve"> </w:t>
      </w:r>
      <w:r w:rsidRPr="00265D10">
        <w:rPr>
          <w:color w:val="000000"/>
          <w:lang w:val="uk-UA"/>
        </w:rPr>
        <w:t xml:space="preserve">доцільно </w:t>
      </w:r>
      <w:r w:rsidR="009601BA" w:rsidRPr="00265D10">
        <w:rPr>
          <w:color w:val="000000"/>
          <w:lang w:val="uk-UA"/>
        </w:rPr>
        <w:t xml:space="preserve">викласти в такій </w:t>
      </w:r>
      <w:r w:rsidR="00913113" w:rsidRPr="00265D10">
        <w:rPr>
          <w:color w:val="000000"/>
          <w:lang w:val="uk-UA"/>
        </w:rPr>
        <w:t xml:space="preserve">редакції: </w:t>
      </w:r>
      <w:r w:rsidR="00360AD8" w:rsidRPr="00265D10">
        <w:rPr>
          <w:color w:val="000000"/>
          <w:lang w:val="uk-UA"/>
        </w:rPr>
        <w:t>«9. Узагальнення інформації про стан виконання заходів у сфері безпеки дорожнього руху та благоустрою, підготовка пропозицій щодо їх удосконалення для подальшого розгляду виконавчими органами міської ради</w:t>
      </w:r>
      <w:r w:rsidR="00287A02" w:rsidRPr="00265D10">
        <w:rPr>
          <w:color w:val="000000"/>
          <w:lang w:val="uk-UA"/>
        </w:rPr>
        <w:t>, підприємствами, установами, організаціями</w:t>
      </w:r>
      <w:r w:rsidR="00360AD8" w:rsidRPr="00265D10">
        <w:rPr>
          <w:color w:val="000000"/>
          <w:lang w:val="uk-UA"/>
        </w:rPr>
        <w:t>».</w:t>
      </w:r>
    </w:p>
    <w:p w:rsidR="00FE52FA" w:rsidRPr="00265D10" w:rsidRDefault="00360AD8" w:rsidP="00B26981">
      <w:pPr>
        <w:jc w:val="both"/>
        <w:rPr>
          <w:bCs/>
          <w:color w:val="000000"/>
          <w:lang w:val="uk-UA"/>
        </w:rPr>
      </w:pPr>
      <w:r w:rsidRPr="00265D10">
        <w:rPr>
          <w:color w:val="000000"/>
          <w:lang w:val="uk-UA"/>
        </w:rPr>
        <w:tab/>
      </w:r>
      <w:r w:rsidR="00DA768C" w:rsidRPr="00265D10">
        <w:rPr>
          <w:b/>
          <w:color w:val="000000"/>
          <w:lang w:val="uk-UA"/>
        </w:rPr>
        <w:t xml:space="preserve">11. </w:t>
      </w:r>
      <w:r w:rsidR="00CD0BDF" w:rsidRPr="00265D10">
        <w:rPr>
          <w:b/>
          <w:color w:val="000000"/>
          <w:lang w:val="uk-UA"/>
        </w:rPr>
        <w:t>Пункт 10</w:t>
      </w:r>
      <w:r w:rsidR="000D42CB" w:rsidRPr="00265D10">
        <w:rPr>
          <w:b/>
          <w:color w:val="000000"/>
          <w:lang w:val="uk-UA"/>
        </w:rPr>
        <w:t>:</w:t>
      </w:r>
      <w:r w:rsidR="00FE52FA" w:rsidRPr="00265D10">
        <w:rPr>
          <w:b/>
          <w:color w:val="000000"/>
          <w:lang w:val="uk-UA"/>
        </w:rPr>
        <w:t xml:space="preserve"> </w:t>
      </w:r>
      <w:r w:rsidR="004F190D" w:rsidRPr="00265D10">
        <w:rPr>
          <w:color w:val="000000"/>
          <w:lang w:val="uk-UA"/>
        </w:rPr>
        <w:t xml:space="preserve"> </w:t>
      </w:r>
      <w:r w:rsidR="004F190D" w:rsidRPr="00265D10">
        <w:rPr>
          <w:bCs/>
          <w:color w:val="000000"/>
          <w:lang w:val="uk-UA"/>
        </w:rPr>
        <w:t xml:space="preserve">«Готує </w:t>
      </w:r>
      <w:proofErr w:type="spellStart"/>
      <w:r w:rsidR="004F190D" w:rsidRPr="00265D10">
        <w:rPr>
          <w:bCs/>
          <w:color w:val="000000"/>
          <w:lang w:val="uk-UA"/>
        </w:rPr>
        <w:t>проєкти</w:t>
      </w:r>
      <w:proofErr w:type="spellEnd"/>
      <w:r w:rsidR="004F190D" w:rsidRPr="00265D10">
        <w:rPr>
          <w:bCs/>
          <w:color w:val="000000"/>
          <w:lang w:val="uk-UA"/>
        </w:rPr>
        <w:t xml:space="preserve"> рішень виконавчого комітету або міської ради з питань, що відносяться до її компетенції»</w:t>
      </w:r>
      <w:r w:rsidR="00FE52FA" w:rsidRPr="00265D10">
        <w:rPr>
          <w:bCs/>
          <w:color w:val="000000"/>
          <w:lang w:val="uk-UA"/>
        </w:rPr>
        <w:t xml:space="preserve"> не узг</w:t>
      </w:r>
      <w:r w:rsidR="00222057" w:rsidRPr="00265D10">
        <w:rPr>
          <w:bCs/>
          <w:color w:val="000000"/>
          <w:lang w:val="uk-UA"/>
        </w:rPr>
        <w:t>оджується з вимогами Регламенту  Миколаївської міської ради, затвердженого рішенням міської ради від 24.12.2020 № 2/35</w:t>
      </w:r>
      <w:r w:rsidR="004537C8" w:rsidRPr="00265D10">
        <w:rPr>
          <w:bCs/>
          <w:color w:val="000000"/>
          <w:lang w:val="uk-UA"/>
        </w:rPr>
        <w:t xml:space="preserve">              </w:t>
      </w:r>
      <w:r w:rsidR="00222057" w:rsidRPr="00265D10">
        <w:rPr>
          <w:bCs/>
          <w:color w:val="000000"/>
          <w:lang w:val="uk-UA"/>
        </w:rPr>
        <w:t xml:space="preserve"> ( зі змінами та доповненнями), Регламенту  виконавчого комітету Миколаївської міської ради затвердженого рішенням виконкому від 27.12.2019 № 1370 (зі змінами та доповненнями)</w:t>
      </w:r>
      <w:r w:rsidR="00F643F9" w:rsidRPr="00265D10">
        <w:rPr>
          <w:bCs/>
          <w:color w:val="000000"/>
          <w:lang w:val="uk-UA"/>
        </w:rPr>
        <w:t xml:space="preserve"> в частині суб’єктів подання та розробників відповідних </w:t>
      </w:r>
      <w:proofErr w:type="spellStart"/>
      <w:r w:rsidR="00F643F9" w:rsidRPr="00265D10">
        <w:rPr>
          <w:bCs/>
          <w:color w:val="000000"/>
          <w:lang w:val="uk-UA"/>
        </w:rPr>
        <w:t>проєктів</w:t>
      </w:r>
      <w:proofErr w:type="spellEnd"/>
      <w:r w:rsidR="00F643F9" w:rsidRPr="00265D10">
        <w:rPr>
          <w:bCs/>
          <w:color w:val="000000"/>
          <w:lang w:val="uk-UA"/>
        </w:rPr>
        <w:t xml:space="preserve"> рішень.</w:t>
      </w:r>
    </w:p>
    <w:p w:rsidR="00E51EE7" w:rsidRPr="00265D10" w:rsidRDefault="008D7239" w:rsidP="00B26981">
      <w:pPr>
        <w:jc w:val="both"/>
        <w:rPr>
          <w:bCs/>
          <w:color w:val="000000"/>
          <w:lang w:val="uk-UA"/>
        </w:rPr>
      </w:pPr>
      <w:r w:rsidRPr="00265D10">
        <w:rPr>
          <w:bCs/>
          <w:color w:val="000000"/>
          <w:lang w:val="uk-UA"/>
        </w:rPr>
        <w:tab/>
        <w:t>Враховуючи зазначене, пропонуємо викласти пункт 10 в такій редакції:</w:t>
      </w:r>
    </w:p>
    <w:p w:rsidR="00B26981" w:rsidRPr="00265D10" w:rsidRDefault="008D7239" w:rsidP="00B26981">
      <w:pPr>
        <w:jc w:val="both"/>
        <w:rPr>
          <w:bCs/>
          <w:color w:val="000000"/>
          <w:lang w:val="uk-UA"/>
        </w:rPr>
      </w:pPr>
      <w:r w:rsidRPr="00265D10">
        <w:rPr>
          <w:bCs/>
          <w:color w:val="000000"/>
          <w:lang w:val="uk-UA"/>
        </w:rPr>
        <w:tab/>
      </w:r>
      <w:r w:rsidR="00B26981" w:rsidRPr="00265D10">
        <w:rPr>
          <w:bCs/>
          <w:color w:val="000000"/>
          <w:lang w:val="uk-UA"/>
        </w:rPr>
        <w:t xml:space="preserve">«10. За результатами своєї роботи Комісія може надавати пропозиції міському голові, його заступникам,  виконавчим органам міської ради щодо </w:t>
      </w:r>
      <w:r w:rsidR="00F643F9" w:rsidRPr="00265D10">
        <w:rPr>
          <w:bCs/>
          <w:color w:val="000000"/>
          <w:lang w:val="uk-UA"/>
        </w:rPr>
        <w:t xml:space="preserve">розробки та </w:t>
      </w:r>
      <w:r w:rsidR="00B26981" w:rsidRPr="00265D10">
        <w:rPr>
          <w:bCs/>
          <w:color w:val="000000"/>
          <w:lang w:val="uk-UA"/>
        </w:rPr>
        <w:t xml:space="preserve">підготовки </w:t>
      </w:r>
      <w:proofErr w:type="spellStart"/>
      <w:r w:rsidR="00B26981" w:rsidRPr="00265D10">
        <w:rPr>
          <w:bCs/>
          <w:color w:val="000000"/>
          <w:lang w:val="uk-UA"/>
        </w:rPr>
        <w:t>проєктів</w:t>
      </w:r>
      <w:proofErr w:type="spellEnd"/>
      <w:r w:rsidR="00B26981" w:rsidRPr="00265D10">
        <w:rPr>
          <w:bCs/>
          <w:color w:val="000000"/>
          <w:lang w:val="uk-UA"/>
        </w:rPr>
        <w:t xml:space="preserve"> рішень виконавчого комітету або міської ради».</w:t>
      </w:r>
    </w:p>
    <w:p w:rsidR="00203063" w:rsidRPr="00265D10" w:rsidRDefault="001B11A2" w:rsidP="004F190D">
      <w:pPr>
        <w:jc w:val="both"/>
        <w:rPr>
          <w:color w:val="000000"/>
          <w:u w:val="single"/>
          <w:lang w:val="uk-UA"/>
        </w:rPr>
      </w:pPr>
      <w:r w:rsidRPr="00265D10">
        <w:rPr>
          <w:b/>
          <w:color w:val="000000"/>
          <w:lang w:val="uk-UA"/>
        </w:rPr>
        <w:tab/>
        <w:t>Пропозиції до розділу ІІІ Положення</w:t>
      </w:r>
      <w:r w:rsidRPr="00265D10">
        <w:rPr>
          <w:color w:val="000000"/>
          <w:u w:val="single"/>
          <w:lang w:val="uk-UA"/>
        </w:rPr>
        <w:t>:</w:t>
      </w:r>
    </w:p>
    <w:p w:rsidR="00A86973" w:rsidRPr="00265D10" w:rsidRDefault="00284437" w:rsidP="004F190D">
      <w:pPr>
        <w:jc w:val="both"/>
        <w:rPr>
          <w:color w:val="000000"/>
          <w:lang w:val="uk-UA"/>
        </w:rPr>
      </w:pPr>
      <w:r w:rsidRPr="00265D10">
        <w:rPr>
          <w:color w:val="000000"/>
          <w:lang w:val="uk-UA"/>
        </w:rPr>
        <w:tab/>
      </w:r>
      <w:r w:rsidR="001B11A2" w:rsidRPr="00265D10">
        <w:rPr>
          <w:b/>
          <w:color w:val="000000"/>
          <w:lang w:val="uk-UA"/>
        </w:rPr>
        <w:t>13</w:t>
      </w:r>
      <w:r w:rsidRPr="00265D10">
        <w:rPr>
          <w:b/>
          <w:color w:val="000000"/>
          <w:lang w:val="uk-UA"/>
        </w:rPr>
        <w:t>.</w:t>
      </w:r>
      <w:r w:rsidR="00A86973" w:rsidRPr="00265D10">
        <w:rPr>
          <w:b/>
          <w:color w:val="000000"/>
          <w:lang w:val="uk-UA"/>
        </w:rPr>
        <w:t xml:space="preserve"> </w:t>
      </w:r>
      <w:r w:rsidR="005302F0" w:rsidRPr="00265D10">
        <w:rPr>
          <w:b/>
          <w:color w:val="000000"/>
          <w:lang w:val="uk-UA"/>
        </w:rPr>
        <w:t>Пункт  5</w:t>
      </w:r>
      <w:r w:rsidR="005302F0" w:rsidRPr="00265D10">
        <w:rPr>
          <w:color w:val="000000"/>
          <w:lang w:val="uk-UA"/>
        </w:rPr>
        <w:t xml:space="preserve">  </w:t>
      </w:r>
      <w:r w:rsidR="00AF27D2" w:rsidRPr="00265D10">
        <w:rPr>
          <w:color w:val="000000"/>
          <w:lang w:val="uk-UA"/>
        </w:rPr>
        <w:t>пропонуємо викласти в такій</w:t>
      </w:r>
      <w:r w:rsidR="005302F0" w:rsidRPr="00265D10">
        <w:rPr>
          <w:color w:val="000000"/>
          <w:lang w:val="uk-UA"/>
        </w:rPr>
        <w:t xml:space="preserve"> редакції: «5. </w:t>
      </w:r>
      <w:r w:rsidR="005302F0" w:rsidRPr="00265D10">
        <w:rPr>
          <w:color w:val="000000"/>
        </w:rPr>
        <w:t xml:space="preserve">Протокол </w:t>
      </w:r>
      <w:proofErr w:type="spellStart"/>
      <w:r w:rsidR="005302F0" w:rsidRPr="00265D10">
        <w:rPr>
          <w:color w:val="000000"/>
        </w:rPr>
        <w:t>засідання</w:t>
      </w:r>
      <w:proofErr w:type="spellEnd"/>
      <w:r w:rsidR="005302F0" w:rsidRPr="00265D10">
        <w:rPr>
          <w:color w:val="000000"/>
        </w:rPr>
        <w:t xml:space="preserve"> </w:t>
      </w:r>
      <w:proofErr w:type="spellStart"/>
      <w:r w:rsidR="005302F0" w:rsidRPr="00265D10">
        <w:rPr>
          <w:color w:val="000000"/>
        </w:rPr>
        <w:t>Комісії</w:t>
      </w:r>
      <w:proofErr w:type="spellEnd"/>
      <w:r w:rsidR="005302F0" w:rsidRPr="00265D10">
        <w:rPr>
          <w:color w:val="000000"/>
        </w:rPr>
        <w:t xml:space="preserve"> </w:t>
      </w:r>
      <w:proofErr w:type="spellStart"/>
      <w:r w:rsidR="005302F0" w:rsidRPr="00265D10">
        <w:rPr>
          <w:color w:val="000000"/>
        </w:rPr>
        <w:t>підписується</w:t>
      </w:r>
      <w:proofErr w:type="spellEnd"/>
      <w:r w:rsidR="005302F0" w:rsidRPr="00265D10">
        <w:rPr>
          <w:color w:val="000000"/>
        </w:rPr>
        <w:t xml:space="preserve"> головою (</w:t>
      </w:r>
      <w:proofErr w:type="spellStart"/>
      <w:r w:rsidR="005302F0" w:rsidRPr="00265D10">
        <w:rPr>
          <w:color w:val="000000"/>
        </w:rPr>
        <w:t>головуючим</w:t>
      </w:r>
      <w:proofErr w:type="spellEnd"/>
      <w:r w:rsidR="005302F0" w:rsidRPr="00265D10">
        <w:rPr>
          <w:color w:val="000000"/>
        </w:rPr>
        <w:t xml:space="preserve">) та секретарем </w:t>
      </w:r>
      <w:proofErr w:type="spellStart"/>
      <w:r w:rsidR="005302F0" w:rsidRPr="00265D10">
        <w:rPr>
          <w:color w:val="000000"/>
        </w:rPr>
        <w:t>Комісії</w:t>
      </w:r>
      <w:proofErr w:type="spellEnd"/>
      <w:r w:rsidR="005302F0" w:rsidRPr="00265D10">
        <w:rPr>
          <w:color w:val="000000"/>
          <w:lang w:val="uk-UA"/>
        </w:rPr>
        <w:t>».</w:t>
      </w:r>
    </w:p>
    <w:p w:rsidR="005302F0" w:rsidRPr="00265D10" w:rsidRDefault="005302F0" w:rsidP="005302F0">
      <w:pPr>
        <w:jc w:val="both"/>
        <w:rPr>
          <w:color w:val="000000"/>
          <w:lang w:val="uk-UA"/>
        </w:rPr>
      </w:pPr>
      <w:r w:rsidRPr="00265D10">
        <w:rPr>
          <w:color w:val="000000"/>
          <w:lang w:val="uk-UA"/>
        </w:rPr>
        <w:tab/>
        <w:t xml:space="preserve">Зазначена редакція відповідає вимогам пункту 149 Інструкції з діловодства </w:t>
      </w:r>
      <w:r w:rsidR="00C6209C" w:rsidRPr="00265D10">
        <w:rPr>
          <w:bCs/>
          <w:color w:val="000000"/>
          <w:lang w:val="uk-UA"/>
        </w:rPr>
        <w:t>в Миколаївській міській раді та її виконавчих органах затвердженої розпорядженням Миколаївського міського голови від 14.08.2019 № 249р (</w:t>
      </w:r>
      <w:r w:rsidR="00AF27D2" w:rsidRPr="00265D10">
        <w:rPr>
          <w:bCs/>
          <w:color w:val="000000"/>
          <w:lang w:val="uk-UA"/>
        </w:rPr>
        <w:t>з</w:t>
      </w:r>
      <w:r w:rsidR="00C6209C" w:rsidRPr="00265D10">
        <w:rPr>
          <w:bCs/>
          <w:color w:val="000000"/>
          <w:lang w:val="uk-UA"/>
        </w:rPr>
        <w:t>і змінами)</w:t>
      </w:r>
      <w:r w:rsidR="00215B29" w:rsidRPr="00265D10">
        <w:rPr>
          <w:bCs/>
          <w:color w:val="000000"/>
          <w:lang w:val="uk-UA"/>
        </w:rPr>
        <w:t xml:space="preserve">. </w:t>
      </w:r>
      <w:r w:rsidR="00C6209C" w:rsidRPr="00265D10">
        <w:rPr>
          <w:bCs/>
          <w:color w:val="000000"/>
          <w:lang w:val="uk-UA"/>
        </w:rPr>
        <w:t xml:space="preserve"> </w:t>
      </w:r>
    </w:p>
    <w:p w:rsidR="005302F0" w:rsidRPr="00265D10" w:rsidRDefault="001578D2" w:rsidP="004F190D">
      <w:pPr>
        <w:jc w:val="both"/>
        <w:rPr>
          <w:color w:val="000000"/>
          <w:lang w:val="uk-UA"/>
        </w:rPr>
      </w:pPr>
      <w:r w:rsidRPr="00265D10">
        <w:rPr>
          <w:color w:val="000000"/>
          <w:lang w:val="uk-UA"/>
        </w:rPr>
        <w:lastRenderedPageBreak/>
        <w:tab/>
      </w:r>
      <w:r w:rsidR="00BE4A21" w:rsidRPr="00265D10">
        <w:rPr>
          <w:b/>
          <w:color w:val="000000"/>
          <w:lang w:val="uk-UA"/>
        </w:rPr>
        <w:t>14</w:t>
      </w:r>
      <w:r w:rsidRPr="00265D10">
        <w:rPr>
          <w:b/>
          <w:color w:val="000000"/>
          <w:lang w:val="uk-UA"/>
        </w:rPr>
        <w:t>.</w:t>
      </w:r>
      <w:r w:rsidR="00EE0811" w:rsidRPr="00265D10">
        <w:rPr>
          <w:color w:val="000000"/>
          <w:lang w:val="uk-UA"/>
        </w:rPr>
        <w:t xml:space="preserve"> </w:t>
      </w:r>
      <w:r w:rsidR="00A43BEB" w:rsidRPr="00265D10">
        <w:rPr>
          <w:color w:val="000000"/>
          <w:lang w:val="uk-UA"/>
        </w:rPr>
        <w:t xml:space="preserve">З метою правової визначеності </w:t>
      </w:r>
      <w:r w:rsidR="00A43BEB" w:rsidRPr="00265D10">
        <w:rPr>
          <w:b/>
          <w:color w:val="000000"/>
          <w:lang w:val="uk-UA"/>
        </w:rPr>
        <w:t>п</w:t>
      </w:r>
      <w:r w:rsidR="00EE0811" w:rsidRPr="00265D10">
        <w:rPr>
          <w:b/>
          <w:color w:val="000000"/>
          <w:lang w:val="uk-UA"/>
        </w:rPr>
        <w:t>ункт 11</w:t>
      </w:r>
      <w:r w:rsidR="00EE0811" w:rsidRPr="00265D10">
        <w:rPr>
          <w:color w:val="000000"/>
          <w:lang w:val="uk-UA"/>
        </w:rPr>
        <w:t xml:space="preserve"> пропонуємо </w:t>
      </w:r>
      <w:r w:rsidR="00A43BEB" w:rsidRPr="00265D10">
        <w:rPr>
          <w:color w:val="000000"/>
          <w:lang w:val="uk-UA"/>
        </w:rPr>
        <w:t>в</w:t>
      </w:r>
      <w:r w:rsidR="00EE0811" w:rsidRPr="00265D10">
        <w:rPr>
          <w:color w:val="000000"/>
          <w:lang w:val="uk-UA"/>
        </w:rPr>
        <w:t>икл</w:t>
      </w:r>
      <w:r w:rsidR="00A43BEB" w:rsidRPr="00265D10">
        <w:rPr>
          <w:color w:val="000000"/>
          <w:lang w:val="uk-UA"/>
        </w:rPr>
        <w:t>асти в</w:t>
      </w:r>
      <w:r w:rsidR="00BE4A21" w:rsidRPr="00265D10">
        <w:rPr>
          <w:color w:val="000000"/>
          <w:lang w:val="uk-UA"/>
        </w:rPr>
        <w:t xml:space="preserve"> такій редакції</w:t>
      </w:r>
      <w:r w:rsidR="00A43BEB" w:rsidRPr="00265D10">
        <w:rPr>
          <w:color w:val="000000"/>
          <w:lang w:val="uk-UA"/>
        </w:rPr>
        <w:t>: «</w:t>
      </w:r>
      <w:r w:rsidR="00721DDE" w:rsidRPr="00265D10">
        <w:rPr>
          <w:color w:val="000000"/>
          <w:lang w:val="uk-UA"/>
        </w:rPr>
        <w:t>11.</w:t>
      </w:r>
      <w:r w:rsidR="00721DDE" w:rsidRPr="00265D10">
        <w:rPr>
          <w:lang w:val="uk-UA"/>
        </w:rPr>
        <w:t xml:space="preserve"> Р</w:t>
      </w:r>
      <w:r w:rsidR="00721DDE" w:rsidRPr="00265D10">
        <w:rPr>
          <w:color w:val="000000"/>
          <w:lang w:val="uk-UA"/>
        </w:rPr>
        <w:t>ішення (висновки, рекомендації) Комісії приймаються більшістю голосів від кількості присут</w:t>
      </w:r>
      <w:r w:rsidR="00F333BB" w:rsidRPr="00265D10">
        <w:rPr>
          <w:color w:val="000000"/>
          <w:lang w:val="uk-UA"/>
        </w:rPr>
        <w:t>ніх на засіданні членів Комісії</w:t>
      </w:r>
      <w:r w:rsidR="00A43BEB" w:rsidRPr="00265D10">
        <w:rPr>
          <w:color w:val="000000"/>
          <w:lang w:val="uk-UA"/>
        </w:rPr>
        <w:t>»</w:t>
      </w:r>
      <w:r w:rsidR="00721DDE" w:rsidRPr="00265D10">
        <w:rPr>
          <w:color w:val="000000"/>
          <w:lang w:val="uk-UA"/>
        </w:rPr>
        <w:t>.</w:t>
      </w:r>
    </w:p>
    <w:p w:rsidR="00360AD8" w:rsidRPr="00265D10" w:rsidRDefault="00984FD8" w:rsidP="00EA6C73">
      <w:pPr>
        <w:jc w:val="both"/>
        <w:rPr>
          <w:color w:val="000000"/>
          <w:lang w:val="uk-UA"/>
        </w:rPr>
      </w:pPr>
      <w:r w:rsidRPr="00265D10">
        <w:rPr>
          <w:color w:val="000000"/>
          <w:lang w:val="uk-UA"/>
        </w:rPr>
        <w:tab/>
      </w:r>
      <w:r w:rsidR="00A00FF4" w:rsidRPr="00265D10">
        <w:rPr>
          <w:b/>
          <w:color w:val="000000"/>
          <w:lang w:val="uk-UA"/>
        </w:rPr>
        <w:t>15</w:t>
      </w:r>
      <w:r w:rsidRPr="00265D10">
        <w:rPr>
          <w:b/>
          <w:color w:val="000000"/>
          <w:lang w:val="uk-UA"/>
        </w:rPr>
        <w:t>.</w:t>
      </w:r>
      <w:r w:rsidR="00AD27EA" w:rsidRPr="00265D10">
        <w:rPr>
          <w:b/>
          <w:color w:val="000000"/>
          <w:lang w:val="uk-UA"/>
        </w:rPr>
        <w:t xml:space="preserve"> Пункт 13</w:t>
      </w:r>
      <w:r w:rsidR="00AD27EA" w:rsidRPr="00265D10">
        <w:rPr>
          <w:color w:val="000000"/>
          <w:lang w:val="uk-UA"/>
        </w:rPr>
        <w:t xml:space="preserve"> пропонуємо викласти в</w:t>
      </w:r>
      <w:r w:rsidR="00854D64" w:rsidRPr="00265D10">
        <w:rPr>
          <w:color w:val="000000"/>
          <w:lang w:val="uk-UA"/>
        </w:rPr>
        <w:t xml:space="preserve"> такій редакції</w:t>
      </w:r>
      <w:r w:rsidR="00AD27EA" w:rsidRPr="00265D10">
        <w:rPr>
          <w:color w:val="000000"/>
          <w:lang w:val="uk-UA"/>
        </w:rPr>
        <w:t>: «13. Секретар Комісії забезпечує ведення єдиного реєстру протоколів Комісії, їх облік і зберігання, а також узагальнення інформації про стан реалізації рекомендацій Комісії на підставі даних, наданих виконавчими органами міської ради, комунальними підприємствами, установами, організаціями»</w:t>
      </w:r>
      <w:r w:rsidR="00B82599" w:rsidRPr="00265D10">
        <w:rPr>
          <w:color w:val="000000"/>
          <w:lang w:val="uk-UA"/>
        </w:rPr>
        <w:t>.</w:t>
      </w:r>
    </w:p>
    <w:p w:rsidR="00B82599" w:rsidRPr="00265D10" w:rsidRDefault="00B82599" w:rsidP="00EA6C73">
      <w:pPr>
        <w:jc w:val="both"/>
        <w:rPr>
          <w:color w:val="000000"/>
          <w:lang w:val="uk-UA"/>
        </w:rPr>
      </w:pPr>
      <w:r w:rsidRPr="00265D10">
        <w:rPr>
          <w:color w:val="000000"/>
          <w:lang w:val="uk-UA"/>
        </w:rPr>
        <w:tab/>
      </w:r>
      <w:r w:rsidR="00854D64" w:rsidRPr="00265D10">
        <w:rPr>
          <w:b/>
          <w:color w:val="000000"/>
          <w:lang w:val="uk-UA"/>
        </w:rPr>
        <w:t>16</w:t>
      </w:r>
      <w:r w:rsidRPr="00265D10">
        <w:rPr>
          <w:color w:val="000000"/>
          <w:lang w:val="uk-UA"/>
        </w:rPr>
        <w:t xml:space="preserve">. </w:t>
      </w:r>
      <w:r w:rsidRPr="00265D10">
        <w:rPr>
          <w:b/>
          <w:color w:val="000000"/>
          <w:lang w:val="uk-UA"/>
        </w:rPr>
        <w:t>Пункт 14</w:t>
      </w:r>
      <w:r w:rsidRPr="00265D10">
        <w:rPr>
          <w:color w:val="000000"/>
          <w:lang w:val="uk-UA"/>
        </w:rPr>
        <w:t xml:space="preserve"> пропонуємо виключити</w:t>
      </w:r>
      <w:r w:rsidR="00CD0BDF" w:rsidRPr="00265D10">
        <w:rPr>
          <w:color w:val="000000"/>
          <w:lang w:val="uk-UA"/>
        </w:rPr>
        <w:t xml:space="preserve"> (див. </w:t>
      </w:r>
      <w:r w:rsidR="008D2269" w:rsidRPr="00265D10">
        <w:rPr>
          <w:color w:val="000000"/>
          <w:lang w:val="uk-UA"/>
        </w:rPr>
        <w:t>обґрунтування</w:t>
      </w:r>
      <w:r w:rsidR="00CD0BDF" w:rsidRPr="00265D10">
        <w:rPr>
          <w:color w:val="000000"/>
          <w:lang w:val="uk-UA"/>
        </w:rPr>
        <w:t xml:space="preserve"> в пункті 11</w:t>
      </w:r>
      <w:r w:rsidR="008D2269" w:rsidRPr="00265D10">
        <w:rPr>
          <w:color w:val="000000"/>
          <w:lang w:val="uk-UA"/>
        </w:rPr>
        <w:t xml:space="preserve"> цих пропозицій)</w:t>
      </w:r>
      <w:r w:rsidR="00033051" w:rsidRPr="00265D10">
        <w:rPr>
          <w:color w:val="000000"/>
          <w:lang w:val="uk-UA"/>
        </w:rPr>
        <w:t>.</w:t>
      </w:r>
    </w:p>
    <w:p w:rsidR="00043651" w:rsidRPr="00265D10" w:rsidRDefault="00033051" w:rsidP="00EA6C73">
      <w:pPr>
        <w:jc w:val="both"/>
        <w:rPr>
          <w:b/>
          <w:color w:val="000000"/>
          <w:lang w:val="uk-UA"/>
        </w:rPr>
      </w:pPr>
      <w:r w:rsidRPr="00265D10">
        <w:rPr>
          <w:color w:val="000000"/>
          <w:lang w:val="uk-UA"/>
        </w:rPr>
        <w:tab/>
      </w:r>
      <w:r w:rsidR="00626215" w:rsidRPr="00265D10">
        <w:rPr>
          <w:b/>
          <w:color w:val="000000"/>
          <w:lang w:val="uk-UA"/>
        </w:rPr>
        <w:t>П</w:t>
      </w:r>
      <w:r w:rsidR="00AE4E80" w:rsidRPr="00265D10">
        <w:rPr>
          <w:b/>
          <w:color w:val="000000"/>
          <w:lang w:val="uk-UA"/>
        </w:rPr>
        <w:t>р</w:t>
      </w:r>
      <w:r w:rsidR="00626215" w:rsidRPr="00265D10">
        <w:rPr>
          <w:b/>
          <w:color w:val="000000"/>
          <w:lang w:val="uk-UA"/>
        </w:rPr>
        <w:t>о</w:t>
      </w:r>
      <w:r w:rsidR="00AE4E80" w:rsidRPr="00265D10">
        <w:rPr>
          <w:b/>
          <w:color w:val="000000"/>
          <w:lang w:val="uk-UA"/>
        </w:rPr>
        <w:t xml:space="preserve">позиції по </w:t>
      </w:r>
      <w:r w:rsidR="00626215" w:rsidRPr="00265D10">
        <w:rPr>
          <w:b/>
          <w:color w:val="000000"/>
          <w:lang w:val="uk-UA"/>
        </w:rPr>
        <w:t xml:space="preserve"> розділу І</w:t>
      </w:r>
      <w:r w:rsidR="00626215" w:rsidRPr="00265D10">
        <w:rPr>
          <w:b/>
          <w:color w:val="000000"/>
          <w:lang w:val="en-US"/>
        </w:rPr>
        <w:t>V</w:t>
      </w:r>
      <w:r w:rsidR="00626215" w:rsidRPr="00265D10">
        <w:rPr>
          <w:b/>
          <w:color w:val="000000"/>
        </w:rPr>
        <w:t xml:space="preserve"> </w:t>
      </w:r>
      <w:proofErr w:type="spellStart"/>
      <w:r w:rsidR="00626215" w:rsidRPr="00265D10">
        <w:rPr>
          <w:b/>
          <w:color w:val="000000"/>
        </w:rPr>
        <w:t>Положення</w:t>
      </w:r>
      <w:proofErr w:type="spellEnd"/>
      <w:r w:rsidR="00626215" w:rsidRPr="00265D10">
        <w:rPr>
          <w:b/>
          <w:color w:val="000000"/>
        </w:rPr>
        <w:t>:</w:t>
      </w:r>
    </w:p>
    <w:p w:rsidR="00043651" w:rsidRPr="00265D10" w:rsidRDefault="00043651" w:rsidP="00EA6C73">
      <w:pPr>
        <w:jc w:val="both"/>
        <w:rPr>
          <w:color w:val="000000"/>
          <w:lang w:val="uk-UA"/>
        </w:rPr>
      </w:pPr>
      <w:r w:rsidRPr="00265D10">
        <w:rPr>
          <w:color w:val="000000"/>
          <w:lang w:val="uk-UA"/>
        </w:rPr>
        <w:tab/>
      </w:r>
      <w:r w:rsidR="00AE4E80" w:rsidRPr="00265D10">
        <w:rPr>
          <w:b/>
          <w:color w:val="000000"/>
          <w:lang w:val="uk-UA"/>
        </w:rPr>
        <w:t>17</w:t>
      </w:r>
      <w:r w:rsidR="00C428B7" w:rsidRPr="00265D10">
        <w:rPr>
          <w:b/>
          <w:color w:val="000000"/>
          <w:lang w:val="uk-UA"/>
        </w:rPr>
        <w:t>.</w:t>
      </w:r>
      <w:r w:rsidR="0081107E" w:rsidRPr="00265D10">
        <w:rPr>
          <w:color w:val="000000"/>
          <w:lang w:val="uk-UA"/>
        </w:rPr>
        <w:t xml:space="preserve"> </w:t>
      </w:r>
      <w:r w:rsidR="001E16DE" w:rsidRPr="00265D10">
        <w:rPr>
          <w:color w:val="000000"/>
          <w:lang w:val="uk-UA"/>
        </w:rPr>
        <w:t>Враховуючи завдання Комісії</w:t>
      </w:r>
      <w:r w:rsidR="00AE4E80" w:rsidRPr="00265D10">
        <w:rPr>
          <w:color w:val="000000"/>
          <w:lang w:val="uk-UA"/>
        </w:rPr>
        <w:t>,</w:t>
      </w:r>
      <w:r w:rsidR="001E16DE" w:rsidRPr="00265D10">
        <w:rPr>
          <w:color w:val="000000"/>
          <w:lang w:val="uk-UA"/>
        </w:rPr>
        <w:t xml:space="preserve"> які ви</w:t>
      </w:r>
      <w:r w:rsidR="00AC6D3D" w:rsidRPr="00265D10">
        <w:rPr>
          <w:color w:val="000000"/>
          <w:lang w:val="uk-UA"/>
        </w:rPr>
        <w:t>значено  в пункті 2 Розділу ІІ П</w:t>
      </w:r>
      <w:r w:rsidR="00C844A4" w:rsidRPr="00265D10">
        <w:rPr>
          <w:color w:val="000000"/>
          <w:lang w:val="uk-UA"/>
        </w:rPr>
        <w:t>оложення, пропонуємо</w:t>
      </w:r>
      <w:r w:rsidRPr="00265D10">
        <w:rPr>
          <w:color w:val="000000"/>
          <w:lang w:val="uk-UA"/>
        </w:rPr>
        <w:t xml:space="preserve"> </w:t>
      </w:r>
      <w:r w:rsidR="00FA314B" w:rsidRPr="00265D10">
        <w:rPr>
          <w:color w:val="000000"/>
          <w:lang w:val="uk-UA"/>
        </w:rPr>
        <w:t>зазначений розділ</w:t>
      </w:r>
      <w:r w:rsidRPr="00265D10">
        <w:rPr>
          <w:color w:val="000000"/>
          <w:lang w:val="uk-UA"/>
        </w:rPr>
        <w:t xml:space="preserve"> викласти в такій редакції:</w:t>
      </w:r>
    </w:p>
    <w:p w:rsidR="00043651" w:rsidRPr="00265D10" w:rsidRDefault="00043651" w:rsidP="00EA6C73">
      <w:pPr>
        <w:jc w:val="both"/>
        <w:rPr>
          <w:color w:val="000000"/>
          <w:lang w:val="uk-UA"/>
        </w:rPr>
      </w:pPr>
      <w:r w:rsidRPr="00265D10">
        <w:rPr>
          <w:color w:val="000000"/>
          <w:lang w:val="uk-UA"/>
        </w:rPr>
        <w:tab/>
        <w:t>«</w:t>
      </w:r>
      <w:r w:rsidR="00697F18" w:rsidRPr="00265D10">
        <w:rPr>
          <w:color w:val="000000"/>
          <w:lang w:val="uk-UA"/>
        </w:rPr>
        <w:t xml:space="preserve">1.1. </w:t>
      </w:r>
      <w:r w:rsidR="00420B3A" w:rsidRPr="00265D10">
        <w:rPr>
          <w:color w:val="000000"/>
          <w:lang w:val="uk-UA"/>
        </w:rPr>
        <w:t>Запитувати</w:t>
      </w:r>
      <w:r w:rsidR="000F0033" w:rsidRPr="00265D10">
        <w:rPr>
          <w:sz w:val="28"/>
          <w:szCs w:val="28"/>
          <w:lang w:val="uk-UA" w:eastAsia="uk-UA"/>
        </w:rPr>
        <w:t xml:space="preserve"> </w:t>
      </w:r>
      <w:r w:rsidR="000F0033" w:rsidRPr="00265D10">
        <w:rPr>
          <w:color w:val="000000"/>
          <w:lang w:val="uk-UA"/>
        </w:rPr>
        <w:t>від виконавчих органів</w:t>
      </w:r>
      <w:r w:rsidR="002B7F3D" w:rsidRPr="00265D10">
        <w:rPr>
          <w:color w:val="000000"/>
          <w:lang w:val="uk-UA"/>
        </w:rPr>
        <w:t xml:space="preserve"> міської ради</w:t>
      </w:r>
      <w:r w:rsidR="000F0033" w:rsidRPr="00265D10">
        <w:rPr>
          <w:color w:val="000000"/>
          <w:lang w:val="uk-UA"/>
        </w:rPr>
        <w:t>, під</w:t>
      </w:r>
      <w:r w:rsidR="002B7F3D" w:rsidRPr="00265D10">
        <w:rPr>
          <w:color w:val="000000"/>
          <w:lang w:val="uk-UA"/>
        </w:rPr>
        <w:t>приємств, установ, організацій усіх форм власності</w:t>
      </w:r>
      <w:r w:rsidR="00420B3A" w:rsidRPr="00265D10">
        <w:rPr>
          <w:color w:val="000000"/>
          <w:lang w:val="uk-UA"/>
        </w:rPr>
        <w:t xml:space="preserve"> </w:t>
      </w:r>
      <w:r w:rsidR="000F0033" w:rsidRPr="00265D10">
        <w:rPr>
          <w:color w:val="000000"/>
          <w:lang w:val="uk-UA"/>
        </w:rPr>
        <w:t>інформацію, необхідну для роботи Комісії</w:t>
      </w:r>
      <w:r w:rsidRPr="00265D10">
        <w:rPr>
          <w:color w:val="000000"/>
          <w:lang w:val="uk-UA"/>
        </w:rPr>
        <w:t xml:space="preserve"> </w:t>
      </w:r>
      <w:r w:rsidR="00697F18" w:rsidRPr="00265D10">
        <w:rPr>
          <w:color w:val="000000"/>
          <w:lang w:val="uk-UA"/>
        </w:rPr>
        <w:t>.</w:t>
      </w:r>
    </w:p>
    <w:p w:rsidR="00033051" w:rsidRPr="00265D10" w:rsidRDefault="002B1FC2" w:rsidP="00EA6C73">
      <w:pPr>
        <w:jc w:val="both"/>
        <w:rPr>
          <w:color w:val="000000"/>
          <w:lang w:val="uk-UA"/>
        </w:rPr>
      </w:pPr>
      <w:r w:rsidRPr="00265D10">
        <w:rPr>
          <w:color w:val="000000"/>
          <w:lang w:val="uk-UA"/>
        </w:rPr>
        <w:tab/>
      </w:r>
      <w:r w:rsidR="00941D9C" w:rsidRPr="00265D10">
        <w:rPr>
          <w:color w:val="000000"/>
          <w:lang w:val="uk-UA"/>
        </w:rPr>
        <w:t>1.2. З</w:t>
      </w:r>
      <w:r w:rsidR="001E16DE" w:rsidRPr="00265D10">
        <w:rPr>
          <w:color w:val="000000"/>
          <w:lang w:val="uk-UA"/>
        </w:rPr>
        <w:t xml:space="preserve">алучати (за узгодженням) фахівців, експертів, представників наукових установ, громадських організацій та профільних спеціалістів для підготовки висновків і рекомендацій Комісії з питань благоустрою, організації дорожнього руху, підвищення його безпеки, покращення </w:t>
      </w:r>
      <w:proofErr w:type="spellStart"/>
      <w:r w:rsidR="001E16DE" w:rsidRPr="00265D10">
        <w:rPr>
          <w:color w:val="000000"/>
          <w:lang w:val="uk-UA"/>
        </w:rPr>
        <w:t>безбар’єрного</w:t>
      </w:r>
      <w:proofErr w:type="spellEnd"/>
      <w:r w:rsidR="001E16DE" w:rsidRPr="00265D10">
        <w:rPr>
          <w:color w:val="000000"/>
          <w:lang w:val="uk-UA"/>
        </w:rPr>
        <w:t xml:space="preserve"> середов</w:t>
      </w:r>
      <w:r w:rsidR="00941D9C" w:rsidRPr="00265D10">
        <w:rPr>
          <w:color w:val="000000"/>
          <w:lang w:val="uk-UA"/>
        </w:rPr>
        <w:t xml:space="preserve">ища </w:t>
      </w:r>
      <w:r w:rsidRPr="00265D10">
        <w:rPr>
          <w:color w:val="000000"/>
          <w:lang w:val="uk-UA"/>
        </w:rPr>
        <w:t>та доступності.</w:t>
      </w:r>
    </w:p>
    <w:p w:rsidR="00C844A4" w:rsidRPr="00265D10" w:rsidRDefault="00AC6D3D" w:rsidP="00EA6C73">
      <w:pPr>
        <w:jc w:val="both"/>
        <w:rPr>
          <w:color w:val="000000"/>
          <w:lang w:val="uk-UA"/>
        </w:rPr>
      </w:pPr>
      <w:r w:rsidRPr="00265D10">
        <w:rPr>
          <w:color w:val="000000"/>
          <w:lang w:val="uk-UA"/>
        </w:rPr>
        <w:tab/>
      </w:r>
      <w:r w:rsidR="005E0971" w:rsidRPr="00265D10">
        <w:rPr>
          <w:color w:val="000000"/>
          <w:lang w:val="uk-UA"/>
        </w:rPr>
        <w:t xml:space="preserve">1.3. </w:t>
      </w:r>
      <w:r w:rsidRPr="00265D10">
        <w:rPr>
          <w:color w:val="000000"/>
          <w:lang w:val="uk-UA"/>
        </w:rPr>
        <w:t xml:space="preserve"> </w:t>
      </w:r>
      <w:r w:rsidR="005E0971" w:rsidRPr="00265D10">
        <w:rPr>
          <w:color w:val="000000"/>
          <w:lang w:val="uk-UA"/>
        </w:rPr>
        <w:t>Запрошувати для надання інформації та пропозицій керівників підприємств, установ, організаці</w:t>
      </w:r>
      <w:r w:rsidR="00420B3A" w:rsidRPr="00265D10">
        <w:rPr>
          <w:color w:val="000000"/>
          <w:lang w:val="uk-UA"/>
        </w:rPr>
        <w:t>й незалежно від форм власності</w:t>
      </w:r>
      <w:r w:rsidR="005E0971" w:rsidRPr="00265D10">
        <w:rPr>
          <w:color w:val="000000"/>
          <w:lang w:val="uk-UA"/>
        </w:rPr>
        <w:t xml:space="preserve">, а також представників громадськості з питань, що належать до компетенції Комісії, у тому числі щодо благоустрою, організації дорожнього руху, забезпечення безпеки його учасників, покращення </w:t>
      </w:r>
      <w:proofErr w:type="spellStart"/>
      <w:r w:rsidR="005E0971" w:rsidRPr="00265D10">
        <w:rPr>
          <w:color w:val="000000"/>
          <w:lang w:val="uk-UA"/>
        </w:rPr>
        <w:t>безбар’єрного</w:t>
      </w:r>
      <w:proofErr w:type="spellEnd"/>
      <w:r w:rsidR="005E0971" w:rsidRPr="00265D10">
        <w:rPr>
          <w:color w:val="000000"/>
          <w:lang w:val="uk-UA"/>
        </w:rPr>
        <w:t xml:space="preserve"> середовища та доступності</w:t>
      </w:r>
      <w:r w:rsidR="0043452C" w:rsidRPr="00265D10">
        <w:rPr>
          <w:color w:val="000000"/>
          <w:lang w:val="uk-UA"/>
        </w:rPr>
        <w:t>.</w:t>
      </w:r>
    </w:p>
    <w:p w:rsidR="00410142" w:rsidRPr="00265D10" w:rsidRDefault="00C844A4" w:rsidP="00EA6C73">
      <w:pPr>
        <w:jc w:val="both"/>
        <w:rPr>
          <w:color w:val="000000"/>
          <w:lang w:val="uk-UA"/>
        </w:rPr>
      </w:pPr>
      <w:r w:rsidRPr="00265D10">
        <w:rPr>
          <w:color w:val="000000"/>
          <w:lang w:val="uk-UA"/>
        </w:rPr>
        <w:tab/>
        <w:t xml:space="preserve">1.4. Розглядати пропозиції </w:t>
      </w:r>
      <w:r w:rsidR="00410142" w:rsidRPr="00265D10">
        <w:rPr>
          <w:color w:val="000000"/>
          <w:lang w:val="uk-UA"/>
        </w:rPr>
        <w:t>фізичних і юридичних осіб з питань, що належать до компетенції Комісії</w:t>
      </w:r>
      <w:r w:rsidR="0043452C" w:rsidRPr="00265D10">
        <w:rPr>
          <w:color w:val="000000"/>
          <w:lang w:val="uk-UA"/>
        </w:rPr>
        <w:t>.</w:t>
      </w:r>
    </w:p>
    <w:p w:rsidR="002B7F3D" w:rsidRPr="00265D10" w:rsidRDefault="002B7F3D" w:rsidP="00EA6C73">
      <w:pPr>
        <w:jc w:val="both"/>
        <w:rPr>
          <w:color w:val="000000"/>
          <w:lang w:val="uk-UA"/>
        </w:rPr>
      </w:pPr>
      <w:r w:rsidRPr="00265D10">
        <w:rPr>
          <w:color w:val="000000"/>
          <w:lang w:val="uk-UA"/>
        </w:rPr>
        <w:tab/>
        <w:t>1.5. Надавати рекомендації виконавчим органам Миколаївської міської ради, підприємствам, установам та організаціям усіх форм власності для розгляду та врахування у межах їх компетенці</w:t>
      </w:r>
      <w:r w:rsidR="00420B3A" w:rsidRPr="00265D10">
        <w:rPr>
          <w:color w:val="000000"/>
          <w:lang w:val="uk-UA"/>
        </w:rPr>
        <w:t>ї</w:t>
      </w:r>
      <w:r w:rsidRPr="00265D10">
        <w:rPr>
          <w:color w:val="000000"/>
          <w:lang w:val="uk-UA"/>
        </w:rPr>
        <w:t>».</w:t>
      </w:r>
    </w:p>
    <w:p w:rsidR="009C3DD9" w:rsidRPr="00265D10" w:rsidRDefault="00FA314B" w:rsidP="00FA314B">
      <w:pPr>
        <w:jc w:val="both"/>
        <w:rPr>
          <w:color w:val="000000"/>
          <w:lang w:val="uk-UA"/>
        </w:rPr>
      </w:pPr>
      <w:r w:rsidRPr="00265D10">
        <w:rPr>
          <w:color w:val="000000"/>
          <w:lang w:val="uk-UA"/>
        </w:rPr>
        <w:tab/>
        <w:t>2. Комісія здійснює інші повноваження, передбачені цим Положенням,</w:t>
      </w:r>
      <w:r w:rsidR="00F4630A" w:rsidRPr="00265D10">
        <w:rPr>
          <w:color w:val="000000"/>
          <w:lang w:val="uk-UA"/>
        </w:rPr>
        <w:t xml:space="preserve"> у межах визначеної компетенції».</w:t>
      </w:r>
    </w:p>
    <w:p w:rsidR="004537C8" w:rsidRPr="00265D10" w:rsidRDefault="004537C8" w:rsidP="004537C8">
      <w:pPr>
        <w:ind w:firstLine="709"/>
        <w:contextualSpacing/>
        <w:jc w:val="both"/>
        <w:rPr>
          <w:bCs/>
          <w:color w:val="000000"/>
          <w:lang w:val="uk-UA"/>
        </w:rPr>
      </w:pPr>
      <w:r w:rsidRPr="00265D10">
        <w:rPr>
          <w:bCs/>
          <w:color w:val="000000"/>
          <w:lang w:val="uk-UA"/>
        </w:rPr>
        <w:t xml:space="preserve">З огляду на вищевикладене, пропонуємо доопрацювати </w:t>
      </w:r>
      <w:proofErr w:type="spellStart"/>
      <w:r w:rsidRPr="00265D10">
        <w:rPr>
          <w:bCs/>
          <w:color w:val="000000"/>
          <w:lang w:val="uk-UA"/>
        </w:rPr>
        <w:t>Проєкт</w:t>
      </w:r>
      <w:proofErr w:type="spellEnd"/>
      <w:r w:rsidRPr="00265D10">
        <w:rPr>
          <w:bCs/>
          <w:color w:val="000000"/>
          <w:lang w:val="uk-UA"/>
        </w:rPr>
        <w:t xml:space="preserve"> рішення з  врахуванням наданих пропозицій.  </w:t>
      </w:r>
    </w:p>
    <w:p w:rsidR="004014FE" w:rsidRPr="00265D10" w:rsidRDefault="004014FE" w:rsidP="00877990">
      <w:pPr>
        <w:ind w:firstLine="709"/>
        <w:contextualSpacing/>
        <w:jc w:val="both"/>
        <w:rPr>
          <w:rStyle w:val="a3"/>
          <w:b w:val="0"/>
          <w:color w:val="000000"/>
          <w:lang w:val="uk-UA"/>
        </w:rPr>
      </w:pPr>
    </w:p>
    <w:p w:rsidR="00FA314B" w:rsidRPr="00265D10" w:rsidRDefault="00FA314B" w:rsidP="00877990">
      <w:pPr>
        <w:jc w:val="both"/>
        <w:rPr>
          <w:lang w:val="uk-UA"/>
        </w:rPr>
      </w:pPr>
    </w:p>
    <w:p w:rsidR="00877990" w:rsidRPr="000C69AA" w:rsidRDefault="00877990" w:rsidP="00877990">
      <w:pPr>
        <w:jc w:val="both"/>
        <w:rPr>
          <w:lang w:val="uk-UA"/>
        </w:rPr>
      </w:pPr>
      <w:r w:rsidRPr="000C69AA">
        <w:rPr>
          <w:lang w:val="uk-UA"/>
        </w:rPr>
        <w:t>Директор</w:t>
      </w:r>
    </w:p>
    <w:p w:rsidR="00877990" w:rsidRPr="000C69AA" w:rsidRDefault="00877990" w:rsidP="00877990">
      <w:pPr>
        <w:jc w:val="both"/>
        <w:rPr>
          <w:lang w:val="uk-UA"/>
        </w:rPr>
      </w:pPr>
      <w:r w:rsidRPr="000C69AA">
        <w:rPr>
          <w:lang w:val="uk-UA"/>
        </w:rPr>
        <w:t>юридичного департаменту</w:t>
      </w:r>
    </w:p>
    <w:p w:rsidR="00877990" w:rsidRPr="000C69AA" w:rsidRDefault="00877990" w:rsidP="00877990">
      <w:pPr>
        <w:jc w:val="both"/>
        <w:rPr>
          <w:lang w:val="uk-UA"/>
        </w:rPr>
      </w:pPr>
      <w:r w:rsidRPr="000C69AA">
        <w:rPr>
          <w:lang w:val="uk-UA"/>
        </w:rPr>
        <w:t xml:space="preserve">Миколаївської міської ради </w:t>
      </w:r>
      <w:r w:rsidRPr="000C69AA">
        <w:rPr>
          <w:lang w:val="uk-UA"/>
        </w:rPr>
        <w:tab/>
      </w:r>
      <w:r w:rsidRPr="000C69AA">
        <w:rPr>
          <w:lang w:val="uk-UA"/>
        </w:rPr>
        <w:tab/>
      </w:r>
      <w:r w:rsidRPr="000C69AA">
        <w:rPr>
          <w:lang w:val="uk-UA"/>
        </w:rPr>
        <w:tab/>
      </w:r>
      <w:r w:rsidRPr="000C69AA">
        <w:rPr>
          <w:lang w:val="uk-UA"/>
        </w:rPr>
        <w:tab/>
      </w:r>
      <w:r w:rsidRPr="000C69AA">
        <w:rPr>
          <w:lang w:val="uk-UA"/>
        </w:rPr>
        <w:tab/>
        <w:t xml:space="preserve">  </w:t>
      </w:r>
      <w:r>
        <w:rPr>
          <w:lang w:val="uk-UA"/>
        </w:rPr>
        <w:t xml:space="preserve">      </w:t>
      </w:r>
      <w:r w:rsidRPr="000C69AA">
        <w:rPr>
          <w:lang w:val="uk-UA"/>
        </w:rPr>
        <w:t xml:space="preserve">       </w:t>
      </w:r>
      <w:r>
        <w:rPr>
          <w:lang w:val="uk-UA"/>
        </w:rPr>
        <w:t xml:space="preserve">       </w:t>
      </w:r>
      <w:r w:rsidRPr="000C69AA">
        <w:rPr>
          <w:lang w:val="uk-UA"/>
        </w:rPr>
        <w:t xml:space="preserve">   Євген ЮЗВАК</w:t>
      </w:r>
    </w:p>
    <w:p w:rsidR="00877990" w:rsidRDefault="00877990" w:rsidP="00877990">
      <w:pPr>
        <w:jc w:val="both"/>
        <w:rPr>
          <w:lang w:val="uk-UA"/>
        </w:rPr>
      </w:pPr>
    </w:p>
    <w:p w:rsidR="00877990" w:rsidRDefault="00877990" w:rsidP="00877990">
      <w:pPr>
        <w:jc w:val="both"/>
        <w:rPr>
          <w:lang w:val="uk-UA"/>
        </w:rPr>
      </w:pPr>
    </w:p>
    <w:p w:rsidR="00090ACF" w:rsidRPr="00FA314B" w:rsidRDefault="00877990" w:rsidP="00FA314B">
      <w:pPr>
        <w:jc w:val="both"/>
        <w:rPr>
          <w:sz w:val="20"/>
          <w:szCs w:val="20"/>
          <w:lang w:val="uk-UA"/>
        </w:rPr>
      </w:pPr>
      <w:r w:rsidRPr="006A5448">
        <w:rPr>
          <w:sz w:val="20"/>
          <w:szCs w:val="20"/>
          <w:lang w:val="uk-UA"/>
        </w:rPr>
        <w:t xml:space="preserve">Ольга </w:t>
      </w:r>
      <w:proofErr w:type="spellStart"/>
      <w:r w:rsidR="00EA52EA">
        <w:rPr>
          <w:sz w:val="20"/>
          <w:szCs w:val="20"/>
          <w:lang w:val="uk-UA"/>
        </w:rPr>
        <w:t>Ничипорчук</w:t>
      </w:r>
      <w:bookmarkStart w:id="5" w:name="_GoBack"/>
      <w:bookmarkEnd w:id="5"/>
      <w:proofErr w:type="spellEnd"/>
    </w:p>
    <w:sectPr w:rsidR="00090ACF" w:rsidRPr="00FA314B" w:rsidSect="00A046B3">
      <w:pgSz w:w="12240" w:h="15840"/>
      <w:pgMar w:top="1040" w:right="900" w:bottom="1985" w:left="1843" w:header="289" w:footer="1542"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763C"/>
    <w:multiLevelType w:val="multilevel"/>
    <w:tmpl w:val="61E6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20E43"/>
    <w:multiLevelType w:val="hybridMultilevel"/>
    <w:tmpl w:val="F97829EA"/>
    <w:lvl w:ilvl="0" w:tplc="CCEAE132">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4EE7434C"/>
    <w:multiLevelType w:val="multilevel"/>
    <w:tmpl w:val="1616A8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611E8E"/>
    <w:multiLevelType w:val="multilevel"/>
    <w:tmpl w:val="D626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B26F6"/>
    <w:multiLevelType w:val="multilevel"/>
    <w:tmpl w:val="A4C2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0F7EEC"/>
    <w:multiLevelType w:val="hybridMultilevel"/>
    <w:tmpl w:val="0DF0FA52"/>
    <w:lvl w:ilvl="0" w:tplc="DA66139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796B529C"/>
    <w:multiLevelType w:val="hybridMultilevel"/>
    <w:tmpl w:val="8A16E612"/>
    <w:lvl w:ilvl="0" w:tplc="014ABC26">
      <w:start w:val="2"/>
      <w:numFmt w:val="bullet"/>
      <w:lvlText w:val="-"/>
      <w:lvlJc w:val="left"/>
      <w:pPr>
        <w:ind w:left="1071" w:hanging="360"/>
      </w:pPr>
      <w:rPr>
        <w:rFonts w:ascii="Times New Roman" w:eastAsia="Times New Roman" w:hAnsi="Times New Roman" w:cs="Times New Roman" w:hint="default"/>
        <w:b/>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990"/>
    <w:rsid w:val="000009A1"/>
    <w:rsid w:val="000262F2"/>
    <w:rsid w:val="000264A0"/>
    <w:rsid w:val="00033051"/>
    <w:rsid w:val="00043651"/>
    <w:rsid w:val="000440F2"/>
    <w:rsid w:val="00050569"/>
    <w:rsid w:val="000B54E0"/>
    <w:rsid w:val="000D2032"/>
    <w:rsid w:val="000D42CB"/>
    <w:rsid w:val="000E4C94"/>
    <w:rsid w:val="000E7FE3"/>
    <w:rsid w:val="000F0033"/>
    <w:rsid w:val="000F1AA2"/>
    <w:rsid w:val="00104912"/>
    <w:rsid w:val="001155E7"/>
    <w:rsid w:val="001207C7"/>
    <w:rsid w:val="001324F8"/>
    <w:rsid w:val="001578D2"/>
    <w:rsid w:val="0016469C"/>
    <w:rsid w:val="00165920"/>
    <w:rsid w:val="00165ECF"/>
    <w:rsid w:val="00180E67"/>
    <w:rsid w:val="001A09B4"/>
    <w:rsid w:val="001A14EB"/>
    <w:rsid w:val="001B11A2"/>
    <w:rsid w:val="001D1F6B"/>
    <w:rsid w:val="001D409D"/>
    <w:rsid w:val="001E16DE"/>
    <w:rsid w:val="001F49E6"/>
    <w:rsid w:val="00203063"/>
    <w:rsid w:val="0020423D"/>
    <w:rsid w:val="00215B29"/>
    <w:rsid w:val="00222057"/>
    <w:rsid w:val="00232EBA"/>
    <w:rsid w:val="00234E8D"/>
    <w:rsid w:val="00265D10"/>
    <w:rsid w:val="00284437"/>
    <w:rsid w:val="00287A02"/>
    <w:rsid w:val="002A14DD"/>
    <w:rsid w:val="002A521D"/>
    <w:rsid w:val="002B1FC2"/>
    <w:rsid w:val="002B7F3D"/>
    <w:rsid w:val="002D32C6"/>
    <w:rsid w:val="002D4F32"/>
    <w:rsid w:val="002F141E"/>
    <w:rsid w:val="00343833"/>
    <w:rsid w:val="003503B0"/>
    <w:rsid w:val="0035397A"/>
    <w:rsid w:val="00360AD8"/>
    <w:rsid w:val="00361A90"/>
    <w:rsid w:val="00365D72"/>
    <w:rsid w:val="00373030"/>
    <w:rsid w:val="0037560E"/>
    <w:rsid w:val="003A1D72"/>
    <w:rsid w:val="003A3C95"/>
    <w:rsid w:val="003D503C"/>
    <w:rsid w:val="003E6BA9"/>
    <w:rsid w:val="004014FE"/>
    <w:rsid w:val="00410142"/>
    <w:rsid w:val="00413E0B"/>
    <w:rsid w:val="00420B3A"/>
    <w:rsid w:val="0043452C"/>
    <w:rsid w:val="004537C8"/>
    <w:rsid w:val="00456AAC"/>
    <w:rsid w:val="004808A6"/>
    <w:rsid w:val="00481126"/>
    <w:rsid w:val="00482A98"/>
    <w:rsid w:val="0049305A"/>
    <w:rsid w:val="00493D84"/>
    <w:rsid w:val="00497B68"/>
    <w:rsid w:val="004A567F"/>
    <w:rsid w:val="004B4AAD"/>
    <w:rsid w:val="004F190D"/>
    <w:rsid w:val="00517842"/>
    <w:rsid w:val="005302F0"/>
    <w:rsid w:val="00550C9C"/>
    <w:rsid w:val="00551477"/>
    <w:rsid w:val="00573BA2"/>
    <w:rsid w:val="005A0C4D"/>
    <w:rsid w:val="005A6221"/>
    <w:rsid w:val="005E0971"/>
    <w:rsid w:val="00605B32"/>
    <w:rsid w:val="00626215"/>
    <w:rsid w:val="00633535"/>
    <w:rsid w:val="0067409C"/>
    <w:rsid w:val="0068102E"/>
    <w:rsid w:val="006867AB"/>
    <w:rsid w:val="00696081"/>
    <w:rsid w:val="00697F18"/>
    <w:rsid w:val="006B5FFD"/>
    <w:rsid w:val="006C17C6"/>
    <w:rsid w:val="006D1F3A"/>
    <w:rsid w:val="006D5CF3"/>
    <w:rsid w:val="006D6817"/>
    <w:rsid w:val="006E0519"/>
    <w:rsid w:val="006F3413"/>
    <w:rsid w:val="006F3F6D"/>
    <w:rsid w:val="007069A9"/>
    <w:rsid w:val="00721DDE"/>
    <w:rsid w:val="00735B79"/>
    <w:rsid w:val="0076005D"/>
    <w:rsid w:val="00761835"/>
    <w:rsid w:val="00766EDE"/>
    <w:rsid w:val="007952AD"/>
    <w:rsid w:val="00797D4D"/>
    <w:rsid w:val="007B0D1A"/>
    <w:rsid w:val="007C155A"/>
    <w:rsid w:val="007D08C9"/>
    <w:rsid w:val="007F28B2"/>
    <w:rsid w:val="0081107E"/>
    <w:rsid w:val="00821AC0"/>
    <w:rsid w:val="0082202D"/>
    <w:rsid w:val="00825E47"/>
    <w:rsid w:val="00831712"/>
    <w:rsid w:val="00852F21"/>
    <w:rsid w:val="00854D64"/>
    <w:rsid w:val="0087031D"/>
    <w:rsid w:val="00872318"/>
    <w:rsid w:val="00877990"/>
    <w:rsid w:val="008A266B"/>
    <w:rsid w:val="008B119F"/>
    <w:rsid w:val="008B7FC9"/>
    <w:rsid w:val="008D2269"/>
    <w:rsid w:val="008D51E3"/>
    <w:rsid w:val="008D7239"/>
    <w:rsid w:val="00904653"/>
    <w:rsid w:val="00913113"/>
    <w:rsid w:val="009143E9"/>
    <w:rsid w:val="0091462C"/>
    <w:rsid w:val="00923E87"/>
    <w:rsid w:val="00941D9C"/>
    <w:rsid w:val="009601BA"/>
    <w:rsid w:val="00984FD8"/>
    <w:rsid w:val="00995FBF"/>
    <w:rsid w:val="009A325F"/>
    <w:rsid w:val="009C3DD9"/>
    <w:rsid w:val="009C4FD1"/>
    <w:rsid w:val="009D1910"/>
    <w:rsid w:val="009D7461"/>
    <w:rsid w:val="009E2E88"/>
    <w:rsid w:val="00A00FF4"/>
    <w:rsid w:val="00A02C08"/>
    <w:rsid w:val="00A2022C"/>
    <w:rsid w:val="00A43BEB"/>
    <w:rsid w:val="00A5528F"/>
    <w:rsid w:val="00A71440"/>
    <w:rsid w:val="00A727AB"/>
    <w:rsid w:val="00A77B2A"/>
    <w:rsid w:val="00A86973"/>
    <w:rsid w:val="00AB6A05"/>
    <w:rsid w:val="00AC11F6"/>
    <w:rsid w:val="00AC322C"/>
    <w:rsid w:val="00AC5097"/>
    <w:rsid w:val="00AC6D3D"/>
    <w:rsid w:val="00AD27EA"/>
    <w:rsid w:val="00AD2A1D"/>
    <w:rsid w:val="00AE175F"/>
    <w:rsid w:val="00AE4E80"/>
    <w:rsid w:val="00AF27D2"/>
    <w:rsid w:val="00B04F42"/>
    <w:rsid w:val="00B0507A"/>
    <w:rsid w:val="00B16069"/>
    <w:rsid w:val="00B26981"/>
    <w:rsid w:val="00B349DA"/>
    <w:rsid w:val="00B43DCC"/>
    <w:rsid w:val="00B47CF8"/>
    <w:rsid w:val="00B53D1C"/>
    <w:rsid w:val="00B778A3"/>
    <w:rsid w:val="00B82599"/>
    <w:rsid w:val="00B90D1B"/>
    <w:rsid w:val="00BA032A"/>
    <w:rsid w:val="00BA12EE"/>
    <w:rsid w:val="00BA35F1"/>
    <w:rsid w:val="00BA47BB"/>
    <w:rsid w:val="00BE4A21"/>
    <w:rsid w:val="00C22E07"/>
    <w:rsid w:val="00C420F7"/>
    <w:rsid w:val="00C428B7"/>
    <w:rsid w:val="00C50157"/>
    <w:rsid w:val="00C504F5"/>
    <w:rsid w:val="00C6209C"/>
    <w:rsid w:val="00C62333"/>
    <w:rsid w:val="00C7405E"/>
    <w:rsid w:val="00C828D1"/>
    <w:rsid w:val="00C83908"/>
    <w:rsid w:val="00C844A4"/>
    <w:rsid w:val="00CB7FE8"/>
    <w:rsid w:val="00CD0BDF"/>
    <w:rsid w:val="00CD467F"/>
    <w:rsid w:val="00D14B36"/>
    <w:rsid w:val="00D23714"/>
    <w:rsid w:val="00D24463"/>
    <w:rsid w:val="00D44AFF"/>
    <w:rsid w:val="00D50CB5"/>
    <w:rsid w:val="00D71D54"/>
    <w:rsid w:val="00D80C0E"/>
    <w:rsid w:val="00DA1B79"/>
    <w:rsid w:val="00DA38B1"/>
    <w:rsid w:val="00DA768C"/>
    <w:rsid w:val="00DB0E0D"/>
    <w:rsid w:val="00DC6C5F"/>
    <w:rsid w:val="00DE79BD"/>
    <w:rsid w:val="00DF1C11"/>
    <w:rsid w:val="00E13492"/>
    <w:rsid w:val="00E176AE"/>
    <w:rsid w:val="00E23FC3"/>
    <w:rsid w:val="00E3198E"/>
    <w:rsid w:val="00E51EE7"/>
    <w:rsid w:val="00E55E45"/>
    <w:rsid w:val="00E56041"/>
    <w:rsid w:val="00E5680A"/>
    <w:rsid w:val="00E94B0E"/>
    <w:rsid w:val="00EA52EA"/>
    <w:rsid w:val="00EA6234"/>
    <w:rsid w:val="00EA6C73"/>
    <w:rsid w:val="00EA7116"/>
    <w:rsid w:val="00EA75A8"/>
    <w:rsid w:val="00EB0390"/>
    <w:rsid w:val="00EB3EC0"/>
    <w:rsid w:val="00EB7E97"/>
    <w:rsid w:val="00EC6B59"/>
    <w:rsid w:val="00EC6EC3"/>
    <w:rsid w:val="00EC6EEC"/>
    <w:rsid w:val="00EE0811"/>
    <w:rsid w:val="00F333BB"/>
    <w:rsid w:val="00F4630A"/>
    <w:rsid w:val="00F63F5C"/>
    <w:rsid w:val="00F643F9"/>
    <w:rsid w:val="00FA314B"/>
    <w:rsid w:val="00FB1B8E"/>
    <w:rsid w:val="00FB4E3E"/>
    <w:rsid w:val="00FC12FE"/>
    <w:rsid w:val="00FD73C8"/>
    <w:rsid w:val="00FE4BF5"/>
    <w:rsid w:val="00FE5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5B9A49-3181-4503-9E9A-62FFFAD0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9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uiPriority w:val="99"/>
    <w:rsid w:val="00877990"/>
  </w:style>
  <w:style w:type="character" w:styleId="a3">
    <w:name w:val="Strong"/>
    <w:uiPriority w:val="22"/>
    <w:qFormat/>
    <w:rsid w:val="00877990"/>
    <w:rPr>
      <w:b/>
      <w:bCs/>
    </w:rPr>
  </w:style>
  <w:style w:type="paragraph" w:styleId="a4">
    <w:name w:val="No Spacing"/>
    <w:uiPriority w:val="1"/>
    <w:qFormat/>
    <w:rsid w:val="00877990"/>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B7FE8"/>
    <w:pPr>
      <w:ind w:left="720"/>
      <w:contextualSpacing/>
    </w:pPr>
  </w:style>
  <w:style w:type="paragraph" w:styleId="a6">
    <w:name w:val="Normal (Web)"/>
    <w:basedOn w:val="a"/>
    <w:uiPriority w:val="99"/>
    <w:semiHidden/>
    <w:unhideWhenUsed/>
    <w:rsid w:val="004F1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414023">
      <w:bodyDiv w:val="1"/>
      <w:marLeft w:val="0"/>
      <w:marRight w:val="0"/>
      <w:marTop w:val="0"/>
      <w:marBottom w:val="0"/>
      <w:divBdr>
        <w:top w:val="none" w:sz="0" w:space="0" w:color="auto"/>
        <w:left w:val="none" w:sz="0" w:space="0" w:color="auto"/>
        <w:bottom w:val="none" w:sz="0" w:space="0" w:color="auto"/>
        <w:right w:val="none" w:sz="0" w:space="0" w:color="auto"/>
      </w:divBdr>
    </w:div>
    <w:div w:id="840006988">
      <w:bodyDiv w:val="1"/>
      <w:marLeft w:val="0"/>
      <w:marRight w:val="0"/>
      <w:marTop w:val="0"/>
      <w:marBottom w:val="0"/>
      <w:divBdr>
        <w:top w:val="none" w:sz="0" w:space="0" w:color="auto"/>
        <w:left w:val="none" w:sz="0" w:space="0" w:color="auto"/>
        <w:bottom w:val="none" w:sz="0" w:space="0" w:color="auto"/>
        <w:right w:val="none" w:sz="0" w:space="0" w:color="auto"/>
      </w:divBdr>
      <w:divsChild>
        <w:div w:id="610212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248086">
      <w:bodyDiv w:val="1"/>
      <w:marLeft w:val="0"/>
      <w:marRight w:val="0"/>
      <w:marTop w:val="0"/>
      <w:marBottom w:val="0"/>
      <w:divBdr>
        <w:top w:val="none" w:sz="0" w:space="0" w:color="auto"/>
        <w:left w:val="none" w:sz="0" w:space="0" w:color="auto"/>
        <w:bottom w:val="none" w:sz="0" w:space="0" w:color="auto"/>
        <w:right w:val="none" w:sz="0" w:space="0" w:color="auto"/>
      </w:divBdr>
    </w:div>
    <w:div w:id="1500385012">
      <w:bodyDiv w:val="1"/>
      <w:marLeft w:val="0"/>
      <w:marRight w:val="0"/>
      <w:marTop w:val="0"/>
      <w:marBottom w:val="0"/>
      <w:divBdr>
        <w:top w:val="none" w:sz="0" w:space="0" w:color="auto"/>
        <w:left w:val="none" w:sz="0" w:space="0" w:color="auto"/>
        <w:bottom w:val="none" w:sz="0" w:space="0" w:color="auto"/>
        <w:right w:val="none" w:sz="0" w:space="0" w:color="auto"/>
      </w:divBdr>
      <w:divsChild>
        <w:div w:id="1368875584">
          <w:marLeft w:val="0"/>
          <w:marRight w:val="0"/>
          <w:marTop w:val="0"/>
          <w:marBottom w:val="0"/>
          <w:divBdr>
            <w:top w:val="none" w:sz="0" w:space="0" w:color="auto"/>
            <w:left w:val="none" w:sz="0" w:space="0" w:color="auto"/>
            <w:bottom w:val="none" w:sz="0" w:space="0" w:color="auto"/>
            <w:right w:val="none" w:sz="0" w:space="0" w:color="auto"/>
          </w:divBdr>
          <w:divsChild>
            <w:div w:id="746878352">
              <w:marLeft w:val="0"/>
              <w:marRight w:val="0"/>
              <w:marTop w:val="0"/>
              <w:marBottom w:val="0"/>
              <w:divBdr>
                <w:top w:val="none" w:sz="0" w:space="0" w:color="auto"/>
                <w:left w:val="none" w:sz="0" w:space="0" w:color="auto"/>
                <w:bottom w:val="none" w:sz="0" w:space="0" w:color="auto"/>
                <w:right w:val="none" w:sz="0" w:space="0" w:color="auto"/>
              </w:divBdr>
              <w:divsChild>
                <w:div w:id="127862916">
                  <w:marLeft w:val="0"/>
                  <w:marRight w:val="0"/>
                  <w:marTop w:val="0"/>
                  <w:marBottom w:val="0"/>
                  <w:divBdr>
                    <w:top w:val="none" w:sz="0" w:space="0" w:color="auto"/>
                    <w:left w:val="none" w:sz="0" w:space="0" w:color="auto"/>
                    <w:bottom w:val="none" w:sz="0" w:space="0" w:color="auto"/>
                    <w:right w:val="none" w:sz="0" w:space="0" w:color="auto"/>
                  </w:divBdr>
                  <w:divsChild>
                    <w:div w:id="1494027862">
                      <w:marLeft w:val="0"/>
                      <w:marRight w:val="0"/>
                      <w:marTop w:val="0"/>
                      <w:marBottom w:val="0"/>
                      <w:divBdr>
                        <w:top w:val="none" w:sz="0" w:space="0" w:color="auto"/>
                        <w:left w:val="none" w:sz="0" w:space="0" w:color="auto"/>
                        <w:bottom w:val="none" w:sz="0" w:space="0" w:color="auto"/>
                        <w:right w:val="none" w:sz="0" w:space="0" w:color="auto"/>
                      </w:divBdr>
                      <w:divsChild>
                        <w:div w:id="836071204">
                          <w:marLeft w:val="0"/>
                          <w:marRight w:val="0"/>
                          <w:marTop w:val="0"/>
                          <w:marBottom w:val="0"/>
                          <w:divBdr>
                            <w:top w:val="none" w:sz="0" w:space="0" w:color="auto"/>
                            <w:left w:val="none" w:sz="0" w:space="0" w:color="auto"/>
                            <w:bottom w:val="none" w:sz="0" w:space="0" w:color="auto"/>
                            <w:right w:val="none" w:sz="0" w:space="0" w:color="auto"/>
                          </w:divBdr>
                          <w:divsChild>
                            <w:div w:id="52166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621136">
      <w:bodyDiv w:val="1"/>
      <w:marLeft w:val="0"/>
      <w:marRight w:val="0"/>
      <w:marTop w:val="0"/>
      <w:marBottom w:val="0"/>
      <w:divBdr>
        <w:top w:val="none" w:sz="0" w:space="0" w:color="auto"/>
        <w:left w:val="none" w:sz="0" w:space="0" w:color="auto"/>
        <w:bottom w:val="none" w:sz="0" w:space="0" w:color="auto"/>
        <w:right w:val="none" w:sz="0" w:space="0" w:color="auto"/>
      </w:divBdr>
    </w:div>
    <w:div w:id="1974091816">
      <w:bodyDiv w:val="1"/>
      <w:marLeft w:val="0"/>
      <w:marRight w:val="0"/>
      <w:marTop w:val="0"/>
      <w:marBottom w:val="0"/>
      <w:divBdr>
        <w:top w:val="none" w:sz="0" w:space="0" w:color="auto"/>
        <w:left w:val="none" w:sz="0" w:space="0" w:color="auto"/>
        <w:bottom w:val="none" w:sz="0" w:space="0" w:color="auto"/>
        <w:right w:val="none" w:sz="0" w:space="0" w:color="auto"/>
      </w:divBdr>
      <w:divsChild>
        <w:div w:id="494342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6928F-8312-468F-8197-6F20254F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5</Pages>
  <Words>9584</Words>
  <Characters>5464</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affec</dc:creator>
  <cp:lastModifiedBy>user102b</cp:lastModifiedBy>
  <cp:revision>270</cp:revision>
  <dcterms:created xsi:type="dcterms:W3CDTF">2025-11-07T13:06:00Z</dcterms:created>
  <dcterms:modified xsi:type="dcterms:W3CDTF">2026-01-08T10:58:00Z</dcterms:modified>
</cp:coreProperties>
</file>