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A0" w:rsidRPr="00BF72C7" w:rsidRDefault="004448A0" w:rsidP="00444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Pr="001C355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ax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</w:t>
      </w:r>
      <w:r w:rsidR="002850B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197</w:t>
      </w:r>
      <w:proofErr w:type="gramEnd"/>
      <w:r w:rsidRPr="00BF72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</w:p>
    <w:p w:rsidR="004448A0" w:rsidRDefault="004448A0" w:rsidP="004448A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8A0" w:rsidRPr="00EE024A" w:rsidRDefault="004448A0" w:rsidP="004448A0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</w:p>
    <w:p w:rsidR="004448A0" w:rsidRPr="00EE024A" w:rsidRDefault="004448A0" w:rsidP="00444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юридичного департаменту Миколаївської міської ради</w:t>
      </w:r>
    </w:p>
    <w:p w:rsidR="004448A0" w:rsidRPr="00EE024A" w:rsidRDefault="004448A0" w:rsidP="00444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Миколаївської міської ради</w:t>
      </w:r>
    </w:p>
    <w:p w:rsidR="004448A0" w:rsidRPr="00EE024A" w:rsidRDefault="004448A0" w:rsidP="004448A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демонтаж тимчасової споруди по </w:t>
      </w:r>
      <w:proofErr w:type="spellStart"/>
      <w:r w:rsidRPr="00444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0878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</w:t>
      </w:r>
      <w:proofErr w:type="spellEnd"/>
      <w:r w:rsidR="0008784F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Центральному, 189 А та   6 Слобідській</w:t>
      </w:r>
      <w:r w:rsidRPr="004448A0">
        <w:rPr>
          <w:rFonts w:ascii="Times New Roman" w:eastAsia="Times New Roman" w:hAnsi="Times New Roman" w:cs="Times New Roman"/>
          <w:sz w:val="24"/>
          <w:szCs w:val="24"/>
          <w:lang w:eastAsia="ru-RU"/>
        </w:rPr>
        <w:t>, 43 у Центральному районі м. Миколаєва</w:t>
      </w:r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448A0" w:rsidRPr="00974A5D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ab/>
      </w:r>
      <w:r w:rsidRPr="00974A5D">
        <w:rPr>
          <w:rFonts w:ascii="Times New Roman" w:hAnsi="Times New Roman" w:cs="Times New Roman"/>
          <w:sz w:val="24"/>
          <w:szCs w:val="24"/>
          <w:lang w:eastAsia="ru-RU"/>
        </w:rPr>
        <w:t xml:space="preserve">Ознайомившись з </w:t>
      </w:r>
      <w:proofErr w:type="spellStart"/>
      <w:r w:rsidRPr="00974A5D">
        <w:rPr>
          <w:rFonts w:ascii="Times New Roman" w:hAnsi="Times New Roman" w:cs="Times New Roman"/>
          <w:sz w:val="24"/>
          <w:szCs w:val="24"/>
          <w:lang w:eastAsia="ru-RU"/>
        </w:rPr>
        <w:t>проєктом</w:t>
      </w:r>
      <w:proofErr w:type="spellEnd"/>
      <w:r w:rsidRPr="00974A5D">
        <w:rPr>
          <w:rFonts w:ascii="Times New Roman" w:hAnsi="Times New Roman" w:cs="Times New Roman"/>
          <w:sz w:val="24"/>
          <w:szCs w:val="24"/>
          <w:lang w:eastAsia="ru-RU"/>
        </w:rPr>
        <w:t xml:space="preserve"> рішення Миколаївської міської ради (</w:t>
      </w:r>
      <w:r w:rsidRPr="00974A5D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974A5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74A5D">
        <w:rPr>
          <w:rFonts w:ascii="Times New Roman" w:hAnsi="Times New Roman" w:cs="Times New Roman"/>
          <w:sz w:val="24"/>
          <w:szCs w:val="24"/>
          <w:lang w:val="en-US" w:eastAsia="ru-RU"/>
        </w:rPr>
        <w:t>ax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B540A">
        <w:rPr>
          <w:rFonts w:ascii="Times New Roman" w:hAnsi="Times New Roman" w:cs="Times New Roman"/>
          <w:sz w:val="24"/>
          <w:szCs w:val="24"/>
          <w:lang w:val="ru-RU" w:eastAsia="ru-RU"/>
        </w:rPr>
        <w:t>197</w:t>
      </w:r>
      <w:r w:rsidRPr="00974A5D">
        <w:rPr>
          <w:rFonts w:ascii="Times New Roman" w:hAnsi="Times New Roman" w:cs="Times New Roman"/>
          <w:sz w:val="24"/>
          <w:szCs w:val="24"/>
          <w:lang w:eastAsia="ru-RU"/>
        </w:rPr>
        <w:t>)                                                                                       «</w:t>
      </w:r>
      <w:r w:rsidRPr="004448A0">
        <w:rPr>
          <w:rFonts w:ascii="Times New Roman" w:hAnsi="Times New Roman" w:cs="Times New Roman"/>
          <w:sz w:val="24"/>
          <w:szCs w:val="24"/>
          <w:lang w:eastAsia="ru-RU"/>
        </w:rPr>
        <w:t xml:space="preserve">Про демонтаж тимчасової споруди по </w:t>
      </w:r>
      <w:proofErr w:type="spellStart"/>
      <w:r w:rsidRPr="004448A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8784F">
        <w:rPr>
          <w:rFonts w:ascii="Times New Roman" w:hAnsi="Times New Roman" w:cs="Times New Roman"/>
          <w:sz w:val="24"/>
          <w:szCs w:val="24"/>
          <w:lang w:eastAsia="ru-RU"/>
        </w:rPr>
        <w:t>росп</w:t>
      </w:r>
      <w:proofErr w:type="spellEnd"/>
      <w:r w:rsidR="0008784F">
        <w:rPr>
          <w:rFonts w:ascii="Times New Roman" w:hAnsi="Times New Roman" w:cs="Times New Roman"/>
          <w:sz w:val="24"/>
          <w:szCs w:val="24"/>
          <w:lang w:eastAsia="ru-RU"/>
        </w:rPr>
        <w:t>. Центральному, 189 А та  6 Слобідській</w:t>
      </w:r>
      <w:r w:rsidRPr="004448A0">
        <w:rPr>
          <w:rFonts w:ascii="Times New Roman" w:hAnsi="Times New Roman" w:cs="Times New Roman"/>
          <w:sz w:val="24"/>
          <w:szCs w:val="24"/>
          <w:lang w:eastAsia="ru-RU"/>
        </w:rPr>
        <w:t>, 43 у Центральному районі м. Миколаєва</w:t>
      </w:r>
      <w:r w:rsidRPr="00974A5D">
        <w:rPr>
          <w:rFonts w:ascii="Times New Roman" w:hAnsi="Times New Roman" w:cs="Times New Roman"/>
          <w:sz w:val="24"/>
          <w:szCs w:val="24"/>
          <w:lang w:eastAsia="ru-RU"/>
        </w:rPr>
        <w:t xml:space="preserve">» (далі – </w:t>
      </w:r>
      <w:proofErr w:type="spellStart"/>
      <w:r w:rsidRPr="00974A5D">
        <w:rPr>
          <w:rFonts w:ascii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974A5D">
        <w:rPr>
          <w:rFonts w:ascii="Times New Roman" w:hAnsi="Times New Roman" w:cs="Times New Roman"/>
          <w:sz w:val="24"/>
          <w:szCs w:val="24"/>
          <w:lang w:eastAsia="ru-RU"/>
        </w:rPr>
        <w:t xml:space="preserve"> рішення) та документами, які є в наявності в розробника </w:t>
      </w:r>
      <w:proofErr w:type="spellStart"/>
      <w:r w:rsidRPr="00974A5D">
        <w:rPr>
          <w:rFonts w:ascii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974A5D">
        <w:rPr>
          <w:rFonts w:ascii="Times New Roman" w:hAnsi="Times New Roman" w:cs="Times New Roman"/>
          <w:sz w:val="24"/>
          <w:szCs w:val="24"/>
          <w:lang w:eastAsia="ru-RU"/>
        </w:rPr>
        <w:t xml:space="preserve"> рішення, юридичний департамент Миколаївської міської ради в межах повноважень повідомляє наступне. </w:t>
      </w:r>
    </w:p>
    <w:p w:rsidR="004448A0" w:rsidRPr="00EE024A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 xml:space="preserve">Відповідно до статті 19 Конституції України органи місцевого самоврядування та їх посадові особи зобов’язані діяти лише на підставі, в межах повноважень та у спосіб, що передбачені Конституцією та законами України. </w:t>
      </w:r>
    </w:p>
    <w:p w:rsidR="004448A0" w:rsidRDefault="004448A0" w:rsidP="004448A0">
      <w:pPr>
        <w:pStyle w:val="a4"/>
        <w:shd w:val="clear" w:color="auto" w:fill="FFFFFF"/>
        <w:spacing w:before="0" w:beforeAutospacing="0" w:after="0" w:afterAutospacing="0" w:line="264" w:lineRule="auto"/>
        <w:ind w:firstLine="567"/>
        <w:jc w:val="both"/>
      </w:pPr>
      <w:r w:rsidRPr="00EE024A">
        <w:rPr>
          <w:lang w:eastAsia="ru-RU"/>
        </w:rPr>
        <w:tab/>
      </w:r>
      <w:r w:rsidRPr="00032A19">
        <w:rPr>
          <w:lang w:eastAsia="ru-RU"/>
        </w:rPr>
        <w:t xml:space="preserve">Пунктом 1 </w:t>
      </w:r>
      <w:proofErr w:type="spellStart"/>
      <w:r w:rsidRPr="00032A19">
        <w:rPr>
          <w:lang w:eastAsia="ru-RU"/>
        </w:rPr>
        <w:t>Проєкту</w:t>
      </w:r>
      <w:proofErr w:type="spellEnd"/>
      <w:r w:rsidRPr="00032A19">
        <w:rPr>
          <w:lang w:eastAsia="ru-RU"/>
        </w:rPr>
        <w:t xml:space="preserve"> рішення </w:t>
      </w:r>
      <w:r w:rsidRPr="004448A0">
        <w:rPr>
          <w:lang w:eastAsia="ru-RU"/>
        </w:rPr>
        <w:t xml:space="preserve">пропонується </w:t>
      </w:r>
      <w:r w:rsidR="006A1CE0">
        <w:t>д</w:t>
      </w:r>
      <w:r w:rsidRPr="004448A0">
        <w:t xml:space="preserve">емонтувати тимчасову споруду </w:t>
      </w:r>
      <w:proofErr w:type="spellStart"/>
      <w:r w:rsidRPr="004448A0">
        <w:t>пр</w:t>
      </w:r>
      <w:r w:rsidR="006A1CE0">
        <w:t>осп</w:t>
      </w:r>
      <w:proofErr w:type="spellEnd"/>
      <w:r w:rsidR="006A1CE0">
        <w:t>. Центральному, 189 А та   6 Слобідській</w:t>
      </w:r>
      <w:r w:rsidRPr="004448A0">
        <w:t>, 43 у Центральному районі м. Миколаєва протягом шести місяців з дня прийняття даного рішення.</w:t>
      </w:r>
    </w:p>
    <w:p w:rsidR="00D10A99" w:rsidRDefault="00497113" w:rsidP="00D10A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7113">
        <w:rPr>
          <w:rFonts w:ascii="Times New Roman" w:hAnsi="Times New Roman" w:cs="Times New Roman"/>
          <w:sz w:val="24"/>
          <w:szCs w:val="24"/>
        </w:rPr>
        <w:tab/>
      </w:r>
      <w:r w:rsidR="005C6413" w:rsidRPr="00497113">
        <w:rPr>
          <w:rFonts w:ascii="Times New Roman" w:hAnsi="Times New Roman" w:cs="Times New Roman"/>
          <w:sz w:val="24"/>
          <w:szCs w:val="24"/>
        </w:rPr>
        <w:t xml:space="preserve">З преамбули </w:t>
      </w:r>
      <w:proofErr w:type="spellStart"/>
      <w:r w:rsidR="005C6413" w:rsidRPr="00497113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C6413" w:rsidRPr="00497113">
        <w:rPr>
          <w:rFonts w:ascii="Times New Roman" w:hAnsi="Times New Roman" w:cs="Times New Roman"/>
          <w:sz w:val="24"/>
          <w:szCs w:val="24"/>
        </w:rPr>
        <w:t xml:space="preserve"> рішення вба</w:t>
      </w:r>
      <w:r w:rsidRPr="00497113">
        <w:rPr>
          <w:rFonts w:ascii="Times New Roman" w:hAnsi="Times New Roman" w:cs="Times New Roman"/>
          <w:sz w:val="24"/>
          <w:szCs w:val="24"/>
        </w:rPr>
        <w:t>чається, що</w:t>
      </w:r>
      <w:r w:rsidRPr="00497113">
        <w:rPr>
          <w:rFonts w:ascii="Times New Roman" w:hAnsi="Times New Roman" w:cs="Times New Roman"/>
        </w:rPr>
        <w:t xml:space="preserve"> </w:t>
      </w:r>
      <w:r w:rsidR="000B192A">
        <w:rPr>
          <w:rFonts w:ascii="Times New Roman" w:hAnsi="Times New Roman" w:cs="Times New Roman"/>
          <w:sz w:val="24"/>
          <w:szCs w:val="24"/>
        </w:rPr>
        <w:t xml:space="preserve">його розроблено на підставі </w:t>
      </w:r>
      <w:r w:rsidRPr="0049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1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97113">
        <w:rPr>
          <w:rFonts w:ascii="Times New Roman" w:hAnsi="Times New Roman" w:cs="Times New Roman"/>
          <w:sz w:val="24"/>
          <w:szCs w:val="24"/>
        </w:rPr>
        <w:t>. 2.3,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</w:t>
      </w:r>
      <w:r w:rsidR="0008784F">
        <w:rPr>
          <w:rFonts w:ascii="Times New Roman" w:hAnsi="Times New Roman" w:cs="Times New Roman"/>
          <w:sz w:val="24"/>
          <w:szCs w:val="24"/>
        </w:rPr>
        <w:t xml:space="preserve"> ( да</w:t>
      </w:r>
      <w:r w:rsidR="00F44BAC">
        <w:rPr>
          <w:rFonts w:ascii="Times New Roman" w:hAnsi="Times New Roman" w:cs="Times New Roman"/>
          <w:sz w:val="24"/>
          <w:szCs w:val="24"/>
        </w:rPr>
        <w:t>лі  - Порядок № 5/15)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4BAC" w:rsidRPr="00F44BAC" w:rsidRDefault="00F44BAC" w:rsidP="00F44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4BAC">
        <w:rPr>
          <w:rFonts w:ascii="Times New Roman" w:hAnsi="Times New Roman" w:cs="Times New Roman"/>
          <w:sz w:val="24"/>
          <w:szCs w:val="24"/>
        </w:rPr>
        <w:t>Відповідно до приписів  пункту 2.3. Порядку № 5/15  за результатами проведеного обстеження та отримання необхідної інформації представником Департаменту, який організовував обстеження, протягом трьох робочих днів з дня обстеження складається Акт. </w:t>
      </w:r>
    </w:p>
    <w:p w:rsidR="00F44BAC" w:rsidRPr="00F44BAC" w:rsidRDefault="00F44BAC" w:rsidP="00F44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BAC">
        <w:rPr>
          <w:rFonts w:ascii="Times New Roman" w:hAnsi="Times New Roman" w:cs="Times New Roman"/>
          <w:sz w:val="24"/>
          <w:szCs w:val="24"/>
        </w:rPr>
        <w:tab/>
        <w:t>Акт повинен містити: дату його складання; посаду, ПІП/б осіб, що здійснили обстеження та склали Акт; місце самовільного зайняття земельної ділянки, адресу, найменування та/або опис об’єкта; дані про забудовника, власника (за наявності);у разі якщо ведуться роботи по встановленню тимчасових споруд (стаціонарних або пересувних) торговельного, побутового, соціально-культурного чи іншого призначення для здійснення підприємницької або іншої діяльності - їх стан; інформацію щодо наявних документів із землекористування, терміну їх дії; - інформацію щодо наявності паспорта прив’язки тимчасової споруди; інші відомі дані.</w:t>
      </w:r>
    </w:p>
    <w:p w:rsidR="00F44BAC" w:rsidRPr="00EB540A" w:rsidRDefault="00F44BAC" w:rsidP="00F44B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AC">
        <w:rPr>
          <w:rFonts w:ascii="Times New Roman" w:hAnsi="Times New Roman" w:cs="Times New Roman"/>
          <w:b/>
          <w:sz w:val="24"/>
          <w:szCs w:val="24"/>
        </w:rPr>
        <w:tab/>
      </w:r>
      <w:r w:rsidRPr="00197639">
        <w:rPr>
          <w:rFonts w:ascii="Times New Roman" w:hAnsi="Times New Roman" w:cs="Times New Roman"/>
          <w:sz w:val="24"/>
          <w:szCs w:val="24"/>
        </w:rPr>
        <w:t xml:space="preserve">Невід’ємною частиною </w:t>
      </w:r>
      <w:proofErr w:type="spellStart"/>
      <w:r w:rsidRPr="00197639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197639">
        <w:rPr>
          <w:rFonts w:ascii="Times New Roman" w:hAnsi="Times New Roman" w:cs="Times New Roman"/>
          <w:sz w:val="24"/>
          <w:szCs w:val="24"/>
        </w:rPr>
        <w:t xml:space="preserve"> є додатки, що містять:</w:t>
      </w:r>
      <w:r w:rsidR="00EB540A" w:rsidRPr="00197639">
        <w:rPr>
          <w:rFonts w:ascii="Times New Roman" w:hAnsi="Times New Roman" w:cs="Times New Roman"/>
          <w:sz w:val="24"/>
          <w:szCs w:val="24"/>
        </w:rPr>
        <w:t xml:space="preserve"> </w:t>
      </w:r>
      <w:r w:rsidRPr="00197639">
        <w:rPr>
          <w:rFonts w:ascii="Times New Roman" w:hAnsi="Times New Roman" w:cs="Times New Roman"/>
          <w:sz w:val="24"/>
          <w:szCs w:val="24"/>
        </w:rPr>
        <w:t>фотофіксацію; графічні зображення, що свідчать про місце розміщення об’єкта; пояснення забудовника, інших осіб, присутніх на час обстеження</w:t>
      </w:r>
      <w:r w:rsidRPr="00F44BAC">
        <w:rPr>
          <w:rFonts w:ascii="Times New Roman" w:hAnsi="Times New Roman" w:cs="Times New Roman"/>
          <w:sz w:val="24"/>
          <w:szCs w:val="24"/>
        </w:rPr>
        <w:t xml:space="preserve"> на місці самовільного зайняття земельної ділянки (за наявності).</w:t>
      </w:r>
    </w:p>
    <w:p w:rsidR="002850B5" w:rsidRPr="002850B5" w:rsidRDefault="00F44BAC" w:rsidP="00285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50B5" w:rsidRPr="002850B5">
        <w:rPr>
          <w:rFonts w:ascii="Times New Roman" w:hAnsi="Times New Roman" w:cs="Times New Roman"/>
          <w:sz w:val="24"/>
          <w:szCs w:val="24"/>
        </w:rPr>
        <w:t xml:space="preserve">Складеним посадовими особами департаменту архітектури та містобудування </w:t>
      </w:r>
      <w:r w:rsidR="002850B5" w:rsidRPr="001A113F">
        <w:rPr>
          <w:rFonts w:ascii="Times New Roman" w:hAnsi="Times New Roman" w:cs="Times New Roman"/>
          <w:sz w:val="24"/>
          <w:szCs w:val="24"/>
        </w:rPr>
        <w:t xml:space="preserve">Миколаївської міської ради актом обстеження від 05.11.2025 № 145 зафіксовано факт наявності тимчасової споруди </w:t>
      </w:r>
      <w:r w:rsidR="001A113F" w:rsidRPr="001A113F">
        <w:rPr>
          <w:rFonts w:ascii="Times New Roman" w:hAnsi="Times New Roman" w:cs="Times New Roman"/>
          <w:sz w:val="24"/>
          <w:szCs w:val="24"/>
        </w:rPr>
        <w:t xml:space="preserve">розміром (орієнтовно) 18 </w:t>
      </w:r>
      <w:proofErr w:type="spellStart"/>
      <w:r w:rsidR="001A113F" w:rsidRPr="001A113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A113F" w:rsidRPr="001A113F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08784F">
        <w:rPr>
          <w:rFonts w:ascii="Times New Roman" w:hAnsi="Times New Roman" w:cs="Times New Roman"/>
          <w:sz w:val="24"/>
          <w:szCs w:val="24"/>
        </w:rPr>
        <w:t>просп</w:t>
      </w:r>
      <w:proofErr w:type="spellEnd"/>
      <w:r w:rsidR="0008784F">
        <w:rPr>
          <w:rFonts w:ascii="Times New Roman" w:hAnsi="Times New Roman" w:cs="Times New Roman"/>
          <w:sz w:val="24"/>
          <w:szCs w:val="24"/>
        </w:rPr>
        <w:t xml:space="preserve">. Центральному, 189 А та 6 </w:t>
      </w:r>
      <w:r w:rsidR="001A113F" w:rsidRPr="001A113F">
        <w:rPr>
          <w:rFonts w:ascii="Times New Roman" w:hAnsi="Times New Roman" w:cs="Times New Roman"/>
          <w:sz w:val="24"/>
          <w:szCs w:val="24"/>
        </w:rPr>
        <w:t xml:space="preserve">Слобідська, 43 в межах прибудинкової території багатоповерхових житлових будинків по </w:t>
      </w:r>
      <w:proofErr w:type="spellStart"/>
      <w:r w:rsidR="001A113F" w:rsidRPr="001A113F">
        <w:rPr>
          <w:rFonts w:ascii="Times New Roman" w:hAnsi="Times New Roman" w:cs="Times New Roman"/>
          <w:sz w:val="24"/>
          <w:szCs w:val="24"/>
        </w:rPr>
        <w:t>просп</w:t>
      </w:r>
      <w:proofErr w:type="spellEnd"/>
      <w:r w:rsidR="001A113F" w:rsidRPr="001A113F">
        <w:rPr>
          <w:rFonts w:ascii="Times New Roman" w:hAnsi="Times New Roman" w:cs="Times New Roman"/>
          <w:sz w:val="24"/>
          <w:szCs w:val="24"/>
        </w:rPr>
        <w:t xml:space="preserve">. Центральному, 187,189, 189-а, 191,193,195 та вул. 6 Слобідській 45 у Центральному </w:t>
      </w:r>
      <w:r w:rsidR="001A113F" w:rsidRPr="001A113F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1A113F">
        <w:rPr>
          <w:rFonts w:ascii="Times New Roman" w:hAnsi="Times New Roman" w:cs="Times New Roman"/>
          <w:sz w:val="24"/>
          <w:szCs w:val="24"/>
        </w:rPr>
        <w:t xml:space="preserve">айоні </w:t>
      </w:r>
      <w:r w:rsidR="001A113F" w:rsidRPr="001A113F">
        <w:rPr>
          <w:rFonts w:ascii="Times New Roman" w:hAnsi="Times New Roman" w:cs="Times New Roman"/>
          <w:sz w:val="24"/>
          <w:szCs w:val="24"/>
        </w:rPr>
        <w:t xml:space="preserve">м. Миколаєва. </w:t>
      </w:r>
      <w:r w:rsidR="001A113F">
        <w:rPr>
          <w:rFonts w:ascii="Times New Roman" w:hAnsi="Times New Roman" w:cs="Times New Roman"/>
          <w:sz w:val="24"/>
          <w:szCs w:val="24"/>
        </w:rPr>
        <w:t xml:space="preserve"> Власник не встановлений, </w:t>
      </w:r>
      <w:r w:rsidR="002850B5" w:rsidRPr="002850B5">
        <w:rPr>
          <w:rFonts w:ascii="Times New Roman" w:hAnsi="Times New Roman" w:cs="Times New Roman"/>
          <w:sz w:val="24"/>
          <w:szCs w:val="24"/>
        </w:rPr>
        <w:t xml:space="preserve">підтверджено відсутність паспорту прив’язки тимчасової споруди. </w:t>
      </w:r>
    </w:p>
    <w:p w:rsidR="003C71DD" w:rsidRDefault="007A6DF1" w:rsidP="00F44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 аналізу</w:t>
      </w:r>
      <w:r w:rsidR="00B23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B601E">
        <w:rPr>
          <w:rFonts w:ascii="Times New Roman" w:hAnsi="Times New Roman" w:cs="Times New Roman"/>
          <w:sz w:val="24"/>
          <w:szCs w:val="24"/>
        </w:rPr>
        <w:t>окументів доданих до Акту обстеження від 05.11.2025 № 145</w:t>
      </w:r>
      <w:r w:rsidR="00B23A28">
        <w:rPr>
          <w:rFonts w:ascii="Times New Roman" w:hAnsi="Times New Roman" w:cs="Times New Roman"/>
          <w:sz w:val="24"/>
          <w:szCs w:val="24"/>
        </w:rPr>
        <w:t xml:space="preserve">, вбачається, що до нього </w:t>
      </w:r>
      <w:r w:rsidR="00B23A28" w:rsidRPr="0003277E">
        <w:rPr>
          <w:rFonts w:ascii="Times New Roman" w:hAnsi="Times New Roman" w:cs="Times New Roman"/>
          <w:sz w:val="24"/>
          <w:szCs w:val="24"/>
        </w:rPr>
        <w:t>не долучено фотофіксацію</w:t>
      </w:r>
      <w:r w:rsidR="003C71DD">
        <w:rPr>
          <w:rFonts w:ascii="Times New Roman" w:hAnsi="Times New Roman" w:cs="Times New Roman"/>
          <w:sz w:val="24"/>
          <w:szCs w:val="24"/>
        </w:rPr>
        <w:t xml:space="preserve">, яка відповідно до пункту </w:t>
      </w:r>
      <w:r w:rsidR="00B23A28" w:rsidRPr="00B23A28">
        <w:rPr>
          <w:rFonts w:ascii="Times New Roman" w:hAnsi="Times New Roman" w:cs="Times New Roman"/>
          <w:sz w:val="24"/>
          <w:szCs w:val="24"/>
        </w:rPr>
        <w:t xml:space="preserve">2.3 Положення № </w:t>
      </w:r>
      <w:r>
        <w:rPr>
          <w:rFonts w:ascii="Times New Roman" w:hAnsi="Times New Roman" w:cs="Times New Roman"/>
          <w:sz w:val="24"/>
          <w:szCs w:val="24"/>
        </w:rPr>
        <w:t>5/15 є невід’ємною частиною Акту</w:t>
      </w:r>
      <w:r w:rsidR="00B23A28" w:rsidRPr="00B23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3A8" w:rsidRPr="0003277E" w:rsidRDefault="003C71DD" w:rsidP="00B71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3B6D">
        <w:rPr>
          <w:rFonts w:ascii="Times New Roman" w:hAnsi="Times New Roman" w:cs="Times New Roman"/>
          <w:sz w:val="24"/>
          <w:szCs w:val="24"/>
        </w:rPr>
        <w:t xml:space="preserve">З огляду на зазначене, перед </w:t>
      </w:r>
      <w:r w:rsidRPr="00B71978">
        <w:rPr>
          <w:rFonts w:ascii="Times New Roman" w:hAnsi="Times New Roman" w:cs="Times New Roman"/>
          <w:sz w:val="24"/>
          <w:szCs w:val="24"/>
        </w:rPr>
        <w:t>винесення</w:t>
      </w:r>
      <w:r w:rsidR="00103B6D">
        <w:rPr>
          <w:rFonts w:ascii="Times New Roman" w:hAnsi="Times New Roman" w:cs="Times New Roman"/>
          <w:sz w:val="24"/>
          <w:szCs w:val="24"/>
        </w:rPr>
        <w:t>м</w:t>
      </w:r>
      <w:r w:rsidRPr="00B71978">
        <w:rPr>
          <w:rFonts w:ascii="Times New Roman" w:hAnsi="Times New Roman" w:cs="Times New Roman"/>
          <w:sz w:val="24"/>
          <w:szCs w:val="24"/>
        </w:rPr>
        <w:t xml:space="preserve"> на розгляд виконавчого комітету </w:t>
      </w:r>
      <w:proofErr w:type="spellStart"/>
      <w:r w:rsidRPr="00B7197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1978">
        <w:rPr>
          <w:rFonts w:ascii="Times New Roman" w:hAnsi="Times New Roman" w:cs="Times New Roman"/>
          <w:sz w:val="24"/>
          <w:szCs w:val="24"/>
        </w:rPr>
        <w:t xml:space="preserve"> рішення, необхідно долучити фотофіксацію об’єкта, який планується демонтувати.</w:t>
      </w:r>
    </w:p>
    <w:p w:rsidR="00905A2A" w:rsidRDefault="00657BFE" w:rsidP="00B71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978">
        <w:rPr>
          <w:rFonts w:ascii="Times New Roman" w:hAnsi="Times New Roman" w:cs="Times New Roman"/>
          <w:sz w:val="24"/>
          <w:szCs w:val="24"/>
        </w:rPr>
        <w:tab/>
      </w:r>
      <w:r w:rsidR="00960B0A" w:rsidRPr="00B71978">
        <w:rPr>
          <w:rFonts w:ascii="Times New Roman" w:hAnsi="Times New Roman" w:cs="Times New Roman"/>
          <w:sz w:val="24"/>
          <w:szCs w:val="24"/>
        </w:rPr>
        <w:t xml:space="preserve">Крім того, </w:t>
      </w:r>
      <w:r w:rsidRPr="00B71978">
        <w:rPr>
          <w:rFonts w:ascii="Times New Roman" w:hAnsi="Times New Roman" w:cs="Times New Roman"/>
          <w:sz w:val="24"/>
          <w:szCs w:val="24"/>
        </w:rPr>
        <w:t xml:space="preserve"> на</w:t>
      </w:r>
      <w:r w:rsidR="00960B0A" w:rsidRPr="00B71978">
        <w:rPr>
          <w:rFonts w:ascii="Times New Roman" w:hAnsi="Times New Roman" w:cs="Times New Roman"/>
          <w:sz w:val="24"/>
          <w:szCs w:val="24"/>
        </w:rPr>
        <w:t xml:space="preserve"> г</w:t>
      </w:r>
      <w:r w:rsidRPr="00B71978">
        <w:rPr>
          <w:rFonts w:ascii="Times New Roman" w:hAnsi="Times New Roman" w:cs="Times New Roman"/>
          <w:sz w:val="24"/>
          <w:szCs w:val="24"/>
        </w:rPr>
        <w:t>рафічних матеріалах</w:t>
      </w:r>
      <w:r w:rsidR="007A6DF1">
        <w:rPr>
          <w:rFonts w:ascii="Times New Roman" w:hAnsi="Times New Roman" w:cs="Times New Roman"/>
          <w:bCs/>
          <w:sz w:val="24"/>
          <w:szCs w:val="24"/>
        </w:rPr>
        <w:t>, доданих до Акту обстеження</w:t>
      </w:r>
      <w:r w:rsidR="007A6DF1" w:rsidRPr="007A6DF1">
        <w:rPr>
          <w:rFonts w:ascii="Times New Roman" w:hAnsi="Times New Roman" w:cs="Times New Roman"/>
          <w:sz w:val="24"/>
          <w:szCs w:val="24"/>
        </w:rPr>
        <w:t xml:space="preserve"> </w:t>
      </w:r>
      <w:r w:rsidR="007A6DF1" w:rsidRPr="007A6DF1">
        <w:rPr>
          <w:rFonts w:ascii="Times New Roman" w:hAnsi="Times New Roman" w:cs="Times New Roman"/>
          <w:bCs/>
          <w:sz w:val="24"/>
          <w:szCs w:val="24"/>
        </w:rPr>
        <w:t>від 05.11.2025 № 145</w:t>
      </w:r>
      <w:r w:rsidRPr="00B71978">
        <w:rPr>
          <w:rFonts w:ascii="Times New Roman" w:hAnsi="Times New Roman" w:cs="Times New Roman"/>
          <w:bCs/>
          <w:sz w:val="24"/>
          <w:szCs w:val="24"/>
        </w:rPr>
        <w:t>,</w:t>
      </w:r>
      <w:r w:rsidR="00960B0A" w:rsidRPr="00B71978">
        <w:rPr>
          <w:rFonts w:ascii="Times New Roman" w:hAnsi="Times New Roman" w:cs="Times New Roman"/>
          <w:bCs/>
          <w:sz w:val="24"/>
          <w:szCs w:val="24"/>
        </w:rPr>
        <w:t xml:space="preserve"> на об’єкті </w:t>
      </w:r>
      <w:r w:rsidR="00DB65CD">
        <w:rPr>
          <w:rFonts w:ascii="Times New Roman" w:hAnsi="Times New Roman" w:cs="Times New Roman"/>
          <w:bCs/>
          <w:sz w:val="24"/>
          <w:szCs w:val="24"/>
        </w:rPr>
        <w:t>який пропонується демонтувати</w:t>
      </w:r>
      <w:r w:rsidR="007A6DF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71978">
        <w:rPr>
          <w:rFonts w:ascii="Times New Roman" w:hAnsi="Times New Roman" w:cs="Times New Roman"/>
          <w:bCs/>
          <w:sz w:val="24"/>
          <w:szCs w:val="24"/>
        </w:rPr>
        <w:t>містяться позначення «К», «КН»</w:t>
      </w:r>
      <w:r w:rsidR="00960B0A" w:rsidRPr="00B71978">
        <w:rPr>
          <w:rFonts w:ascii="Times New Roman" w:hAnsi="Times New Roman" w:cs="Times New Roman"/>
          <w:bCs/>
          <w:sz w:val="24"/>
          <w:szCs w:val="24"/>
        </w:rPr>
        <w:t>.</w:t>
      </w:r>
      <w:r w:rsidR="007A6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3B3D">
        <w:rPr>
          <w:rFonts w:ascii="Times New Roman" w:hAnsi="Times New Roman" w:cs="Times New Roman"/>
          <w:sz w:val="24"/>
          <w:szCs w:val="24"/>
        </w:rPr>
        <w:t>П</w:t>
      </w:r>
      <w:r w:rsidRPr="00B71978">
        <w:rPr>
          <w:rFonts w:ascii="Times New Roman" w:hAnsi="Times New Roman" w:cs="Times New Roman"/>
          <w:sz w:val="24"/>
          <w:szCs w:val="24"/>
        </w:rPr>
        <w:t>означення</w:t>
      </w:r>
      <w:r w:rsidR="00D23B3D">
        <w:rPr>
          <w:rFonts w:ascii="Times New Roman" w:hAnsi="Times New Roman" w:cs="Times New Roman"/>
          <w:sz w:val="24"/>
          <w:szCs w:val="24"/>
        </w:rPr>
        <w:t xml:space="preserve"> «КН»</w:t>
      </w:r>
      <w:r w:rsidRPr="00B71978">
        <w:rPr>
          <w:rFonts w:ascii="Times New Roman" w:hAnsi="Times New Roman" w:cs="Times New Roman"/>
          <w:sz w:val="24"/>
          <w:szCs w:val="24"/>
        </w:rPr>
        <w:t>, згідно з умовними знаками, що застосовуються у топографічних планах (</w:t>
      </w:r>
      <w:r w:rsidR="00905A2A" w:rsidRPr="00905A2A">
        <w:rPr>
          <w:rFonts w:ascii="Times New Roman" w:hAnsi="Times New Roman" w:cs="Times New Roman"/>
          <w:sz w:val="24"/>
          <w:szCs w:val="24"/>
        </w:rPr>
        <w:t>Універсальний десятковий класифікатор (УДК) 528.97</w:t>
      </w:r>
      <w:r w:rsidR="00905A2A">
        <w:rPr>
          <w:rFonts w:ascii="Times New Roman" w:hAnsi="Times New Roman" w:cs="Times New Roman"/>
          <w:sz w:val="24"/>
          <w:szCs w:val="24"/>
        </w:rPr>
        <w:t xml:space="preserve"> «</w:t>
      </w:r>
      <w:r w:rsidR="00905A2A" w:rsidRPr="00905A2A">
        <w:rPr>
          <w:rFonts w:ascii="Times New Roman" w:hAnsi="Times New Roman" w:cs="Times New Roman"/>
          <w:sz w:val="24"/>
          <w:szCs w:val="24"/>
        </w:rPr>
        <w:t xml:space="preserve">Умовні знаки для топографічних планів масштабів 1:5000, 1:2000, 1:1000, 1:500», затверджений наказом </w:t>
      </w:r>
      <w:proofErr w:type="spellStart"/>
      <w:r w:rsidR="00905A2A" w:rsidRPr="00905A2A">
        <w:rPr>
          <w:rFonts w:ascii="Times New Roman" w:hAnsi="Times New Roman" w:cs="Times New Roman"/>
          <w:sz w:val="24"/>
          <w:szCs w:val="24"/>
        </w:rPr>
        <w:t>Мінекоресурсів</w:t>
      </w:r>
      <w:proofErr w:type="spellEnd"/>
      <w:r w:rsidR="00905A2A" w:rsidRPr="00905A2A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905A2A">
        <w:rPr>
          <w:rFonts w:ascii="Times New Roman" w:hAnsi="Times New Roman" w:cs="Times New Roman"/>
          <w:sz w:val="24"/>
          <w:szCs w:val="24"/>
        </w:rPr>
        <w:t>»</w:t>
      </w:r>
      <w:r w:rsidR="00905A2A" w:rsidRPr="00905A2A">
        <w:rPr>
          <w:rFonts w:ascii="Times New Roman" w:hAnsi="Times New Roman" w:cs="Times New Roman"/>
          <w:sz w:val="24"/>
          <w:szCs w:val="24"/>
        </w:rPr>
        <w:t xml:space="preserve"> </w:t>
      </w:r>
      <w:r w:rsidR="00AE348E">
        <w:rPr>
          <w:rFonts w:ascii="Times New Roman" w:hAnsi="Times New Roman" w:cs="Times New Roman"/>
          <w:sz w:val="24"/>
          <w:szCs w:val="24"/>
        </w:rPr>
        <w:t xml:space="preserve">від 03.08.2001 </w:t>
      </w:r>
      <w:r w:rsidR="00905A2A" w:rsidRPr="00905A2A">
        <w:rPr>
          <w:rFonts w:ascii="Times New Roman" w:hAnsi="Times New Roman" w:cs="Times New Roman"/>
          <w:sz w:val="24"/>
          <w:szCs w:val="24"/>
        </w:rPr>
        <w:t>№ 295</w:t>
      </w:r>
      <w:r w:rsidR="00905A2A">
        <w:rPr>
          <w:rFonts w:ascii="Times New Roman" w:hAnsi="Times New Roman" w:cs="Times New Roman"/>
          <w:sz w:val="24"/>
          <w:szCs w:val="24"/>
        </w:rPr>
        <w:t>) використовує</w:t>
      </w:r>
      <w:r w:rsidRPr="00B71978">
        <w:rPr>
          <w:rFonts w:ascii="Times New Roman" w:hAnsi="Times New Roman" w:cs="Times New Roman"/>
          <w:sz w:val="24"/>
          <w:szCs w:val="24"/>
        </w:rPr>
        <w:t xml:space="preserve">ться для </w:t>
      </w:r>
      <w:r w:rsidR="004A67D0">
        <w:rPr>
          <w:rFonts w:ascii="Times New Roman" w:hAnsi="Times New Roman" w:cs="Times New Roman"/>
          <w:sz w:val="24"/>
          <w:szCs w:val="24"/>
        </w:rPr>
        <w:t>позначень будівель нежитлової вогнестійкості</w:t>
      </w:r>
      <w:r w:rsidR="00DB65CD">
        <w:rPr>
          <w:rFonts w:ascii="Times New Roman" w:hAnsi="Times New Roman" w:cs="Times New Roman"/>
          <w:sz w:val="24"/>
          <w:szCs w:val="24"/>
        </w:rPr>
        <w:t>.</w:t>
      </w:r>
    </w:p>
    <w:p w:rsidR="009718F5" w:rsidRDefault="004A67D0" w:rsidP="00B71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FD9">
        <w:rPr>
          <w:rFonts w:ascii="Times New Roman" w:hAnsi="Times New Roman" w:cs="Times New Roman"/>
          <w:sz w:val="24"/>
          <w:szCs w:val="24"/>
        </w:rPr>
        <w:t xml:space="preserve">Водночас з </w:t>
      </w:r>
      <w:r w:rsidR="00657BFE" w:rsidRPr="00B71978">
        <w:rPr>
          <w:rFonts w:ascii="Times New Roman" w:hAnsi="Times New Roman" w:cs="Times New Roman"/>
          <w:sz w:val="24"/>
          <w:szCs w:val="24"/>
        </w:rPr>
        <w:t>листа Адміністрації Центрального району</w:t>
      </w:r>
      <w:r w:rsidR="00DB65CD">
        <w:rPr>
          <w:rFonts w:ascii="Times New Roman" w:hAnsi="Times New Roman" w:cs="Times New Roman"/>
          <w:sz w:val="24"/>
          <w:szCs w:val="24"/>
        </w:rPr>
        <w:t xml:space="preserve"> Миколаївської міської ради</w:t>
      </w:r>
      <w:r w:rsidR="00657BFE" w:rsidRPr="00B71978">
        <w:rPr>
          <w:rFonts w:ascii="Times New Roman" w:hAnsi="Times New Roman" w:cs="Times New Roman"/>
          <w:sz w:val="24"/>
          <w:szCs w:val="24"/>
        </w:rPr>
        <w:t xml:space="preserve"> від 31.10.2025 № 62219/06.01-46/25-2</w:t>
      </w:r>
      <w:r w:rsidR="003633A8" w:rsidRPr="003633A8">
        <w:rPr>
          <w:rFonts w:ascii="Times New Roman" w:hAnsi="Times New Roman" w:cs="Times New Roman"/>
          <w:sz w:val="24"/>
          <w:szCs w:val="24"/>
        </w:rPr>
        <w:t>, який на</w:t>
      </w:r>
      <w:r w:rsidR="003633A8">
        <w:rPr>
          <w:rFonts w:ascii="Times New Roman" w:hAnsi="Times New Roman" w:cs="Times New Roman"/>
          <w:sz w:val="24"/>
          <w:szCs w:val="24"/>
        </w:rPr>
        <w:t>я</w:t>
      </w:r>
      <w:r w:rsidR="003633A8" w:rsidRPr="003633A8">
        <w:rPr>
          <w:rFonts w:ascii="Times New Roman" w:hAnsi="Times New Roman" w:cs="Times New Roman"/>
          <w:sz w:val="24"/>
          <w:szCs w:val="24"/>
        </w:rPr>
        <w:t xml:space="preserve">вний </w:t>
      </w:r>
      <w:r w:rsidR="003633A8">
        <w:rPr>
          <w:rFonts w:ascii="Times New Roman" w:hAnsi="Times New Roman" w:cs="Times New Roman"/>
          <w:sz w:val="24"/>
          <w:szCs w:val="24"/>
        </w:rPr>
        <w:t xml:space="preserve">в матеріалах </w:t>
      </w:r>
      <w:proofErr w:type="spellStart"/>
      <w:r w:rsidR="003633A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3633A8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="00C6362D">
        <w:rPr>
          <w:rFonts w:ascii="Times New Roman" w:hAnsi="Times New Roman" w:cs="Times New Roman"/>
          <w:sz w:val="24"/>
          <w:szCs w:val="24"/>
        </w:rPr>
        <w:t>,</w:t>
      </w:r>
      <w:r w:rsidR="00657BFE" w:rsidRPr="00B71978">
        <w:rPr>
          <w:rFonts w:ascii="Times New Roman" w:hAnsi="Times New Roman" w:cs="Times New Roman"/>
          <w:sz w:val="24"/>
          <w:szCs w:val="24"/>
        </w:rPr>
        <w:t xml:space="preserve"> вбачається,</w:t>
      </w:r>
      <w:r w:rsidR="00867FD9">
        <w:rPr>
          <w:rFonts w:ascii="Times New Roman" w:hAnsi="Times New Roman" w:cs="Times New Roman"/>
          <w:sz w:val="24"/>
          <w:szCs w:val="24"/>
        </w:rPr>
        <w:t xml:space="preserve"> </w:t>
      </w:r>
      <w:r w:rsidR="00084210">
        <w:rPr>
          <w:rFonts w:ascii="Times New Roman" w:hAnsi="Times New Roman" w:cs="Times New Roman"/>
          <w:sz w:val="24"/>
          <w:szCs w:val="24"/>
        </w:rPr>
        <w:t>що: «</w:t>
      </w:r>
      <w:r w:rsidR="00084210" w:rsidRPr="00084210">
        <w:rPr>
          <w:rFonts w:ascii="Times New Roman" w:hAnsi="Times New Roman" w:cs="Times New Roman"/>
          <w:sz w:val="24"/>
          <w:szCs w:val="24"/>
        </w:rPr>
        <w:t xml:space="preserve">на комунальній землі у дворі загального користування між житловими будинками по </w:t>
      </w:r>
      <w:proofErr w:type="spellStart"/>
      <w:r w:rsidR="00084210" w:rsidRPr="00084210">
        <w:rPr>
          <w:rFonts w:ascii="Times New Roman" w:hAnsi="Times New Roman" w:cs="Times New Roman"/>
          <w:sz w:val="24"/>
          <w:szCs w:val="24"/>
        </w:rPr>
        <w:t>просп</w:t>
      </w:r>
      <w:proofErr w:type="spellEnd"/>
      <w:r w:rsidR="00084210" w:rsidRPr="00084210">
        <w:rPr>
          <w:rFonts w:ascii="Times New Roman" w:hAnsi="Times New Roman" w:cs="Times New Roman"/>
          <w:sz w:val="24"/>
          <w:szCs w:val="24"/>
        </w:rPr>
        <w:t>. Центральному, 189 А та 6-Слобідська, 43, самовільно встановлені дві тимчасові споруди для провадж</w:t>
      </w:r>
      <w:r w:rsidR="00084210">
        <w:rPr>
          <w:rFonts w:ascii="Times New Roman" w:hAnsi="Times New Roman" w:cs="Times New Roman"/>
          <w:sz w:val="24"/>
          <w:szCs w:val="24"/>
        </w:rPr>
        <w:t>ення підприємницької діяльності»</w:t>
      </w:r>
      <w:r w:rsidR="009718F5">
        <w:rPr>
          <w:rFonts w:ascii="Times New Roman" w:hAnsi="Times New Roman" w:cs="Times New Roman"/>
          <w:sz w:val="24"/>
          <w:szCs w:val="24"/>
        </w:rPr>
        <w:t>. В додатках до зазначеного листа об’єкти які підлягають демонтажу позначенні</w:t>
      </w:r>
      <w:r w:rsidR="007A6DF1">
        <w:rPr>
          <w:rFonts w:ascii="Times New Roman" w:hAnsi="Times New Roman" w:cs="Times New Roman"/>
          <w:sz w:val="24"/>
          <w:szCs w:val="24"/>
        </w:rPr>
        <w:t xml:space="preserve"> «ТС» -</w:t>
      </w:r>
      <w:r w:rsidR="00657BFE" w:rsidRPr="00B71978">
        <w:rPr>
          <w:rFonts w:ascii="Times New Roman" w:hAnsi="Times New Roman" w:cs="Times New Roman"/>
          <w:sz w:val="24"/>
          <w:szCs w:val="24"/>
        </w:rPr>
        <w:t xml:space="preserve"> </w:t>
      </w:r>
      <w:r w:rsidR="00657BFE" w:rsidRPr="0089411F">
        <w:rPr>
          <w:rFonts w:ascii="Times New Roman" w:hAnsi="Times New Roman" w:cs="Times New Roman"/>
          <w:sz w:val="24"/>
          <w:szCs w:val="24"/>
        </w:rPr>
        <w:t>тимчасова споруда</w:t>
      </w:r>
      <w:r w:rsidR="00657BFE" w:rsidRPr="00B719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C24" w:rsidRPr="00B71978" w:rsidRDefault="009718F5" w:rsidP="00644C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44C24" w:rsidRPr="00644C24">
        <w:rPr>
          <w:rFonts w:ascii="Times New Roman" w:hAnsi="Times New Roman" w:cs="Times New Roman"/>
          <w:sz w:val="24"/>
          <w:szCs w:val="24"/>
        </w:rPr>
        <w:t>Враховуючи викладене, слід зазначити, що наявна невідповідність у позначеннях об’єктів свідчить про розбіжності у визначенні їх правового статусу між даними, відображеними в Акті обстеження від 05.11.2025 № 145, графічних матеріалах до нього та інформацією, наведеною у листі Адміністрації Центрального району Миколаївської міської ради.</w:t>
      </w:r>
    </w:p>
    <w:p w:rsidR="00E948DA" w:rsidRDefault="00BD3581" w:rsidP="00486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978">
        <w:rPr>
          <w:rFonts w:ascii="Times New Roman" w:hAnsi="Times New Roman" w:cs="Times New Roman"/>
          <w:sz w:val="24"/>
          <w:szCs w:val="24"/>
        </w:rPr>
        <w:tab/>
        <w:t xml:space="preserve">З огляду на викладене, з наданих до </w:t>
      </w:r>
      <w:proofErr w:type="spellStart"/>
      <w:r w:rsidRPr="00B7197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1978">
        <w:rPr>
          <w:rFonts w:ascii="Times New Roman" w:hAnsi="Times New Roman" w:cs="Times New Roman"/>
          <w:sz w:val="24"/>
          <w:szCs w:val="24"/>
        </w:rPr>
        <w:t xml:space="preserve"> рішення документів неможливо остаточно встановити, чи є об’єкт тимчасовою спорудою,</w:t>
      </w:r>
      <w:r w:rsidR="002B3D5B">
        <w:rPr>
          <w:rFonts w:ascii="Times New Roman" w:hAnsi="Times New Roman" w:cs="Times New Roman"/>
          <w:sz w:val="24"/>
          <w:szCs w:val="24"/>
        </w:rPr>
        <w:t xml:space="preserve"> який можливо демонтувати  </w:t>
      </w:r>
      <w:r w:rsidR="006F306C">
        <w:rPr>
          <w:rFonts w:ascii="Times New Roman" w:hAnsi="Times New Roman" w:cs="Times New Roman"/>
          <w:sz w:val="24"/>
          <w:szCs w:val="24"/>
        </w:rPr>
        <w:t xml:space="preserve">на підставі </w:t>
      </w:r>
      <w:r w:rsidR="0003277E">
        <w:rPr>
          <w:rFonts w:ascii="Times New Roman" w:hAnsi="Times New Roman" w:cs="Times New Roman"/>
          <w:sz w:val="24"/>
          <w:szCs w:val="24"/>
        </w:rPr>
        <w:t xml:space="preserve">рішення виконавчого </w:t>
      </w:r>
      <w:r w:rsidR="006F306C">
        <w:rPr>
          <w:rFonts w:ascii="Times New Roman" w:hAnsi="Times New Roman" w:cs="Times New Roman"/>
          <w:sz w:val="24"/>
          <w:szCs w:val="24"/>
        </w:rPr>
        <w:t xml:space="preserve">комітету  відповідно до пунктів </w:t>
      </w:r>
      <w:r w:rsidR="006F306C" w:rsidRPr="0003277E">
        <w:rPr>
          <w:rFonts w:ascii="Times New Roman" w:hAnsi="Times New Roman" w:cs="Times New Roman"/>
          <w:sz w:val="24"/>
          <w:szCs w:val="24"/>
        </w:rPr>
        <w:t>2.3.-2</w:t>
      </w:r>
      <w:r w:rsidR="0003277E" w:rsidRPr="0003277E">
        <w:rPr>
          <w:rFonts w:ascii="Times New Roman" w:hAnsi="Times New Roman" w:cs="Times New Roman"/>
          <w:sz w:val="24"/>
          <w:szCs w:val="24"/>
        </w:rPr>
        <w:t>.5 Положення № 5/15</w:t>
      </w:r>
      <w:r w:rsidR="006F306C">
        <w:rPr>
          <w:rFonts w:ascii="Times New Roman" w:hAnsi="Times New Roman" w:cs="Times New Roman"/>
          <w:sz w:val="24"/>
          <w:szCs w:val="24"/>
        </w:rPr>
        <w:t xml:space="preserve">, </w:t>
      </w:r>
      <w:r w:rsidRPr="00B71978">
        <w:rPr>
          <w:rFonts w:ascii="Times New Roman" w:hAnsi="Times New Roman" w:cs="Times New Roman"/>
          <w:sz w:val="24"/>
          <w:szCs w:val="24"/>
        </w:rPr>
        <w:t xml:space="preserve"> чи </w:t>
      </w:r>
      <w:r w:rsidR="006F306C">
        <w:rPr>
          <w:rFonts w:ascii="Times New Roman" w:hAnsi="Times New Roman" w:cs="Times New Roman"/>
          <w:sz w:val="24"/>
          <w:szCs w:val="24"/>
        </w:rPr>
        <w:t xml:space="preserve">є </w:t>
      </w:r>
      <w:r w:rsidR="00AF235C">
        <w:rPr>
          <w:rFonts w:ascii="Times New Roman" w:hAnsi="Times New Roman" w:cs="Times New Roman"/>
          <w:sz w:val="24"/>
          <w:szCs w:val="24"/>
        </w:rPr>
        <w:t xml:space="preserve">об’єктом самочинного будівництва, </w:t>
      </w:r>
      <w:r w:rsidR="006F306C">
        <w:rPr>
          <w:rFonts w:ascii="Times New Roman" w:hAnsi="Times New Roman" w:cs="Times New Roman"/>
          <w:sz w:val="24"/>
          <w:szCs w:val="24"/>
        </w:rPr>
        <w:t xml:space="preserve"> </w:t>
      </w:r>
      <w:r w:rsidRPr="00B71978">
        <w:rPr>
          <w:rFonts w:ascii="Times New Roman" w:hAnsi="Times New Roman" w:cs="Times New Roman"/>
          <w:sz w:val="24"/>
          <w:szCs w:val="24"/>
        </w:rPr>
        <w:t xml:space="preserve">на </w:t>
      </w:r>
      <w:r w:rsidR="00AA17CE" w:rsidRPr="00B71978">
        <w:rPr>
          <w:rFonts w:ascii="Times New Roman" w:hAnsi="Times New Roman" w:cs="Times New Roman"/>
          <w:sz w:val="24"/>
          <w:szCs w:val="24"/>
        </w:rPr>
        <w:t xml:space="preserve">  </w:t>
      </w:r>
      <w:r w:rsidRPr="00B71978">
        <w:rPr>
          <w:rFonts w:ascii="Times New Roman" w:hAnsi="Times New Roman" w:cs="Times New Roman"/>
          <w:sz w:val="24"/>
          <w:szCs w:val="24"/>
        </w:rPr>
        <w:t>я</w:t>
      </w:r>
      <w:r w:rsidR="006F306C">
        <w:rPr>
          <w:rFonts w:ascii="Times New Roman" w:hAnsi="Times New Roman" w:cs="Times New Roman"/>
          <w:sz w:val="24"/>
          <w:szCs w:val="24"/>
        </w:rPr>
        <w:t xml:space="preserve">кий </w:t>
      </w:r>
      <w:r w:rsidRPr="00B71978">
        <w:rPr>
          <w:rFonts w:ascii="Times New Roman" w:hAnsi="Times New Roman" w:cs="Times New Roman"/>
          <w:sz w:val="24"/>
          <w:szCs w:val="24"/>
        </w:rPr>
        <w:t>поширюється</w:t>
      </w:r>
      <w:r w:rsidR="006F306C">
        <w:rPr>
          <w:rFonts w:ascii="Times New Roman" w:hAnsi="Times New Roman" w:cs="Times New Roman"/>
          <w:sz w:val="24"/>
          <w:szCs w:val="24"/>
        </w:rPr>
        <w:t xml:space="preserve"> інший порядок його демонтажу,  </w:t>
      </w:r>
      <w:r w:rsidR="007A6DF1">
        <w:rPr>
          <w:rFonts w:ascii="Times New Roman" w:hAnsi="Times New Roman" w:cs="Times New Roman"/>
          <w:sz w:val="24"/>
          <w:szCs w:val="24"/>
        </w:rPr>
        <w:t xml:space="preserve">визначений </w:t>
      </w:r>
      <w:r w:rsidR="002F387C">
        <w:rPr>
          <w:rFonts w:ascii="Times New Roman" w:hAnsi="Times New Roman" w:cs="Times New Roman"/>
          <w:sz w:val="24"/>
          <w:szCs w:val="24"/>
        </w:rPr>
        <w:t>пунктами 2.11</w:t>
      </w:r>
      <w:r w:rsidR="00733CD7">
        <w:rPr>
          <w:rFonts w:ascii="Times New Roman" w:hAnsi="Times New Roman" w:cs="Times New Roman"/>
          <w:sz w:val="24"/>
          <w:szCs w:val="24"/>
        </w:rPr>
        <w:t xml:space="preserve">–2.12 </w:t>
      </w:r>
      <w:r w:rsidRPr="00B71978">
        <w:rPr>
          <w:rFonts w:ascii="Times New Roman" w:hAnsi="Times New Roman" w:cs="Times New Roman"/>
          <w:sz w:val="24"/>
          <w:szCs w:val="24"/>
        </w:rPr>
        <w:t xml:space="preserve"> Положення</w:t>
      </w:r>
      <w:r w:rsidR="00733CD7">
        <w:rPr>
          <w:rFonts w:ascii="Times New Roman" w:hAnsi="Times New Roman" w:cs="Times New Roman"/>
          <w:sz w:val="24"/>
          <w:szCs w:val="24"/>
        </w:rPr>
        <w:t xml:space="preserve"> № 5/15</w:t>
      </w:r>
      <w:r w:rsidR="00103B6D">
        <w:rPr>
          <w:rFonts w:ascii="Times New Roman" w:hAnsi="Times New Roman" w:cs="Times New Roman"/>
          <w:sz w:val="24"/>
          <w:szCs w:val="24"/>
        </w:rPr>
        <w:t>, з у</w:t>
      </w:r>
      <w:r w:rsidR="006F306C">
        <w:rPr>
          <w:rFonts w:ascii="Times New Roman" w:hAnsi="Times New Roman" w:cs="Times New Roman"/>
          <w:sz w:val="24"/>
          <w:szCs w:val="24"/>
        </w:rPr>
        <w:t xml:space="preserve">рахуванням положення </w:t>
      </w:r>
      <w:r w:rsidR="00F8429E">
        <w:rPr>
          <w:rFonts w:ascii="Times New Roman" w:hAnsi="Times New Roman" w:cs="Times New Roman"/>
          <w:sz w:val="24"/>
          <w:szCs w:val="24"/>
        </w:rPr>
        <w:t xml:space="preserve">статті </w:t>
      </w:r>
      <w:r w:rsidR="006F306C">
        <w:rPr>
          <w:rFonts w:ascii="Times New Roman" w:hAnsi="Times New Roman" w:cs="Times New Roman"/>
          <w:sz w:val="24"/>
          <w:szCs w:val="24"/>
        </w:rPr>
        <w:t>376 Цивільного кодексу України.</w:t>
      </w:r>
    </w:p>
    <w:p w:rsidR="006B4878" w:rsidRDefault="006F306C" w:rsidP="006C56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Звертаємо увагу, що в</w:t>
      </w:r>
      <w:r w:rsidR="00FB6347" w:rsidRPr="00FB6347">
        <w:rPr>
          <w:rFonts w:ascii="Times New Roman" w:hAnsi="Times New Roman" w:cs="Times New Roman"/>
          <w:sz w:val="24"/>
          <w:szCs w:val="24"/>
        </w:rPr>
        <w:t>ідповідно до правової позиції, викладеної у постанові Верховного Суду у складі колегії суддів Касаційного адміністративного суду від 03 березня 2021 року у справ</w:t>
      </w:r>
      <w:r w:rsidR="00FB6347">
        <w:rPr>
          <w:rFonts w:ascii="Times New Roman" w:hAnsi="Times New Roman" w:cs="Times New Roman"/>
          <w:sz w:val="24"/>
          <w:szCs w:val="24"/>
        </w:rPr>
        <w:t>і № 501/112/14-а: «</w:t>
      </w:r>
      <w:r w:rsidR="00FB6347" w:rsidRPr="00FB6347">
        <w:rPr>
          <w:rFonts w:ascii="Times New Roman" w:hAnsi="Times New Roman" w:cs="Times New Roman"/>
          <w:sz w:val="24"/>
          <w:szCs w:val="24"/>
        </w:rPr>
        <w:t>законодавством не передбачено повноважень виконавчих органів місцевого самоврядування самостійно ухвалювати рішення про знесення самочинно збудованих об’єктів. У випадку виявлення ознак самочинного будівництва орган місцевого самоврядування має право звернутися до суду з позовом про пр</w:t>
      </w:r>
      <w:r w:rsidR="00FB6347">
        <w:rPr>
          <w:rFonts w:ascii="Times New Roman" w:hAnsi="Times New Roman" w:cs="Times New Roman"/>
          <w:sz w:val="24"/>
          <w:szCs w:val="24"/>
        </w:rPr>
        <w:t>имусове знесення такого об’єкта».</w:t>
      </w:r>
      <w:r w:rsidR="00BD3581" w:rsidRPr="00B71978">
        <w:rPr>
          <w:rFonts w:ascii="Times New Roman" w:hAnsi="Times New Roman" w:cs="Times New Roman"/>
          <w:sz w:val="24"/>
          <w:szCs w:val="24"/>
        </w:rPr>
        <w:br/>
      </w:r>
      <w:r w:rsidR="00BD3581" w:rsidRPr="00B71978">
        <w:rPr>
          <w:rFonts w:ascii="Times New Roman" w:hAnsi="Times New Roman" w:cs="Times New Roman"/>
          <w:sz w:val="24"/>
          <w:szCs w:val="24"/>
        </w:rPr>
        <w:tab/>
      </w:r>
      <w:r w:rsidR="003C2A2A">
        <w:rPr>
          <w:rFonts w:ascii="Times New Roman" w:hAnsi="Times New Roman" w:cs="Times New Roman"/>
          <w:sz w:val="24"/>
          <w:szCs w:val="24"/>
        </w:rPr>
        <w:t xml:space="preserve">Таким чином, </w:t>
      </w:r>
      <w:r w:rsidR="00EC2892">
        <w:rPr>
          <w:rFonts w:ascii="Times New Roman" w:hAnsi="Times New Roman" w:cs="Times New Roman"/>
          <w:sz w:val="24"/>
          <w:szCs w:val="24"/>
        </w:rPr>
        <w:t>о</w:t>
      </w:r>
      <w:r w:rsidR="00D7460E">
        <w:rPr>
          <w:rFonts w:ascii="Times New Roman" w:hAnsi="Times New Roman" w:cs="Times New Roman"/>
          <w:sz w:val="24"/>
          <w:szCs w:val="24"/>
        </w:rPr>
        <w:t>скільки порядок</w:t>
      </w:r>
      <w:r w:rsidR="00B36082">
        <w:rPr>
          <w:rFonts w:ascii="Times New Roman" w:hAnsi="Times New Roman" w:cs="Times New Roman"/>
          <w:sz w:val="24"/>
          <w:szCs w:val="24"/>
        </w:rPr>
        <w:t xml:space="preserve">  </w:t>
      </w:r>
      <w:r w:rsidR="00D7460E">
        <w:rPr>
          <w:rFonts w:ascii="Times New Roman" w:hAnsi="Times New Roman" w:cs="Times New Roman"/>
          <w:sz w:val="24"/>
          <w:szCs w:val="24"/>
        </w:rPr>
        <w:t xml:space="preserve"> вжиття </w:t>
      </w:r>
      <w:r w:rsidR="00C86474">
        <w:rPr>
          <w:rFonts w:ascii="Times New Roman" w:hAnsi="Times New Roman" w:cs="Times New Roman"/>
          <w:sz w:val="24"/>
          <w:szCs w:val="24"/>
        </w:rPr>
        <w:t xml:space="preserve">   </w:t>
      </w:r>
      <w:r w:rsidR="00D7460E">
        <w:rPr>
          <w:rFonts w:ascii="Times New Roman" w:hAnsi="Times New Roman" w:cs="Times New Roman"/>
          <w:sz w:val="24"/>
          <w:szCs w:val="24"/>
        </w:rPr>
        <w:t>заходів</w:t>
      </w:r>
      <w:r w:rsidR="00703E17">
        <w:rPr>
          <w:rFonts w:ascii="Times New Roman" w:hAnsi="Times New Roman" w:cs="Times New Roman"/>
          <w:sz w:val="24"/>
          <w:szCs w:val="24"/>
        </w:rPr>
        <w:t xml:space="preserve">    </w:t>
      </w:r>
      <w:r w:rsidR="00D7460E">
        <w:rPr>
          <w:rFonts w:ascii="Times New Roman" w:hAnsi="Times New Roman" w:cs="Times New Roman"/>
          <w:sz w:val="24"/>
          <w:szCs w:val="24"/>
        </w:rPr>
        <w:t xml:space="preserve"> </w:t>
      </w:r>
      <w:r w:rsidR="002F387C">
        <w:rPr>
          <w:rFonts w:ascii="Times New Roman" w:hAnsi="Times New Roman" w:cs="Times New Roman"/>
          <w:sz w:val="24"/>
          <w:szCs w:val="24"/>
        </w:rPr>
        <w:t xml:space="preserve"> </w:t>
      </w:r>
      <w:r w:rsidR="00D7460E">
        <w:rPr>
          <w:rFonts w:ascii="Times New Roman" w:hAnsi="Times New Roman" w:cs="Times New Roman"/>
          <w:sz w:val="24"/>
          <w:szCs w:val="24"/>
        </w:rPr>
        <w:t xml:space="preserve">щодо </w:t>
      </w:r>
      <w:r w:rsidR="00BD3581" w:rsidRPr="00B71978">
        <w:rPr>
          <w:rFonts w:ascii="Times New Roman" w:hAnsi="Times New Roman" w:cs="Times New Roman"/>
          <w:sz w:val="24"/>
          <w:szCs w:val="24"/>
        </w:rPr>
        <w:t xml:space="preserve"> </w:t>
      </w:r>
      <w:r w:rsidR="00703E17">
        <w:rPr>
          <w:rFonts w:ascii="Times New Roman" w:hAnsi="Times New Roman" w:cs="Times New Roman"/>
          <w:sz w:val="24"/>
          <w:szCs w:val="24"/>
        </w:rPr>
        <w:t xml:space="preserve"> </w:t>
      </w:r>
      <w:r w:rsidR="00BD3581" w:rsidRPr="00B71978">
        <w:rPr>
          <w:rFonts w:ascii="Times New Roman" w:hAnsi="Times New Roman" w:cs="Times New Roman"/>
          <w:sz w:val="24"/>
          <w:szCs w:val="24"/>
        </w:rPr>
        <w:t>демонтаж</w:t>
      </w:r>
      <w:r w:rsidR="00D7460E">
        <w:rPr>
          <w:rFonts w:ascii="Times New Roman" w:hAnsi="Times New Roman" w:cs="Times New Roman"/>
          <w:sz w:val="24"/>
          <w:szCs w:val="24"/>
        </w:rPr>
        <w:t>у</w:t>
      </w:r>
      <w:r w:rsidR="00C86474">
        <w:rPr>
          <w:rFonts w:ascii="Times New Roman" w:hAnsi="Times New Roman" w:cs="Times New Roman"/>
          <w:sz w:val="24"/>
          <w:szCs w:val="24"/>
        </w:rPr>
        <w:t xml:space="preserve"> </w:t>
      </w:r>
      <w:r w:rsidR="002F387C">
        <w:rPr>
          <w:rFonts w:ascii="Times New Roman" w:hAnsi="Times New Roman" w:cs="Times New Roman"/>
          <w:sz w:val="24"/>
          <w:szCs w:val="24"/>
        </w:rPr>
        <w:t xml:space="preserve"> </w:t>
      </w:r>
      <w:r w:rsidR="00D7460E">
        <w:rPr>
          <w:rFonts w:ascii="Times New Roman" w:hAnsi="Times New Roman" w:cs="Times New Roman"/>
          <w:sz w:val="24"/>
          <w:szCs w:val="24"/>
        </w:rPr>
        <w:t xml:space="preserve"> </w:t>
      </w:r>
      <w:r w:rsidR="00D7460E" w:rsidRPr="00D7460E">
        <w:rPr>
          <w:rFonts w:ascii="Times New Roman" w:hAnsi="Times New Roman" w:cs="Times New Roman"/>
          <w:sz w:val="24"/>
          <w:szCs w:val="24"/>
        </w:rPr>
        <w:t xml:space="preserve">для </w:t>
      </w:r>
      <w:r w:rsidR="00C86474">
        <w:rPr>
          <w:rFonts w:ascii="Times New Roman" w:hAnsi="Times New Roman" w:cs="Times New Roman"/>
          <w:sz w:val="24"/>
          <w:szCs w:val="24"/>
        </w:rPr>
        <w:t xml:space="preserve"> </w:t>
      </w:r>
      <w:r w:rsidR="002F387C">
        <w:rPr>
          <w:rFonts w:ascii="Times New Roman" w:hAnsi="Times New Roman" w:cs="Times New Roman"/>
          <w:sz w:val="24"/>
          <w:szCs w:val="24"/>
        </w:rPr>
        <w:t xml:space="preserve"> </w:t>
      </w:r>
      <w:r w:rsidR="00C86474">
        <w:rPr>
          <w:rFonts w:ascii="Times New Roman" w:hAnsi="Times New Roman" w:cs="Times New Roman"/>
          <w:sz w:val="24"/>
          <w:szCs w:val="24"/>
        </w:rPr>
        <w:t xml:space="preserve"> </w:t>
      </w:r>
      <w:r w:rsidR="00D7460E" w:rsidRPr="00D7460E">
        <w:rPr>
          <w:rFonts w:ascii="Times New Roman" w:hAnsi="Times New Roman" w:cs="Times New Roman"/>
          <w:sz w:val="24"/>
          <w:szCs w:val="24"/>
        </w:rPr>
        <w:t xml:space="preserve">об’єктів </w:t>
      </w:r>
      <w:r w:rsidR="00C86474">
        <w:rPr>
          <w:rFonts w:ascii="Times New Roman" w:hAnsi="Times New Roman" w:cs="Times New Roman"/>
          <w:sz w:val="24"/>
          <w:szCs w:val="24"/>
        </w:rPr>
        <w:t xml:space="preserve">  </w:t>
      </w:r>
      <w:r w:rsidR="00D7460E" w:rsidRPr="00D7460E">
        <w:rPr>
          <w:rFonts w:ascii="Times New Roman" w:hAnsi="Times New Roman" w:cs="Times New Roman"/>
          <w:sz w:val="24"/>
          <w:szCs w:val="24"/>
        </w:rPr>
        <w:t xml:space="preserve">самочинного будівництва, </w:t>
      </w:r>
      <w:r w:rsidR="00916E5A">
        <w:rPr>
          <w:rFonts w:ascii="Times New Roman" w:hAnsi="Times New Roman" w:cs="Times New Roman"/>
          <w:sz w:val="24"/>
          <w:szCs w:val="24"/>
        </w:rPr>
        <w:t>та для тимч</w:t>
      </w:r>
      <w:r w:rsidR="00EC2892">
        <w:rPr>
          <w:rFonts w:ascii="Times New Roman" w:hAnsi="Times New Roman" w:cs="Times New Roman"/>
          <w:sz w:val="24"/>
          <w:szCs w:val="24"/>
        </w:rPr>
        <w:t>ас</w:t>
      </w:r>
      <w:r w:rsidR="00916E5A">
        <w:rPr>
          <w:rFonts w:ascii="Times New Roman" w:hAnsi="Times New Roman" w:cs="Times New Roman"/>
          <w:sz w:val="24"/>
          <w:szCs w:val="24"/>
        </w:rPr>
        <w:t xml:space="preserve">ових споруд </w:t>
      </w:r>
      <w:r w:rsidR="00BD3581" w:rsidRPr="00B71978">
        <w:rPr>
          <w:rFonts w:ascii="Times New Roman" w:hAnsi="Times New Roman" w:cs="Times New Roman"/>
          <w:sz w:val="24"/>
          <w:szCs w:val="24"/>
        </w:rPr>
        <w:t>є</w:t>
      </w:r>
      <w:r w:rsidR="00B36082">
        <w:rPr>
          <w:rFonts w:ascii="Times New Roman" w:hAnsi="Times New Roman" w:cs="Times New Roman"/>
          <w:sz w:val="24"/>
          <w:szCs w:val="24"/>
        </w:rPr>
        <w:t xml:space="preserve">  </w:t>
      </w:r>
      <w:r w:rsidR="00BD3581" w:rsidRPr="00B71978">
        <w:rPr>
          <w:rFonts w:ascii="Times New Roman" w:hAnsi="Times New Roman" w:cs="Times New Roman"/>
          <w:sz w:val="24"/>
          <w:szCs w:val="24"/>
        </w:rPr>
        <w:t xml:space="preserve"> різним,</w:t>
      </w:r>
      <w:r w:rsidR="00B36082">
        <w:rPr>
          <w:rFonts w:ascii="Times New Roman" w:hAnsi="Times New Roman" w:cs="Times New Roman"/>
          <w:sz w:val="24"/>
          <w:szCs w:val="24"/>
        </w:rPr>
        <w:t xml:space="preserve"> </w:t>
      </w:r>
      <w:r w:rsidR="00BD3581" w:rsidRPr="00B71978">
        <w:rPr>
          <w:rFonts w:ascii="Times New Roman" w:hAnsi="Times New Roman" w:cs="Times New Roman"/>
          <w:sz w:val="24"/>
          <w:szCs w:val="24"/>
        </w:rPr>
        <w:t xml:space="preserve"> визначення статусу</w:t>
      </w:r>
      <w:r w:rsidR="00C86474">
        <w:rPr>
          <w:rFonts w:ascii="Times New Roman" w:hAnsi="Times New Roman" w:cs="Times New Roman"/>
          <w:sz w:val="24"/>
          <w:szCs w:val="24"/>
        </w:rPr>
        <w:t xml:space="preserve">  </w:t>
      </w:r>
      <w:r w:rsidR="00BD3581" w:rsidRPr="00B71978">
        <w:rPr>
          <w:rFonts w:ascii="Times New Roman" w:hAnsi="Times New Roman" w:cs="Times New Roman"/>
          <w:sz w:val="24"/>
          <w:szCs w:val="24"/>
        </w:rPr>
        <w:t xml:space="preserve"> об’єкта</w:t>
      </w:r>
      <w:r w:rsidR="00C86474">
        <w:rPr>
          <w:rFonts w:ascii="Times New Roman" w:hAnsi="Times New Roman" w:cs="Times New Roman"/>
          <w:sz w:val="24"/>
          <w:szCs w:val="24"/>
        </w:rPr>
        <w:t xml:space="preserve">  </w:t>
      </w:r>
      <w:r w:rsidR="007241D4">
        <w:rPr>
          <w:rFonts w:ascii="Times New Roman" w:hAnsi="Times New Roman" w:cs="Times New Roman"/>
          <w:sz w:val="24"/>
          <w:szCs w:val="24"/>
        </w:rPr>
        <w:t>демонтажу</w:t>
      </w:r>
      <w:r w:rsidR="00BD3581" w:rsidRPr="00B71978">
        <w:rPr>
          <w:rFonts w:ascii="Times New Roman" w:hAnsi="Times New Roman" w:cs="Times New Roman"/>
          <w:sz w:val="24"/>
          <w:szCs w:val="24"/>
        </w:rPr>
        <w:t xml:space="preserve"> має </w:t>
      </w:r>
      <w:r w:rsidR="00C86474">
        <w:rPr>
          <w:rFonts w:ascii="Times New Roman" w:hAnsi="Times New Roman" w:cs="Times New Roman"/>
          <w:sz w:val="24"/>
          <w:szCs w:val="24"/>
        </w:rPr>
        <w:t xml:space="preserve">  </w:t>
      </w:r>
      <w:r w:rsidR="00BD3581" w:rsidRPr="00B71978">
        <w:rPr>
          <w:rFonts w:ascii="Times New Roman" w:hAnsi="Times New Roman" w:cs="Times New Roman"/>
          <w:sz w:val="24"/>
          <w:szCs w:val="24"/>
        </w:rPr>
        <w:t>суттєве значення для</w:t>
      </w:r>
      <w:r w:rsidR="00B36082">
        <w:rPr>
          <w:rFonts w:ascii="Times New Roman" w:hAnsi="Times New Roman" w:cs="Times New Roman"/>
          <w:sz w:val="24"/>
          <w:szCs w:val="24"/>
        </w:rPr>
        <w:t xml:space="preserve"> </w:t>
      </w:r>
      <w:r w:rsidR="00863038">
        <w:rPr>
          <w:rFonts w:ascii="Times New Roman" w:hAnsi="Times New Roman" w:cs="Times New Roman"/>
          <w:sz w:val="24"/>
          <w:szCs w:val="24"/>
        </w:rPr>
        <w:t xml:space="preserve"> законності прийнятого</w:t>
      </w:r>
      <w:r w:rsidR="00BD3581" w:rsidRPr="00B71978">
        <w:t xml:space="preserve"> </w:t>
      </w:r>
      <w:r w:rsidR="00BD3581" w:rsidRPr="00B71978">
        <w:rPr>
          <w:rFonts w:ascii="Times New Roman" w:hAnsi="Times New Roman" w:cs="Times New Roman"/>
          <w:sz w:val="24"/>
          <w:szCs w:val="24"/>
        </w:rPr>
        <w:t>рішення.</w:t>
      </w:r>
    </w:p>
    <w:p w:rsidR="00B71978" w:rsidRDefault="006B4878" w:rsidP="006C56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1978" w:rsidRPr="00B71978">
        <w:rPr>
          <w:rFonts w:ascii="Times New Roman" w:hAnsi="Times New Roman" w:cs="Times New Roman"/>
          <w:sz w:val="24"/>
          <w:szCs w:val="24"/>
        </w:rPr>
        <w:t>Враховуючи вищевикладене</w:t>
      </w:r>
      <w:r w:rsidR="00B71978">
        <w:rPr>
          <w:rFonts w:ascii="Times New Roman" w:hAnsi="Times New Roman" w:cs="Times New Roman"/>
          <w:sz w:val="24"/>
          <w:szCs w:val="24"/>
        </w:rPr>
        <w:t xml:space="preserve"> </w:t>
      </w:r>
      <w:r w:rsidR="00B71978" w:rsidRPr="00B71978">
        <w:rPr>
          <w:rFonts w:ascii="Times New Roman" w:hAnsi="Times New Roman" w:cs="Times New Roman"/>
          <w:sz w:val="24"/>
          <w:szCs w:val="24"/>
        </w:rPr>
        <w:t>з</w:t>
      </w:r>
      <w:r w:rsidR="00B71978">
        <w:rPr>
          <w:rFonts w:ascii="Times New Roman" w:hAnsi="Times New Roman" w:cs="Times New Roman"/>
          <w:sz w:val="24"/>
          <w:szCs w:val="24"/>
        </w:rPr>
        <w:t xml:space="preserve"> </w:t>
      </w:r>
      <w:r w:rsidR="00B71978" w:rsidRPr="00B71978">
        <w:rPr>
          <w:rFonts w:ascii="Times New Roman" w:hAnsi="Times New Roman" w:cs="Times New Roman"/>
          <w:sz w:val="24"/>
          <w:szCs w:val="24"/>
        </w:rPr>
        <w:t xml:space="preserve">метою усунення виявлених </w:t>
      </w:r>
      <w:proofErr w:type="spellStart"/>
      <w:r w:rsidR="00B71978" w:rsidRPr="00B71978">
        <w:rPr>
          <w:rFonts w:ascii="Times New Roman" w:hAnsi="Times New Roman" w:cs="Times New Roman"/>
          <w:sz w:val="24"/>
          <w:szCs w:val="24"/>
        </w:rPr>
        <w:t>невідповідностей</w:t>
      </w:r>
      <w:proofErr w:type="spellEnd"/>
      <w:r w:rsidR="00B71978" w:rsidRPr="00B71978">
        <w:rPr>
          <w:rFonts w:ascii="Times New Roman" w:hAnsi="Times New Roman" w:cs="Times New Roman"/>
          <w:sz w:val="24"/>
          <w:szCs w:val="24"/>
        </w:rPr>
        <w:t xml:space="preserve"> та забезпечення правомірно</w:t>
      </w:r>
      <w:r w:rsidR="006C56F8">
        <w:rPr>
          <w:rFonts w:ascii="Times New Roman" w:hAnsi="Times New Roman" w:cs="Times New Roman"/>
          <w:sz w:val="24"/>
          <w:szCs w:val="24"/>
        </w:rPr>
        <w:t>сті подальших рішень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56F8">
        <w:rPr>
          <w:rFonts w:ascii="Times New Roman" w:hAnsi="Times New Roman" w:cs="Times New Roman"/>
          <w:sz w:val="24"/>
          <w:szCs w:val="24"/>
        </w:rPr>
        <w:t xml:space="preserve"> пропонуємо з</w:t>
      </w:r>
      <w:r w:rsidR="00B71978" w:rsidRPr="00B71978">
        <w:rPr>
          <w:rFonts w:ascii="Times New Roman" w:hAnsi="Times New Roman" w:cs="Times New Roman"/>
          <w:sz w:val="24"/>
          <w:szCs w:val="24"/>
        </w:rPr>
        <w:t xml:space="preserve">дійснити </w:t>
      </w:r>
      <w:r w:rsidR="00B71978" w:rsidRPr="00B71978">
        <w:rPr>
          <w:rFonts w:ascii="Times New Roman" w:hAnsi="Times New Roman" w:cs="Times New Roman"/>
          <w:bCs/>
          <w:sz w:val="24"/>
          <w:szCs w:val="24"/>
        </w:rPr>
        <w:t>додаткову перевірку статусу об’єкта</w:t>
      </w:r>
      <w:r w:rsidR="003C2A2A">
        <w:rPr>
          <w:rFonts w:ascii="Times New Roman" w:hAnsi="Times New Roman" w:cs="Times New Roman"/>
          <w:bCs/>
          <w:sz w:val="24"/>
          <w:szCs w:val="24"/>
        </w:rPr>
        <w:t xml:space="preserve"> демонтажу</w:t>
      </w:r>
      <w:r w:rsidR="00B71978" w:rsidRPr="00B71978">
        <w:rPr>
          <w:rFonts w:ascii="Times New Roman" w:hAnsi="Times New Roman" w:cs="Times New Roman"/>
          <w:sz w:val="24"/>
          <w:szCs w:val="24"/>
        </w:rPr>
        <w:t>, включно з</w:t>
      </w:r>
      <w:r w:rsidR="00B71978">
        <w:rPr>
          <w:rFonts w:ascii="Times New Roman" w:hAnsi="Times New Roman" w:cs="Times New Roman"/>
          <w:sz w:val="24"/>
          <w:szCs w:val="24"/>
        </w:rPr>
        <w:t xml:space="preserve"> виїздом на місце та здійсненням </w:t>
      </w:r>
      <w:r w:rsidR="00B71978" w:rsidRPr="00B71978">
        <w:rPr>
          <w:rFonts w:ascii="Times New Roman" w:hAnsi="Times New Roman" w:cs="Times New Roman"/>
          <w:sz w:val="24"/>
          <w:szCs w:val="24"/>
        </w:rPr>
        <w:t>фот</w:t>
      </w:r>
      <w:r w:rsidR="00B71978">
        <w:rPr>
          <w:rFonts w:ascii="Times New Roman" w:hAnsi="Times New Roman" w:cs="Times New Roman"/>
          <w:sz w:val="24"/>
          <w:szCs w:val="24"/>
        </w:rPr>
        <w:t>офіксації</w:t>
      </w:r>
      <w:r w:rsidR="006C56F8">
        <w:rPr>
          <w:rFonts w:ascii="Times New Roman" w:hAnsi="Times New Roman" w:cs="Times New Roman"/>
          <w:sz w:val="24"/>
          <w:szCs w:val="24"/>
        </w:rPr>
        <w:t>.</w:t>
      </w:r>
    </w:p>
    <w:p w:rsidR="00C61511" w:rsidRDefault="00AD1A5B" w:rsidP="00E8748B">
      <w:pPr>
        <w:pStyle w:val="a3"/>
        <w:jc w:val="both"/>
      </w:pPr>
      <w:r>
        <w:lastRenderedPageBreak/>
        <w:tab/>
      </w:r>
    </w:p>
    <w:p w:rsidR="0049665F" w:rsidRPr="0008784F" w:rsidRDefault="0049665F" w:rsidP="004448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784F">
        <w:tab/>
      </w:r>
      <w:r w:rsidR="00C61511" w:rsidRPr="0008784F">
        <w:rPr>
          <w:rFonts w:ascii="Times New Roman" w:hAnsi="Times New Roman" w:cs="Times New Roman"/>
          <w:sz w:val="24"/>
          <w:szCs w:val="24"/>
        </w:rPr>
        <w:t>У випадку  встановлення факту віднесення зазначеного об</w:t>
      </w:r>
      <w:r w:rsidR="0008784F">
        <w:rPr>
          <w:rFonts w:ascii="Times New Roman" w:hAnsi="Times New Roman" w:cs="Times New Roman"/>
          <w:sz w:val="24"/>
          <w:szCs w:val="24"/>
        </w:rPr>
        <w:t>’єкта</w:t>
      </w:r>
      <w:r w:rsidR="00C61511" w:rsidRPr="0008784F">
        <w:rPr>
          <w:rFonts w:ascii="Times New Roman" w:hAnsi="Times New Roman" w:cs="Times New Roman"/>
          <w:sz w:val="24"/>
          <w:szCs w:val="24"/>
        </w:rPr>
        <w:t xml:space="preserve"> до самочинного будівництва, прийняття рішення ви</w:t>
      </w:r>
      <w:r w:rsidR="0008784F">
        <w:rPr>
          <w:rFonts w:ascii="Times New Roman" w:hAnsi="Times New Roman" w:cs="Times New Roman"/>
          <w:sz w:val="24"/>
          <w:szCs w:val="24"/>
        </w:rPr>
        <w:t xml:space="preserve">конавчим комітетом про демонтаж, </w:t>
      </w:r>
      <w:r w:rsidR="006A1CE0">
        <w:rPr>
          <w:rFonts w:ascii="Times New Roman" w:hAnsi="Times New Roman" w:cs="Times New Roman"/>
          <w:sz w:val="24"/>
          <w:szCs w:val="24"/>
        </w:rPr>
        <w:t xml:space="preserve">може свідчити </w:t>
      </w:r>
      <w:r w:rsidR="0008784F">
        <w:rPr>
          <w:rFonts w:ascii="Times New Roman" w:hAnsi="Times New Roman" w:cs="Times New Roman"/>
          <w:sz w:val="24"/>
          <w:szCs w:val="24"/>
        </w:rPr>
        <w:t xml:space="preserve">про порушення вимог </w:t>
      </w:r>
      <w:r w:rsidR="00C61511" w:rsidRPr="0008784F">
        <w:rPr>
          <w:rFonts w:ascii="Times New Roman" w:hAnsi="Times New Roman" w:cs="Times New Roman"/>
          <w:sz w:val="24"/>
          <w:szCs w:val="24"/>
        </w:rPr>
        <w:t>статті 19 Конституції України, якою передбачено обов’язок діяти виключно на підставі, в межах повноважень та у спосіб, визначені законом.</w:t>
      </w:r>
      <w:r w:rsidRPr="0008784F">
        <w:rPr>
          <w:rFonts w:ascii="Times New Roman" w:hAnsi="Times New Roman" w:cs="Times New Roman"/>
          <w:sz w:val="24"/>
          <w:szCs w:val="24"/>
        </w:rPr>
        <w:t xml:space="preserve">, оскільки законодавством не передбачено повноважень виконавчих органів місцевого самоврядування ухвалювати рішення про знесення </w:t>
      </w:r>
      <w:r w:rsidR="0064260C">
        <w:rPr>
          <w:rFonts w:ascii="Times New Roman" w:hAnsi="Times New Roman" w:cs="Times New Roman"/>
          <w:sz w:val="24"/>
          <w:szCs w:val="24"/>
        </w:rPr>
        <w:t xml:space="preserve">об’єктів </w:t>
      </w:r>
      <w:r w:rsidRPr="0008784F">
        <w:rPr>
          <w:rFonts w:ascii="Times New Roman" w:hAnsi="Times New Roman" w:cs="Times New Roman"/>
          <w:sz w:val="24"/>
          <w:szCs w:val="24"/>
        </w:rPr>
        <w:t>самочинного будівництва.</w:t>
      </w:r>
    </w:p>
    <w:p w:rsidR="004448A0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П</w:t>
      </w:r>
      <w:r w:rsidRPr="006C3912">
        <w:rPr>
          <w:rFonts w:ascii="Times New Roman" w:hAnsi="Times New Roman" w:cs="Times New Roman"/>
          <w:sz w:val="24"/>
          <w:szCs w:val="24"/>
          <w:lang w:eastAsia="ru-RU"/>
        </w:rPr>
        <w:t xml:space="preserve">ропоную врахувати зазначені пропозиції </w:t>
      </w:r>
      <w:r w:rsidR="00103B6D" w:rsidRPr="00103B6D">
        <w:rPr>
          <w:rFonts w:ascii="Times New Roman" w:hAnsi="Times New Roman" w:cs="Times New Roman"/>
          <w:sz w:val="24"/>
          <w:szCs w:val="24"/>
          <w:lang w:eastAsia="ru-RU"/>
        </w:rPr>
        <w:t>під час подал</w:t>
      </w:r>
      <w:r w:rsidR="00103B6D">
        <w:rPr>
          <w:rFonts w:ascii="Times New Roman" w:hAnsi="Times New Roman" w:cs="Times New Roman"/>
          <w:sz w:val="24"/>
          <w:szCs w:val="24"/>
          <w:lang w:eastAsia="ru-RU"/>
        </w:rPr>
        <w:t xml:space="preserve">ьшого розгляду </w:t>
      </w:r>
      <w:proofErr w:type="spellStart"/>
      <w:r w:rsidR="00103B6D">
        <w:rPr>
          <w:rFonts w:ascii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103B6D">
        <w:rPr>
          <w:rFonts w:ascii="Times New Roman" w:hAnsi="Times New Roman" w:cs="Times New Roman"/>
          <w:sz w:val="24"/>
          <w:szCs w:val="24"/>
          <w:lang w:eastAsia="ru-RU"/>
        </w:rPr>
        <w:t xml:space="preserve"> рішення.</w:t>
      </w:r>
    </w:p>
    <w:p w:rsidR="004448A0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8A0" w:rsidRPr="00EE024A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8A0" w:rsidRPr="00EE024A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024A">
        <w:rPr>
          <w:rFonts w:ascii="Times New Roman" w:hAnsi="Times New Roman" w:cs="Times New Roman"/>
          <w:sz w:val="24"/>
          <w:szCs w:val="24"/>
          <w:lang w:eastAsia="ru-RU"/>
        </w:rPr>
        <w:t>Директор юридичного департаменту</w:t>
      </w:r>
    </w:p>
    <w:p w:rsidR="004448A0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024A">
        <w:rPr>
          <w:rFonts w:ascii="Times New Roman" w:hAnsi="Times New Roman" w:cs="Times New Roman"/>
          <w:sz w:val="24"/>
          <w:szCs w:val="24"/>
          <w:lang w:eastAsia="ru-RU"/>
        </w:rPr>
        <w:t xml:space="preserve">Миколаївської міської ради </w:t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 xml:space="preserve">    Євген ЮЗВАК</w:t>
      </w:r>
    </w:p>
    <w:p w:rsidR="004448A0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8A0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8A0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8A0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8A0" w:rsidRDefault="004448A0" w:rsidP="004448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8A0" w:rsidRPr="008B30B6" w:rsidRDefault="004448A0" w:rsidP="008B30B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5F1F">
        <w:rPr>
          <w:rFonts w:ascii="Times New Roman" w:hAnsi="Times New Roman" w:cs="Times New Roman"/>
          <w:sz w:val="20"/>
          <w:szCs w:val="20"/>
          <w:lang w:eastAsia="ru-RU"/>
        </w:rPr>
        <w:t xml:space="preserve">Ольга </w:t>
      </w:r>
      <w:proofErr w:type="spellStart"/>
      <w:r w:rsidRPr="00425F1F">
        <w:rPr>
          <w:rFonts w:ascii="Times New Roman" w:hAnsi="Times New Roman" w:cs="Times New Roman"/>
          <w:sz w:val="20"/>
          <w:szCs w:val="20"/>
          <w:lang w:eastAsia="ru-RU"/>
        </w:rPr>
        <w:t>Ничипорчук</w:t>
      </w:r>
      <w:proofErr w:type="spellEnd"/>
    </w:p>
    <w:p w:rsidR="004448A0" w:rsidRDefault="004448A0" w:rsidP="004448A0">
      <w:bookmarkStart w:id="0" w:name="_GoBack"/>
      <w:bookmarkEnd w:id="0"/>
    </w:p>
    <w:p w:rsidR="004448A0" w:rsidRDefault="004448A0" w:rsidP="004448A0"/>
    <w:p w:rsidR="004448A0" w:rsidRDefault="004448A0" w:rsidP="004448A0"/>
    <w:p w:rsidR="004448A0" w:rsidRDefault="004448A0" w:rsidP="004448A0"/>
    <w:p w:rsidR="004448A0" w:rsidRDefault="004448A0" w:rsidP="004448A0"/>
    <w:p w:rsidR="004448A0" w:rsidRDefault="004448A0" w:rsidP="004448A0"/>
    <w:p w:rsidR="004448A0" w:rsidRDefault="004448A0" w:rsidP="004448A0"/>
    <w:p w:rsidR="004448A0" w:rsidRDefault="004448A0" w:rsidP="004448A0"/>
    <w:p w:rsidR="00090ACF" w:rsidRDefault="008B30B6"/>
    <w:sectPr w:rsidR="00090ACF" w:rsidSect="00982787">
      <w:pgSz w:w="12240" w:h="15840"/>
      <w:pgMar w:top="1040" w:right="758" w:bottom="2694" w:left="1701" w:header="289" w:footer="154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A097B"/>
    <w:multiLevelType w:val="multilevel"/>
    <w:tmpl w:val="EBEA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37797"/>
    <w:multiLevelType w:val="multilevel"/>
    <w:tmpl w:val="4CCE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82B35"/>
    <w:multiLevelType w:val="hybridMultilevel"/>
    <w:tmpl w:val="C4D6BE18"/>
    <w:lvl w:ilvl="0" w:tplc="DF24253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A0"/>
    <w:rsid w:val="0003277E"/>
    <w:rsid w:val="000440F2"/>
    <w:rsid w:val="00082C54"/>
    <w:rsid w:val="00084210"/>
    <w:rsid w:val="0008784F"/>
    <w:rsid w:val="000B192A"/>
    <w:rsid w:val="000D23C0"/>
    <w:rsid w:val="000E4C94"/>
    <w:rsid w:val="00103B6D"/>
    <w:rsid w:val="001765DC"/>
    <w:rsid w:val="00197639"/>
    <w:rsid w:val="001A113F"/>
    <w:rsid w:val="001E5DEE"/>
    <w:rsid w:val="00261C61"/>
    <w:rsid w:val="002850B5"/>
    <w:rsid w:val="00291F94"/>
    <w:rsid w:val="002B3D5B"/>
    <w:rsid w:val="002F387C"/>
    <w:rsid w:val="0031655F"/>
    <w:rsid w:val="00350EB7"/>
    <w:rsid w:val="003633A8"/>
    <w:rsid w:val="003719F7"/>
    <w:rsid w:val="003C2A2A"/>
    <w:rsid w:val="003C71DD"/>
    <w:rsid w:val="004448A0"/>
    <w:rsid w:val="00486BC9"/>
    <w:rsid w:val="0049665F"/>
    <w:rsid w:val="00497113"/>
    <w:rsid w:val="004A67D0"/>
    <w:rsid w:val="005047D2"/>
    <w:rsid w:val="00551477"/>
    <w:rsid w:val="005A6221"/>
    <w:rsid w:val="005C6413"/>
    <w:rsid w:val="0064260C"/>
    <w:rsid w:val="00644C24"/>
    <w:rsid w:val="00657BFE"/>
    <w:rsid w:val="00670418"/>
    <w:rsid w:val="006A1CE0"/>
    <w:rsid w:val="006B4878"/>
    <w:rsid w:val="006C56F8"/>
    <w:rsid w:val="006F306C"/>
    <w:rsid w:val="00703E17"/>
    <w:rsid w:val="007241D4"/>
    <w:rsid w:val="00726536"/>
    <w:rsid w:val="00733CD7"/>
    <w:rsid w:val="0075139C"/>
    <w:rsid w:val="00776EB4"/>
    <w:rsid w:val="007A6DF1"/>
    <w:rsid w:val="007C155A"/>
    <w:rsid w:val="00846BC2"/>
    <w:rsid w:val="00863038"/>
    <w:rsid w:val="00867FD9"/>
    <w:rsid w:val="008816EC"/>
    <w:rsid w:val="0089411F"/>
    <w:rsid w:val="008B30B6"/>
    <w:rsid w:val="008B601E"/>
    <w:rsid w:val="00905A2A"/>
    <w:rsid w:val="00916E5A"/>
    <w:rsid w:val="00960B0A"/>
    <w:rsid w:val="009718F5"/>
    <w:rsid w:val="00A32634"/>
    <w:rsid w:val="00AA17CE"/>
    <w:rsid w:val="00AD1A5B"/>
    <w:rsid w:val="00AE348E"/>
    <w:rsid w:val="00AF235C"/>
    <w:rsid w:val="00B23A28"/>
    <w:rsid w:val="00B27496"/>
    <w:rsid w:val="00B36082"/>
    <w:rsid w:val="00B71978"/>
    <w:rsid w:val="00B95018"/>
    <w:rsid w:val="00BA032A"/>
    <w:rsid w:val="00BD3581"/>
    <w:rsid w:val="00BD42B3"/>
    <w:rsid w:val="00C471FD"/>
    <w:rsid w:val="00C61511"/>
    <w:rsid w:val="00C6362D"/>
    <w:rsid w:val="00C653F8"/>
    <w:rsid w:val="00C86474"/>
    <w:rsid w:val="00C9561F"/>
    <w:rsid w:val="00D059B1"/>
    <w:rsid w:val="00D10A99"/>
    <w:rsid w:val="00D23B3D"/>
    <w:rsid w:val="00D7460E"/>
    <w:rsid w:val="00DB65CD"/>
    <w:rsid w:val="00E17DF8"/>
    <w:rsid w:val="00E558AF"/>
    <w:rsid w:val="00E8748B"/>
    <w:rsid w:val="00E948DA"/>
    <w:rsid w:val="00E9760E"/>
    <w:rsid w:val="00EB540A"/>
    <w:rsid w:val="00EC2892"/>
    <w:rsid w:val="00F44BAC"/>
    <w:rsid w:val="00F8429E"/>
    <w:rsid w:val="00FB6347"/>
    <w:rsid w:val="00FD2436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6C209-0961-454D-8A11-95616A0F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A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8A0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unhideWhenUsed/>
    <w:rsid w:val="0044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4562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affec</dc:creator>
  <cp:lastModifiedBy>user102b</cp:lastModifiedBy>
  <cp:revision>98</cp:revision>
  <dcterms:created xsi:type="dcterms:W3CDTF">2025-11-07T08:20:00Z</dcterms:created>
  <dcterms:modified xsi:type="dcterms:W3CDTF">2026-01-08T11:00:00Z</dcterms:modified>
</cp:coreProperties>
</file>