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59" w:rsidRPr="00332573" w:rsidRDefault="00836059" w:rsidP="00836059">
      <w:pPr>
        <w:spacing w:after="0"/>
        <w:jc w:val="center"/>
      </w:pPr>
      <w:r>
        <w:t>ПРОПОЗИЦІЇ</w:t>
      </w:r>
    </w:p>
    <w:p w:rsidR="00836059" w:rsidRPr="00332573" w:rsidRDefault="00836059" w:rsidP="00836059">
      <w:pPr>
        <w:spacing w:after="0"/>
        <w:jc w:val="center"/>
      </w:pPr>
      <w:r w:rsidRPr="00332573">
        <w:t xml:space="preserve">до  проекту рішення </w:t>
      </w:r>
      <w:r>
        <w:t xml:space="preserve">виконавчого комітету </w:t>
      </w:r>
      <w:r w:rsidRPr="00332573">
        <w:t xml:space="preserve">Миколаївської міської ради «Про </w:t>
      </w:r>
      <w:r>
        <w:t>організацію роботи збірних пунктів евакуації в м.Миколаєві»</w:t>
      </w:r>
    </w:p>
    <w:p w:rsidR="00836059" w:rsidRPr="00332573" w:rsidRDefault="00836059" w:rsidP="00836059">
      <w:pPr>
        <w:spacing w:after="0"/>
        <w:ind w:firstLine="709"/>
        <w:jc w:val="both"/>
      </w:pPr>
    </w:p>
    <w:p w:rsidR="00836059" w:rsidRPr="00332573" w:rsidRDefault="00836059" w:rsidP="00836059">
      <w:pPr>
        <w:spacing w:after="0"/>
        <w:ind w:firstLine="709"/>
        <w:jc w:val="both"/>
      </w:pPr>
      <w:r w:rsidRPr="007A3842">
        <w:t xml:space="preserve"> Юридичний департамент Миколаївської міської ради розглянув </w:t>
      </w:r>
      <w:r w:rsidRPr="00332573">
        <w:t xml:space="preserve">  проєкт рішення </w:t>
      </w:r>
      <w:r>
        <w:t xml:space="preserve">виконавчого комітету </w:t>
      </w:r>
      <w:r w:rsidRPr="00332573">
        <w:t xml:space="preserve">Миколаївської міської ради «Про </w:t>
      </w:r>
      <w:r>
        <w:t>організацію роботи збірних пунктів евакуації в м.Миколаєві</w:t>
      </w:r>
      <w:r w:rsidRPr="00332573">
        <w:t>» (файл-</w:t>
      </w:r>
      <w:r w:rsidRPr="00332573">
        <w:rPr>
          <w:lang w:val="en-US"/>
        </w:rPr>
        <w:t>v</w:t>
      </w:r>
      <w:r w:rsidRPr="00332573">
        <w:t>-</w:t>
      </w:r>
      <w:r>
        <w:rPr>
          <w:lang w:val="en-US"/>
        </w:rPr>
        <w:t>go</w:t>
      </w:r>
      <w:r w:rsidRPr="00836059">
        <w:t>-163</w:t>
      </w:r>
      <w:r>
        <w:t>) та повідомляє наступне</w:t>
      </w:r>
      <w:r w:rsidRPr="00332573">
        <w:t xml:space="preserve">. </w:t>
      </w:r>
    </w:p>
    <w:p w:rsidR="00836059" w:rsidRPr="00332573" w:rsidRDefault="00836059" w:rsidP="00836059">
      <w:pPr>
        <w:spacing w:after="0"/>
        <w:ind w:firstLine="709"/>
        <w:jc w:val="both"/>
      </w:pPr>
      <w:r w:rsidRPr="00332573">
        <w:t>Пункт</w:t>
      </w:r>
      <w:r w:rsidR="000B4E48">
        <w:t>ом 3</w:t>
      </w:r>
      <w:r w:rsidRPr="00332573">
        <w:t xml:space="preserve"> зазначеного проекту рішення пропонується  затвердити Положення про </w:t>
      </w:r>
      <w:r w:rsidR="000B4E48">
        <w:t>збірний пункт евакуації</w:t>
      </w:r>
      <w:r w:rsidRPr="00332573">
        <w:t xml:space="preserve">. </w:t>
      </w:r>
    </w:p>
    <w:p w:rsidR="00836059" w:rsidRPr="00A77469" w:rsidRDefault="00836059" w:rsidP="00A77469">
      <w:pPr>
        <w:spacing w:after="0"/>
        <w:ind w:firstLine="709"/>
        <w:jc w:val="both"/>
        <w:rPr>
          <w:color w:val="000000"/>
          <w:shd w:val="clear" w:color="auto" w:fill="FFFFFF"/>
        </w:rPr>
      </w:pPr>
      <w:r w:rsidRPr="00332573">
        <w:t xml:space="preserve">Статтею 19 Конституції України встановлено, що </w:t>
      </w:r>
      <w:r w:rsidRPr="00332573">
        <w:rPr>
          <w:rStyle w:val="apple-converted-space"/>
          <w:color w:val="000000"/>
          <w:shd w:val="clear" w:color="auto" w:fill="FFFFFF"/>
        </w:rPr>
        <w:t> </w:t>
      </w:r>
      <w:r w:rsidRPr="00332573">
        <w:rPr>
          <w:color w:val="000000"/>
          <w:shd w:val="clear" w:color="auto" w:fill="FFFFFF"/>
        </w:rPr>
        <w:t>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836059" w:rsidRPr="00332573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bookmarkStart w:id="0" w:name="_Hlk163210254"/>
      <w:r w:rsidRPr="00332573">
        <w:rPr>
          <w:rFonts w:ascii="Times New Roman" w:hAnsi="Times New Roman"/>
          <w:sz w:val="28"/>
          <w:szCs w:val="28"/>
          <w:lang w:val="uk-UA"/>
        </w:rPr>
        <w:t>розпорядження міського голови від 18.11.2021 № 379р затверджено Порядок розроблення проєктів нормативно-правових актів Миколаївської міської ради, виконавчого комітету Миколаївської міської ради, що підлягають громадській антикорупційній експертизі.</w:t>
      </w:r>
    </w:p>
    <w:bookmarkEnd w:id="0"/>
    <w:p w:rsidR="00836059" w:rsidRPr="00332573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Так, згідно пункту 1 вищевказаного Порядку</w:t>
      </w:r>
      <w:r w:rsidRPr="00332573">
        <w:rPr>
          <w:sz w:val="28"/>
          <w:szCs w:val="28"/>
        </w:rPr>
        <w:t xml:space="preserve"> </w:t>
      </w:r>
      <w:r w:rsidRPr="00332573">
        <w:rPr>
          <w:rFonts w:ascii="Times New Roman" w:hAnsi="Times New Roman"/>
          <w:sz w:val="28"/>
          <w:szCs w:val="28"/>
          <w:lang w:val="uk-UA"/>
        </w:rPr>
        <w:t>в обов’язковому порядку громадській експертизі підлягають статути, положення, програми, порядки, правила, інструкції, регламенти</w:t>
      </w:r>
      <w:r w:rsidR="00A77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573">
        <w:rPr>
          <w:rFonts w:ascii="Times New Roman" w:hAnsi="Times New Roman"/>
          <w:sz w:val="28"/>
          <w:szCs w:val="28"/>
          <w:lang w:val="uk-UA"/>
        </w:rPr>
        <w:t xml:space="preserve"> внесення змін та доповнень до них.</w:t>
      </w:r>
    </w:p>
    <w:p w:rsidR="00836059" w:rsidRPr="00332573" w:rsidRDefault="00836059" w:rsidP="00836059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Підпунктом 2.3. пункту 2 цього Порядку передбачено, що ГО «ІНСТИТУТ ЗАКОНОДАВЧИХ ІДЕЙ» здійснює громадську антикорупційну  експертизу проєктів рішень та не пізніше 5-ти робочих днів з дня їх отримання надсилає висновки щодо них на ім’я міського голови. У разі термінового розроблення проєкту рішення строк його розгляду громадською організацією складає 2 робочих дні.</w:t>
      </w:r>
    </w:p>
    <w:p w:rsidR="00836059" w:rsidRPr="00332573" w:rsidRDefault="00836059" w:rsidP="00836059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Висновки зазначеної громадської організації за результатами проведення громадської антикорупційної експертизи в обов’язковому порядку долучаються розробником до проєкту рішення (пп.2.4. п.2 Порядку).</w:t>
      </w:r>
    </w:p>
    <w:p w:rsidR="00836059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Слід зазначити, що   до  </w:t>
      </w:r>
      <w:r w:rsidRPr="00332573">
        <w:rPr>
          <w:sz w:val="28"/>
          <w:szCs w:val="28"/>
          <w:lang w:val="uk-UA"/>
        </w:rPr>
        <w:t xml:space="preserve"> </w:t>
      </w:r>
      <w:r w:rsidRPr="00332573">
        <w:rPr>
          <w:rFonts w:ascii="Times New Roman" w:hAnsi="Times New Roman"/>
          <w:sz w:val="28"/>
          <w:szCs w:val="28"/>
          <w:lang w:val="uk-UA"/>
        </w:rPr>
        <w:t xml:space="preserve">проєкту рішення </w:t>
      </w:r>
      <w:r w:rsidR="00A77469" w:rsidRPr="00A77469">
        <w:rPr>
          <w:rFonts w:ascii="Times New Roman" w:hAnsi="Times New Roman"/>
          <w:sz w:val="28"/>
          <w:szCs w:val="28"/>
          <w:lang w:val="uk-UA"/>
        </w:rPr>
        <w:t>виконавчого комітету Миколаївської міської ради «Про організацію роботи збірних пунктів евакуації в м.Миколаєві»</w:t>
      </w:r>
      <w:r w:rsidRPr="00332573">
        <w:rPr>
          <w:rFonts w:ascii="Times New Roman" w:hAnsi="Times New Roman"/>
          <w:sz w:val="28"/>
          <w:szCs w:val="28"/>
          <w:lang w:val="uk-UA"/>
        </w:rPr>
        <w:t xml:space="preserve">    висновок громадської антикорупційної експертизи  розробником не долучено. </w:t>
      </w:r>
    </w:p>
    <w:p w:rsidR="00A77469" w:rsidRPr="00A77469" w:rsidRDefault="00A77469" w:rsidP="00A7746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469">
        <w:rPr>
          <w:rFonts w:ascii="Times New Roman" w:hAnsi="Times New Roman"/>
          <w:sz w:val="28"/>
          <w:szCs w:val="28"/>
          <w:lang w:val="uk-UA"/>
        </w:rPr>
        <w:t>Відповідно до ч.1 ст.73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 акти  міського голови, прийняті в межах наданих йому повноважень, є обов'язковими для виконання всіма розташованими на відповідній території органами виконавчої влади, об'єднаннями громадян, підприємствами, установами та організаціями, посадовими особами, а також </w:t>
      </w:r>
      <w:r w:rsidRPr="00A77469">
        <w:rPr>
          <w:rFonts w:ascii="Times New Roman" w:hAnsi="Times New Roman"/>
          <w:sz w:val="28"/>
          <w:szCs w:val="28"/>
          <w:lang w:val="uk-UA"/>
        </w:rPr>
        <w:lastRenderedPageBreak/>
        <w:t>громадянами, які постійно або тимчасово проживають на відповідній території.</w:t>
      </w:r>
    </w:p>
    <w:p w:rsidR="00A77469" w:rsidRPr="00A77469" w:rsidRDefault="00A77469" w:rsidP="00A7746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469">
        <w:rPr>
          <w:rFonts w:ascii="Times New Roman" w:hAnsi="Times New Roman"/>
          <w:sz w:val="28"/>
          <w:szCs w:val="28"/>
          <w:lang w:val="uk-UA"/>
        </w:rPr>
        <w:t>З огляду на зазначене, пропону</w:t>
      </w:r>
      <w:r w:rsidR="00E74F97">
        <w:rPr>
          <w:rFonts w:ascii="Times New Roman" w:hAnsi="Times New Roman"/>
          <w:sz w:val="28"/>
          <w:szCs w:val="28"/>
          <w:lang w:val="uk-UA"/>
        </w:rPr>
        <w:t>ємо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209">
        <w:rPr>
          <w:rFonts w:ascii="Times New Roman" w:hAnsi="Times New Roman"/>
          <w:sz w:val="28"/>
          <w:szCs w:val="28"/>
          <w:lang w:val="uk-UA"/>
        </w:rPr>
        <w:t xml:space="preserve">розробнику </w:t>
      </w:r>
      <w:r w:rsidRPr="00A77469">
        <w:rPr>
          <w:rFonts w:ascii="Times New Roman" w:hAnsi="Times New Roman"/>
          <w:sz w:val="28"/>
          <w:szCs w:val="28"/>
          <w:lang w:val="uk-UA"/>
        </w:rPr>
        <w:t>врахувати вищевказан</w:t>
      </w:r>
      <w:r w:rsidR="00E74F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E74F9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C1209">
        <w:rPr>
          <w:rFonts w:ascii="Times New Roman" w:hAnsi="Times New Roman"/>
          <w:sz w:val="28"/>
          <w:szCs w:val="28"/>
          <w:lang w:val="uk-UA"/>
        </w:rPr>
        <w:t>обов’язково дотримуватися вимог</w:t>
      </w:r>
      <w:r w:rsidR="007C1209" w:rsidRPr="007C1209">
        <w:rPr>
          <w:lang w:val="uk-UA"/>
        </w:rPr>
        <w:t xml:space="preserve"> 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18.11.2021 № 379р </w:t>
      </w:r>
      <w:r w:rsidR="007C1209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 Поряд</w:t>
      </w:r>
      <w:r w:rsidR="007C1209">
        <w:rPr>
          <w:rFonts w:ascii="Times New Roman" w:hAnsi="Times New Roman"/>
          <w:sz w:val="28"/>
          <w:szCs w:val="28"/>
          <w:lang w:val="uk-UA"/>
        </w:rPr>
        <w:t>ку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 розроблення проєктів нормативно-правових актів Миколаївської міської ради, виконавчого комітету Миколаївської міської ради, що підлягають громадській антикорупційній експертизі</w:t>
      </w:r>
      <w:r w:rsidR="007C1209">
        <w:rPr>
          <w:rFonts w:ascii="Times New Roman" w:hAnsi="Times New Roman"/>
          <w:sz w:val="28"/>
          <w:szCs w:val="28"/>
          <w:lang w:val="uk-UA"/>
        </w:rPr>
        <w:t>» в подальшій роботі.</w:t>
      </w:r>
    </w:p>
    <w:p w:rsidR="00A77469" w:rsidRPr="00332573" w:rsidRDefault="00A7746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</w:p>
    <w:p w:rsidR="00836059" w:rsidRPr="00332573" w:rsidRDefault="00836059" w:rsidP="00836059">
      <w:r w:rsidRPr="00332573">
        <w:t xml:space="preserve">Миколаївської міської ради                                                           Євген ЮЗВАК  </w:t>
      </w:r>
    </w:p>
    <w:p w:rsidR="00836059" w:rsidRPr="00332573" w:rsidRDefault="00836059" w:rsidP="00836059"/>
    <w:p w:rsidR="00836059" w:rsidRPr="00332573" w:rsidRDefault="00836059" w:rsidP="00836059"/>
    <w:p w:rsidR="00836059" w:rsidRPr="00332573" w:rsidRDefault="00836059" w:rsidP="00836059"/>
    <w:p w:rsidR="00836059" w:rsidRDefault="00836059" w:rsidP="00836059">
      <w:pPr>
        <w:rPr>
          <w:sz w:val="24"/>
          <w:szCs w:val="24"/>
        </w:rPr>
      </w:pPr>
    </w:p>
    <w:p w:rsidR="00FB3C44" w:rsidRDefault="00FB3C44"/>
    <w:sectPr w:rsidR="00FB3C44" w:rsidSect="00D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059"/>
    <w:rsid w:val="000B4E48"/>
    <w:rsid w:val="007C1209"/>
    <w:rsid w:val="00836059"/>
    <w:rsid w:val="00A77469"/>
    <w:rsid w:val="00D20D76"/>
    <w:rsid w:val="00E74F97"/>
    <w:rsid w:val="00E95D24"/>
    <w:rsid w:val="00FB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59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6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059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">
    <w:name w:val="Абзац списка1"/>
    <w:basedOn w:val="a"/>
    <w:uiPriority w:val="34"/>
    <w:qFormat/>
    <w:rsid w:val="00836059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83605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user102b</cp:lastModifiedBy>
  <cp:revision>5</cp:revision>
  <dcterms:created xsi:type="dcterms:W3CDTF">2024-04-05T08:17:00Z</dcterms:created>
  <dcterms:modified xsi:type="dcterms:W3CDTF">2025-03-24T13:11:00Z</dcterms:modified>
</cp:coreProperties>
</file>