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3" w:rsidRPr="00DF1AB3" w:rsidRDefault="005677DD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F1AB3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4752D1" w:rsidRPr="00DF1AB3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5443D3" w:rsidRPr="00DF1AB3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засідання ініціативної групи щодо формування нового складу експертно-громадської ради виконавчого комітету Миколаївської міської ради</w:t>
      </w:r>
    </w:p>
    <w:p w:rsidR="00414D3A" w:rsidRPr="00DF1AB3" w:rsidRDefault="005C4B2A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3504A1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752D1" w:rsidRPr="00DF1AB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берез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>ня 2021 р.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  <w:t>м. Миколаїв</w:t>
      </w:r>
    </w:p>
    <w:p w:rsidR="005677DD" w:rsidRPr="00DF1AB3" w:rsidRDefault="005677DD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D3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415"/>
        <w:gridCol w:w="5557"/>
      </w:tblGrid>
      <w:tr w:rsidR="000271B5" w:rsidRPr="00DF1AB3" w:rsidTr="009625DD">
        <w:tc>
          <w:tcPr>
            <w:tcW w:w="3373" w:type="dxa"/>
          </w:tcPr>
          <w:p w:rsidR="00A95E88" w:rsidRPr="00DF1AB3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 xml:space="preserve">Атанасова 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>Валентина Олександрівна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dxa"/>
          </w:tcPr>
          <w:p w:rsidR="00A95E88" w:rsidRPr="00DF1AB3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DF1AB3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71B5" w:rsidRPr="00DF1AB3" w:rsidTr="009625DD">
        <w:tc>
          <w:tcPr>
            <w:tcW w:w="3373" w:type="dxa"/>
          </w:tcPr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Петренко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Оксана Валеріївна</w:t>
            </w:r>
          </w:p>
        </w:tc>
        <w:tc>
          <w:tcPr>
            <w:tcW w:w="415" w:type="dxa"/>
          </w:tcPr>
          <w:p w:rsidR="00A95E88" w:rsidRPr="00DF1AB3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DF1AB3" w:rsidRDefault="00A95E88" w:rsidP="00687BF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викладач кафедри олімпійського та професійного спорту факультету фізичного виховання та спорту ЧНУ ім. Петра Могили, представник </w:t>
            </w:r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>ВГО</w:t>
            </w:r>
            <w:r w:rsidRPr="00DF1AB3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“Спортивна </w:t>
            </w:r>
            <w:proofErr w:type="spellStart"/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>студентська</w:t>
            </w:r>
            <w:proofErr w:type="spellEnd"/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>спілка</w:t>
            </w:r>
            <w:proofErr w:type="spellEnd"/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DF1AB3">
              <w:rPr>
                <w:rFonts w:cs="Times New Roman"/>
                <w:sz w:val="24"/>
                <w:szCs w:val="24"/>
                <w:shd w:val="clear" w:color="auto" w:fill="FFFFFF"/>
              </w:rPr>
              <w:t>” </w:t>
            </w:r>
          </w:p>
          <w:p w:rsidR="00687BF7" w:rsidRPr="00DF1AB3" w:rsidRDefault="00687BF7" w:rsidP="00687BF7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71B5" w:rsidRPr="00DF1AB3" w:rsidTr="009625DD">
        <w:tc>
          <w:tcPr>
            <w:tcW w:w="3373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proofErr w:type="spellStart"/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Ухмановська</w:t>
            </w:r>
            <w:proofErr w:type="spellEnd"/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504A1" w:rsidRPr="00DF1AB3" w:rsidRDefault="003504A1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Наталія Леонтіївна</w:t>
            </w:r>
          </w:p>
        </w:tc>
        <w:tc>
          <w:tcPr>
            <w:tcW w:w="415" w:type="dxa"/>
          </w:tcPr>
          <w:p w:rsidR="003504A1" w:rsidRPr="00DF1AB3" w:rsidRDefault="003504A1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 xml:space="preserve">заступник директора департаменту міського голови Миколаївської міської ради – начальник відділу громадських зв’язків </w:t>
            </w:r>
          </w:p>
          <w:p w:rsidR="003504A1" w:rsidRPr="00DF1AB3" w:rsidRDefault="003504A1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71B5" w:rsidRPr="00DF1AB3" w:rsidTr="009625DD">
        <w:tc>
          <w:tcPr>
            <w:tcW w:w="3373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Цибулько</w:t>
            </w:r>
          </w:p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Ніна Павлівна</w:t>
            </w:r>
          </w:p>
        </w:tc>
        <w:tc>
          <w:tcPr>
            <w:tcW w:w="415" w:type="dxa"/>
          </w:tcPr>
          <w:p w:rsidR="003504A1" w:rsidRPr="00DF1AB3" w:rsidRDefault="003504A1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член правління ГО</w:t>
            </w:r>
            <w:r w:rsidRPr="00DF1AB3">
              <w:rPr>
                <w:rFonts w:cs="Times New Roman"/>
                <w:sz w:val="24"/>
                <w:szCs w:val="24"/>
              </w:rPr>
              <w:t xml:space="preserve"> </w:t>
            </w:r>
            <w:r w:rsidRPr="00DF1AB3">
              <w:rPr>
                <w:rFonts w:cs="Times New Roman"/>
                <w:sz w:val="24"/>
                <w:szCs w:val="24"/>
                <w:lang w:val="uk-UA"/>
              </w:rPr>
              <w:t>«</w:t>
            </w: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 xml:space="preserve">Регіональна асоціація автомобілістів» </w:t>
            </w:r>
            <w:r w:rsidRPr="00DF1AB3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  <w:tr w:rsidR="004752D1" w:rsidRPr="00DF1AB3" w:rsidTr="009625DD">
        <w:tc>
          <w:tcPr>
            <w:tcW w:w="3373" w:type="dxa"/>
          </w:tcPr>
          <w:p w:rsidR="004752D1" w:rsidRPr="00DF1AB3" w:rsidRDefault="004752D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proofErr w:type="spellStart"/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Циганков</w:t>
            </w:r>
            <w:proofErr w:type="spellEnd"/>
          </w:p>
          <w:p w:rsidR="004752D1" w:rsidRPr="00DF1AB3" w:rsidRDefault="004752D1" w:rsidP="000E1FB9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Артем Станіславови</w:t>
            </w:r>
            <w:r w:rsidR="000E1FB9" w:rsidRPr="00DF1AB3">
              <w:rPr>
                <w:rFonts w:cs="Times New Roman"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415" w:type="dxa"/>
          </w:tcPr>
          <w:p w:rsidR="004752D1" w:rsidRPr="00DF1AB3" w:rsidRDefault="004752D1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4752D1" w:rsidRPr="00DF1AB3" w:rsidRDefault="004752D1" w:rsidP="004752D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 xml:space="preserve">головний спеціаліст відділу інформаційного забезпечення </w:t>
            </w:r>
            <w:r w:rsidRPr="00DF1AB3">
              <w:rPr>
                <w:rFonts w:cs="Times New Roman"/>
                <w:sz w:val="24"/>
                <w:szCs w:val="24"/>
                <w:lang w:val="uk-UA"/>
              </w:rPr>
              <w:t>департаменту міського голови Миколаївської міської ради</w:t>
            </w:r>
          </w:p>
          <w:p w:rsidR="004752D1" w:rsidRPr="00DF1AB3" w:rsidRDefault="004752D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116379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Загалом</w:t>
      </w:r>
      <w:r w:rsidR="0095089B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E1FB9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осіб; в т.ч.  з правом голосу – </w:t>
      </w:r>
      <w:r w:rsidR="000E1FB9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F44B1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95089B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AF33D9" w:rsidRPr="00DF1AB3" w:rsidRDefault="00BF6B0A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Аналіз документів, поданих кандидатами на участь в установчих зборах з обрання нового складу </w:t>
      </w:r>
      <w:r w:rsidR="005A5A15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експертно-громадської ради виконавчого комітету Миколаївської міської ради (далі -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ЕГР</w:t>
      </w:r>
      <w:r w:rsidR="005A5A15" w:rsidRPr="00DF1AB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DF1AB3" w:rsidRDefault="00BF6B0A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Організаційні питання. </w:t>
      </w:r>
    </w:p>
    <w:p w:rsidR="0095089B" w:rsidRPr="00DF1AB3" w:rsidRDefault="0095089B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DF1AB3" w:rsidRDefault="00BF6B0A" w:rsidP="00BF6B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9C604C" w:rsidRPr="00DF1AB3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9C604C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першого питання: </w:t>
      </w:r>
    </w:p>
    <w:p w:rsidR="00AC2E5D" w:rsidRPr="00DF1AB3" w:rsidRDefault="00DB5719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Атанасова В.О., яка привітала присутніх та ознайомила їх з порядком денним засідання.</w:t>
      </w:r>
    </w:p>
    <w:p w:rsidR="007E2564" w:rsidRPr="00DF1AB3" w:rsidRDefault="005A5A15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Повідомила, що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, за рішенням ініціативної групи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(Протокол №3) 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>представникам ІГС, які станом на 11 березня подали документи не в повному обсязі,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було надіслано 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>електронні листи з пропозицією усунути наявні невідповідності протягом 5 календарних днів.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18 березня 2021 року дані  ІГС усунули наявні невідповідності.</w:t>
      </w:r>
    </w:p>
    <w:p w:rsidR="00540647" w:rsidRPr="00DF1AB3" w:rsidRDefault="00DB15A8" w:rsidP="00106CD5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Нагадала, що серед ІГС, які делегували своїх представників для участі в установчих зборах з обрання нового складу ЕГР (далі – установчі збори), </w:t>
      </w:r>
      <w:r w:rsidR="00C41E09" w:rsidRPr="00DF1AB3">
        <w:rPr>
          <w:rFonts w:ascii="Times New Roman" w:hAnsi="Times New Roman" w:cs="Times New Roman"/>
          <w:sz w:val="24"/>
          <w:szCs w:val="24"/>
          <w:lang w:val="uk-UA"/>
        </w:rPr>
        <w:t>згідно з даними ЄДРПОУ</w:t>
      </w:r>
      <w:r w:rsidR="00FA2C1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та ресурсу https://opendatabot.ua</w:t>
      </w:r>
      <w:r w:rsidR="00C41E09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наявні ті,</w:t>
      </w:r>
      <w:r w:rsidR="00540647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які мають спільних засновників, а саме:</w:t>
      </w:r>
    </w:p>
    <w:p w:rsidR="00A760AC" w:rsidRPr="00DF1AB3" w:rsidRDefault="00A760AC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ГО "Асоціація інвалідів-ветеранів  Антитерористичної операції" та ГО «Асоціація учасників та інвалідів Антитерористичної операції»;</w:t>
      </w:r>
    </w:p>
    <w:p w:rsidR="00A760AC" w:rsidRPr="00DF1AB3" w:rsidRDefault="00C41E09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МОГО «</w:t>
      </w:r>
      <w:r w:rsidRPr="00DF1AB3">
        <w:rPr>
          <w:rFonts w:ascii="Times New Roman" w:hAnsi="Times New Roman" w:cs="Times New Roman"/>
          <w:sz w:val="24"/>
          <w:szCs w:val="24"/>
        </w:rPr>
        <w:t>Об</w:t>
      </w:r>
      <w:r w:rsidRPr="00DF1AB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єднання економістів"</w:t>
      </w:r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та ГО "Інститут перспективних досліджень";</w:t>
      </w:r>
    </w:p>
    <w:p w:rsidR="00C41E09" w:rsidRPr="00DF1AB3" w:rsidRDefault="00C41E09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ГО Муніципальний маркетинг», ГО «Біоекономіка» та ГР «Час збирати українців».</w:t>
      </w:r>
    </w:p>
    <w:p w:rsidR="00DF1AB3" w:rsidRPr="00DF1AB3" w:rsidRDefault="00540647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 </w:t>
      </w:r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«Спортивна федерація </w:t>
      </w:r>
      <w:proofErr w:type="spellStart"/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>Іфіт</w:t>
      </w:r>
      <w:proofErr w:type="spellEnd"/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>», БФ «Індиго» та БФ «Рідні землі";</w:t>
      </w:r>
    </w:p>
    <w:p w:rsidR="00C41E09" w:rsidRDefault="00C41E09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ГО «Яхт-клуб «Стрілка» та </w:t>
      </w:r>
      <w:r w:rsidR="00DF1AB3" w:rsidRPr="00DF1AB3">
        <w:rPr>
          <w:rFonts w:ascii="Times New Roman" w:hAnsi="Times New Roman" w:cs="Times New Roman"/>
          <w:sz w:val="24"/>
          <w:szCs w:val="24"/>
          <w:lang w:val="uk-UA"/>
        </w:rPr>
        <w:t>Заводська районна організація воїнів-афганців та АТО.</w:t>
      </w:r>
    </w:p>
    <w:p w:rsidR="0089402A" w:rsidRPr="00DF1AB3" w:rsidRDefault="0089402A" w:rsidP="0089402A">
      <w:pPr>
        <w:pStyle w:val="a4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за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значила,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ресурсу </w:t>
      </w:r>
      <w:r w:rsidR="005D67B7">
        <w:rPr>
          <w:rFonts w:ascii="Times New Roman" w:hAnsi="Times New Roman" w:cs="Times New Roman"/>
          <w:sz w:val="24"/>
          <w:szCs w:val="24"/>
          <w:lang w:val="uk-UA"/>
        </w:rPr>
        <w:t xml:space="preserve">https://youcontrol.com.ua 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вказують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Асоціація "Інноваційний кластер "Регіональний інноваційний </w:t>
      </w:r>
      <w:proofErr w:type="spellStart"/>
      <w:r w:rsidRPr="00DF1AB3">
        <w:rPr>
          <w:rFonts w:ascii="Times New Roman" w:hAnsi="Times New Roman" w:cs="Times New Roman"/>
          <w:sz w:val="24"/>
          <w:szCs w:val="24"/>
          <w:lang w:val="uk-UA"/>
        </w:rPr>
        <w:t>хаб</w:t>
      </w:r>
      <w:proofErr w:type="spellEnd"/>
      <w:r w:rsidRPr="00DF1AB3">
        <w:rPr>
          <w:rFonts w:ascii="Times New Roman" w:hAnsi="Times New Roman" w:cs="Times New Roman"/>
          <w:sz w:val="24"/>
          <w:szCs w:val="24"/>
          <w:lang w:val="uk-UA"/>
        </w:rPr>
        <w:t>" та ГО «Знання, безпека, добробут»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, але інформація про конкретний вид зв’язку недоступна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402A" w:rsidRPr="00DF1AB3" w:rsidRDefault="0089402A" w:rsidP="0089402A">
      <w:pPr>
        <w:pStyle w:val="a4"/>
        <w:tabs>
          <w:tab w:val="left" w:pos="993"/>
        </w:tabs>
        <w:spacing w:after="15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CD5" w:rsidRPr="00DF1AB3" w:rsidRDefault="00DB15A8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Зауважила, що </w:t>
      </w:r>
      <w:r w:rsidR="00106CD5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п. 6 Типового положення стосовно того, чи є певні ІГС «пов’язаними», може бути розтлумачений неоднозначно. Зачитала коментар представника юридичного департаменту Миколаївської міської ради – члена </w:t>
      </w:r>
      <w:r w:rsidR="00FC599E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106CD5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ніціативної групи Дрібко Г. щодо даної </w:t>
      </w:r>
      <w:r w:rsidR="00FC599E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ситуації</w:t>
      </w:r>
      <w:r w:rsidR="00106CD5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наданий заочно, оскільки п. Дрібко на даний час перебуває на лікарняному.</w:t>
      </w:r>
    </w:p>
    <w:p w:rsidR="00106CD5" w:rsidRPr="00DF1AB3" w:rsidRDefault="00106CD5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Ухмановська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Н.Л., яка зауважила, що п 6. Типового положення 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прямо вказує на те, що «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огляду на вказане вище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запропонувала 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звернутися до тих ІГС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зі списку делегатів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які мають серед засновників одних і тих самих осіб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із проханням надати інформацію про склад їх керівних органів із зазначенням П.І.Б. представників керівництва та приймати подальші рішення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виходячи з 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отриманих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даних.</w:t>
      </w:r>
    </w:p>
    <w:p w:rsidR="0016369A" w:rsidRPr="00DF1AB3" w:rsidRDefault="0016369A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Цибулько Н.П., яка зазначила, що у випадку, якщо певні ІГС матимуть у складі своїх керівних органів одних і тих самих осіб, треба дати їм можливість самостійно визначитися з кандидатурою </w:t>
      </w:r>
      <w:r w:rsidR="00472837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одного 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делегата, який представлятиме їх на установчих зборах, а інші кандидатури у випадку </w:t>
      </w: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співпадіння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відхилити.</w:t>
      </w:r>
    </w:p>
    <w:p w:rsidR="000E1FB9" w:rsidRPr="00DF1AB3" w:rsidRDefault="000E1FB9" w:rsidP="000E1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З другого питання:</w:t>
      </w:r>
    </w:p>
    <w:p w:rsidR="00C95B8F" w:rsidRPr="00DF1AB3" w:rsidRDefault="00C95B8F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369A" w:rsidRPr="00DF1AB3" w:rsidRDefault="0016369A" w:rsidP="00106CD5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Ухмановська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Н.Л., яка повідомила, що </w:t>
      </w: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Ващиленко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А.М., делегований до участі в установчих зборах, звернувся з проханням про розміщення у вільному доступі протоколів засідань ініціативної групи. Запропонувала членам ініціативної групи прийняти рішення з даного питання, зазначивши, що технічна можливість розміщення файлів протоколів на Інтернет-порталі «Миколаївська міська рада» на даний час існує. </w:t>
      </w:r>
    </w:p>
    <w:p w:rsidR="00DB15A8" w:rsidRPr="00DF1AB3" w:rsidRDefault="00944B0D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Нагадала, що у м. Миколаєві очікується посилення карантинних обмежень з метою запобігання поширенню </w:t>
      </w:r>
      <w:proofErr w:type="spellStart"/>
      <w:r w:rsidRPr="00DF1AB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хвороби. Запропонувала провести наступне засідання ініціативної групи в онлайн-форматі із застосуванням додатку </w:t>
      </w:r>
      <w:r w:rsidRPr="00DF1AB3">
        <w:rPr>
          <w:rFonts w:ascii="Times New Roman" w:hAnsi="Times New Roman" w:cs="Times New Roman"/>
          <w:sz w:val="24"/>
          <w:szCs w:val="24"/>
          <w:lang w:val="en-US"/>
        </w:rPr>
        <w:t>ZOOM.</w:t>
      </w:r>
    </w:p>
    <w:p w:rsidR="00B57738" w:rsidRPr="00DF1AB3" w:rsidRDefault="00B57738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AC2E5D" w:rsidP="00A163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Голосували:</w:t>
      </w:r>
    </w:p>
    <w:p w:rsidR="00A163A5" w:rsidRPr="00DF1AB3" w:rsidRDefault="00A163A5" w:rsidP="00DC33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3A5" w:rsidRPr="00DF1AB3" w:rsidRDefault="00AC5647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Звернутися до тих ІГС зі списку делегатів, які мають серед засновників одних і тих самих осіб, із проханням надати інформацію про склад їх керівних органів із зазначенням П.І.Б. представників керівництва</w:t>
      </w:r>
      <w:r w:rsidR="00C60FF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AC5647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DF1A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6553" w:rsidRPr="00DF1AB3" w:rsidRDefault="00846553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1DA" w:rsidRPr="00DF1AB3" w:rsidRDefault="00C51A54" w:rsidP="0026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651DA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651D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випадку, якщо певні ІГС матимуть у складі своїх керівних органів одних і тих самих осіб, надати їм можливість спільно визначитися з кандидатурою одного делегата, який представлятиме їх на установчих зборах.</w:t>
      </w:r>
    </w:p>
    <w:p w:rsidR="00C51A54" w:rsidRPr="00DF1AB3" w:rsidRDefault="009F7D52" w:rsidP="00265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2651DA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УТРИМАЛИСЬ –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0;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7D52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DF1A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F7D52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55B2" w:rsidRPr="00DF1AB3" w:rsidRDefault="007855B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C2F" w:rsidRPr="00DF1AB3" w:rsidRDefault="007855B2" w:rsidP="00C8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Провести наступне засідання ініціативної групи </w:t>
      </w:r>
      <w:r w:rsidR="00C82C2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в онлайн-форматі із застосуванням додатку </w:t>
      </w:r>
      <w:r w:rsidR="00C82C2F" w:rsidRPr="00DF1AB3">
        <w:rPr>
          <w:rFonts w:ascii="Times New Roman" w:hAnsi="Times New Roman" w:cs="Times New Roman"/>
          <w:sz w:val="24"/>
          <w:szCs w:val="24"/>
          <w:lang w:val="en-US"/>
        </w:rPr>
        <w:t>ZOOM.</w:t>
      </w:r>
      <w:r w:rsidR="00C82C2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Призначити засідання на 12.00 23 березня 2021 р.</w:t>
      </w:r>
    </w:p>
    <w:p w:rsidR="007855B2" w:rsidRPr="00DF1AB3" w:rsidRDefault="007855B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C82C2F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0; </w:t>
      </w: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НЕ ГОЛОСУВАЛИ – 0.</w:t>
      </w:r>
    </w:p>
    <w:p w:rsidR="005522D1" w:rsidRPr="00DF1AB3" w:rsidRDefault="005522D1" w:rsidP="005522D1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AC2E5D" w:rsidP="008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4A89" w:rsidRPr="00DF1AB3" w:rsidRDefault="009A4A89" w:rsidP="00C60F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FFA" w:rsidRPr="00DF1AB3" w:rsidRDefault="00C60FFA" w:rsidP="00285581">
      <w:pPr>
        <w:pStyle w:val="a4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Звернутися до тих ІГС зі списку делегатів, які мають серед засновників одних і тих самих осіб, із проханням надати інформацію про склад їх керівних органів із зазначенням П.І.Б. представників керівництва.</w:t>
      </w:r>
    </w:p>
    <w:p w:rsidR="00C60FFA" w:rsidRPr="00DF1AB3" w:rsidRDefault="00C60FFA" w:rsidP="00285581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випадку, якщо певні ІГС матимуть у складі своїх керівних органів одних і тих самих осіб, надати їм можливість спільно визначитися з кандидатурою одного делегата, який представлятиме їх на установчих зборах.</w:t>
      </w:r>
    </w:p>
    <w:p w:rsidR="00C60FFA" w:rsidRPr="00DF1AB3" w:rsidRDefault="00C60FFA" w:rsidP="00285581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Провести наступне засідання ініціативної групи в онлайн-форматі із застосуванням додатку </w:t>
      </w:r>
      <w:r w:rsidRPr="00DF1AB3">
        <w:rPr>
          <w:rFonts w:ascii="Times New Roman" w:hAnsi="Times New Roman" w:cs="Times New Roman"/>
          <w:sz w:val="24"/>
          <w:szCs w:val="24"/>
          <w:lang w:val="en-US"/>
        </w:rPr>
        <w:t>ZOOM.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Призначити засідання на 12.00 23 березня 2021 р.</w:t>
      </w:r>
    </w:p>
    <w:p w:rsidR="00C60FFA" w:rsidRPr="00DF1AB3" w:rsidRDefault="00C60FFA" w:rsidP="00C60FFA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DF1AB3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DF1AB3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2EE6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В. АТАНАСОВА</w:t>
      </w:r>
    </w:p>
    <w:p w:rsidR="008D3716" w:rsidRPr="00DF1AB3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3716" w:rsidRPr="00DF1AB3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3716" w:rsidRPr="00DF1AB3" w:rsidSect="000A3EF0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F9"/>
    <w:multiLevelType w:val="hybridMultilevel"/>
    <w:tmpl w:val="71E85A00"/>
    <w:lvl w:ilvl="0" w:tplc="6B7CD6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7A39CC"/>
    <w:multiLevelType w:val="hybridMultilevel"/>
    <w:tmpl w:val="9C4ED016"/>
    <w:lvl w:ilvl="0" w:tplc="BA6E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495398"/>
    <w:multiLevelType w:val="hybridMultilevel"/>
    <w:tmpl w:val="1F2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B94300"/>
    <w:multiLevelType w:val="hybridMultilevel"/>
    <w:tmpl w:val="DB2E263C"/>
    <w:lvl w:ilvl="0" w:tplc="4F04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D"/>
    <w:rsid w:val="000271B5"/>
    <w:rsid w:val="000404A2"/>
    <w:rsid w:val="000557EA"/>
    <w:rsid w:val="000955A5"/>
    <w:rsid w:val="0009699F"/>
    <w:rsid w:val="000A3EF0"/>
    <w:rsid w:val="000B18AD"/>
    <w:rsid w:val="000E1FB9"/>
    <w:rsid w:val="000E3525"/>
    <w:rsid w:val="000F44B1"/>
    <w:rsid w:val="00106CD5"/>
    <w:rsid w:val="00116379"/>
    <w:rsid w:val="00156FFF"/>
    <w:rsid w:val="0016369A"/>
    <w:rsid w:val="00177E7D"/>
    <w:rsid w:val="001E343B"/>
    <w:rsid w:val="00201077"/>
    <w:rsid w:val="00203007"/>
    <w:rsid w:val="002209BA"/>
    <w:rsid w:val="00226648"/>
    <w:rsid w:val="00231356"/>
    <w:rsid w:val="002651DA"/>
    <w:rsid w:val="002748DC"/>
    <w:rsid w:val="00276A20"/>
    <w:rsid w:val="00285581"/>
    <w:rsid w:val="002C3164"/>
    <w:rsid w:val="002C6F52"/>
    <w:rsid w:val="003504A1"/>
    <w:rsid w:val="00361BC4"/>
    <w:rsid w:val="00366D44"/>
    <w:rsid w:val="003B2C37"/>
    <w:rsid w:val="003D4A31"/>
    <w:rsid w:val="003D4E80"/>
    <w:rsid w:val="003D5807"/>
    <w:rsid w:val="003E727E"/>
    <w:rsid w:val="00430FBE"/>
    <w:rsid w:val="0045524C"/>
    <w:rsid w:val="0046289B"/>
    <w:rsid w:val="00472837"/>
    <w:rsid w:val="00474B96"/>
    <w:rsid w:val="004752D1"/>
    <w:rsid w:val="0049284F"/>
    <w:rsid w:val="004B5EC5"/>
    <w:rsid w:val="004F6EF1"/>
    <w:rsid w:val="00517967"/>
    <w:rsid w:val="00525172"/>
    <w:rsid w:val="00540647"/>
    <w:rsid w:val="005443D3"/>
    <w:rsid w:val="005522D1"/>
    <w:rsid w:val="0055662A"/>
    <w:rsid w:val="005677DD"/>
    <w:rsid w:val="00593EF3"/>
    <w:rsid w:val="005A5A15"/>
    <w:rsid w:val="005C4B2A"/>
    <w:rsid w:val="005D67B7"/>
    <w:rsid w:val="00623EE7"/>
    <w:rsid w:val="0063666D"/>
    <w:rsid w:val="00687BF7"/>
    <w:rsid w:val="006C7FCE"/>
    <w:rsid w:val="006E5153"/>
    <w:rsid w:val="0072201B"/>
    <w:rsid w:val="00732D66"/>
    <w:rsid w:val="007855B2"/>
    <w:rsid w:val="007E2564"/>
    <w:rsid w:val="0080144C"/>
    <w:rsid w:val="00846553"/>
    <w:rsid w:val="00862769"/>
    <w:rsid w:val="0089402A"/>
    <w:rsid w:val="008D30D4"/>
    <w:rsid w:val="008D3716"/>
    <w:rsid w:val="009045B5"/>
    <w:rsid w:val="00905DDC"/>
    <w:rsid w:val="00923D1D"/>
    <w:rsid w:val="00944B0D"/>
    <w:rsid w:val="0095089B"/>
    <w:rsid w:val="009625DD"/>
    <w:rsid w:val="00970BC5"/>
    <w:rsid w:val="009A4A89"/>
    <w:rsid w:val="009C604C"/>
    <w:rsid w:val="009E2EE6"/>
    <w:rsid w:val="009F7D52"/>
    <w:rsid w:val="00A02C44"/>
    <w:rsid w:val="00A163A5"/>
    <w:rsid w:val="00A27EF8"/>
    <w:rsid w:val="00A47D11"/>
    <w:rsid w:val="00A760AC"/>
    <w:rsid w:val="00A95E88"/>
    <w:rsid w:val="00A968F4"/>
    <w:rsid w:val="00AC2E5D"/>
    <w:rsid w:val="00AC5647"/>
    <w:rsid w:val="00AD18C9"/>
    <w:rsid w:val="00AE0D15"/>
    <w:rsid w:val="00AF0A4E"/>
    <w:rsid w:val="00AF33D9"/>
    <w:rsid w:val="00B1554A"/>
    <w:rsid w:val="00B57738"/>
    <w:rsid w:val="00BA28E9"/>
    <w:rsid w:val="00BD4A3E"/>
    <w:rsid w:val="00BF6B0A"/>
    <w:rsid w:val="00C4018E"/>
    <w:rsid w:val="00C41E09"/>
    <w:rsid w:val="00C51A54"/>
    <w:rsid w:val="00C60FFA"/>
    <w:rsid w:val="00C80E62"/>
    <w:rsid w:val="00C82C2F"/>
    <w:rsid w:val="00C879B4"/>
    <w:rsid w:val="00C95B8F"/>
    <w:rsid w:val="00CB0D15"/>
    <w:rsid w:val="00CB4905"/>
    <w:rsid w:val="00CD426F"/>
    <w:rsid w:val="00CE61CB"/>
    <w:rsid w:val="00CE6559"/>
    <w:rsid w:val="00CF0AB5"/>
    <w:rsid w:val="00D02F5B"/>
    <w:rsid w:val="00D62693"/>
    <w:rsid w:val="00D77D30"/>
    <w:rsid w:val="00DB15A8"/>
    <w:rsid w:val="00DB3E4E"/>
    <w:rsid w:val="00DB5719"/>
    <w:rsid w:val="00DC33F4"/>
    <w:rsid w:val="00DF1AB3"/>
    <w:rsid w:val="00E16DFB"/>
    <w:rsid w:val="00E54542"/>
    <w:rsid w:val="00EA4A4B"/>
    <w:rsid w:val="00EC455F"/>
    <w:rsid w:val="00EE1C60"/>
    <w:rsid w:val="00FA2C1D"/>
    <w:rsid w:val="00FA3F82"/>
    <w:rsid w:val="00FC599E"/>
    <w:rsid w:val="00FD3176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EF23-F6E9-4A53-9346-F61016E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2021-02-25T10:47:00Z</cp:lastPrinted>
  <dcterms:created xsi:type="dcterms:W3CDTF">2021-05-17T06:03:00Z</dcterms:created>
  <dcterms:modified xsi:type="dcterms:W3CDTF">2021-05-17T06:03:00Z</dcterms:modified>
</cp:coreProperties>
</file>