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27" w:rsidRPr="004A371B" w:rsidRDefault="00554601">
      <w:pPr>
        <w:pBdr>
          <w:top w:val="nil"/>
          <w:left w:val="nil"/>
          <w:bottom w:val="nil"/>
          <w:right w:val="nil"/>
          <w:between w:val="nil"/>
        </w:pBdr>
        <w:jc w:val="center"/>
        <w:rPr>
          <w:b/>
          <w:color w:val="000000"/>
          <w:sz w:val="28"/>
          <w:szCs w:val="28"/>
        </w:rPr>
      </w:pPr>
      <w:bookmarkStart w:id="0" w:name="_GoBack"/>
      <w:bookmarkEnd w:id="0"/>
      <w:r w:rsidRPr="004A371B">
        <w:rPr>
          <w:b/>
          <w:sz w:val="28"/>
          <w:szCs w:val="28"/>
        </w:rPr>
        <w:t>П</w:t>
      </w:r>
      <w:r w:rsidRPr="004A371B">
        <w:rPr>
          <w:b/>
          <w:color w:val="000000"/>
          <w:sz w:val="28"/>
          <w:szCs w:val="28"/>
        </w:rPr>
        <w:t xml:space="preserve">ротокол № </w:t>
      </w:r>
      <w:r w:rsidR="002218E8" w:rsidRPr="004A371B">
        <w:rPr>
          <w:b/>
          <w:color w:val="000000"/>
          <w:sz w:val="28"/>
          <w:szCs w:val="28"/>
        </w:rPr>
        <w:t>3</w:t>
      </w:r>
    </w:p>
    <w:p w:rsidR="00156527" w:rsidRPr="004A371B" w:rsidRDefault="00554601">
      <w:pPr>
        <w:pStyle w:val="a4"/>
        <w:spacing w:after="0"/>
        <w:rPr>
          <w:rFonts w:ascii="Times New Roman" w:eastAsia="Times New Roman" w:hAnsi="Times New Roman" w:cs="Times New Roman"/>
          <w:sz w:val="28"/>
          <w:szCs w:val="28"/>
        </w:rPr>
      </w:pPr>
      <w:r w:rsidRPr="004A371B">
        <w:rPr>
          <w:rFonts w:ascii="Times New Roman" w:eastAsia="Times New Roman" w:hAnsi="Times New Roman" w:cs="Times New Roman"/>
          <w:sz w:val="28"/>
          <w:szCs w:val="28"/>
        </w:rPr>
        <w:t>засідання експертно-громадської ради виконавчого комітету Миколаївської міської ради (ЕГР)</w:t>
      </w:r>
    </w:p>
    <w:p w:rsidR="00156527" w:rsidRPr="004A371B" w:rsidRDefault="00156527">
      <w:pPr>
        <w:ind w:firstLine="540"/>
        <w:jc w:val="center"/>
        <w:rPr>
          <w:b/>
          <w:sz w:val="28"/>
          <w:szCs w:val="28"/>
          <w:lang w:val="ru-RU"/>
        </w:rPr>
      </w:pPr>
    </w:p>
    <w:p w:rsidR="00156527" w:rsidRPr="004A371B" w:rsidRDefault="002218E8">
      <w:pPr>
        <w:pBdr>
          <w:top w:val="nil"/>
          <w:left w:val="nil"/>
          <w:bottom w:val="nil"/>
          <w:right w:val="nil"/>
          <w:between w:val="nil"/>
        </w:pBdr>
        <w:jc w:val="center"/>
        <w:rPr>
          <w:color w:val="000000"/>
          <w:sz w:val="28"/>
          <w:szCs w:val="28"/>
        </w:rPr>
      </w:pPr>
      <w:r w:rsidRPr="004A371B">
        <w:rPr>
          <w:color w:val="000000"/>
          <w:sz w:val="28"/>
          <w:szCs w:val="28"/>
          <w:lang w:val="ru-RU"/>
        </w:rPr>
        <w:t>20</w:t>
      </w:r>
      <w:r w:rsidR="00554601" w:rsidRPr="004A371B">
        <w:rPr>
          <w:color w:val="000000"/>
          <w:sz w:val="28"/>
          <w:szCs w:val="28"/>
        </w:rPr>
        <w:t xml:space="preserve"> </w:t>
      </w:r>
      <w:r w:rsidRPr="004A371B">
        <w:rPr>
          <w:color w:val="000000"/>
          <w:sz w:val="28"/>
          <w:szCs w:val="28"/>
          <w:lang w:val="ru-RU"/>
        </w:rPr>
        <w:t>серпня</w:t>
      </w:r>
      <w:r w:rsidR="00554601" w:rsidRPr="004A371B">
        <w:rPr>
          <w:color w:val="000000"/>
          <w:sz w:val="28"/>
          <w:szCs w:val="28"/>
        </w:rPr>
        <w:t xml:space="preserve"> 2020 р.</w:t>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54601" w:rsidRPr="004A371B">
        <w:rPr>
          <w:color w:val="000000"/>
          <w:sz w:val="28"/>
          <w:szCs w:val="28"/>
        </w:rPr>
        <w:tab/>
      </w:r>
      <w:r w:rsidR="005D776D">
        <w:rPr>
          <w:color w:val="000000"/>
          <w:sz w:val="28"/>
          <w:szCs w:val="28"/>
        </w:rPr>
        <w:tab/>
      </w:r>
      <w:r w:rsidR="00554601" w:rsidRPr="004A371B">
        <w:rPr>
          <w:color w:val="000000"/>
          <w:sz w:val="28"/>
          <w:szCs w:val="28"/>
        </w:rPr>
        <w:t>м. Миколаїв</w:t>
      </w:r>
    </w:p>
    <w:p w:rsidR="00156527" w:rsidRPr="004A371B" w:rsidRDefault="00156527">
      <w:pPr>
        <w:rPr>
          <w:sz w:val="28"/>
          <w:szCs w:val="28"/>
        </w:rPr>
      </w:pPr>
    </w:p>
    <w:p w:rsidR="00156527" w:rsidRPr="004A371B" w:rsidRDefault="004A371B">
      <w:pPr>
        <w:rPr>
          <w:sz w:val="28"/>
          <w:szCs w:val="28"/>
        </w:rPr>
      </w:pPr>
      <w:r w:rsidRPr="004A371B">
        <w:rPr>
          <w:sz w:val="28"/>
          <w:szCs w:val="28"/>
        </w:rPr>
        <w:t>Присутні:</w:t>
      </w:r>
    </w:p>
    <w:p w:rsidR="004A371B" w:rsidRPr="004A371B" w:rsidRDefault="004A371B">
      <w:pPr>
        <w:rPr>
          <w:sz w:val="28"/>
          <w:szCs w:val="28"/>
        </w:rPr>
      </w:pPr>
      <w:r w:rsidRPr="004A371B">
        <w:rPr>
          <w:sz w:val="28"/>
          <w:szCs w:val="28"/>
        </w:rPr>
        <w:t>Члени ЕГР – 12 осіб; залучені експерти – 2 особи, запрошені – 2 особи; секретар ЕГР.</w:t>
      </w:r>
    </w:p>
    <w:p w:rsidR="00156527" w:rsidRPr="004A371B" w:rsidRDefault="00156527">
      <w:pPr>
        <w:rPr>
          <w:sz w:val="28"/>
          <w:szCs w:val="28"/>
        </w:rPr>
      </w:pPr>
    </w:p>
    <w:p w:rsidR="00156527" w:rsidRPr="004A371B" w:rsidRDefault="00554601" w:rsidP="005B3975">
      <w:pPr>
        <w:pBdr>
          <w:top w:val="nil"/>
          <w:left w:val="nil"/>
          <w:bottom w:val="nil"/>
          <w:right w:val="nil"/>
          <w:between w:val="nil"/>
        </w:pBdr>
        <w:ind w:firstLine="540"/>
        <w:jc w:val="both"/>
        <w:rPr>
          <w:color w:val="000000"/>
          <w:sz w:val="28"/>
          <w:szCs w:val="28"/>
        </w:rPr>
      </w:pPr>
      <w:r w:rsidRPr="004A371B">
        <w:rPr>
          <w:b/>
          <w:i/>
          <w:color w:val="000000"/>
          <w:sz w:val="28"/>
          <w:szCs w:val="28"/>
        </w:rPr>
        <w:t xml:space="preserve">Загалом присутніх </w:t>
      </w:r>
      <w:r w:rsidR="00E72969" w:rsidRPr="004A371B">
        <w:rPr>
          <w:color w:val="000000"/>
          <w:sz w:val="28"/>
          <w:szCs w:val="28"/>
        </w:rPr>
        <w:t xml:space="preserve">– </w:t>
      </w:r>
      <w:r w:rsidR="004A371B" w:rsidRPr="004A371B">
        <w:rPr>
          <w:color w:val="000000"/>
          <w:sz w:val="28"/>
          <w:szCs w:val="28"/>
          <w:lang w:val="ru-RU"/>
        </w:rPr>
        <w:t>17</w:t>
      </w:r>
      <w:r w:rsidRPr="004A371B">
        <w:rPr>
          <w:color w:val="000000"/>
          <w:sz w:val="28"/>
          <w:szCs w:val="28"/>
        </w:rPr>
        <w:t xml:space="preserve"> осіб, з них </w:t>
      </w:r>
      <w:r w:rsidR="004A371B" w:rsidRPr="004A371B">
        <w:rPr>
          <w:color w:val="000000"/>
          <w:sz w:val="28"/>
          <w:szCs w:val="28"/>
          <w:lang w:val="ru-RU"/>
        </w:rPr>
        <w:t>12</w:t>
      </w:r>
      <w:r w:rsidR="005B3975" w:rsidRPr="004A371B">
        <w:rPr>
          <w:color w:val="000000"/>
          <w:sz w:val="28"/>
          <w:szCs w:val="28"/>
          <w:lang w:val="ru-RU"/>
        </w:rPr>
        <w:t>_</w:t>
      </w:r>
      <w:r w:rsidRPr="004A371B">
        <w:rPr>
          <w:color w:val="000000"/>
          <w:sz w:val="28"/>
          <w:szCs w:val="28"/>
        </w:rPr>
        <w:t xml:space="preserve"> осіб – з правом голосу.</w:t>
      </w:r>
    </w:p>
    <w:p w:rsidR="00156527" w:rsidRPr="004A371B" w:rsidRDefault="00156527" w:rsidP="005B3975">
      <w:pPr>
        <w:pBdr>
          <w:top w:val="nil"/>
          <w:left w:val="nil"/>
          <w:bottom w:val="nil"/>
          <w:right w:val="nil"/>
          <w:between w:val="nil"/>
        </w:pBdr>
        <w:ind w:firstLine="540"/>
        <w:jc w:val="both"/>
        <w:rPr>
          <w:color w:val="000000"/>
          <w:sz w:val="28"/>
          <w:szCs w:val="28"/>
        </w:rPr>
      </w:pPr>
    </w:p>
    <w:p w:rsidR="00156527" w:rsidRPr="004A371B" w:rsidRDefault="00EC00C2" w:rsidP="005B3975">
      <w:pPr>
        <w:pBdr>
          <w:top w:val="nil"/>
          <w:left w:val="nil"/>
          <w:bottom w:val="nil"/>
          <w:right w:val="nil"/>
          <w:between w:val="nil"/>
        </w:pBdr>
        <w:ind w:firstLine="540"/>
        <w:jc w:val="both"/>
        <w:rPr>
          <w:b/>
          <w:sz w:val="28"/>
          <w:szCs w:val="28"/>
        </w:rPr>
      </w:pPr>
      <w:bookmarkStart w:id="1" w:name="_iorx5foo9hch" w:colFirst="0" w:colLast="0"/>
      <w:bookmarkEnd w:id="1"/>
      <w:r w:rsidRPr="004A371B">
        <w:rPr>
          <w:b/>
          <w:sz w:val="28"/>
          <w:szCs w:val="28"/>
        </w:rPr>
        <w:t>ПОРЯДОК ДЕННИЙ:</w:t>
      </w:r>
    </w:p>
    <w:p w:rsidR="00EC00C2" w:rsidRPr="004A371B" w:rsidRDefault="00EC00C2" w:rsidP="005B3975">
      <w:pPr>
        <w:pBdr>
          <w:top w:val="nil"/>
          <w:left w:val="nil"/>
          <w:bottom w:val="nil"/>
          <w:right w:val="nil"/>
          <w:between w:val="nil"/>
        </w:pBdr>
        <w:ind w:firstLine="540"/>
        <w:jc w:val="both"/>
        <w:rPr>
          <w:sz w:val="28"/>
          <w:szCs w:val="28"/>
        </w:rPr>
      </w:pPr>
    </w:p>
    <w:p w:rsidR="005B3975" w:rsidRPr="004A371B" w:rsidRDefault="005B3975" w:rsidP="005B3975">
      <w:pPr>
        <w:pBdr>
          <w:top w:val="nil"/>
          <w:left w:val="nil"/>
          <w:bottom w:val="nil"/>
          <w:right w:val="nil"/>
          <w:between w:val="nil"/>
        </w:pBdr>
        <w:tabs>
          <w:tab w:val="left" w:pos="851"/>
        </w:tabs>
        <w:ind w:firstLine="540"/>
        <w:jc w:val="both"/>
        <w:rPr>
          <w:sz w:val="28"/>
          <w:szCs w:val="28"/>
        </w:rPr>
      </w:pPr>
      <w:r w:rsidRPr="004A371B">
        <w:rPr>
          <w:sz w:val="28"/>
          <w:szCs w:val="28"/>
        </w:rPr>
        <w:t>1.</w:t>
      </w:r>
      <w:r w:rsidRPr="004A371B">
        <w:rPr>
          <w:sz w:val="28"/>
          <w:szCs w:val="28"/>
        </w:rPr>
        <w:tab/>
        <w:t>Організаційні питання.</w:t>
      </w:r>
    </w:p>
    <w:p w:rsidR="005B3975" w:rsidRPr="004A371B" w:rsidRDefault="005B3975" w:rsidP="005B3975">
      <w:pPr>
        <w:pBdr>
          <w:top w:val="nil"/>
          <w:left w:val="nil"/>
          <w:bottom w:val="nil"/>
          <w:right w:val="nil"/>
          <w:between w:val="nil"/>
        </w:pBdr>
        <w:tabs>
          <w:tab w:val="left" w:pos="851"/>
        </w:tabs>
        <w:ind w:firstLine="540"/>
        <w:jc w:val="both"/>
        <w:rPr>
          <w:sz w:val="28"/>
          <w:szCs w:val="28"/>
        </w:rPr>
      </w:pPr>
      <w:r w:rsidRPr="004A371B">
        <w:rPr>
          <w:sz w:val="28"/>
          <w:szCs w:val="28"/>
        </w:rPr>
        <w:t>2.</w:t>
      </w:r>
      <w:r w:rsidRPr="004A371B">
        <w:rPr>
          <w:sz w:val="28"/>
          <w:szCs w:val="28"/>
        </w:rPr>
        <w:tab/>
        <w:t>Ефективність використання коштів бюджету територіальної громади м. Миколаєва.</w:t>
      </w:r>
    </w:p>
    <w:p w:rsidR="005B3975" w:rsidRPr="004A371B" w:rsidRDefault="005B3975" w:rsidP="005B3975">
      <w:pPr>
        <w:pBdr>
          <w:top w:val="nil"/>
          <w:left w:val="nil"/>
          <w:bottom w:val="nil"/>
          <w:right w:val="nil"/>
          <w:between w:val="nil"/>
        </w:pBdr>
        <w:ind w:firstLine="540"/>
        <w:jc w:val="both"/>
        <w:rPr>
          <w:sz w:val="28"/>
          <w:szCs w:val="28"/>
        </w:rPr>
      </w:pPr>
      <w:r w:rsidRPr="004A371B">
        <w:rPr>
          <w:sz w:val="28"/>
          <w:szCs w:val="28"/>
          <w:lang w:val="ru-RU"/>
        </w:rPr>
        <w:t>3</w:t>
      </w:r>
      <w:r w:rsidRPr="004A371B">
        <w:rPr>
          <w:sz w:val="28"/>
          <w:szCs w:val="28"/>
        </w:rPr>
        <w:t>. Підсумки роботи ЕГР у 2019 році,</w:t>
      </w:r>
      <w:r w:rsidRPr="004A371B">
        <w:rPr>
          <w:sz w:val="28"/>
          <w:szCs w:val="28"/>
          <w:lang w:val="ru-RU"/>
        </w:rPr>
        <w:t xml:space="preserve"> в</w:t>
      </w:r>
      <w:r w:rsidRPr="004A371B">
        <w:rPr>
          <w:sz w:val="28"/>
          <w:szCs w:val="28"/>
        </w:rPr>
        <w:t>ибори голови ЕГР та заступників голови ЕГР</w:t>
      </w:r>
    </w:p>
    <w:p w:rsidR="00EC00C2" w:rsidRPr="004A371B" w:rsidRDefault="005B3975" w:rsidP="005B3975">
      <w:pPr>
        <w:pBdr>
          <w:top w:val="nil"/>
          <w:left w:val="nil"/>
          <w:bottom w:val="nil"/>
          <w:right w:val="nil"/>
          <w:between w:val="nil"/>
        </w:pBdr>
        <w:ind w:firstLine="540"/>
        <w:jc w:val="both"/>
        <w:rPr>
          <w:sz w:val="28"/>
          <w:szCs w:val="28"/>
        </w:rPr>
      </w:pPr>
      <w:r w:rsidRPr="004A371B">
        <w:rPr>
          <w:sz w:val="28"/>
          <w:szCs w:val="28"/>
        </w:rPr>
        <w:t>4. Різне.</w:t>
      </w:r>
    </w:p>
    <w:p w:rsidR="005B3975" w:rsidRPr="004A371B" w:rsidRDefault="005B3975" w:rsidP="005B3975">
      <w:pPr>
        <w:pBdr>
          <w:top w:val="nil"/>
          <w:left w:val="nil"/>
          <w:bottom w:val="nil"/>
          <w:right w:val="nil"/>
          <w:between w:val="nil"/>
        </w:pBdr>
        <w:ind w:firstLine="540"/>
        <w:jc w:val="both"/>
        <w:rPr>
          <w:sz w:val="28"/>
          <w:szCs w:val="28"/>
        </w:rPr>
      </w:pPr>
    </w:p>
    <w:p w:rsidR="00156527" w:rsidRPr="004A371B" w:rsidRDefault="00554601" w:rsidP="005B3975">
      <w:pPr>
        <w:pBdr>
          <w:top w:val="nil"/>
          <w:left w:val="nil"/>
          <w:bottom w:val="nil"/>
          <w:right w:val="nil"/>
          <w:between w:val="nil"/>
        </w:pBdr>
        <w:shd w:val="clear" w:color="auto" w:fill="FFFFFF"/>
        <w:ind w:firstLine="540"/>
        <w:jc w:val="both"/>
        <w:rPr>
          <w:sz w:val="28"/>
          <w:szCs w:val="28"/>
        </w:rPr>
      </w:pPr>
      <w:bookmarkStart w:id="2" w:name="30j0zll" w:colFirst="0" w:colLast="0"/>
      <w:bookmarkEnd w:id="2"/>
      <w:r w:rsidRPr="004A371B">
        <w:rPr>
          <w:b/>
          <w:sz w:val="28"/>
          <w:szCs w:val="28"/>
        </w:rPr>
        <w:t>ВИСТУПИЛИ</w:t>
      </w:r>
      <w:r w:rsidRPr="004A371B">
        <w:rPr>
          <w:sz w:val="28"/>
          <w:szCs w:val="28"/>
        </w:rPr>
        <w:t>:</w:t>
      </w:r>
    </w:p>
    <w:p w:rsidR="00156527" w:rsidRPr="004A371B" w:rsidRDefault="00156527" w:rsidP="005B3975">
      <w:pPr>
        <w:pBdr>
          <w:top w:val="nil"/>
          <w:left w:val="nil"/>
          <w:bottom w:val="nil"/>
          <w:right w:val="nil"/>
          <w:between w:val="nil"/>
        </w:pBdr>
        <w:shd w:val="clear" w:color="auto" w:fill="FFFFFF"/>
        <w:ind w:firstLine="540"/>
        <w:jc w:val="both"/>
        <w:rPr>
          <w:sz w:val="28"/>
          <w:szCs w:val="28"/>
        </w:rPr>
      </w:pPr>
    </w:p>
    <w:p w:rsidR="00156527" w:rsidRPr="004A371B" w:rsidRDefault="00554601" w:rsidP="005B3975">
      <w:pPr>
        <w:pBdr>
          <w:top w:val="nil"/>
          <w:left w:val="nil"/>
          <w:bottom w:val="nil"/>
          <w:right w:val="nil"/>
          <w:between w:val="nil"/>
        </w:pBdr>
        <w:shd w:val="clear" w:color="auto" w:fill="FFFFFF"/>
        <w:ind w:firstLine="540"/>
        <w:jc w:val="both"/>
        <w:rPr>
          <w:color w:val="000000"/>
          <w:sz w:val="28"/>
          <w:szCs w:val="28"/>
        </w:rPr>
      </w:pPr>
      <w:r w:rsidRPr="004A371B">
        <w:rPr>
          <w:b/>
          <w:color w:val="000000"/>
          <w:sz w:val="28"/>
          <w:szCs w:val="28"/>
          <w:u w:val="single"/>
        </w:rPr>
        <w:t>з першого питання:</w:t>
      </w:r>
      <w:r w:rsidRPr="004A371B">
        <w:rPr>
          <w:color w:val="000000"/>
          <w:sz w:val="28"/>
          <w:szCs w:val="28"/>
        </w:rPr>
        <w:t xml:space="preserve"> </w:t>
      </w:r>
    </w:p>
    <w:p w:rsidR="00EC00C2" w:rsidRPr="004A371B" w:rsidRDefault="00EC00C2" w:rsidP="005B3975">
      <w:pPr>
        <w:pBdr>
          <w:top w:val="nil"/>
          <w:left w:val="nil"/>
          <w:bottom w:val="nil"/>
          <w:right w:val="nil"/>
          <w:between w:val="nil"/>
        </w:pBdr>
        <w:shd w:val="clear" w:color="auto" w:fill="FFFFFF"/>
        <w:ind w:firstLine="540"/>
        <w:jc w:val="both"/>
        <w:rPr>
          <w:color w:val="000000"/>
          <w:sz w:val="28"/>
          <w:szCs w:val="28"/>
        </w:rPr>
      </w:pPr>
    </w:p>
    <w:p w:rsidR="00285ADD" w:rsidRPr="004A371B" w:rsidRDefault="00285ADD" w:rsidP="005B3975">
      <w:pPr>
        <w:pBdr>
          <w:top w:val="nil"/>
          <w:left w:val="nil"/>
          <w:bottom w:val="nil"/>
          <w:right w:val="nil"/>
          <w:between w:val="nil"/>
        </w:pBdr>
        <w:shd w:val="clear" w:color="auto" w:fill="FFFFFF"/>
        <w:ind w:firstLine="540"/>
        <w:jc w:val="both"/>
        <w:rPr>
          <w:sz w:val="28"/>
          <w:szCs w:val="28"/>
        </w:rPr>
      </w:pPr>
      <w:r w:rsidRPr="004A371B">
        <w:rPr>
          <w:b/>
          <w:sz w:val="28"/>
          <w:szCs w:val="28"/>
        </w:rPr>
        <w:t>Ващиленко А.М.</w:t>
      </w:r>
      <w:r w:rsidRPr="004A371B">
        <w:rPr>
          <w:sz w:val="28"/>
          <w:szCs w:val="28"/>
        </w:rPr>
        <w:t xml:space="preserve">, який </w:t>
      </w:r>
      <w:r w:rsidR="00BD2A72" w:rsidRPr="004A371B">
        <w:rPr>
          <w:sz w:val="28"/>
          <w:szCs w:val="28"/>
        </w:rPr>
        <w:t>подякува</w:t>
      </w:r>
      <w:r w:rsidRPr="004A371B">
        <w:rPr>
          <w:sz w:val="28"/>
          <w:szCs w:val="28"/>
        </w:rPr>
        <w:t>в</w:t>
      </w:r>
      <w:r w:rsidR="00BD2A72" w:rsidRPr="004A371B">
        <w:rPr>
          <w:sz w:val="28"/>
          <w:szCs w:val="28"/>
        </w:rPr>
        <w:t xml:space="preserve"> присутнім за </w:t>
      </w:r>
      <w:r w:rsidRPr="004A371B">
        <w:rPr>
          <w:sz w:val="28"/>
          <w:szCs w:val="28"/>
        </w:rPr>
        <w:t>активну громадську позицію та участь в онлайн-  обговореннях під час карантинних заходів. Зазначив, що наразі на порядку денному є деякі організаційні питання, вирішення яких дозволить оптимізувати роботу ради.</w:t>
      </w:r>
    </w:p>
    <w:p w:rsidR="00285ADD" w:rsidRPr="004A371B" w:rsidRDefault="00285ADD" w:rsidP="00285ADD">
      <w:pPr>
        <w:pBdr>
          <w:top w:val="nil"/>
          <w:left w:val="nil"/>
          <w:bottom w:val="nil"/>
          <w:right w:val="nil"/>
          <w:between w:val="nil"/>
        </w:pBdr>
        <w:shd w:val="clear" w:color="auto" w:fill="FFFFFF"/>
        <w:ind w:firstLine="540"/>
        <w:jc w:val="both"/>
        <w:rPr>
          <w:sz w:val="28"/>
          <w:szCs w:val="28"/>
        </w:rPr>
      </w:pPr>
      <w:r w:rsidRPr="004A371B">
        <w:rPr>
          <w:b/>
          <w:sz w:val="28"/>
          <w:szCs w:val="28"/>
        </w:rPr>
        <w:t>Атанасова В.О.</w:t>
      </w:r>
      <w:r w:rsidRPr="004A371B">
        <w:rPr>
          <w:sz w:val="28"/>
          <w:szCs w:val="28"/>
        </w:rPr>
        <w:t xml:space="preserve">, яка нагадала, що, згідно з Положенням про ЕГР, члени ради, які не відвідують її засідання без зазначення поважних причин більше </w:t>
      </w:r>
      <w:r w:rsidR="00892F4A" w:rsidRPr="004A371B">
        <w:rPr>
          <w:sz w:val="28"/>
          <w:szCs w:val="28"/>
        </w:rPr>
        <w:t>3-х</w:t>
      </w:r>
      <w:r w:rsidRPr="004A371B">
        <w:rPr>
          <w:sz w:val="28"/>
          <w:szCs w:val="28"/>
        </w:rPr>
        <w:t xml:space="preserve"> разів поспіль мають бути виключені з її складу. Також повідомила, що в ході бесіди з член</w:t>
      </w:r>
      <w:r w:rsidR="00185C83" w:rsidRPr="004A371B">
        <w:rPr>
          <w:sz w:val="28"/>
          <w:szCs w:val="28"/>
        </w:rPr>
        <w:t>ом</w:t>
      </w:r>
      <w:r w:rsidRPr="004A371B">
        <w:rPr>
          <w:sz w:val="28"/>
          <w:szCs w:val="28"/>
        </w:rPr>
        <w:t xml:space="preserve"> ради Сер</w:t>
      </w:r>
      <w:r w:rsidR="00185C83" w:rsidRPr="004A371B">
        <w:rPr>
          <w:sz w:val="28"/>
          <w:szCs w:val="28"/>
        </w:rPr>
        <w:t>дюк</w:t>
      </w:r>
      <w:r w:rsidRPr="004A371B">
        <w:rPr>
          <w:sz w:val="28"/>
          <w:szCs w:val="28"/>
        </w:rPr>
        <w:t>ом С.</w:t>
      </w:r>
      <w:r w:rsidR="00892F4A" w:rsidRPr="004A371B">
        <w:rPr>
          <w:sz w:val="28"/>
          <w:szCs w:val="28"/>
        </w:rPr>
        <w:t xml:space="preserve">О., представником </w:t>
      </w:r>
      <w:r w:rsidR="00892F4A" w:rsidRPr="004A371B">
        <w:rPr>
          <w:sz w:val="28"/>
          <w:szCs w:val="28"/>
          <w:shd w:val="clear" w:color="auto" w:fill="FFFFFF"/>
        </w:rPr>
        <w:t>ГО «Козацька громада Корабельного району»</w:t>
      </w:r>
      <w:r w:rsidRPr="004A371B">
        <w:rPr>
          <w:sz w:val="28"/>
          <w:szCs w:val="28"/>
        </w:rPr>
        <w:t xml:space="preserve"> останні</w:t>
      </w:r>
      <w:r w:rsidR="00185C83" w:rsidRPr="004A371B">
        <w:rPr>
          <w:sz w:val="28"/>
          <w:szCs w:val="28"/>
        </w:rPr>
        <w:t>й</w:t>
      </w:r>
      <w:r w:rsidRPr="004A371B">
        <w:rPr>
          <w:sz w:val="28"/>
          <w:szCs w:val="28"/>
        </w:rPr>
        <w:t xml:space="preserve"> вислови</w:t>
      </w:r>
      <w:r w:rsidR="00892F4A" w:rsidRPr="004A371B">
        <w:rPr>
          <w:sz w:val="28"/>
          <w:szCs w:val="28"/>
        </w:rPr>
        <w:t>в</w:t>
      </w:r>
      <w:r w:rsidRPr="004A371B">
        <w:rPr>
          <w:sz w:val="28"/>
          <w:szCs w:val="28"/>
        </w:rPr>
        <w:t xml:space="preserve"> побажання в</w:t>
      </w:r>
      <w:r w:rsidR="00036D22" w:rsidRPr="004A371B">
        <w:rPr>
          <w:sz w:val="28"/>
          <w:szCs w:val="28"/>
        </w:rPr>
        <w:t>ідмовитись від членства в ЕГР</w:t>
      </w:r>
      <w:r w:rsidRPr="004A371B">
        <w:rPr>
          <w:sz w:val="28"/>
          <w:szCs w:val="28"/>
        </w:rPr>
        <w:t>.</w:t>
      </w:r>
      <w:r w:rsidR="00036D22" w:rsidRPr="004A371B">
        <w:rPr>
          <w:sz w:val="28"/>
          <w:szCs w:val="28"/>
        </w:rPr>
        <w:t xml:space="preserve"> Запропонувала членам ЕГР проголосувати за виключення зі складу ЕГР Сердюка С.</w:t>
      </w:r>
      <w:r w:rsidR="00892F4A" w:rsidRPr="004A371B">
        <w:rPr>
          <w:sz w:val="28"/>
          <w:szCs w:val="28"/>
        </w:rPr>
        <w:t>О</w:t>
      </w:r>
      <w:r w:rsidR="00036D22" w:rsidRPr="004A371B">
        <w:rPr>
          <w:sz w:val="28"/>
          <w:szCs w:val="28"/>
        </w:rPr>
        <w:t>.</w:t>
      </w:r>
    </w:p>
    <w:p w:rsidR="00285ADD" w:rsidRPr="004A371B" w:rsidRDefault="00D512F8" w:rsidP="005B3975">
      <w:pPr>
        <w:pBdr>
          <w:top w:val="nil"/>
          <w:left w:val="nil"/>
          <w:bottom w:val="nil"/>
          <w:right w:val="nil"/>
          <w:between w:val="nil"/>
        </w:pBdr>
        <w:shd w:val="clear" w:color="auto" w:fill="FFFFFF"/>
        <w:ind w:firstLine="540"/>
        <w:jc w:val="both"/>
        <w:rPr>
          <w:sz w:val="28"/>
          <w:szCs w:val="28"/>
        </w:rPr>
      </w:pPr>
      <w:r w:rsidRPr="004A371B">
        <w:rPr>
          <w:sz w:val="28"/>
          <w:szCs w:val="28"/>
        </w:rPr>
        <w:t>Галкіна А.О., яка рекомендувала членам ЕГР запропонувати організаціям, які направили до ради даних представників, направити інших представників до складу ЕГР.</w:t>
      </w:r>
    </w:p>
    <w:p w:rsidR="00D512F8" w:rsidRPr="004A371B" w:rsidRDefault="00D512F8" w:rsidP="005B3975">
      <w:pPr>
        <w:pBdr>
          <w:top w:val="nil"/>
          <w:left w:val="nil"/>
          <w:bottom w:val="nil"/>
          <w:right w:val="nil"/>
          <w:between w:val="nil"/>
        </w:pBdr>
        <w:shd w:val="clear" w:color="auto" w:fill="FFFFFF"/>
        <w:ind w:firstLine="540"/>
        <w:jc w:val="both"/>
        <w:rPr>
          <w:sz w:val="28"/>
          <w:szCs w:val="28"/>
        </w:rPr>
      </w:pPr>
    </w:p>
    <w:p w:rsidR="00892F4A" w:rsidRPr="004A371B" w:rsidRDefault="00892F4A" w:rsidP="005B3975">
      <w:pPr>
        <w:pBdr>
          <w:top w:val="nil"/>
          <w:left w:val="nil"/>
          <w:bottom w:val="nil"/>
          <w:right w:val="nil"/>
          <w:between w:val="nil"/>
        </w:pBdr>
        <w:shd w:val="clear" w:color="auto" w:fill="FFFFFF"/>
        <w:ind w:firstLine="540"/>
        <w:jc w:val="both"/>
        <w:rPr>
          <w:b/>
          <w:sz w:val="28"/>
          <w:szCs w:val="28"/>
          <w:u w:val="single"/>
        </w:rPr>
      </w:pPr>
      <w:r w:rsidRPr="004A371B">
        <w:rPr>
          <w:b/>
          <w:sz w:val="28"/>
          <w:szCs w:val="28"/>
          <w:u w:val="single"/>
        </w:rPr>
        <w:t>з другого питання</w:t>
      </w:r>
    </w:p>
    <w:p w:rsidR="00E35907" w:rsidRPr="004A371B" w:rsidRDefault="00E35907" w:rsidP="005B3975">
      <w:pPr>
        <w:pBdr>
          <w:top w:val="nil"/>
          <w:left w:val="nil"/>
          <w:bottom w:val="nil"/>
          <w:right w:val="nil"/>
          <w:between w:val="nil"/>
        </w:pBdr>
        <w:shd w:val="clear" w:color="auto" w:fill="FFFFFF"/>
        <w:ind w:firstLine="540"/>
        <w:jc w:val="both"/>
        <w:rPr>
          <w:b/>
          <w:sz w:val="28"/>
          <w:szCs w:val="28"/>
          <w:u w:val="single"/>
        </w:rPr>
      </w:pPr>
    </w:p>
    <w:p w:rsidR="00E35907" w:rsidRPr="004A371B" w:rsidRDefault="00E35907" w:rsidP="00E35907">
      <w:pPr>
        <w:pBdr>
          <w:top w:val="nil"/>
          <w:left w:val="nil"/>
          <w:bottom w:val="nil"/>
          <w:right w:val="nil"/>
          <w:between w:val="nil"/>
        </w:pBdr>
        <w:shd w:val="clear" w:color="auto" w:fill="FFFFFF"/>
        <w:ind w:firstLine="540"/>
        <w:jc w:val="both"/>
        <w:rPr>
          <w:sz w:val="28"/>
          <w:szCs w:val="28"/>
        </w:rPr>
      </w:pPr>
      <w:r w:rsidRPr="004A371B">
        <w:rPr>
          <w:b/>
          <w:sz w:val="28"/>
          <w:szCs w:val="28"/>
        </w:rPr>
        <w:t>Золотухін М.Є.,</w:t>
      </w:r>
      <w:r w:rsidRPr="004A371B">
        <w:rPr>
          <w:sz w:val="28"/>
          <w:szCs w:val="28"/>
        </w:rPr>
        <w:t xml:space="preserve"> який наголосив на важливості управління ризиками в загальному процесі муніципального управління.</w:t>
      </w:r>
    </w:p>
    <w:p w:rsidR="00E35907" w:rsidRPr="004A371B" w:rsidRDefault="00E35907" w:rsidP="00E35907">
      <w:pPr>
        <w:pBdr>
          <w:top w:val="nil"/>
          <w:left w:val="nil"/>
          <w:bottom w:val="nil"/>
          <w:right w:val="nil"/>
          <w:between w:val="nil"/>
        </w:pBdr>
        <w:shd w:val="clear" w:color="auto" w:fill="FFFFFF"/>
        <w:ind w:firstLine="540"/>
        <w:jc w:val="both"/>
        <w:rPr>
          <w:sz w:val="28"/>
          <w:szCs w:val="28"/>
        </w:rPr>
      </w:pPr>
      <w:r w:rsidRPr="004A371B">
        <w:rPr>
          <w:b/>
          <w:sz w:val="28"/>
          <w:szCs w:val="28"/>
        </w:rPr>
        <w:t>Кашуба А.</w:t>
      </w:r>
      <w:r w:rsidRPr="004A371B">
        <w:rPr>
          <w:sz w:val="28"/>
          <w:szCs w:val="28"/>
        </w:rPr>
        <w:t xml:space="preserve">, яка презентувала результати дослідження ефективності заходів з енергозбереження у м. Миколаєві в 2017-2019 роках згідно з відповідною Програмою. За її висновками такі заходи не є ефективними, оскільки термін їх окупності надто великий. Зазначила, що дані заходи мають бути поступово і </w:t>
      </w:r>
      <w:r w:rsidRPr="004A371B">
        <w:rPr>
          <w:sz w:val="28"/>
          <w:szCs w:val="28"/>
        </w:rPr>
        <w:lastRenderedPageBreak/>
        <w:t>повсюдно замінені на більш ефективні. Акцентувала на важливості проведення громадських слухань з питань ефективної політики енергозбереження. Запропонувала створити громадську раду при міському Департаменті енергетики.</w:t>
      </w:r>
    </w:p>
    <w:p w:rsidR="00E35907" w:rsidRPr="004A371B" w:rsidRDefault="00E35907" w:rsidP="00E35907">
      <w:pPr>
        <w:pBdr>
          <w:top w:val="nil"/>
          <w:left w:val="nil"/>
          <w:bottom w:val="nil"/>
          <w:right w:val="nil"/>
          <w:between w:val="nil"/>
        </w:pBdr>
        <w:shd w:val="clear" w:color="auto" w:fill="FFFFFF"/>
        <w:ind w:firstLine="540"/>
        <w:jc w:val="both"/>
        <w:rPr>
          <w:sz w:val="28"/>
          <w:szCs w:val="28"/>
        </w:rPr>
      </w:pPr>
      <w:r w:rsidRPr="004A371B">
        <w:rPr>
          <w:b/>
          <w:sz w:val="28"/>
          <w:szCs w:val="28"/>
        </w:rPr>
        <w:t>Чорний В.М.</w:t>
      </w:r>
      <w:r w:rsidRPr="004A371B">
        <w:rPr>
          <w:sz w:val="28"/>
          <w:szCs w:val="28"/>
        </w:rPr>
        <w:t>, який наголосив, що в питаннях енергозбереження варто приділяти увагу не тільки питанням збереження тепла, але й питанням економії електроенергії, води, тощо.</w:t>
      </w:r>
    </w:p>
    <w:p w:rsidR="00655838" w:rsidRPr="004A371B" w:rsidRDefault="00655838" w:rsidP="00E35907">
      <w:pPr>
        <w:pBdr>
          <w:top w:val="nil"/>
          <w:left w:val="nil"/>
          <w:bottom w:val="nil"/>
          <w:right w:val="nil"/>
          <w:between w:val="nil"/>
        </w:pBdr>
        <w:shd w:val="clear" w:color="auto" w:fill="FFFFFF"/>
        <w:ind w:firstLine="540"/>
        <w:jc w:val="both"/>
        <w:rPr>
          <w:sz w:val="28"/>
          <w:szCs w:val="28"/>
        </w:rPr>
      </w:pPr>
    </w:p>
    <w:p w:rsidR="00655838" w:rsidRPr="004A371B" w:rsidRDefault="00655838" w:rsidP="00E35907">
      <w:pPr>
        <w:pBdr>
          <w:top w:val="nil"/>
          <w:left w:val="nil"/>
          <w:bottom w:val="nil"/>
          <w:right w:val="nil"/>
          <w:between w:val="nil"/>
        </w:pBdr>
        <w:shd w:val="clear" w:color="auto" w:fill="FFFFFF"/>
        <w:ind w:firstLine="540"/>
        <w:jc w:val="both"/>
        <w:rPr>
          <w:b/>
          <w:sz w:val="28"/>
          <w:szCs w:val="28"/>
          <w:u w:val="single"/>
          <w:lang w:val="en-US"/>
        </w:rPr>
      </w:pPr>
      <w:r w:rsidRPr="004A371B">
        <w:rPr>
          <w:b/>
          <w:sz w:val="28"/>
          <w:szCs w:val="28"/>
          <w:u w:val="single"/>
        </w:rPr>
        <w:t>з третього питання</w:t>
      </w:r>
    </w:p>
    <w:p w:rsidR="00E35907" w:rsidRPr="004A371B" w:rsidRDefault="00E35907" w:rsidP="005B3975">
      <w:pPr>
        <w:pBdr>
          <w:top w:val="nil"/>
          <w:left w:val="nil"/>
          <w:bottom w:val="nil"/>
          <w:right w:val="nil"/>
          <w:between w:val="nil"/>
        </w:pBdr>
        <w:shd w:val="clear" w:color="auto" w:fill="FFFFFF"/>
        <w:ind w:firstLine="540"/>
        <w:jc w:val="both"/>
        <w:rPr>
          <w:b/>
          <w:sz w:val="28"/>
          <w:szCs w:val="28"/>
          <w:u w:val="single"/>
        </w:rPr>
      </w:pPr>
    </w:p>
    <w:p w:rsidR="00655838" w:rsidRPr="004A371B" w:rsidRDefault="000B5274" w:rsidP="005B3975">
      <w:pPr>
        <w:pBdr>
          <w:top w:val="nil"/>
          <w:left w:val="nil"/>
          <w:bottom w:val="nil"/>
          <w:right w:val="nil"/>
          <w:between w:val="nil"/>
        </w:pBdr>
        <w:shd w:val="clear" w:color="auto" w:fill="FFFFFF"/>
        <w:ind w:firstLine="540"/>
        <w:jc w:val="both"/>
        <w:rPr>
          <w:sz w:val="28"/>
          <w:szCs w:val="28"/>
        </w:rPr>
      </w:pPr>
      <w:r w:rsidRPr="004A371B">
        <w:rPr>
          <w:b/>
          <w:sz w:val="28"/>
          <w:szCs w:val="28"/>
        </w:rPr>
        <w:t>Атанасова В.О.</w:t>
      </w:r>
      <w:r w:rsidRPr="004A371B">
        <w:rPr>
          <w:sz w:val="28"/>
          <w:szCs w:val="28"/>
        </w:rPr>
        <w:t>, яка нагадала, що, відповідно до п. 13 чинного Положення про експертно-громадську раду виконавчого комітету Миколаївської міської ради, голова  відповідної ради обирається з числа членів ради на її засіданні більшістю голосів присутніх терміном на один рік. Також нагадала, що членів ради було завчасно повідомлено про розгляд питання щодо виборів голови ЕГР та його заступників на даному засіданні. Звернула увагу присутніх на бюлетені для таємного голосування, видані членам ЕГР.</w:t>
      </w:r>
    </w:p>
    <w:p w:rsidR="000B5274" w:rsidRPr="004A371B" w:rsidRDefault="000B5274" w:rsidP="005B3975">
      <w:pPr>
        <w:pBdr>
          <w:top w:val="nil"/>
          <w:left w:val="nil"/>
          <w:bottom w:val="nil"/>
          <w:right w:val="nil"/>
          <w:between w:val="nil"/>
        </w:pBdr>
        <w:shd w:val="clear" w:color="auto" w:fill="FFFFFF"/>
        <w:ind w:firstLine="540"/>
        <w:jc w:val="both"/>
        <w:rPr>
          <w:sz w:val="28"/>
          <w:szCs w:val="28"/>
        </w:rPr>
      </w:pPr>
    </w:p>
    <w:p w:rsidR="00655838" w:rsidRPr="004A371B" w:rsidRDefault="00655838" w:rsidP="005B3975">
      <w:pPr>
        <w:pBdr>
          <w:top w:val="nil"/>
          <w:left w:val="nil"/>
          <w:bottom w:val="nil"/>
          <w:right w:val="nil"/>
          <w:between w:val="nil"/>
        </w:pBdr>
        <w:shd w:val="clear" w:color="auto" w:fill="FFFFFF"/>
        <w:ind w:firstLine="540"/>
        <w:jc w:val="both"/>
        <w:rPr>
          <w:sz w:val="28"/>
          <w:szCs w:val="28"/>
        </w:rPr>
      </w:pPr>
      <w:r w:rsidRPr="004A371B">
        <w:rPr>
          <w:b/>
          <w:sz w:val="28"/>
          <w:szCs w:val="28"/>
        </w:rPr>
        <w:t>Ващиленко А.М.</w:t>
      </w:r>
      <w:r w:rsidRPr="004A371B">
        <w:rPr>
          <w:sz w:val="28"/>
          <w:szCs w:val="28"/>
        </w:rPr>
        <w:t>, який подякував членам ради за плідну співпрацю протягом року. Запропонував присутнім членам ЕГР</w:t>
      </w:r>
      <w:r w:rsidR="001318EC" w:rsidRPr="004A371B">
        <w:rPr>
          <w:sz w:val="28"/>
          <w:szCs w:val="28"/>
        </w:rPr>
        <w:t xml:space="preserve"> </w:t>
      </w:r>
      <w:r w:rsidR="00FB2161" w:rsidRPr="004A371B">
        <w:rPr>
          <w:sz w:val="28"/>
          <w:szCs w:val="28"/>
        </w:rPr>
        <w:t>перейти до таємного голосування</w:t>
      </w:r>
      <w:r w:rsidR="001318EC" w:rsidRPr="004A371B">
        <w:rPr>
          <w:sz w:val="28"/>
          <w:szCs w:val="28"/>
        </w:rPr>
        <w:t xml:space="preserve"> за кандидатури на посаду голови ЕГР та його заступників, зробивши відповідні позначки в бюлетенях.</w:t>
      </w:r>
    </w:p>
    <w:p w:rsidR="00206F96" w:rsidRPr="004A371B" w:rsidRDefault="00206F96" w:rsidP="005B3975">
      <w:pPr>
        <w:pBdr>
          <w:top w:val="nil"/>
          <w:left w:val="nil"/>
          <w:bottom w:val="nil"/>
          <w:right w:val="nil"/>
          <w:between w:val="nil"/>
        </w:pBdr>
        <w:shd w:val="clear" w:color="auto" w:fill="FFFFFF"/>
        <w:ind w:firstLine="540"/>
        <w:jc w:val="both"/>
        <w:rPr>
          <w:sz w:val="28"/>
          <w:szCs w:val="28"/>
        </w:rPr>
      </w:pPr>
    </w:p>
    <w:p w:rsidR="00206F96" w:rsidRPr="004A371B" w:rsidRDefault="00206F96" w:rsidP="00206F96">
      <w:pPr>
        <w:pStyle w:val="a7"/>
        <w:shd w:val="clear" w:color="auto" w:fill="FFFFFF"/>
        <w:spacing w:before="0" w:after="0"/>
        <w:ind w:firstLine="562"/>
        <w:jc w:val="both"/>
        <w:rPr>
          <w:sz w:val="28"/>
          <w:szCs w:val="28"/>
          <w:lang w:val="uk-UA"/>
        </w:rPr>
      </w:pPr>
      <w:r w:rsidRPr="004A371B">
        <w:rPr>
          <w:b/>
          <w:sz w:val="28"/>
          <w:szCs w:val="28"/>
          <w:lang w:val="uk-UA"/>
        </w:rPr>
        <w:t>Атанасова В.О</w:t>
      </w:r>
      <w:r w:rsidRPr="004A371B">
        <w:rPr>
          <w:sz w:val="28"/>
          <w:szCs w:val="28"/>
          <w:lang w:val="uk-UA"/>
        </w:rPr>
        <w:t xml:space="preserve">., яка після підрахунку бюлетенів повідомила присутнім результати голосування. </w:t>
      </w:r>
    </w:p>
    <w:p w:rsidR="00206F96" w:rsidRPr="004A371B" w:rsidRDefault="00206F96" w:rsidP="00206F96">
      <w:pPr>
        <w:pStyle w:val="a7"/>
        <w:shd w:val="clear" w:color="auto" w:fill="FFFFFF"/>
        <w:spacing w:before="0" w:after="0"/>
        <w:ind w:firstLine="562"/>
        <w:jc w:val="both"/>
        <w:rPr>
          <w:sz w:val="28"/>
          <w:szCs w:val="28"/>
          <w:lang w:val="uk-UA"/>
        </w:rPr>
      </w:pPr>
      <w:r w:rsidRPr="004A371B">
        <w:rPr>
          <w:sz w:val="28"/>
          <w:szCs w:val="28"/>
          <w:lang w:val="uk-UA"/>
        </w:rPr>
        <w:t xml:space="preserve">Так, за підсумками голосування головою ЕГР  повторно обрано Ващиленка А.М., який набрав більшість голосів (10 з 12).  </w:t>
      </w:r>
    </w:p>
    <w:p w:rsidR="00206F96" w:rsidRPr="004A371B" w:rsidRDefault="00206F96" w:rsidP="00206F96">
      <w:pPr>
        <w:pStyle w:val="a7"/>
        <w:shd w:val="clear" w:color="auto" w:fill="FFFFFF"/>
        <w:spacing w:before="0" w:after="0"/>
        <w:ind w:firstLine="562"/>
        <w:jc w:val="both"/>
        <w:rPr>
          <w:sz w:val="28"/>
          <w:szCs w:val="28"/>
          <w:lang w:val="uk-UA"/>
        </w:rPr>
      </w:pPr>
      <w:r w:rsidRPr="004A371B">
        <w:rPr>
          <w:sz w:val="28"/>
          <w:szCs w:val="28"/>
          <w:lang w:val="uk-UA"/>
        </w:rPr>
        <w:t>Заступниками голови ЕГР повторно обрано Золотухіна М.Є. (10 голосів) та Абрамова О.М. (6 голосів). Повідомила, що за підсумками голосування неможливо визначити третього заступника голови ЕГР, оскільки три наступні за рейтингом кандидати мають однакову кількість голосів</w:t>
      </w:r>
      <w:r w:rsidR="00116784" w:rsidRPr="004A371B">
        <w:rPr>
          <w:sz w:val="28"/>
          <w:szCs w:val="28"/>
          <w:lang w:val="uk-UA"/>
        </w:rPr>
        <w:t xml:space="preserve"> (по 4 голоси)</w:t>
      </w:r>
      <w:r w:rsidRPr="004A371B">
        <w:rPr>
          <w:sz w:val="28"/>
          <w:szCs w:val="28"/>
          <w:lang w:val="uk-UA"/>
        </w:rPr>
        <w:t>.</w:t>
      </w:r>
    </w:p>
    <w:p w:rsidR="00206F96" w:rsidRPr="004A371B" w:rsidRDefault="00206F96" w:rsidP="005B3975">
      <w:pPr>
        <w:pBdr>
          <w:top w:val="nil"/>
          <w:left w:val="nil"/>
          <w:bottom w:val="nil"/>
          <w:right w:val="nil"/>
          <w:between w:val="nil"/>
        </w:pBdr>
        <w:shd w:val="clear" w:color="auto" w:fill="FFFFFF"/>
        <w:ind w:firstLine="540"/>
        <w:jc w:val="both"/>
        <w:rPr>
          <w:sz w:val="28"/>
          <w:szCs w:val="28"/>
        </w:rPr>
      </w:pPr>
    </w:p>
    <w:p w:rsidR="00116784" w:rsidRPr="004A371B" w:rsidRDefault="00116784" w:rsidP="005B3975">
      <w:pPr>
        <w:pBdr>
          <w:top w:val="nil"/>
          <w:left w:val="nil"/>
          <w:bottom w:val="nil"/>
          <w:right w:val="nil"/>
          <w:between w:val="nil"/>
        </w:pBdr>
        <w:shd w:val="clear" w:color="auto" w:fill="FFFFFF"/>
        <w:ind w:firstLine="540"/>
        <w:jc w:val="both"/>
        <w:rPr>
          <w:sz w:val="28"/>
          <w:szCs w:val="28"/>
        </w:rPr>
      </w:pPr>
      <w:r w:rsidRPr="004A371B">
        <w:rPr>
          <w:b/>
          <w:sz w:val="28"/>
          <w:szCs w:val="28"/>
        </w:rPr>
        <w:t>Ващиленко А.М.</w:t>
      </w:r>
      <w:r w:rsidRPr="004A371B">
        <w:rPr>
          <w:sz w:val="28"/>
          <w:szCs w:val="28"/>
        </w:rPr>
        <w:t>, який запропонував повернутися до питання про обрання третього заступника голови ЕГР на наступному засіданні ради.</w:t>
      </w:r>
    </w:p>
    <w:p w:rsidR="00655838" w:rsidRPr="004A371B" w:rsidRDefault="00655838" w:rsidP="005B3975">
      <w:pPr>
        <w:pBdr>
          <w:top w:val="nil"/>
          <w:left w:val="nil"/>
          <w:bottom w:val="nil"/>
          <w:right w:val="nil"/>
          <w:between w:val="nil"/>
        </w:pBdr>
        <w:shd w:val="clear" w:color="auto" w:fill="FFFFFF"/>
        <w:ind w:firstLine="540"/>
        <w:jc w:val="both"/>
        <w:rPr>
          <w:sz w:val="28"/>
          <w:szCs w:val="28"/>
        </w:rPr>
      </w:pPr>
    </w:p>
    <w:p w:rsidR="00156527" w:rsidRPr="004A371B" w:rsidRDefault="00554601" w:rsidP="005B3975">
      <w:pPr>
        <w:pBdr>
          <w:top w:val="nil"/>
          <w:left w:val="nil"/>
          <w:bottom w:val="nil"/>
          <w:right w:val="nil"/>
          <w:between w:val="nil"/>
        </w:pBdr>
        <w:shd w:val="clear" w:color="auto" w:fill="FFFFFF"/>
        <w:ind w:firstLine="540"/>
        <w:jc w:val="both"/>
        <w:rPr>
          <w:color w:val="000000"/>
          <w:sz w:val="28"/>
          <w:szCs w:val="28"/>
        </w:rPr>
      </w:pPr>
      <w:r w:rsidRPr="004A371B">
        <w:rPr>
          <w:b/>
          <w:color w:val="000000"/>
          <w:sz w:val="28"/>
          <w:szCs w:val="28"/>
        </w:rPr>
        <w:t>ГОЛОСУВАЛИ:</w:t>
      </w:r>
    </w:p>
    <w:p w:rsidR="00156527" w:rsidRPr="004A371B" w:rsidRDefault="00156527" w:rsidP="005B3975">
      <w:pPr>
        <w:pBdr>
          <w:top w:val="nil"/>
          <w:left w:val="nil"/>
          <w:bottom w:val="nil"/>
          <w:right w:val="nil"/>
          <w:between w:val="nil"/>
        </w:pBdr>
        <w:shd w:val="clear" w:color="auto" w:fill="FFFFFF"/>
        <w:ind w:firstLine="540"/>
        <w:jc w:val="both"/>
        <w:rPr>
          <w:b/>
          <w:color w:val="000000"/>
          <w:sz w:val="28"/>
          <w:szCs w:val="28"/>
        </w:rPr>
      </w:pPr>
    </w:p>
    <w:p w:rsidR="00156527" w:rsidRDefault="00554601" w:rsidP="005B397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 xml:space="preserve">1. </w:t>
      </w:r>
      <w:r w:rsidR="00227A6D" w:rsidRPr="004A371B">
        <w:rPr>
          <w:color w:val="000000"/>
          <w:sz w:val="28"/>
          <w:szCs w:val="28"/>
        </w:rPr>
        <w:t xml:space="preserve">Вивести </w:t>
      </w:r>
      <w:r w:rsidR="00892F4A" w:rsidRPr="004A371B">
        <w:rPr>
          <w:color w:val="000000"/>
          <w:sz w:val="28"/>
          <w:szCs w:val="28"/>
        </w:rPr>
        <w:t>Сердюка Сергія Олександровича</w:t>
      </w:r>
      <w:r w:rsidR="00227A6D" w:rsidRPr="004A371B">
        <w:rPr>
          <w:color w:val="000000"/>
          <w:sz w:val="28"/>
          <w:szCs w:val="28"/>
        </w:rPr>
        <w:t xml:space="preserve"> </w:t>
      </w:r>
      <w:r w:rsidR="00B13164" w:rsidRPr="004A371B">
        <w:rPr>
          <w:color w:val="000000"/>
          <w:sz w:val="28"/>
          <w:szCs w:val="28"/>
        </w:rPr>
        <w:t>з</w:t>
      </w:r>
      <w:r w:rsidR="00227A6D" w:rsidRPr="004A371B">
        <w:rPr>
          <w:color w:val="000000"/>
          <w:sz w:val="28"/>
          <w:szCs w:val="28"/>
        </w:rPr>
        <w:t>і складу експертно-громадської ради виконавчого комітету Миколаївської міської ради</w:t>
      </w:r>
      <w:r w:rsidR="00185C83" w:rsidRPr="004A371B">
        <w:rPr>
          <w:color w:val="000000"/>
          <w:sz w:val="28"/>
          <w:szCs w:val="28"/>
        </w:rPr>
        <w:t>.</w:t>
      </w:r>
    </w:p>
    <w:p w:rsidR="004A371B" w:rsidRPr="004A371B" w:rsidRDefault="004A371B" w:rsidP="004A371B">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 xml:space="preserve">ЗА — </w:t>
      </w:r>
      <w:r>
        <w:rPr>
          <w:color w:val="000000"/>
          <w:sz w:val="28"/>
          <w:szCs w:val="28"/>
        </w:rPr>
        <w:t>12</w:t>
      </w:r>
    </w:p>
    <w:p w:rsidR="004A371B" w:rsidRPr="004A371B" w:rsidRDefault="004A371B" w:rsidP="004A371B">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ПРОТИ — 0.</w:t>
      </w:r>
    </w:p>
    <w:p w:rsidR="004A371B" w:rsidRPr="004A371B" w:rsidRDefault="004A371B" w:rsidP="004A371B">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УТРИМАЛИСЬ — 1.</w:t>
      </w:r>
    </w:p>
    <w:p w:rsidR="004A371B" w:rsidRPr="004A371B" w:rsidRDefault="004A371B" w:rsidP="004A371B">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НЕ ГОЛОСУВАЛИ — 0.</w:t>
      </w:r>
    </w:p>
    <w:p w:rsidR="004A371B" w:rsidRPr="004A371B" w:rsidRDefault="004A371B" w:rsidP="005B3975">
      <w:pPr>
        <w:pBdr>
          <w:top w:val="nil"/>
          <w:left w:val="nil"/>
          <w:bottom w:val="nil"/>
          <w:right w:val="nil"/>
          <w:between w:val="nil"/>
        </w:pBdr>
        <w:shd w:val="clear" w:color="auto" w:fill="FFFFFF"/>
        <w:ind w:firstLine="540"/>
        <w:jc w:val="both"/>
        <w:rPr>
          <w:color w:val="000000"/>
          <w:sz w:val="28"/>
          <w:szCs w:val="28"/>
        </w:rPr>
      </w:pPr>
    </w:p>
    <w:p w:rsidR="005C5475" w:rsidRPr="004A371B" w:rsidRDefault="005C5475" w:rsidP="005B397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2. Погодити проєкт рекомендацій до органів місцевого самоврядування, запропонований Золотухіним М.Є. з урахуванням зауважень та доповнень членів ради та залучених експертів. Протягом тижня членам ради направити письмово перелік зауважень та доповнень  Золотухіну М.Є. для формування остаточного списку рекомендацій.</w:t>
      </w:r>
    </w:p>
    <w:p w:rsidR="005C5475" w:rsidRPr="004A371B" w:rsidRDefault="005C5475" w:rsidP="005B3975">
      <w:pPr>
        <w:pBdr>
          <w:top w:val="nil"/>
          <w:left w:val="nil"/>
          <w:bottom w:val="nil"/>
          <w:right w:val="nil"/>
          <w:between w:val="nil"/>
        </w:pBdr>
        <w:shd w:val="clear" w:color="auto" w:fill="FFFFFF"/>
        <w:ind w:firstLine="540"/>
        <w:jc w:val="both"/>
        <w:rPr>
          <w:color w:val="000000"/>
          <w:sz w:val="28"/>
          <w:szCs w:val="28"/>
        </w:rPr>
      </w:pPr>
    </w:p>
    <w:p w:rsidR="00156527" w:rsidRPr="004A371B" w:rsidRDefault="00554601" w:rsidP="005B3975">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 xml:space="preserve">ЗА — </w:t>
      </w:r>
      <w:r w:rsidR="004A371B">
        <w:rPr>
          <w:color w:val="000000"/>
          <w:sz w:val="28"/>
          <w:szCs w:val="28"/>
        </w:rPr>
        <w:t>12</w:t>
      </w:r>
    </w:p>
    <w:p w:rsidR="00156527" w:rsidRPr="004A371B" w:rsidRDefault="00554601" w:rsidP="005B3975">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ПРОТИ — 0.</w:t>
      </w:r>
    </w:p>
    <w:p w:rsidR="00156527" w:rsidRPr="004A371B" w:rsidRDefault="00554601" w:rsidP="005B3975">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 xml:space="preserve">УТРИМАЛИСЬ — </w:t>
      </w:r>
      <w:r w:rsidR="004A371B">
        <w:rPr>
          <w:color w:val="000000"/>
          <w:sz w:val="28"/>
          <w:szCs w:val="28"/>
        </w:rPr>
        <w:t>0</w:t>
      </w:r>
      <w:r w:rsidRPr="004A371B">
        <w:rPr>
          <w:color w:val="000000"/>
          <w:sz w:val="28"/>
          <w:szCs w:val="28"/>
        </w:rPr>
        <w:t>.</w:t>
      </w:r>
    </w:p>
    <w:p w:rsidR="00156527" w:rsidRPr="004A371B" w:rsidRDefault="00554601" w:rsidP="005B3975">
      <w:pPr>
        <w:pBdr>
          <w:top w:val="nil"/>
          <w:left w:val="nil"/>
          <w:bottom w:val="nil"/>
          <w:right w:val="nil"/>
          <w:between w:val="nil"/>
        </w:pBdr>
        <w:shd w:val="clear" w:color="auto" w:fill="FFFFFF"/>
        <w:tabs>
          <w:tab w:val="left" w:pos="512"/>
          <w:tab w:val="left" w:pos="1119"/>
        </w:tabs>
        <w:ind w:firstLine="540"/>
        <w:jc w:val="both"/>
        <w:rPr>
          <w:color w:val="000000"/>
          <w:sz w:val="28"/>
          <w:szCs w:val="28"/>
        </w:rPr>
      </w:pPr>
      <w:r w:rsidRPr="004A371B">
        <w:rPr>
          <w:color w:val="000000"/>
          <w:sz w:val="28"/>
          <w:szCs w:val="28"/>
        </w:rPr>
        <w:t>НЕ ГОЛОСУВАЛИ — 0.</w:t>
      </w:r>
    </w:p>
    <w:p w:rsidR="00156527" w:rsidRPr="004A371B" w:rsidRDefault="00156527" w:rsidP="005B3975">
      <w:pPr>
        <w:pBdr>
          <w:top w:val="nil"/>
          <w:left w:val="nil"/>
          <w:bottom w:val="nil"/>
          <w:right w:val="nil"/>
          <w:between w:val="nil"/>
        </w:pBdr>
        <w:shd w:val="clear" w:color="auto" w:fill="FFFFFF"/>
        <w:ind w:firstLine="540"/>
        <w:jc w:val="both"/>
        <w:rPr>
          <w:color w:val="000000"/>
          <w:sz w:val="28"/>
          <w:szCs w:val="28"/>
        </w:rPr>
      </w:pPr>
    </w:p>
    <w:p w:rsidR="005170B2" w:rsidRPr="004A371B" w:rsidRDefault="005170B2" w:rsidP="005170B2">
      <w:pPr>
        <w:pBdr>
          <w:top w:val="nil"/>
          <w:left w:val="nil"/>
          <w:bottom w:val="nil"/>
          <w:right w:val="nil"/>
          <w:between w:val="nil"/>
        </w:pBdr>
        <w:shd w:val="clear" w:color="auto" w:fill="FFFFFF"/>
        <w:ind w:firstLine="540"/>
        <w:jc w:val="both"/>
        <w:rPr>
          <w:sz w:val="28"/>
          <w:szCs w:val="28"/>
        </w:rPr>
      </w:pPr>
      <w:r w:rsidRPr="004A371B">
        <w:rPr>
          <w:sz w:val="28"/>
          <w:szCs w:val="28"/>
        </w:rPr>
        <w:t>3</w:t>
      </w:r>
      <w:r w:rsidR="008D7BF1" w:rsidRPr="004A371B">
        <w:rPr>
          <w:sz w:val="28"/>
          <w:szCs w:val="28"/>
        </w:rPr>
        <w:t xml:space="preserve">. </w:t>
      </w:r>
      <w:r w:rsidRPr="004A371B">
        <w:rPr>
          <w:sz w:val="28"/>
          <w:szCs w:val="28"/>
        </w:rPr>
        <w:t xml:space="preserve"> Затвердити результати таємного голосування та вважати обраними на посаду голови ЕГР Ващиленка А.М., заступників голови ЕГР — Абрамова О.М., Золотухіна М.Є.</w:t>
      </w:r>
    </w:p>
    <w:p w:rsidR="005170B2" w:rsidRPr="004A371B" w:rsidRDefault="005170B2" w:rsidP="005170B2">
      <w:pPr>
        <w:pBdr>
          <w:top w:val="nil"/>
          <w:left w:val="nil"/>
          <w:bottom w:val="nil"/>
          <w:right w:val="nil"/>
          <w:between w:val="nil"/>
        </w:pBdr>
        <w:shd w:val="clear" w:color="auto" w:fill="FFFFFF"/>
        <w:ind w:firstLine="540"/>
        <w:jc w:val="both"/>
        <w:rPr>
          <w:sz w:val="28"/>
          <w:szCs w:val="28"/>
        </w:rPr>
      </w:pPr>
    </w:p>
    <w:p w:rsidR="005170B2" w:rsidRPr="004A371B" w:rsidRDefault="005170B2" w:rsidP="005170B2">
      <w:pPr>
        <w:pBdr>
          <w:top w:val="nil"/>
          <w:left w:val="nil"/>
          <w:bottom w:val="nil"/>
          <w:right w:val="nil"/>
          <w:between w:val="nil"/>
        </w:pBdr>
        <w:shd w:val="clear" w:color="auto" w:fill="FFFFFF"/>
        <w:ind w:firstLine="540"/>
        <w:jc w:val="both"/>
        <w:rPr>
          <w:sz w:val="28"/>
          <w:szCs w:val="28"/>
        </w:rPr>
      </w:pPr>
      <w:r w:rsidRPr="004A371B">
        <w:rPr>
          <w:sz w:val="28"/>
          <w:szCs w:val="28"/>
        </w:rPr>
        <w:t>ЗА: 12</w:t>
      </w:r>
    </w:p>
    <w:p w:rsidR="005170B2" w:rsidRPr="004A371B" w:rsidRDefault="005170B2" w:rsidP="005170B2">
      <w:pPr>
        <w:pBdr>
          <w:top w:val="nil"/>
          <w:left w:val="nil"/>
          <w:bottom w:val="nil"/>
          <w:right w:val="nil"/>
          <w:between w:val="nil"/>
        </w:pBdr>
        <w:shd w:val="clear" w:color="auto" w:fill="FFFFFF"/>
        <w:ind w:firstLine="540"/>
        <w:jc w:val="both"/>
        <w:rPr>
          <w:sz w:val="28"/>
          <w:szCs w:val="28"/>
        </w:rPr>
      </w:pPr>
      <w:r w:rsidRPr="004A371B">
        <w:rPr>
          <w:sz w:val="28"/>
          <w:szCs w:val="28"/>
        </w:rPr>
        <w:t>ПРОТИ: 0</w:t>
      </w:r>
    </w:p>
    <w:p w:rsidR="005170B2" w:rsidRPr="004A371B" w:rsidRDefault="005170B2" w:rsidP="005170B2">
      <w:pPr>
        <w:pBdr>
          <w:top w:val="nil"/>
          <w:left w:val="nil"/>
          <w:bottom w:val="nil"/>
          <w:right w:val="nil"/>
          <w:between w:val="nil"/>
        </w:pBdr>
        <w:shd w:val="clear" w:color="auto" w:fill="FFFFFF"/>
        <w:ind w:firstLine="540"/>
        <w:jc w:val="both"/>
        <w:rPr>
          <w:sz w:val="28"/>
          <w:szCs w:val="28"/>
        </w:rPr>
      </w:pPr>
      <w:r w:rsidRPr="004A371B">
        <w:rPr>
          <w:sz w:val="28"/>
          <w:szCs w:val="28"/>
        </w:rPr>
        <w:t>УТРИМАЛИСЬ: 0</w:t>
      </w:r>
    </w:p>
    <w:p w:rsidR="008D7BF1" w:rsidRPr="004A371B" w:rsidRDefault="005170B2" w:rsidP="005170B2">
      <w:pPr>
        <w:pBdr>
          <w:top w:val="nil"/>
          <w:left w:val="nil"/>
          <w:bottom w:val="nil"/>
          <w:right w:val="nil"/>
          <w:between w:val="nil"/>
        </w:pBdr>
        <w:shd w:val="clear" w:color="auto" w:fill="FFFFFF"/>
        <w:ind w:firstLine="540"/>
        <w:jc w:val="both"/>
        <w:rPr>
          <w:sz w:val="28"/>
          <w:szCs w:val="28"/>
        </w:rPr>
      </w:pPr>
      <w:r w:rsidRPr="004A371B">
        <w:rPr>
          <w:sz w:val="28"/>
          <w:szCs w:val="28"/>
        </w:rPr>
        <w:t>НЕ ГОЛОСУВАЛИ: 0</w:t>
      </w:r>
    </w:p>
    <w:p w:rsidR="00156527" w:rsidRPr="004A371B" w:rsidRDefault="00156527" w:rsidP="005B3975">
      <w:pPr>
        <w:pBdr>
          <w:top w:val="nil"/>
          <w:left w:val="nil"/>
          <w:bottom w:val="nil"/>
          <w:right w:val="nil"/>
          <w:between w:val="nil"/>
        </w:pBdr>
        <w:shd w:val="clear" w:color="auto" w:fill="FFFFFF"/>
        <w:ind w:firstLine="540"/>
        <w:jc w:val="both"/>
        <w:rPr>
          <w:color w:val="000000"/>
          <w:sz w:val="28"/>
          <w:szCs w:val="28"/>
        </w:rPr>
      </w:pPr>
    </w:p>
    <w:p w:rsidR="00156527" w:rsidRPr="004A371B" w:rsidRDefault="00554601" w:rsidP="005B3975">
      <w:pPr>
        <w:pBdr>
          <w:top w:val="nil"/>
          <w:left w:val="nil"/>
          <w:bottom w:val="nil"/>
          <w:right w:val="nil"/>
          <w:between w:val="nil"/>
        </w:pBdr>
        <w:shd w:val="clear" w:color="auto" w:fill="FFFFFF"/>
        <w:ind w:firstLine="540"/>
        <w:jc w:val="both"/>
        <w:rPr>
          <w:color w:val="000000"/>
          <w:sz w:val="28"/>
          <w:szCs w:val="28"/>
        </w:rPr>
      </w:pPr>
      <w:r w:rsidRPr="004A371B">
        <w:rPr>
          <w:b/>
          <w:color w:val="000000"/>
          <w:sz w:val="28"/>
          <w:szCs w:val="28"/>
        </w:rPr>
        <w:t>ВИРІШИЛИ:</w:t>
      </w:r>
    </w:p>
    <w:p w:rsidR="00156527" w:rsidRPr="004A371B" w:rsidRDefault="00156527" w:rsidP="005B3975">
      <w:pPr>
        <w:pBdr>
          <w:top w:val="nil"/>
          <w:left w:val="nil"/>
          <w:bottom w:val="nil"/>
          <w:right w:val="nil"/>
          <w:between w:val="nil"/>
        </w:pBdr>
        <w:shd w:val="clear" w:color="auto" w:fill="FFFFFF"/>
        <w:ind w:firstLine="540"/>
        <w:jc w:val="both"/>
        <w:rPr>
          <w:color w:val="000000"/>
          <w:sz w:val="28"/>
          <w:szCs w:val="28"/>
        </w:rPr>
      </w:pPr>
    </w:p>
    <w:p w:rsidR="001E38A5" w:rsidRPr="004A371B" w:rsidRDefault="00554601" w:rsidP="001E38A5">
      <w:pPr>
        <w:pBdr>
          <w:top w:val="nil"/>
          <w:left w:val="nil"/>
          <w:bottom w:val="nil"/>
          <w:right w:val="nil"/>
          <w:between w:val="nil"/>
        </w:pBdr>
        <w:shd w:val="clear" w:color="auto" w:fill="FFFFFF"/>
        <w:ind w:firstLine="540"/>
        <w:jc w:val="both"/>
        <w:rPr>
          <w:color w:val="000000"/>
          <w:sz w:val="28"/>
          <w:szCs w:val="28"/>
        </w:rPr>
      </w:pPr>
      <w:r w:rsidRPr="004A371B">
        <w:rPr>
          <w:sz w:val="28"/>
          <w:szCs w:val="28"/>
        </w:rPr>
        <w:t xml:space="preserve">1. </w:t>
      </w:r>
      <w:r w:rsidR="001E38A5" w:rsidRPr="004A371B">
        <w:rPr>
          <w:color w:val="000000"/>
          <w:sz w:val="28"/>
          <w:szCs w:val="28"/>
        </w:rPr>
        <w:t>Вивести Сердюка Сергія Олександровича зі складу експертно-громадської ради виконавчого комітету Миколаївської міської ради.</w:t>
      </w:r>
    </w:p>
    <w:p w:rsidR="009548DE" w:rsidRPr="004A371B" w:rsidRDefault="009548DE" w:rsidP="001E38A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 xml:space="preserve">2. </w:t>
      </w:r>
      <w:r w:rsidR="005C5475" w:rsidRPr="004A371B">
        <w:rPr>
          <w:color w:val="000000"/>
          <w:sz w:val="28"/>
          <w:szCs w:val="28"/>
        </w:rPr>
        <w:t>Погодити проєкт рекомендацій до органів місцевого самоврядування, запропонований Золотухіним М.Є.</w:t>
      </w:r>
      <w:r w:rsidR="00A76E1D" w:rsidRPr="004A371B">
        <w:rPr>
          <w:color w:val="000000"/>
          <w:sz w:val="28"/>
          <w:szCs w:val="28"/>
        </w:rPr>
        <w:t xml:space="preserve"> з урахуванням зауважень та доповнень членів ради та залучених експертів. Протягом тижня членам ради направити письмово перелік зауважень та доповнень  Золотухіну М.Є. для формування остаточного списку рекомендацій.</w:t>
      </w:r>
    </w:p>
    <w:p w:rsidR="009548DE" w:rsidRPr="004A371B" w:rsidRDefault="009548DE" w:rsidP="001E38A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 xml:space="preserve">3. </w:t>
      </w:r>
      <w:r w:rsidR="003547FD" w:rsidRPr="004A371B">
        <w:rPr>
          <w:color w:val="000000"/>
          <w:sz w:val="28"/>
          <w:szCs w:val="28"/>
        </w:rPr>
        <w:t>Вважати обраним на посаду</w:t>
      </w:r>
      <w:r w:rsidRPr="004A371B">
        <w:rPr>
          <w:color w:val="000000"/>
          <w:sz w:val="28"/>
          <w:szCs w:val="28"/>
        </w:rPr>
        <w:t xml:space="preserve"> голов</w:t>
      </w:r>
      <w:r w:rsidR="003547FD" w:rsidRPr="004A371B">
        <w:rPr>
          <w:color w:val="000000"/>
          <w:sz w:val="28"/>
          <w:szCs w:val="28"/>
        </w:rPr>
        <w:t>и</w:t>
      </w:r>
      <w:r w:rsidRPr="004A371B">
        <w:rPr>
          <w:color w:val="000000"/>
          <w:sz w:val="28"/>
          <w:szCs w:val="28"/>
        </w:rPr>
        <w:t xml:space="preserve"> експертно-громадської ради виконавчого комітету Миколаївської міської ради Ващиленка Артема Миколайовича.</w:t>
      </w:r>
    </w:p>
    <w:p w:rsidR="009548DE" w:rsidRPr="004A371B" w:rsidRDefault="009548DE" w:rsidP="001E38A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 xml:space="preserve">4. </w:t>
      </w:r>
      <w:r w:rsidR="003547FD" w:rsidRPr="004A371B">
        <w:rPr>
          <w:color w:val="000000"/>
          <w:sz w:val="28"/>
          <w:szCs w:val="28"/>
        </w:rPr>
        <w:t>Вважати обраними на</w:t>
      </w:r>
      <w:r w:rsidRPr="004A371B">
        <w:rPr>
          <w:color w:val="000000"/>
          <w:sz w:val="28"/>
          <w:szCs w:val="28"/>
        </w:rPr>
        <w:t xml:space="preserve"> </w:t>
      </w:r>
      <w:r w:rsidR="003547FD" w:rsidRPr="004A371B">
        <w:rPr>
          <w:color w:val="000000"/>
          <w:sz w:val="28"/>
          <w:szCs w:val="28"/>
        </w:rPr>
        <w:t xml:space="preserve">посади </w:t>
      </w:r>
      <w:r w:rsidRPr="004A371B">
        <w:rPr>
          <w:color w:val="000000"/>
          <w:sz w:val="28"/>
          <w:szCs w:val="28"/>
        </w:rPr>
        <w:t>заступник</w:t>
      </w:r>
      <w:r w:rsidR="003547FD" w:rsidRPr="004A371B">
        <w:rPr>
          <w:color w:val="000000"/>
          <w:sz w:val="28"/>
          <w:szCs w:val="28"/>
        </w:rPr>
        <w:t>ів</w:t>
      </w:r>
      <w:r w:rsidRPr="004A371B">
        <w:rPr>
          <w:color w:val="000000"/>
          <w:sz w:val="28"/>
          <w:szCs w:val="28"/>
        </w:rPr>
        <w:t xml:space="preserve"> голови експертно-громадської ради виконавчого комітету Миколаївської міської ради Абрамова Олега Миколайовича та Золотухіна Михайла Євгеновича.</w:t>
      </w:r>
    </w:p>
    <w:p w:rsidR="009548DE" w:rsidRPr="004A371B" w:rsidRDefault="009548DE" w:rsidP="001E38A5">
      <w:pPr>
        <w:pBdr>
          <w:top w:val="nil"/>
          <w:left w:val="nil"/>
          <w:bottom w:val="nil"/>
          <w:right w:val="nil"/>
          <w:between w:val="nil"/>
        </w:pBdr>
        <w:shd w:val="clear" w:color="auto" w:fill="FFFFFF"/>
        <w:ind w:firstLine="540"/>
        <w:jc w:val="both"/>
        <w:rPr>
          <w:color w:val="000000"/>
          <w:sz w:val="28"/>
          <w:szCs w:val="28"/>
        </w:rPr>
      </w:pPr>
      <w:r w:rsidRPr="004A371B">
        <w:rPr>
          <w:color w:val="000000"/>
          <w:sz w:val="28"/>
          <w:szCs w:val="28"/>
        </w:rPr>
        <w:t>5. Розглянути питання обрання третього заступника голови ЕГР на наступному засідання ради.</w:t>
      </w:r>
    </w:p>
    <w:p w:rsidR="009548DE" w:rsidRPr="004A371B" w:rsidRDefault="009548DE" w:rsidP="001E38A5">
      <w:pPr>
        <w:pBdr>
          <w:top w:val="nil"/>
          <w:left w:val="nil"/>
          <w:bottom w:val="nil"/>
          <w:right w:val="nil"/>
          <w:between w:val="nil"/>
        </w:pBdr>
        <w:shd w:val="clear" w:color="auto" w:fill="FFFFFF"/>
        <w:ind w:firstLine="540"/>
        <w:jc w:val="both"/>
        <w:rPr>
          <w:color w:val="000000"/>
          <w:sz w:val="28"/>
          <w:szCs w:val="28"/>
        </w:rPr>
      </w:pPr>
    </w:p>
    <w:p w:rsidR="001E38A5" w:rsidRPr="004A371B" w:rsidRDefault="001E38A5" w:rsidP="005B3975">
      <w:pPr>
        <w:pBdr>
          <w:top w:val="nil"/>
          <w:left w:val="nil"/>
          <w:bottom w:val="nil"/>
          <w:right w:val="nil"/>
          <w:between w:val="nil"/>
        </w:pBdr>
        <w:tabs>
          <w:tab w:val="left" w:pos="1368"/>
        </w:tabs>
        <w:ind w:firstLine="540"/>
        <w:jc w:val="both"/>
        <w:rPr>
          <w:color w:val="000000"/>
          <w:sz w:val="28"/>
          <w:szCs w:val="28"/>
        </w:rPr>
      </w:pPr>
    </w:p>
    <w:p w:rsidR="00490994" w:rsidRPr="004A371B" w:rsidRDefault="00490994" w:rsidP="005B3975">
      <w:pPr>
        <w:pBdr>
          <w:top w:val="nil"/>
          <w:left w:val="nil"/>
          <w:bottom w:val="nil"/>
          <w:right w:val="nil"/>
          <w:between w:val="nil"/>
        </w:pBdr>
        <w:tabs>
          <w:tab w:val="left" w:pos="1368"/>
        </w:tabs>
        <w:ind w:firstLine="540"/>
        <w:jc w:val="both"/>
        <w:rPr>
          <w:color w:val="000000"/>
          <w:sz w:val="28"/>
          <w:szCs w:val="28"/>
        </w:rPr>
      </w:pPr>
    </w:p>
    <w:p w:rsidR="00156527" w:rsidRPr="004A371B" w:rsidRDefault="00554601" w:rsidP="005B3975">
      <w:pPr>
        <w:ind w:firstLine="540"/>
        <w:jc w:val="both"/>
        <w:rPr>
          <w:sz w:val="28"/>
          <w:szCs w:val="28"/>
        </w:rPr>
      </w:pPr>
      <w:r w:rsidRPr="004A371B">
        <w:rPr>
          <w:color w:val="000000"/>
          <w:sz w:val="28"/>
          <w:szCs w:val="28"/>
        </w:rPr>
        <w:t>Голова</w:t>
      </w:r>
    </w:p>
    <w:p w:rsidR="00156527" w:rsidRPr="004A371B" w:rsidRDefault="00554601" w:rsidP="005B3975">
      <w:pPr>
        <w:ind w:firstLine="540"/>
        <w:jc w:val="both"/>
        <w:rPr>
          <w:sz w:val="28"/>
          <w:szCs w:val="28"/>
        </w:rPr>
      </w:pPr>
      <w:r w:rsidRPr="004A371B">
        <w:rPr>
          <w:color w:val="000000"/>
          <w:sz w:val="28"/>
          <w:szCs w:val="28"/>
        </w:rPr>
        <w:t>експертно-громадської ради                                                                 А.М. Ващиленко</w:t>
      </w:r>
    </w:p>
    <w:p w:rsidR="00156527" w:rsidRPr="004A371B" w:rsidRDefault="00156527" w:rsidP="005B3975">
      <w:pPr>
        <w:ind w:firstLine="540"/>
        <w:jc w:val="both"/>
        <w:rPr>
          <w:color w:val="000000"/>
          <w:sz w:val="28"/>
          <w:szCs w:val="28"/>
        </w:rPr>
      </w:pPr>
    </w:p>
    <w:p w:rsidR="00156527" w:rsidRPr="004A371B" w:rsidRDefault="00156527" w:rsidP="005B3975">
      <w:pPr>
        <w:ind w:firstLine="540"/>
        <w:jc w:val="both"/>
        <w:rPr>
          <w:color w:val="000000"/>
          <w:sz w:val="28"/>
          <w:szCs w:val="28"/>
        </w:rPr>
      </w:pPr>
    </w:p>
    <w:p w:rsidR="00156527" w:rsidRPr="004A371B" w:rsidRDefault="00554601" w:rsidP="005B3975">
      <w:pPr>
        <w:ind w:firstLine="540"/>
        <w:jc w:val="both"/>
        <w:rPr>
          <w:color w:val="000000"/>
          <w:sz w:val="28"/>
          <w:szCs w:val="28"/>
        </w:rPr>
      </w:pPr>
      <w:r w:rsidRPr="004A371B">
        <w:rPr>
          <w:color w:val="000000"/>
          <w:sz w:val="28"/>
          <w:szCs w:val="28"/>
        </w:rPr>
        <w:t>Секретар                                                                                                   В.О. Атанасова</w:t>
      </w:r>
    </w:p>
    <w:p w:rsidR="00156527" w:rsidRPr="004A371B" w:rsidRDefault="00156527" w:rsidP="005B3975">
      <w:pPr>
        <w:ind w:firstLine="540"/>
        <w:rPr>
          <w:color w:val="000000"/>
          <w:sz w:val="28"/>
          <w:szCs w:val="28"/>
        </w:rPr>
      </w:pPr>
    </w:p>
    <w:sectPr w:rsidR="00156527" w:rsidRPr="004A371B">
      <w:pgSz w:w="11906" w:h="16838"/>
      <w:pgMar w:top="719" w:right="566" w:bottom="630" w:left="12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A65"/>
    <w:multiLevelType w:val="multilevel"/>
    <w:tmpl w:val="F372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1CB57DF"/>
    <w:multiLevelType w:val="multilevel"/>
    <w:tmpl w:val="9DE8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AA7934"/>
    <w:multiLevelType w:val="multilevel"/>
    <w:tmpl w:val="1AFA6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5907D6"/>
    <w:multiLevelType w:val="multilevel"/>
    <w:tmpl w:val="A2122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27F5362"/>
    <w:multiLevelType w:val="multilevel"/>
    <w:tmpl w:val="176E5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D8A2E61"/>
    <w:multiLevelType w:val="multilevel"/>
    <w:tmpl w:val="ED987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27"/>
    <w:rsid w:val="000319C8"/>
    <w:rsid w:val="00036D22"/>
    <w:rsid w:val="000528BF"/>
    <w:rsid w:val="000B5274"/>
    <w:rsid w:val="000C3138"/>
    <w:rsid w:val="00116784"/>
    <w:rsid w:val="00124A2A"/>
    <w:rsid w:val="001318EC"/>
    <w:rsid w:val="00145C18"/>
    <w:rsid w:val="00152DF0"/>
    <w:rsid w:val="00156527"/>
    <w:rsid w:val="00185C83"/>
    <w:rsid w:val="00197862"/>
    <w:rsid w:val="001D6298"/>
    <w:rsid w:val="001E38A5"/>
    <w:rsid w:val="001F4A24"/>
    <w:rsid w:val="00206F96"/>
    <w:rsid w:val="002218E8"/>
    <w:rsid w:val="00227A6D"/>
    <w:rsid w:val="002513AB"/>
    <w:rsid w:val="00285ADD"/>
    <w:rsid w:val="003547FD"/>
    <w:rsid w:val="00363F71"/>
    <w:rsid w:val="003A277C"/>
    <w:rsid w:val="003E25EA"/>
    <w:rsid w:val="004502B7"/>
    <w:rsid w:val="00490994"/>
    <w:rsid w:val="004A371B"/>
    <w:rsid w:val="004D2BBF"/>
    <w:rsid w:val="005170B2"/>
    <w:rsid w:val="00547F82"/>
    <w:rsid w:val="00554601"/>
    <w:rsid w:val="005A17E6"/>
    <w:rsid w:val="005B3975"/>
    <w:rsid w:val="005C5475"/>
    <w:rsid w:val="005D776D"/>
    <w:rsid w:val="005E3C7F"/>
    <w:rsid w:val="00617F65"/>
    <w:rsid w:val="006501E3"/>
    <w:rsid w:val="00655838"/>
    <w:rsid w:val="007B28F2"/>
    <w:rsid w:val="008033F6"/>
    <w:rsid w:val="00892F4A"/>
    <w:rsid w:val="008D7BF1"/>
    <w:rsid w:val="00922289"/>
    <w:rsid w:val="009548DE"/>
    <w:rsid w:val="00A417A5"/>
    <w:rsid w:val="00A47FF0"/>
    <w:rsid w:val="00A76E1D"/>
    <w:rsid w:val="00A94D75"/>
    <w:rsid w:val="00B128E8"/>
    <w:rsid w:val="00B13164"/>
    <w:rsid w:val="00B24EEA"/>
    <w:rsid w:val="00BD2A72"/>
    <w:rsid w:val="00C42C9F"/>
    <w:rsid w:val="00C75AD8"/>
    <w:rsid w:val="00C87937"/>
    <w:rsid w:val="00D07D4F"/>
    <w:rsid w:val="00D274E7"/>
    <w:rsid w:val="00D44AD6"/>
    <w:rsid w:val="00D512F8"/>
    <w:rsid w:val="00D83714"/>
    <w:rsid w:val="00D970DD"/>
    <w:rsid w:val="00DF3022"/>
    <w:rsid w:val="00E35907"/>
    <w:rsid w:val="00E72969"/>
    <w:rsid w:val="00EC00C2"/>
    <w:rsid w:val="00F13165"/>
    <w:rsid w:val="00F31508"/>
    <w:rsid w:val="00F40967"/>
    <w:rsid w:val="00F76A84"/>
    <w:rsid w:val="00FB2161"/>
    <w:rsid w:val="00FD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548DE"/>
    <w:pPr>
      <w:ind w:left="720"/>
      <w:contextualSpacing/>
    </w:pPr>
  </w:style>
  <w:style w:type="paragraph" w:styleId="a7">
    <w:name w:val="Normal (Web)"/>
    <w:basedOn w:val="a"/>
    <w:rsid w:val="00206F96"/>
    <w:pPr>
      <w:suppressAutoHyphens/>
      <w:spacing w:before="280" w:after="280"/>
    </w:pPr>
    <w:rPr>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548DE"/>
    <w:pPr>
      <w:ind w:left="720"/>
      <w:contextualSpacing/>
    </w:pPr>
  </w:style>
  <w:style w:type="paragraph" w:styleId="a7">
    <w:name w:val="Normal (Web)"/>
    <w:basedOn w:val="a"/>
    <w:rsid w:val="00206F96"/>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user249d</cp:lastModifiedBy>
  <cp:revision>2</cp:revision>
  <dcterms:created xsi:type="dcterms:W3CDTF">2020-12-18T12:57:00Z</dcterms:created>
  <dcterms:modified xsi:type="dcterms:W3CDTF">2020-12-18T12:57:00Z</dcterms:modified>
</cp:coreProperties>
</file>