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61" w:rsidRDefault="00800656" w:rsidP="002E2D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січня 2021 року</w:t>
      </w:r>
      <w:r w:rsidR="00356DC1">
        <w:rPr>
          <w:rFonts w:ascii="Times New Roman" w:hAnsi="Times New Roman" w:cs="Times New Roman"/>
          <w:sz w:val="28"/>
          <w:szCs w:val="28"/>
          <w:lang w:val="uk-UA"/>
        </w:rPr>
        <w:t xml:space="preserve"> відділ з організації надання соціальних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 веде Реєстр надавачів соціальних послуг-фізичних осіб, які надають соціальні послуги з догляду на професійній основі. </w:t>
      </w:r>
    </w:p>
    <w:p w:rsidR="00F06287" w:rsidRDefault="00FA1EA0" w:rsidP="002E2D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Надавач</w:t>
      </w:r>
      <w:r w:rsidR="0044736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послуг-фізичних осіб, які надають соціальні послуги з догляду на професійній основі </w:t>
      </w:r>
      <w:r w:rsidR="00447367">
        <w:rPr>
          <w:rFonts w:ascii="Times New Roman" w:hAnsi="Times New Roman" w:cs="Times New Roman"/>
          <w:sz w:val="28"/>
          <w:szCs w:val="28"/>
          <w:lang w:val="uk-UA"/>
        </w:rPr>
        <w:t>вносяться в реєстр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2D61">
        <w:rPr>
          <w:rFonts w:ascii="Times New Roman" w:hAnsi="Times New Roman" w:cs="Times New Roman"/>
          <w:sz w:val="28"/>
          <w:szCs w:val="28"/>
          <w:lang w:val="uk-UA"/>
        </w:rPr>
        <w:t xml:space="preserve">ісля проходження </w:t>
      </w:r>
      <w:r w:rsidR="00800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D61">
        <w:rPr>
          <w:rFonts w:ascii="Times New Roman" w:hAnsi="Times New Roman" w:cs="Times New Roman"/>
          <w:sz w:val="28"/>
          <w:szCs w:val="28"/>
          <w:lang w:val="uk-UA"/>
        </w:rPr>
        <w:t>навчання в Миколаївській обласній організації Товариства Червоного Хреста України, відповідно до абз.2, п.7 Порядку підготовки та перепідготовки фізичних осіб, які надають соціальні послуги з догляду без здійснення підприємницької діяльності, затвердженої постановою Кабінету Міністрів України від 01.06.2020 №430.</w:t>
      </w:r>
    </w:p>
    <w:p w:rsidR="00FA1EA0" w:rsidRDefault="00FA1EA0" w:rsidP="002E2D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відділ з організації надання соціальних послуг веде в  </w:t>
      </w:r>
      <w:r w:rsidRPr="00FA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Єдиній інформаційній системі соціальної сфери (далі - ЄІССС)</w:t>
      </w:r>
      <w:r w:rsidRPr="00FA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C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Реєстру надавачів соціальних послуг</w:t>
      </w:r>
      <w:r w:rsidR="00FB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-юридичних осіб та фізичних осіб-підприємців</w:t>
      </w:r>
      <w:r w:rsidR="00C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FB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C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ЄІССС реєструються благодійні та громадські організації, </w:t>
      </w:r>
      <w:r w:rsidR="00FB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комунальні установи, </w:t>
      </w:r>
      <w:r w:rsidR="00C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юридичні особи</w:t>
      </w:r>
      <w:r w:rsidR="00FB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фізичні особи-підприємці, які є надавачами соціальних  послуг.</w:t>
      </w:r>
    </w:p>
    <w:p w:rsidR="00FB435B" w:rsidRDefault="00FB435B" w:rsidP="002E2D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реєстрації необхідно подати такі документи:</w:t>
      </w:r>
    </w:p>
    <w:p w:rsidR="00FB435B" w:rsidRDefault="008430A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Заява надавача соціальних послуг (подається в Департаменті праці та соціального захисту населення Миколаївської міської ради).</w:t>
      </w:r>
    </w:p>
    <w:p w:rsidR="008430A0" w:rsidRDefault="008430A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Перелік соціальних послуг, що надаються відповідно до Класифікатора соціальних послуг, затвердженого наказом Міністерства соціальної політики України від 23.06.2020 №429.</w:t>
      </w:r>
    </w:p>
    <w:p w:rsidR="00097BD7" w:rsidRDefault="00DA3FBB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Статут</w:t>
      </w:r>
      <w:r w:rsidR="0009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 вказуються соціальні</w:t>
      </w:r>
      <w:r w:rsidR="00097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які надає організація</w:t>
      </w:r>
      <w:bookmarkStart w:id="0" w:name="_GoBack"/>
      <w:bookmarkEnd w:id="0"/>
      <w:r w:rsidR="002A0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8430A0" w:rsidRDefault="008430A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Витяг з Реєстру  неприбуткових установ та організацій або виписка</w:t>
      </w:r>
      <w:r w:rsidR="00093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3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Є</w:t>
      </w:r>
      <w:r w:rsidR="00F27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диного державного реєстру юридичних осіб, фізичних осіб-підприємців та громадських формувань.</w:t>
      </w:r>
    </w:p>
    <w:p w:rsidR="00F27E50" w:rsidRDefault="00F27E5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Копія паспорту керівника установи.</w:t>
      </w:r>
    </w:p>
    <w:p w:rsidR="00F27E50" w:rsidRDefault="00F27E5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Копія РНОКПП керівника установи.</w:t>
      </w:r>
    </w:p>
    <w:p w:rsidR="00F27E50" w:rsidRDefault="00F27E50" w:rsidP="00830A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Копія документів про освіту керівника установи.</w:t>
      </w:r>
    </w:p>
    <w:p w:rsidR="00F27E50" w:rsidRDefault="00F27E50" w:rsidP="00F27E5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Законодавчі акти якими керується відділ з організації надання соціальних послуг:</w:t>
      </w:r>
    </w:p>
    <w:p w:rsidR="00B8789F" w:rsidRDefault="00F27E50" w:rsidP="00B8789F">
      <w:pPr>
        <w:pStyle w:val="a3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соціальні послуги» (Із змінами, внесеними згідно із Законами) № 1875-IX від 16.11.2021</w:t>
      </w:r>
      <w:r w:rsidR="00B8789F"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2193-IX від 14.04.2022</w:t>
      </w:r>
      <w:r w:rsidR="00B8789F"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№ 2801-IX від 01.12.2022).</w:t>
      </w:r>
    </w:p>
    <w:p w:rsidR="00B8789F" w:rsidRDefault="00B8789F" w:rsidP="00B8789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Постанова КМУ від 01.06.2020 №587 «Про організацію надання соціальних послуг»</w:t>
      </w:r>
      <w:r w:rsidR="00F27E50"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8789F" w:rsidRDefault="00B8789F" w:rsidP="00B8789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Постанова КМУ від 03.03.2020 №185 «Про затвердження критеріїв діяльності надавачів соціальних послуг».</w:t>
      </w:r>
    </w:p>
    <w:p w:rsidR="00B8789F" w:rsidRDefault="00B8789F" w:rsidP="00B8789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Постанова від 01.06.2020 №429 «Про затвердження Порядку установлення дифере</w:t>
      </w:r>
      <w:r w:rsidR="005D6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нційованої плати за надання соціальних послуг».</w:t>
      </w:r>
    </w:p>
    <w:p w:rsidR="005D644A" w:rsidRDefault="005D644A" w:rsidP="00B8789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від 17.05.2022 №150 «Про затвердження Методики обчислення середньомісячного сукупного доходу сім’ї для надання соціальних послуг»</w:t>
      </w:r>
    </w:p>
    <w:p w:rsidR="00B8789F" w:rsidRDefault="00B8789F" w:rsidP="00B8789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Постанова від 07.05.2022 №560 «Про внесення змін до деяких постанов Кабінету Міністрів України щодо надання соціальних послуг і разі введення надзвичайного або воєнного стану </w:t>
      </w:r>
      <w:r w:rsidR="00F27E50"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Україні</w:t>
      </w:r>
      <w:r w:rsidR="00F27E50"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або окремих її місцевостях».</w:t>
      </w:r>
    </w:p>
    <w:p w:rsidR="00AA0614" w:rsidRDefault="00AA0614" w:rsidP="00EE4EF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Класифікатор</w:t>
      </w:r>
      <w:r w:rsidRPr="00AA0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соціальних послуг, затвердженого наказом Міністерства соціальної політики України від 23.06.2020 №429.</w:t>
      </w:r>
    </w:p>
    <w:p w:rsidR="00F67603" w:rsidRPr="00AA0614" w:rsidRDefault="00F67603" w:rsidP="00EE4EF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Постанова від 27.01.2021 №99 «Про Реєстр надавачів та отримувачів соціальних послуг».</w:t>
      </w:r>
    </w:p>
    <w:p w:rsidR="00AA0614" w:rsidRPr="00AA0614" w:rsidRDefault="00AA0614" w:rsidP="00AA061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27E50" w:rsidRPr="00B8789F" w:rsidRDefault="00F27E50" w:rsidP="00AA0614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</w:t>
      </w:r>
    </w:p>
    <w:p w:rsidR="00F27E50" w:rsidRPr="00F27E50" w:rsidRDefault="00F27E50" w:rsidP="00F27E50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27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sectPr w:rsidR="00F27E50" w:rsidRPr="00F27E50" w:rsidSect="00B7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7412"/>
    <w:multiLevelType w:val="hybridMultilevel"/>
    <w:tmpl w:val="CDE8BB44"/>
    <w:lvl w:ilvl="0" w:tplc="F1747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D15813"/>
    <w:multiLevelType w:val="hybridMultilevel"/>
    <w:tmpl w:val="102A7D6E"/>
    <w:lvl w:ilvl="0" w:tplc="2C9C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D02"/>
    <w:rsid w:val="00093AE8"/>
    <w:rsid w:val="00097BD7"/>
    <w:rsid w:val="002A0DE8"/>
    <w:rsid w:val="002E2D61"/>
    <w:rsid w:val="00356DC1"/>
    <w:rsid w:val="00447367"/>
    <w:rsid w:val="005D644A"/>
    <w:rsid w:val="00800656"/>
    <w:rsid w:val="00830A8D"/>
    <w:rsid w:val="008430A0"/>
    <w:rsid w:val="008A0F16"/>
    <w:rsid w:val="00AA0614"/>
    <w:rsid w:val="00B77B6E"/>
    <w:rsid w:val="00B8789F"/>
    <w:rsid w:val="00C06601"/>
    <w:rsid w:val="00DA3FBB"/>
    <w:rsid w:val="00E31D02"/>
    <w:rsid w:val="00EE4EFF"/>
    <w:rsid w:val="00F06287"/>
    <w:rsid w:val="00F27E50"/>
    <w:rsid w:val="00F67603"/>
    <w:rsid w:val="00FA1EA0"/>
    <w:rsid w:val="00FB435B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9B794-339F-460C-94CD-8246A98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2024-01-30T08:22:00Z</dcterms:created>
  <dcterms:modified xsi:type="dcterms:W3CDTF">2024-08-02T08:54:00Z</dcterms:modified>
</cp:coreProperties>
</file>