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FBE" w:rsidRPr="00EB3FBE" w:rsidRDefault="00EB3FBE" w:rsidP="00EB3F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B3FBE">
        <w:rPr>
          <w:rFonts w:ascii="Times New Roman" w:hAnsi="Times New Roman" w:cs="Times New Roman"/>
          <w:sz w:val="28"/>
          <w:szCs w:val="28"/>
        </w:rPr>
        <w:t>Інформаційне повідомлення</w:t>
      </w:r>
    </w:p>
    <w:p w:rsidR="00EB3FBE" w:rsidRPr="00EB3FBE" w:rsidRDefault="00EB3FBE" w:rsidP="00EB3F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3FBE">
        <w:rPr>
          <w:rFonts w:ascii="Times New Roman" w:hAnsi="Times New Roman" w:cs="Times New Roman"/>
          <w:bCs/>
          <w:sz w:val="28"/>
          <w:szCs w:val="28"/>
        </w:rPr>
        <w:t xml:space="preserve">управління комунального майна Миколаївської міської ради  про приватизацію об’єкта малої приватизації – нежитлових приміщень частини І поверху за літ. А-5 площею 70.6 </w:t>
      </w:r>
      <w:proofErr w:type="spellStart"/>
      <w:r w:rsidRPr="00EB3FBE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Pr="00EB3FBE">
        <w:rPr>
          <w:rFonts w:ascii="Times New Roman" w:hAnsi="Times New Roman" w:cs="Times New Roman"/>
          <w:bCs/>
          <w:sz w:val="28"/>
          <w:szCs w:val="28"/>
        </w:rPr>
        <w:t xml:space="preserve"> за адресою: Миколаївська обл., м. Миколаїв,</w:t>
      </w:r>
    </w:p>
    <w:p w:rsidR="00EB3FBE" w:rsidRPr="00EB3FBE" w:rsidRDefault="00EB3FBE" w:rsidP="00EB3F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3FBE">
        <w:rPr>
          <w:rFonts w:ascii="Times New Roman" w:hAnsi="Times New Roman" w:cs="Times New Roman"/>
          <w:bCs/>
          <w:sz w:val="28"/>
          <w:szCs w:val="28"/>
        </w:rPr>
        <w:t>вул. Спаська, 52/14</w:t>
      </w:r>
    </w:p>
    <w:p w:rsidR="00EB3FBE" w:rsidRDefault="00EB3FBE" w:rsidP="00B70C3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3FB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70C30" w:rsidRDefault="00EB3FBE" w:rsidP="001C109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b/>
          <w:sz w:val="28"/>
          <w:szCs w:val="28"/>
        </w:rPr>
        <w:t>1 Інформація про об’єкт приватизації</w:t>
      </w:r>
      <w:r w:rsidRPr="00EB3FBE">
        <w:rPr>
          <w:rFonts w:ascii="Times New Roman" w:hAnsi="Times New Roman" w:cs="Times New Roman"/>
          <w:b/>
          <w:sz w:val="28"/>
          <w:szCs w:val="28"/>
        </w:rPr>
        <w:br/>
      </w:r>
      <w:r w:rsidR="001C1099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3FBE">
        <w:rPr>
          <w:rFonts w:ascii="Times New Roman" w:hAnsi="Times New Roman" w:cs="Times New Roman"/>
          <w:sz w:val="28"/>
          <w:szCs w:val="28"/>
        </w:rPr>
        <w:t xml:space="preserve">Найменування об’єкта </w:t>
      </w:r>
      <w:r w:rsidR="001C1099">
        <w:rPr>
          <w:rFonts w:ascii="Times New Roman" w:hAnsi="Times New Roman" w:cs="Times New Roman"/>
          <w:sz w:val="28"/>
          <w:szCs w:val="28"/>
        </w:rPr>
        <w:t xml:space="preserve">    </w:t>
      </w:r>
      <w:r w:rsidRPr="00EB3FBE">
        <w:rPr>
          <w:rFonts w:ascii="Times New Roman" w:hAnsi="Times New Roman" w:cs="Times New Roman"/>
          <w:sz w:val="28"/>
          <w:szCs w:val="28"/>
        </w:rPr>
        <w:t xml:space="preserve">приватизації: </w:t>
      </w:r>
      <w:r w:rsidR="001C1099">
        <w:rPr>
          <w:rFonts w:ascii="Times New Roman" w:hAnsi="Times New Roman" w:cs="Times New Roman"/>
          <w:sz w:val="28"/>
          <w:szCs w:val="28"/>
        </w:rPr>
        <w:t xml:space="preserve">  </w:t>
      </w:r>
      <w:r w:rsidRPr="00EB3FBE">
        <w:rPr>
          <w:rFonts w:ascii="Times New Roman" w:hAnsi="Times New Roman" w:cs="Times New Roman"/>
          <w:sz w:val="28"/>
          <w:szCs w:val="28"/>
        </w:rPr>
        <w:t xml:space="preserve">нежитлові </w:t>
      </w:r>
      <w:r w:rsidR="001C1099">
        <w:rPr>
          <w:rFonts w:ascii="Times New Roman" w:hAnsi="Times New Roman" w:cs="Times New Roman"/>
          <w:sz w:val="28"/>
          <w:szCs w:val="28"/>
        </w:rPr>
        <w:t xml:space="preserve">  </w:t>
      </w:r>
      <w:r w:rsidRPr="00EB3FBE">
        <w:rPr>
          <w:rFonts w:ascii="Times New Roman" w:hAnsi="Times New Roman" w:cs="Times New Roman"/>
          <w:sz w:val="28"/>
          <w:szCs w:val="28"/>
        </w:rPr>
        <w:t xml:space="preserve">приміщення </w:t>
      </w:r>
      <w:r w:rsidR="001C1099">
        <w:rPr>
          <w:rFonts w:ascii="Times New Roman" w:hAnsi="Times New Roman" w:cs="Times New Roman"/>
          <w:sz w:val="28"/>
          <w:szCs w:val="28"/>
        </w:rPr>
        <w:t xml:space="preserve">  </w:t>
      </w:r>
      <w:r w:rsidRPr="00EB3FBE">
        <w:rPr>
          <w:rFonts w:ascii="Times New Roman" w:hAnsi="Times New Roman" w:cs="Times New Roman"/>
          <w:bCs/>
          <w:sz w:val="28"/>
          <w:szCs w:val="28"/>
        </w:rPr>
        <w:t xml:space="preserve">частини І поверху за літ. А-5 площею 70.6 </w:t>
      </w:r>
      <w:proofErr w:type="spellStart"/>
      <w:r w:rsidRPr="00EB3FBE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Pr="00EB3FBE">
        <w:rPr>
          <w:rFonts w:ascii="Times New Roman" w:hAnsi="Times New Roman" w:cs="Times New Roman"/>
          <w:sz w:val="28"/>
          <w:szCs w:val="28"/>
        </w:rPr>
        <w:t xml:space="preserve"> (далі – Об’єкт приватизації).</w:t>
      </w:r>
      <w:r w:rsidRPr="00EB3FBE">
        <w:rPr>
          <w:rFonts w:ascii="Times New Roman" w:hAnsi="Times New Roman" w:cs="Times New Roman"/>
          <w:sz w:val="28"/>
          <w:szCs w:val="28"/>
        </w:rPr>
        <w:br/>
      </w:r>
      <w:r w:rsidR="001C1099">
        <w:rPr>
          <w:rFonts w:ascii="Times New Roman" w:hAnsi="Times New Roman" w:cs="Times New Roman"/>
          <w:sz w:val="28"/>
          <w:szCs w:val="28"/>
        </w:rPr>
        <w:t xml:space="preserve">      </w:t>
      </w:r>
      <w:r w:rsidRPr="00EB3FBE">
        <w:rPr>
          <w:rFonts w:ascii="Times New Roman" w:hAnsi="Times New Roman" w:cs="Times New Roman"/>
          <w:sz w:val="28"/>
          <w:szCs w:val="28"/>
        </w:rPr>
        <w:t xml:space="preserve">Місцезнаходження: </w:t>
      </w:r>
      <w:r w:rsidRPr="00EB3FBE">
        <w:rPr>
          <w:rFonts w:ascii="Times New Roman" w:hAnsi="Times New Roman" w:cs="Times New Roman"/>
          <w:bCs/>
          <w:sz w:val="28"/>
          <w:szCs w:val="28"/>
        </w:rPr>
        <w:t xml:space="preserve">Миколаївська обл., м. Миколаїв, </w:t>
      </w:r>
      <w:proofErr w:type="spellStart"/>
      <w:r w:rsidRPr="00EB3FBE">
        <w:rPr>
          <w:rFonts w:ascii="Times New Roman" w:hAnsi="Times New Roman" w:cs="Times New Roman"/>
          <w:bCs/>
          <w:sz w:val="28"/>
          <w:szCs w:val="28"/>
        </w:rPr>
        <w:t>вул.Спаська</w:t>
      </w:r>
      <w:proofErr w:type="spellEnd"/>
      <w:r w:rsidRPr="00EB3FBE">
        <w:rPr>
          <w:rFonts w:ascii="Times New Roman" w:hAnsi="Times New Roman" w:cs="Times New Roman"/>
          <w:bCs/>
          <w:sz w:val="28"/>
          <w:szCs w:val="28"/>
        </w:rPr>
        <w:t>, 52/14</w:t>
      </w:r>
      <w:r w:rsidRPr="00EB3FBE">
        <w:rPr>
          <w:rFonts w:ascii="Times New Roman" w:hAnsi="Times New Roman" w:cs="Times New Roman"/>
          <w:sz w:val="28"/>
          <w:szCs w:val="28"/>
        </w:rPr>
        <w:t>.</w:t>
      </w:r>
    </w:p>
    <w:p w:rsidR="00EB3FBE" w:rsidRDefault="001C1099" w:rsidP="001C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B3FBE" w:rsidRPr="00EB3FBE">
        <w:rPr>
          <w:rFonts w:ascii="Times New Roman" w:hAnsi="Times New Roman" w:cs="Times New Roman"/>
          <w:sz w:val="28"/>
          <w:szCs w:val="28"/>
        </w:rPr>
        <w:t xml:space="preserve">Назва та контактні дані </w:t>
      </w:r>
      <w:proofErr w:type="spellStart"/>
      <w:r w:rsidR="00EB3FBE" w:rsidRPr="00EB3FBE">
        <w:rPr>
          <w:rFonts w:ascii="Times New Roman" w:hAnsi="Times New Roman" w:cs="Times New Roman"/>
          <w:sz w:val="28"/>
          <w:szCs w:val="28"/>
        </w:rPr>
        <w:t>балансоутримувача</w:t>
      </w:r>
      <w:proofErr w:type="spellEnd"/>
      <w:r w:rsidR="00EB3FBE" w:rsidRPr="00EB3FB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B3FBE" w:rsidRPr="00EB3FBE">
        <w:rPr>
          <w:rFonts w:ascii="Times New Roman" w:hAnsi="Times New Roman" w:cs="Times New Roman"/>
          <w:sz w:val="28"/>
          <w:szCs w:val="28"/>
        </w:rPr>
        <w:t xml:space="preserve">омунальне житлово-експлуатаційне підприємство Центрального району  </w:t>
      </w:r>
      <w:proofErr w:type="spellStart"/>
      <w:r w:rsidR="00EB3FBE" w:rsidRPr="00EB3FBE">
        <w:rPr>
          <w:rFonts w:ascii="Times New Roman" w:hAnsi="Times New Roman" w:cs="Times New Roman"/>
          <w:sz w:val="28"/>
          <w:szCs w:val="28"/>
        </w:rPr>
        <w:t>м.Миколаєва</w:t>
      </w:r>
      <w:proofErr w:type="spellEnd"/>
      <w:r w:rsidR="00EB3FBE" w:rsidRPr="00EB3FBE">
        <w:rPr>
          <w:rFonts w:ascii="Times New Roman" w:hAnsi="Times New Roman" w:cs="Times New Roman"/>
          <w:sz w:val="28"/>
          <w:szCs w:val="28"/>
        </w:rPr>
        <w:t xml:space="preserve">  (код за ЄДРПОУ  19295802), адреса: Миколаївська обл., м. Миколаїв, вул. Павла Скоропадського, 7, телефон +38(0512) 53-74-44.</w:t>
      </w:r>
    </w:p>
    <w:p w:rsidR="001C1099" w:rsidRPr="00EB3FBE" w:rsidRDefault="001C1099" w:rsidP="001C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FBE" w:rsidRPr="00EB3FBE" w:rsidRDefault="00EB3FBE" w:rsidP="001C109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>Відомості про нерухоме майно:</w:t>
      </w:r>
    </w:p>
    <w:p w:rsidR="00EB3FBE" w:rsidRPr="00EB3FBE" w:rsidRDefault="001C1099" w:rsidP="001C109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EB3FBE" w:rsidRPr="00EB3FBE">
        <w:rPr>
          <w:rFonts w:ascii="Times New Roman" w:hAnsi="Times New Roman" w:cs="Times New Roman"/>
          <w:sz w:val="28"/>
          <w:szCs w:val="28"/>
        </w:rPr>
        <w:t xml:space="preserve">азва: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B3FBE" w:rsidRPr="00EB3FBE">
        <w:rPr>
          <w:rFonts w:ascii="Times New Roman" w:hAnsi="Times New Roman" w:cs="Times New Roman"/>
          <w:sz w:val="28"/>
          <w:szCs w:val="28"/>
        </w:rPr>
        <w:t xml:space="preserve">ежитлові приміщення </w:t>
      </w:r>
      <w:r w:rsidR="00EB3FBE" w:rsidRPr="00EB3FBE">
        <w:rPr>
          <w:rFonts w:ascii="Times New Roman" w:hAnsi="Times New Roman" w:cs="Times New Roman"/>
          <w:bCs/>
          <w:sz w:val="28"/>
          <w:szCs w:val="28"/>
        </w:rPr>
        <w:t xml:space="preserve">частини І поверху за літ. А-5 площею 70.6 </w:t>
      </w:r>
      <w:proofErr w:type="spellStart"/>
      <w:r w:rsidR="00EB3FBE" w:rsidRPr="00EB3FBE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="00EB3FBE" w:rsidRPr="00EB3FBE">
        <w:rPr>
          <w:rFonts w:ascii="Times New Roman" w:hAnsi="Times New Roman" w:cs="Times New Roman"/>
          <w:sz w:val="28"/>
          <w:szCs w:val="28"/>
        </w:rPr>
        <w:t>;</w:t>
      </w:r>
    </w:p>
    <w:p w:rsidR="00EB3FBE" w:rsidRDefault="001C1099" w:rsidP="001C109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EB3FBE" w:rsidRPr="00EB3FBE">
        <w:rPr>
          <w:rFonts w:ascii="Times New Roman" w:hAnsi="Times New Roman" w:cs="Times New Roman"/>
          <w:sz w:val="28"/>
          <w:szCs w:val="28"/>
        </w:rPr>
        <w:t xml:space="preserve">ісцезнаходження:Миколаївська обл., м. Миколаїв, </w:t>
      </w:r>
      <w:proofErr w:type="spellStart"/>
      <w:r w:rsidR="00EB3FBE" w:rsidRPr="00EB3FBE">
        <w:rPr>
          <w:rFonts w:ascii="Times New Roman" w:hAnsi="Times New Roman" w:cs="Times New Roman"/>
          <w:bCs/>
          <w:sz w:val="28"/>
          <w:szCs w:val="28"/>
        </w:rPr>
        <w:t>вул.Спаська</w:t>
      </w:r>
      <w:proofErr w:type="spellEnd"/>
      <w:r w:rsidR="00EB3FBE" w:rsidRPr="00EB3FBE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EB3FBE" w:rsidRPr="00EB3FBE">
        <w:rPr>
          <w:rFonts w:ascii="Times New Roman" w:hAnsi="Times New Roman" w:cs="Times New Roman"/>
          <w:bCs/>
          <w:sz w:val="28"/>
          <w:szCs w:val="28"/>
        </w:rPr>
        <w:t>2/14</w:t>
      </w:r>
      <w:r w:rsidR="00EB3FBE" w:rsidRPr="00EB3FBE">
        <w:rPr>
          <w:rFonts w:ascii="Times New Roman" w:hAnsi="Times New Roman" w:cs="Times New Roman"/>
          <w:sz w:val="28"/>
          <w:szCs w:val="28"/>
        </w:rPr>
        <w:t>;</w:t>
      </w:r>
    </w:p>
    <w:p w:rsidR="00B70C30" w:rsidRDefault="001C1099" w:rsidP="001C109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EB3FBE" w:rsidRPr="00EB3FBE">
        <w:rPr>
          <w:rFonts w:ascii="Times New Roman" w:hAnsi="Times New Roman" w:cs="Times New Roman"/>
          <w:sz w:val="28"/>
          <w:szCs w:val="28"/>
        </w:rPr>
        <w:t>агальна площа, (</w:t>
      </w:r>
      <w:proofErr w:type="spellStart"/>
      <w:r w:rsidR="00EB3FBE" w:rsidRPr="00EB3FB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B3FBE" w:rsidRPr="00EB3FBE">
        <w:rPr>
          <w:rFonts w:ascii="Times New Roman" w:hAnsi="Times New Roman" w:cs="Times New Roman"/>
          <w:sz w:val="28"/>
          <w:szCs w:val="28"/>
        </w:rPr>
        <w:t>): 70.6;</w:t>
      </w:r>
    </w:p>
    <w:p w:rsidR="00EB3FBE" w:rsidRDefault="001C1099" w:rsidP="001C109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EB3FBE" w:rsidRPr="00EB3FBE">
        <w:rPr>
          <w:rFonts w:ascii="Times New Roman" w:hAnsi="Times New Roman" w:cs="Times New Roman"/>
          <w:sz w:val="28"/>
          <w:szCs w:val="28"/>
        </w:rPr>
        <w:t>еєстраційний номер об’єкта: 2505581248060;</w:t>
      </w:r>
    </w:p>
    <w:p w:rsidR="00B70C30" w:rsidRDefault="001C1099" w:rsidP="001C109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EB3FBE" w:rsidRPr="00EB3FBE">
        <w:rPr>
          <w:rFonts w:ascii="Times New Roman" w:hAnsi="Times New Roman" w:cs="Times New Roman"/>
          <w:sz w:val="28"/>
          <w:szCs w:val="28"/>
        </w:rPr>
        <w:t xml:space="preserve">ункціональне </w:t>
      </w:r>
      <w:r w:rsidR="00EB3FBE" w:rsidRPr="00B70C30">
        <w:rPr>
          <w:rFonts w:ascii="Times New Roman" w:hAnsi="Times New Roman" w:cs="Times New Roman"/>
          <w:sz w:val="28"/>
          <w:szCs w:val="28"/>
        </w:rPr>
        <w:t xml:space="preserve">використання:  </w:t>
      </w:r>
      <w:r w:rsidR="00B70C30" w:rsidRPr="00B70C30">
        <w:rPr>
          <w:rFonts w:ascii="Times New Roman" w:hAnsi="Times New Roman" w:cs="Times New Roman"/>
          <w:sz w:val="28"/>
          <w:szCs w:val="28"/>
        </w:rPr>
        <w:t>101 Окреме нерухоме майно;</w:t>
      </w:r>
    </w:p>
    <w:p w:rsidR="00EB3FBE" w:rsidRDefault="001C1099" w:rsidP="001C109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B3FBE" w:rsidRPr="00EB3FBE">
        <w:rPr>
          <w:rFonts w:ascii="Times New Roman" w:hAnsi="Times New Roman" w:cs="Times New Roman"/>
          <w:sz w:val="28"/>
          <w:szCs w:val="28"/>
        </w:rPr>
        <w:t>ідстава виникнення права власності: Витяг з Державного реєстру речових прав на нерухоме майно: індексний номер 61580916, номер відомостей про речове право 45037541, дата державної реєстрації 10.11.2021;</w:t>
      </w:r>
    </w:p>
    <w:p w:rsidR="00EB3FBE" w:rsidRDefault="001C1099" w:rsidP="001C109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EB3FBE" w:rsidRPr="00EB3FBE">
        <w:rPr>
          <w:rFonts w:ascii="Times New Roman" w:hAnsi="Times New Roman" w:cs="Times New Roman"/>
          <w:sz w:val="28"/>
          <w:szCs w:val="28"/>
        </w:rPr>
        <w:t>орма власності та власник/орган управління: Територіальна громада, Миколаївська міська рада, (код за ЄДРПОУ 26565573)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1099" w:rsidRPr="00EB3FBE" w:rsidRDefault="001C1099" w:rsidP="001C109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EB3FBE" w:rsidRPr="00EB3FBE" w:rsidRDefault="00EB3FBE" w:rsidP="001C10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 xml:space="preserve">Опис Об`єкта приватизації – нежитлові приміщення </w:t>
      </w:r>
      <w:r w:rsidRPr="00EB3FBE">
        <w:rPr>
          <w:rFonts w:ascii="Times New Roman" w:hAnsi="Times New Roman" w:cs="Times New Roman"/>
          <w:bCs/>
          <w:sz w:val="28"/>
          <w:szCs w:val="28"/>
        </w:rPr>
        <w:t xml:space="preserve">частини І поверху за літ. А-5 площею 70.6 </w:t>
      </w:r>
      <w:proofErr w:type="spellStart"/>
      <w:r w:rsidRPr="00EB3FBE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Pr="00EB3FBE">
        <w:rPr>
          <w:rFonts w:ascii="Times New Roman" w:hAnsi="Times New Roman" w:cs="Times New Roman"/>
          <w:sz w:val="28"/>
          <w:szCs w:val="28"/>
        </w:rPr>
        <w:t>.</w:t>
      </w:r>
    </w:p>
    <w:p w:rsidR="00C176F9" w:rsidRDefault="00EB3FBE" w:rsidP="00C176F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>До складу Об’єкта приватизації входять:</w:t>
      </w:r>
    </w:p>
    <w:p w:rsidR="00EB3FBE" w:rsidRDefault="001C1099" w:rsidP="00C176F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76F9">
        <w:rPr>
          <w:rFonts w:ascii="Times New Roman" w:hAnsi="Times New Roman" w:cs="Times New Roman"/>
          <w:sz w:val="28"/>
          <w:szCs w:val="28"/>
        </w:rPr>
        <w:t xml:space="preserve"> </w:t>
      </w:r>
      <w:r w:rsidR="00EB3FBE" w:rsidRPr="00EB3FBE">
        <w:rPr>
          <w:rFonts w:ascii="Times New Roman" w:hAnsi="Times New Roman" w:cs="Times New Roman"/>
          <w:sz w:val="28"/>
          <w:szCs w:val="28"/>
        </w:rPr>
        <w:t>нежитлові приміщення частини першого поверху (літ.А-5 прим. з №1-1 по 1-6)</w:t>
      </w:r>
      <w:r>
        <w:rPr>
          <w:rFonts w:ascii="Times New Roman" w:hAnsi="Times New Roman" w:cs="Times New Roman"/>
          <w:sz w:val="28"/>
          <w:szCs w:val="28"/>
        </w:rPr>
        <w:t>, ф</w:t>
      </w:r>
      <w:r w:rsidR="00EB3FBE" w:rsidRPr="00EB3FBE">
        <w:rPr>
          <w:rFonts w:ascii="Times New Roman" w:hAnsi="Times New Roman" w:cs="Times New Roman"/>
          <w:sz w:val="28"/>
          <w:szCs w:val="28"/>
        </w:rPr>
        <w:t xml:space="preserve">ундамент - камінь, стіни - камінь, внутрішнє оздоблення просте. </w:t>
      </w:r>
    </w:p>
    <w:p w:rsidR="00C176F9" w:rsidRPr="00EB3FBE" w:rsidRDefault="00C176F9" w:rsidP="00C176F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EB3FBE" w:rsidRPr="00EB3FBE" w:rsidRDefault="00EB3FBE" w:rsidP="001C10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 xml:space="preserve">Наявне інженерне обладнання: внутрішні мережі </w:t>
      </w:r>
      <w:proofErr w:type="spellStart"/>
      <w:r w:rsidRPr="00EB3FBE">
        <w:rPr>
          <w:rFonts w:ascii="Times New Roman" w:hAnsi="Times New Roman" w:cs="Times New Roman"/>
          <w:sz w:val="28"/>
          <w:szCs w:val="28"/>
        </w:rPr>
        <w:t>тепло-</w:t>
      </w:r>
      <w:proofErr w:type="spellEnd"/>
      <w:r w:rsidRPr="00EB3F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3FBE">
        <w:rPr>
          <w:rFonts w:ascii="Times New Roman" w:hAnsi="Times New Roman" w:cs="Times New Roman"/>
          <w:sz w:val="28"/>
          <w:szCs w:val="28"/>
        </w:rPr>
        <w:t>електро-</w:t>
      </w:r>
      <w:proofErr w:type="spellEnd"/>
      <w:r w:rsidRPr="00EB3FBE">
        <w:rPr>
          <w:rFonts w:ascii="Times New Roman" w:hAnsi="Times New Roman" w:cs="Times New Roman"/>
          <w:sz w:val="28"/>
          <w:szCs w:val="28"/>
        </w:rPr>
        <w:t>, водопостачання та каналізація. Приєднання електропостачання, водопостачання – відсутнє. Опалення централізоване.</w:t>
      </w:r>
    </w:p>
    <w:p w:rsidR="00EB3FBE" w:rsidRPr="00EB3FBE" w:rsidRDefault="00EB3FBE" w:rsidP="001C10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>Технічний стан приміщення незадовільний, потребує капітального ремонту.</w:t>
      </w:r>
    </w:p>
    <w:p w:rsidR="00EB3FBE" w:rsidRPr="00EB3FBE" w:rsidRDefault="00EB3FBE" w:rsidP="001C109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lastRenderedPageBreak/>
        <w:t xml:space="preserve">Станом на 01.07.2025 Об’єкт приватизації  не перебуває в оренді.  </w:t>
      </w:r>
    </w:p>
    <w:p w:rsidR="00EB3FBE" w:rsidRPr="00EB3FBE" w:rsidRDefault="00EB3FBE" w:rsidP="001C10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>План об’єкта приватизації – наявний технічний паспорт на нежитлові приміщення.</w:t>
      </w:r>
    </w:p>
    <w:p w:rsidR="00EB3FBE" w:rsidRPr="00EB3FBE" w:rsidRDefault="00EB3FBE" w:rsidP="001C109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>Фотографічне зображення об’єкта – у наявності.</w:t>
      </w:r>
    </w:p>
    <w:p w:rsidR="00EB3FBE" w:rsidRPr="00EB3FBE" w:rsidRDefault="00EB3FBE" w:rsidP="001C109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>Об’єкт  приватизації не має статусу об’єкта культурної спадщини.</w:t>
      </w:r>
    </w:p>
    <w:p w:rsidR="00EB3FBE" w:rsidRPr="00EB3FBE" w:rsidRDefault="00EB3FBE" w:rsidP="001C1099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FBE">
        <w:rPr>
          <w:rFonts w:ascii="Times New Roman" w:hAnsi="Times New Roman" w:cs="Times New Roman"/>
          <w:b/>
          <w:sz w:val="28"/>
          <w:szCs w:val="28"/>
        </w:rPr>
        <w:t>2 Інформація про аукціон</w:t>
      </w:r>
    </w:p>
    <w:p w:rsidR="00EB3FBE" w:rsidRPr="00EB3FBE" w:rsidRDefault="00EB3FBE" w:rsidP="001C109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>Спосіб проведення аукціону: аукціон без умов.</w:t>
      </w:r>
    </w:p>
    <w:p w:rsidR="00EB3FBE" w:rsidRPr="00EB3FBE" w:rsidRDefault="00EB3FBE" w:rsidP="001C10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 xml:space="preserve">Дата проведення аукціону: </w:t>
      </w:r>
      <w:r w:rsidR="001F6260">
        <w:rPr>
          <w:rFonts w:ascii="Times New Roman" w:hAnsi="Times New Roman" w:cs="Times New Roman"/>
          <w:sz w:val="28"/>
          <w:szCs w:val="28"/>
        </w:rPr>
        <w:t xml:space="preserve"> 15.07.2025</w:t>
      </w:r>
      <w:r w:rsidRPr="00EB3FBE">
        <w:rPr>
          <w:rFonts w:ascii="Times New Roman" w:hAnsi="Times New Roman" w:cs="Times New Roman"/>
          <w:sz w:val="28"/>
          <w:szCs w:val="28"/>
        </w:rPr>
        <w:t>.</w:t>
      </w:r>
    </w:p>
    <w:p w:rsidR="00EB3FBE" w:rsidRPr="00EB3FBE" w:rsidRDefault="00EB3FBE" w:rsidP="001C10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>Після опублікування інформаційного повідомлення електронна торгова система автоматично встановлює для кожного електронного аукціону час його проведення.</w:t>
      </w:r>
    </w:p>
    <w:p w:rsidR="00EB3FBE" w:rsidRPr="00EB3FBE" w:rsidRDefault="00EB3FBE" w:rsidP="001C10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>Кінцевий строк подання заяви на участь в електронному аукціоні без умов, із зниженням стартової ціни встановлюється електронною торговою системою для кожного електронного аукціону окремо в проміжку часу з 19 години 30 хвилин до 20 години 30 хвилин дня, що передує дню проведення електронного аукціону.</w:t>
      </w:r>
    </w:p>
    <w:p w:rsidR="00EB3FBE" w:rsidRPr="00EB3FBE" w:rsidRDefault="00EB3FBE" w:rsidP="001C10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>Кінцевий строк подання заяви на участь в електронному аукціоні за методом покрокового зниження стартової ціни та подальшого подання цінових пропозицій встановлюється електронною торговою системою для кожного електронного аукціону окремо з 16 години 15 хвилин до 16 години 45 хвилин дня проведення електронного аукціону.</w:t>
      </w:r>
    </w:p>
    <w:p w:rsidR="00EB3FBE" w:rsidRPr="00EB3FBE" w:rsidRDefault="00EB3FBE" w:rsidP="001C1099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EB3FBE">
        <w:rPr>
          <w:rFonts w:ascii="Times New Roman" w:hAnsi="Times New Roman" w:cs="Times New Roman"/>
          <w:b/>
          <w:sz w:val="28"/>
          <w:szCs w:val="28"/>
        </w:rPr>
        <w:t>3 Інформація про умови, на яких здійснюється приватизація об’єкта</w:t>
      </w:r>
    </w:p>
    <w:p w:rsidR="00EB3FBE" w:rsidRPr="00EB3FBE" w:rsidRDefault="00EB3FBE" w:rsidP="001C10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 xml:space="preserve">Приватизація нежитлових приміщень </w:t>
      </w:r>
      <w:r w:rsidRPr="00EB3FBE">
        <w:rPr>
          <w:rFonts w:ascii="Times New Roman" w:hAnsi="Times New Roman" w:cs="Times New Roman"/>
          <w:bCs/>
          <w:sz w:val="28"/>
          <w:szCs w:val="28"/>
        </w:rPr>
        <w:t xml:space="preserve">частини І поверху за літ. А-5 площею 70.6 </w:t>
      </w:r>
      <w:proofErr w:type="spellStart"/>
      <w:r w:rsidRPr="00EB3FBE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Pr="00EB3FBE">
        <w:rPr>
          <w:rFonts w:ascii="Times New Roman" w:hAnsi="Times New Roman" w:cs="Times New Roman"/>
          <w:bCs/>
          <w:sz w:val="28"/>
          <w:szCs w:val="28"/>
        </w:rPr>
        <w:t xml:space="preserve"> за адресою: Миколаївська обл., м. Миколаїв, вул.</w:t>
      </w:r>
      <w:r w:rsidR="001C10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3FBE">
        <w:rPr>
          <w:rFonts w:ascii="Times New Roman" w:hAnsi="Times New Roman" w:cs="Times New Roman"/>
          <w:bCs/>
          <w:sz w:val="28"/>
          <w:szCs w:val="28"/>
        </w:rPr>
        <w:t xml:space="preserve">Спаська, 52/14 </w:t>
      </w:r>
      <w:r w:rsidRPr="00EB3FBE">
        <w:rPr>
          <w:rFonts w:ascii="Times New Roman" w:hAnsi="Times New Roman" w:cs="Times New Roman"/>
          <w:sz w:val="28"/>
          <w:szCs w:val="28"/>
        </w:rPr>
        <w:t>здійснюється відповідно до вимог Закону України «Про приватизацію державного і комунального майна» (із змінами), та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№ 432 (із змінами).</w:t>
      </w:r>
    </w:p>
    <w:p w:rsidR="00EB3FBE" w:rsidRPr="00EB3FBE" w:rsidRDefault="00EB3FBE" w:rsidP="001C10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>Покупець Об’єкта приватизації повинен відповідати вимогам, передбаченим у статті 8 Закону України «Про приватизацію державного і комунального майна» (із змінами).</w:t>
      </w:r>
    </w:p>
    <w:p w:rsidR="00EB3FBE" w:rsidRPr="00EB3FBE" w:rsidRDefault="00EB3FBE" w:rsidP="001C1099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3FBE">
        <w:rPr>
          <w:rFonts w:ascii="Times New Roman" w:hAnsi="Times New Roman" w:cs="Times New Roman"/>
          <w:bCs/>
          <w:sz w:val="28"/>
          <w:szCs w:val="28"/>
        </w:rPr>
        <w:lastRenderedPageBreak/>
        <w:t>Покупець бере на себе витрати, пов’язані з нотаріальним посвідченням договору купівлі-продажу об’єкта.</w:t>
      </w:r>
    </w:p>
    <w:p w:rsidR="00EB3FBE" w:rsidRPr="00EB3FBE" w:rsidRDefault="00EB3FBE" w:rsidP="001C1099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EB3FBE">
        <w:rPr>
          <w:rFonts w:ascii="Times New Roman" w:hAnsi="Times New Roman" w:cs="Times New Roman"/>
          <w:b/>
          <w:sz w:val="28"/>
          <w:szCs w:val="28"/>
        </w:rPr>
        <w:t>Стартова ціна об’єкта для:</w:t>
      </w:r>
    </w:p>
    <w:p w:rsidR="00EB3FBE" w:rsidRPr="00EB3FBE" w:rsidRDefault="00EB3FBE" w:rsidP="001C1099">
      <w:pPr>
        <w:numPr>
          <w:ilvl w:val="0"/>
          <w:numId w:val="1"/>
        </w:numPr>
        <w:ind w:firstLine="131"/>
        <w:rPr>
          <w:rFonts w:ascii="Times New Roman" w:hAnsi="Times New Roman" w:cs="Times New Roman"/>
          <w:bCs/>
          <w:sz w:val="28"/>
          <w:szCs w:val="28"/>
        </w:rPr>
      </w:pPr>
      <w:r w:rsidRPr="00EB3FBE">
        <w:rPr>
          <w:rFonts w:ascii="Times New Roman" w:hAnsi="Times New Roman" w:cs="Times New Roman"/>
          <w:bCs/>
          <w:sz w:val="28"/>
          <w:szCs w:val="28"/>
        </w:rPr>
        <w:t>аукціону без умов  - 287 604,30 гривень (без урахування ПДВ);</w:t>
      </w:r>
    </w:p>
    <w:p w:rsidR="00EB3FBE" w:rsidRPr="00EB3FBE" w:rsidRDefault="00EB3FBE" w:rsidP="001C1099">
      <w:pPr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3FBE">
        <w:rPr>
          <w:rFonts w:ascii="Times New Roman" w:hAnsi="Times New Roman" w:cs="Times New Roman"/>
          <w:bCs/>
          <w:sz w:val="28"/>
          <w:szCs w:val="28"/>
        </w:rPr>
        <w:t>аукціону із зниженням стартової ціни - 143 802, 15 гривень (без урахування ПДВ);</w:t>
      </w:r>
    </w:p>
    <w:p w:rsidR="00EB3FBE" w:rsidRPr="00EB3FBE" w:rsidRDefault="00EB3FBE" w:rsidP="001C1099">
      <w:pPr>
        <w:numPr>
          <w:ilvl w:val="0"/>
          <w:numId w:val="1"/>
        </w:numPr>
        <w:ind w:firstLine="13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3FBE">
        <w:rPr>
          <w:rFonts w:ascii="Times New Roman" w:hAnsi="Times New Roman" w:cs="Times New Roman"/>
          <w:bCs/>
          <w:sz w:val="28"/>
          <w:szCs w:val="28"/>
        </w:rPr>
        <w:t>аукціону за методом покрокового зниження стартової ціни та подальшого подання цінових пропозиції -  143 802, 15 гривень (без урахування ПДВ).</w:t>
      </w:r>
    </w:p>
    <w:p w:rsidR="00EB3FBE" w:rsidRPr="00EB3FBE" w:rsidRDefault="00EB3FBE" w:rsidP="001C10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 xml:space="preserve">- повторного аукціону за методом покрокового зниження стартової ціни та подальшого подання цінових пропозицій  - </w:t>
      </w:r>
      <w:r w:rsidRPr="00EB3FBE">
        <w:rPr>
          <w:rFonts w:ascii="Times New Roman" w:hAnsi="Times New Roman" w:cs="Times New Roman"/>
          <w:bCs/>
          <w:sz w:val="28"/>
          <w:szCs w:val="28"/>
        </w:rPr>
        <w:t xml:space="preserve">143 802, 15  </w:t>
      </w:r>
      <w:r w:rsidRPr="00EB3FBE">
        <w:rPr>
          <w:rFonts w:ascii="Times New Roman" w:hAnsi="Times New Roman" w:cs="Times New Roman"/>
          <w:sz w:val="28"/>
          <w:szCs w:val="28"/>
        </w:rPr>
        <w:t xml:space="preserve"> гривень (без урахування ПДВ).</w:t>
      </w:r>
    </w:p>
    <w:p w:rsidR="00EB3FBE" w:rsidRPr="00EB3FBE" w:rsidRDefault="00EB3FBE" w:rsidP="001C109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>На остаточну ціну продажу нараховується ПДВ.</w:t>
      </w:r>
    </w:p>
    <w:p w:rsidR="00EB3FBE" w:rsidRPr="00EB3FBE" w:rsidRDefault="00EB3FBE" w:rsidP="001C1099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EB3FBE">
        <w:rPr>
          <w:rFonts w:ascii="Times New Roman" w:hAnsi="Times New Roman" w:cs="Times New Roman"/>
          <w:b/>
          <w:sz w:val="28"/>
          <w:szCs w:val="28"/>
        </w:rPr>
        <w:t>Розмір гарантійного внеску для:</w:t>
      </w:r>
    </w:p>
    <w:p w:rsidR="00EB3FBE" w:rsidRPr="00EB3FBE" w:rsidRDefault="00EB3FBE" w:rsidP="001C109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 xml:space="preserve">- аукціону без умов – </w:t>
      </w:r>
      <w:r w:rsidRPr="00EB3FBE">
        <w:rPr>
          <w:rFonts w:ascii="Times New Roman" w:hAnsi="Times New Roman" w:cs="Times New Roman"/>
          <w:bCs/>
          <w:sz w:val="28"/>
          <w:szCs w:val="28"/>
        </w:rPr>
        <w:t xml:space="preserve">57 520,86 </w:t>
      </w:r>
      <w:r w:rsidRPr="00EB3FBE">
        <w:rPr>
          <w:rFonts w:ascii="Times New Roman" w:hAnsi="Times New Roman" w:cs="Times New Roman"/>
          <w:sz w:val="28"/>
          <w:szCs w:val="28"/>
        </w:rPr>
        <w:t xml:space="preserve"> гривень (без урахування ПДВ);</w:t>
      </w:r>
    </w:p>
    <w:p w:rsidR="00EB3FBE" w:rsidRPr="00EB3FBE" w:rsidRDefault="00EB3FBE" w:rsidP="001C10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 xml:space="preserve">- аукціону із зниженням стартової ціни – </w:t>
      </w:r>
      <w:r w:rsidRPr="00EB3FBE">
        <w:rPr>
          <w:rFonts w:ascii="Times New Roman" w:hAnsi="Times New Roman" w:cs="Times New Roman"/>
          <w:bCs/>
          <w:sz w:val="28"/>
          <w:szCs w:val="28"/>
        </w:rPr>
        <w:t xml:space="preserve">28 760,43 </w:t>
      </w:r>
      <w:r w:rsidRPr="00EB3FBE">
        <w:rPr>
          <w:rFonts w:ascii="Times New Roman" w:hAnsi="Times New Roman" w:cs="Times New Roman"/>
          <w:sz w:val="28"/>
          <w:szCs w:val="28"/>
        </w:rPr>
        <w:t>гривень (без урахування ПДВ);</w:t>
      </w:r>
    </w:p>
    <w:p w:rsidR="00EB3FBE" w:rsidRPr="00EB3FBE" w:rsidRDefault="00EB3FBE" w:rsidP="001C10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 xml:space="preserve">- аукціону за методом покрокового зниження стартової ціни та подальшого подання цінових пропозицій – </w:t>
      </w:r>
      <w:r w:rsidRPr="00EB3FBE">
        <w:rPr>
          <w:rFonts w:ascii="Times New Roman" w:hAnsi="Times New Roman" w:cs="Times New Roman"/>
          <w:bCs/>
          <w:sz w:val="28"/>
          <w:szCs w:val="28"/>
        </w:rPr>
        <w:t xml:space="preserve">28 760,43 </w:t>
      </w:r>
      <w:r w:rsidRPr="00EB3FBE">
        <w:rPr>
          <w:rFonts w:ascii="Times New Roman" w:hAnsi="Times New Roman" w:cs="Times New Roman"/>
          <w:sz w:val="28"/>
          <w:szCs w:val="28"/>
        </w:rPr>
        <w:t>гривень (без урахування ПДВ);</w:t>
      </w:r>
    </w:p>
    <w:p w:rsidR="00EB3FBE" w:rsidRPr="00EB3FBE" w:rsidRDefault="00EB3FBE" w:rsidP="001C10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 xml:space="preserve">- повторного аукціону за методом покрокового зниження стартової ціни та подальшого подання цінових пропозицій – </w:t>
      </w:r>
      <w:r w:rsidRPr="00EB3FBE">
        <w:rPr>
          <w:rFonts w:ascii="Times New Roman" w:hAnsi="Times New Roman" w:cs="Times New Roman"/>
          <w:bCs/>
          <w:sz w:val="28"/>
          <w:szCs w:val="28"/>
        </w:rPr>
        <w:t xml:space="preserve">28 760,43 </w:t>
      </w:r>
      <w:r w:rsidRPr="00EB3FBE">
        <w:rPr>
          <w:rFonts w:ascii="Times New Roman" w:hAnsi="Times New Roman" w:cs="Times New Roman"/>
          <w:sz w:val="28"/>
          <w:szCs w:val="28"/>
        </w:rPr>
        <w:t>гривень (без урахування ПДВ).</w:t>
      </w:r>
    </w:p>
    <w:p w:rsidR="00EB3FBE" w:rsidRPr="00EB3FBE" w:rsidRDefault="00EB3FBE" w:rsidP="00C176F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>Для об’єкта приватизації, два аукціони з продажу якого будуть визнані такими, що не відбулися, у випадках, передбачених абзацом третім частини шостої статті 15 Закону України «Про приватизацію державного і комунального майна», розмір гарантійного внеску встановлюється в розмірі, який є більшим:</w:t>
      </w:r>
    </w:p>
    <w:p w:rsidR="00EB3FBE" w:rsidRPr="00EB3FBE" w:rsidRDefault="00EB3FBE" w:rsidP="00C176F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>- 50 відсотків стартової ціни об’єкта приватизації;</w:t>
      </w:r>
    </w:p>
    <w:p w:rsidR="00EB3FBE" w:rsidRDefault="00EB3FBE" w:rsidP="00C176F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>- 30 розмірів мінімальних заробітних плат станом на 1 січня року, в якому оприлюднюється інформаційне повідомлення.</w:t>
      </w:r>
    </w:p>
    <w:p w:rsidR="00C176F9" w:rsidRPr="00EB3FBE" w:rsidRDefault="00C176F9" w:rsidP="00C176F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EB3FBE" w:rsidRPr="00EB3FBE" w:rsidRDefault="00EB3FBE" w:rsidP="001C1099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EB3FBE">
        <w:rPr>
          <w:rFonts w:ascii="Times New Roman" w:hAnsi="Times New Roman" w:cs="Times New Roman"/>
          <w:b/>
          <w:bCs/>
          <w:sz w:val="28"/>
          <w:szCs w:val="28"/>
        </w:rPr>
        <w:t>Розмір реєстраційного внеску</w:t>
      </w:r>
      <w:r w:rsidRPr="00EB3FBE">
        <w:rPr>
          <w:rFonts w:ascii="Times New Roman" w:hAnsi="Times New Roman" w:cs="Times New Roman"/>
          <w:bCs/>
          <w:sz w:val="28"/>
          <w:szCs w:val="28"/>
        </w:rPr>
        <w:t xml:space="preserve"> визначається на рівні 0,2 мінімальної заробітної плати станом на 1 січня поточного року і становить 1 600,00 грн.</w:t>
      </w:r>
    </w:p>
    <w:p w:rsidR="00EB3FBE" w:rsidRPr="00EB3FBE" w:rsidRDefault="00EB3FBE" w:rsidP="001C1099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FBE">
        <w:rPr>
          <w:rFonts w:ascii="Times New Roman" w:hAnsi="Times New Roman" w:cs="Times New Roman"/>
          <w:b/>
          <w:sz w:val="28"/>
          <w:szCs w:val="28"/>
        </w:rPr>
        <w:lastRenderedPageBreak/>
        <w:t>4 Додаткова інформація</w:t>
      </w:r>
    </w:p>
    <w:p w:rsidR="00EB3FBE" w:rsidRPr="00EB3FBE" w:rsidRDefault="00EB3FBE" w:rsidP="001C109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FBE">
        <w:rPr>
          <w:rFonts w:ascii="Times New Roman" w:hAnsi="Times New Roman" w:cs="Times New Roman"/>
          <w:b/>
          <w:sz w:val="28"/>
          <w:szCs w:val="28"/>
        </w:rPr>
        <w:t>Найменування та ідентифікаційні коди за ЄДРПОУ одержувачів платежів, номери банківських та казначейських рахунків за стандартом IBAN у національній та іноземній валюті, відкритих для внесення операторами електронних майданчиків гарантійних внесків (їх частини), реєстраційних внесків потенційних покупців та проведення переможцями аукціонів розрахунків за придбані об’єкти.</w:t>
      </w:r>
    </w:p>
    <w:p w:rsidR="00EB3FBE" w:rsidRPr="00EB3FBE" w:rsidRDefault="00EB3FBE" w:rsidP="001C10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>Оператор електронного майданчика здійснює перерахування гарантійного (за вирахуванням плати за участь в електронному аукціоні) та реєстраційного внесків у національній валюті на казначейські рахунки за такими реквізитами:</w:t>
      </w:r>
    </w:p>
    <w:p w:rsidR="00EB3FBE" w:rsidRPr="00EB3FBE" w:rsidRDefault="00EB3FBE" w:rsidP="001C10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 xml:space="preserve">Одержувач: </w:t>
      </w:r>
      <w:r w:rsidR="001C1099">
        <w:rPr>
          <w:rFonts w:ascii="Times New Roman" w:hAnsi="Times New Roman" w:cs="Times New Roman"/>
          <w:sz w:val="28"/>
          <w:szCs w:val="28"/>
        </w:rPr>
        <w:t>у</w:t>
      </w:r>
      <w:r w:rsidRPr="00EB3FBE">
        <w:rPr>
          <w:rFonts w:ascii="Times New Roman" w:hAnsi="Times New Roman" w:cs="Times New Roman"/>
          <w:sz w:val="28"/>
          <w:szCs w:val="28"/>
        </w:rPr>
        <w:t>правління комунального майна Миколаївської міської ради.</w:t>
      </w:r>
    </w:p>
    <w:p w:rsidR="00EB3FBE" w:rsidRPr="00EB3FBE" w:rsidRDefault="00EB3FBE" w:rsidP="001C10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 xml:space="preserve">Рахунок:  UA 518201720355569007000052586  (для перерахування реєстраційного внеску, плати за участь в електронному аукціоні та проведення переможцем аукціону розрахунків за придбаний об’єкт малої приватизації – нежитлові приміщення </w:t>
      </w:r>
      <w:r w:rsidRPr="00EB3FBE">
        <w:rPr>
          <w:rFonts w:ascii="Times New Roman" w:hAnsi="Times New Roman" w:cs="Times New Roman"/>
          <w:bCs/>
          <w:sz w:val="28"/>
          <w:szCs w:val="28"/>
        </w:rPr>
        <w:t xml:space="preserve">частини І поверху за літ. А-5 площею 70.6 </w:t>
      </w:r>
      <w:proofErr w:type="spellStart"/>
      <w:r w:rsidRPr="00EB3FBE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Pr="00EB3FBE">
        <w:rPr>
          <w:rFonts w:ascii="Times New Roman" w:hAnsi="Times New Roman" w:cs="Times New Roman"/>
          <w:bCs/>
          <w:sz w:val="28"/>
          <w:szCs w:val="28"/>
        </w:rPr>
        <w:t xml:space="preserve"> за адресою: Миколаївська обл., м. Миколаїв, вул.</w:t>
      </w:r>
      <w:r w:rsidR="001C10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3FBE">
        <w:rPr>
          <w:rFonts w:ascii="Times New Roman" w:hAnsi="Times New Roman" w:cs="Times New Roman"/>
          <w:bCs/>
          <w:sz w:val="28"/>
          <w:szCs w:val="28"/>
        </w:rPr>
        <w:t>Спаська, 52/14</w:t>
      </w:r>
      <w:r w:rsidRPr="00EB3FBE">
        <w:rPr>
          <w:rFonts w:ascii="Times New Roman" w:hAnsi="Times New Roman" w:cs="Times New Roman"/>
          <w:sz w:val="28"/>
          <w:szCs w:val="28"/>
        </w:rPr>
        <w:t>.</w:t>
      </w:r>
    </w:p>
    <w:p w:rsidR="00EB3FBE" w:rsidRPr="00EB3FBE" w:rsidRDefault="00EB3FBE" w:rsidP="001C10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>Рахунок: UA 518201720355569007000052586 (для перерахування гарантійного внеску (за вирахуванням плати за участь в електронному аукціоні)).</w:t>
      </w:r>
    </w:p>
    <w:p w:rsidR="00EB3FBE" w:rsidRPr="00EB3FBE" w:rsidRDefault="00EB3FBE" w:rsidP="001C109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>Банк одержувача: Державна казначейська служба України, м. Київ.</w:t>
      </w:r>
    </w:p>
    <w:p w:rsidR="00EB3FBE" w:rsidRPr="00EB3FBE" w:rsidRDefault="00EB3FBE" w:rsidP="001C109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>Код за ЄДРПОУ: 22440076.</w:t>
      </w:r>
    </w:p>
    <w:p w:rsidR="00EB3FBE" w:rsidRPr="00EB3FBE" w:rsidRDefault="00EB3FBE" w:rsidP="001C109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 xml:space="preserve">Призначення платежу: </w:t>
      </w:r>
    </w:p>
    <w:p w:rsidR="00EB3FBE" w:rsidRPr="00EB3FBE" w:rsidRDefault="00EB3FBE" w:rsidP="00C176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 xml:space="preserve">- гарантійний внесок за об’єкт приватизації, без ПДВ – нежитлові приміщення </w:t>
      </w:r>
      <w:r w:rsidRPr="00EB3FBE">
        <w:rPr>
          <w:rFonts w:ascii="Times New Roman" w:hAnsi="Times New Roman" w:cs="Times New Roman"/>
          <w:bCs/>
          <w:sz w:val="28"/>
          <w:szCs w:val="28"/>
        </w:rPr>
        <w:t xml:space="preserve">частини І поверху за літ. А-5 площею 70.6 </w:t>
      </w:r>
      <w:proofErr w:type="spellStart"/>
      <w:r w:rsidRPr="00EB3FBE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Pr="00EB3FBE">
        <w:rPr>
          <w:rFonts w:ascii="Times New Roman" w:hAnsi="Times New Roman" w:cs="Times New Roman"/>
          <w:bCs/>
          <w:sz w:val="28"/>
          <w:szCs w:val="28"/>
        </w:rPr>
        <w:t xml:space="preserve"> за адресою: Миколаївська обл., м. Миколаїв, вул.</w:t>
      </w:r>
      <w:r w:rsidR="001C10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3FBE">
        <w:rPr>
          <w:rFonts w:ascii="Times New Roman" w:hAnsi="Times New Roman" w:cs="Times New Roman"/>
          <w:bCs/>
          <w:sz w:val="28"/>
          <w:szCs w:val="28"/>
        </w:rPr>
        <w:t>Спаська, 52/14</w:t>
      </w:r>
      <w:r w:rsidRPr="00EB3FBE">
        <w:rPr>
          <w:rFonts w:ascii="Times New Roman" w:hAnsi="Times New Roman" w:cs="Times New Roman"/>
          <w:sz w:val="28"/>
          <w:szCs w:val="28"/>
        </w:rPr>
        <w:t>;</w:t>
      </w:r>
    </w:p>
    <w:p w:rsidR="00EB3FBE" w:rsidRPr="00EB3FBE" w:rsidRDefault="00EB3FBE" w:rsidP="001C10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 xml:space="preserve">- реєстраційний внесок за об’єкт приватизації, без ПДВ – нежитлові приміщення </w:t>
      </w:r>
      <w:r w:rsidRPr="00EB3FBE">
        <w:rPr>
          <w:rFonts w:ascii="Times New Roman" w:hAnsi="Times New Roman" w:cs="Times New Roman"/>
          <w:bCs/>
          <w:sz w:val="28"/>
          <w:szCs w:val="28"/>
        </w:rPr>
        <w:t xml:space="preserve">частини І поверху за літ. А-5 площею 70.6 </w:t>
      </w:r>
      <w:proofErr w:type="spellStart"/>
      <w:r w:rsidRPr="00EB3FBE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Pr="00EB3FBE">
        <w:rPr>
          <w:rFonts w:ascii="Times New Roman" w:hAnsi="Times New Roman" w:cs="Times New Roman"/>
          <w:bCs/>
          <w:sz w:val="28"/>
          <w:szCs w:val="28"/>
        </w:rPr>
        <w:t xml:space="preserve"> за адресою: Миколаївська обл., м. Миколаїв, вул.</w:t>
      </w:r>
      <w:r w:rsidR="001C10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3FBE">
        <w:rPr>
          <w:rFonts w:ascii="Times New Roman" w:hAnsi="Times New Roman" w:cs="Times New Roman"/>
          <w:bCs/>
          <w:sz w:val="28"/>
          <w:szCs w:val="28"/>
        </w:rPr>
        <w:t>Спаська, 52/14</w:t>
      </w:r>
      <w:r w:rsidRPr="00EB3FBE">
        <w:rPr>
          <w:rFonts w:ascii="Times New Roman" w:hAnsi="Times New Roman" w:cs="Times New Roman"/>
          <w:sz w:val="28"/>
          <w:szCs w:val="28"/>
        </w:rPr>
        <w:t>;</w:t>
      </w:r>
    </w:p>
    <w:p w:rsidR="00EB3FBE" w:rsidRPr="00EB3FBE" w:rsidRDefault="00EB3FBE" w:rsidP="001C10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 xml:space="preserve">- кошти  за придбаний об’єкт приватизації, в </w:t>
      </w:r>
      <w:proofErr w:type="spellStart"/>
      <w:r w:rsidRPr="00EB3FB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B3FBE">
        <w:rPr>
          <w:rFonts w:ascii="Times New Roman" w:hAnsi="Times New Roman" w:cs="Times New Roman"/>
          <w:sz w:val="28"/>
          <w:szCs w:val="28"/>
        </w:rPr>
        <w:t xml:space="preserve"> ПДВ  – нежитлові приміщення </w:t>
      </w:r>
      <w:r w:rsidRPr="00EB3FBE">
        <w:rPr>
          <w:rFonts w:ascii="Times New Roman" w:hAnsi="Times New Roman" w:cs="Times New Roman"/>
          <w:bCs/>
          <w:sz w:val="28"/>
          <w:szCs w:val="28"/>
        </w:rPr>
        <w:t xml:space="preserve">частини І поверху за літ. А-5 площею 70.6 </w:t>
      </w:r>
      <w:proofErr w:type="spellStart"/>
      <w:r w:rsidRPr="00EB3FBE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Pr="00EB3FBE">
        <w:rPr>
          <w:rFonts w:ascii="Times New Roman" w:hAnsi="Times New Roman" w:cs="Times New Roman"/>
          <w:bCs/>
          <w:sz w:val="28"/>
          <w:szCs w:val="28"/>
        </w:rPr>
        <w:t xml:space="preserve"> за адресою: Миколаївська обл., м. Миколаїв, вул.</w:t>
      </w:r>
      <w:r w:rsidR="001C10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3FBE">
        <w:rPr>
          <w:rFonts w:ascii="Times New Roman" w:hAnsi="Times New Roman" w:cs="Times New Roman"/>
          <w:bCs/>
          <w:sz w:val="28"/>
          <w:szCs w:val="28"/>
        </w:rPr>
        <w:t>Спаська, 52/14</w:t>
      </w:r>
      <w:r w:rsidRPr="00EB3FBE">
        <w:rPr>
          <w:rFonts w:ascii="Times New Roman" w:hAnsi="Times New Roman" w:cs="Times New Roman"/>
          <w:sz w:val="28"/>
          <w:szCs w:val="28"/>
        </w:rPr>
        <w:t>.</w:t>
      </w:r>
    </w:p>
    <w:p w:rsidR="00EB3FBE" w:rsidRPr="00EB3FBE" w:rsidRDefault="00EB3FBE" w:rsidP="001C10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lastRenderedPageBreak/>
        <w:t>Реквізити рахунків операторів електронних майданчиків, відкритих для сплати потенційними покупцями гарантійних та реєстраційних внесків розміщено за посиланням:</w:t>
      </w:r>
    </w:p>
    <w:p w:rsidR="00EB3FBE" w:rsidRPr="00EB3FBE" w:rsidRDefault="00EB3FBE" w:rsidP="001C109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EB3FBE">
          <w:rPr>
            <w:rStyle w:val="a3"/>
            <w:rFonts w:ascii="Times New Roman" w:hAnsi="Times New Roman" w:cs="Times New Roman"/>
            <w:sz w:val="28"/>
            <w:szCs w:val="28"/>
          </w:rPr>
          <w:t>https://prozorro.sale/info/elektronni-majdanchiki-ets-prozorroprodazhi-cbd2</w:t>
        </w:r>
      </w:hyperlink>
      <w:r w:rsidRPr="00EB3FB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B3FBE" w:rsidRPr="00EB3FBE" w:rsidRDefault="00EB3FBE" w:rsidP="001C109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 xml:space="preserve"> Час і місце проведення огляду об’єкта: у робочі дні з 10.00 до 16.00 за адресою:</w:t>
      </w:r>
    </w:p>
    <w:p w:rsidR="00EB3FBE" w:rsidRPr="00EB3FBE" w:rsidRDefault="00EB3FBE" w:rsidP="001C10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 xml:space="preserve">Миколаївська обл., м. Миколаїв,  </w:t>
      </w:r>
      <w:r w:rsidRPr="00EB3FBE">
        <w:rPr>
          <w:rFonts w:ascii="Times New Roman" w:hAnsi="Times New Roman" w:cs="Times New Roman"/>
          <w:bCs/>
          <w:sz w:val="28"/>
          <w:szCs w:val="28"/>
        </w:rPr>
        <w:t xml:space="preserve">Спаська, 52/14, </w:t>
      </w:r>
      <w:r w:rsidRPr="00EB3FBE">
        <w:rPr>
          <w:rFonts w:ascii="Times New Roman" w:hAnsi="Times New Roman" w:cs="Times New Roman"/>
          <w:sz w:val="28"/>
          <w:szCs w:val="28"/>
        </w:rPr>
        <w:t xml:space="preserve">за попередньою домовленістю з представником </w:t>
      </w:r>
      <w:proofErr w:type="spellStart"/>
      <w:r w:rsidRPr="00EB3FBE">
        <w:rPr>
          <w:rFonts w:ascii="Times New Roman" w:hAnsi="Times New Roman" w:cs="Times New Roman"/>
          <w:sz w:val="28"/>
          <w:szCs w:val="28"/>
        </w:rPr>
        <w:t>балансоутримувача</w:t>
      </w:r>
      <w:proofErr w:type="spellEnd"/>
      <w:r w:rsidRPr="00EB3FBE">
        <w:rPr>
          <w:rFonts w:ascii="Times New Roman" w:hAnsi="Times New Roman" w:cs="Times New Roman"/>
          <w:sz w:val="28"/>
          <w:szCs w:val="28"/>
        </w:rPr>
        <w:t>.</w:t>
      </w:r>
    </w:p>
    <w:p w:rsidR="00EB3FBE" w:rsidRPr="00EB3FBE" w:rsidRDefault="00EB3FBE" w:rsidP="001C10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 xml:space="preserve">Контактна особа: представник </w:t>
      </w:r>
      <w:proofErr w:type="spellStart"/>
      <w:r w:rsidRPr="00EB3FBE">
        <w:rPr>
          <w:rFonts w:ascii="Times New Roman" w:hAnsi="Times New Roman" w:cs="Times New Roman"/>
          <w:sz w:val="28"/>
          <w:szCs w:val="28"/>
        </w:rPr>
        <w:t>балансоутримувача</w:t>
      </w:r>
      <w:proofErr w:type="spellEnd"/>
      <w:r w:rsidRPr="00EB3FBE">
        <w:rPr>
          <w:rFonts w:ascii="Times New Roman" w:hAnsi="Times New Roman" w:cs="Times New Roman"/>
          <w:sz w:val="28"/>
          <w:szCs w:val="28"/>
        </w:rPr>
        <w:t xml:space="preserve"> – директор КЖЕП Центрального району </w:t>
      </w:r>
      <w:proofErr w:type="spellStart"/>
      <w:r w:rsidRPr="00EB3FBE">
        <w:rPr>
          <w:rFonts w:ascii="Times New Roman" w:hAnsi="Times New Roman" w:cs="Times New Roman"/>
          <w:sz w:val="28"/>
          <w:szCs w:val="28"/>
        </w:rPr>
        <w:t>м.Миколаєва</w:t>
      </w:r>
      <w:proofErr w:type="spellEnd"/>
      <w:r w:rsidRPr="00EB3FBE">
        <w:rPr>
          <w:rFonts w:ascii="Times New Roman" w:hAnsi="Times New Roman" w:cs="Times New Roman"/>
          <w:sz w:val="28"/>
          <w:szCs w:val="28"/>
        </w:rPr>
        <w:t xml:space="preserve">  – Прийма Євген Тимофійович, телефон +38(097)570-62-44, адреса електронної пошти: </w:t>
      </w:r>
      <w:hyperlink r:id="rId7" w:history="1">
        <w:r w:rsidRPr="00EB3FBE">
          <w:rPr>
            <w:rStyle w:val="a3"/>
            <w:rFonts w:ascii="Times New Roman" w:hAnsi="Times New Roman" w:cs="Times New Roman"/>
            <w:sz w:val="28"/>
            <w:szCs w:val="28"/>
          </w:rPr>
          <w:t>kzhep.zentr@mkrada.gov.ua</w:t>
        </w:r>
      </w:hyperlink>
      <w:r w:rsidRPr="00EB3FBE">
        <w:rPr>
          <w:rFonts w:ascii="Times New Roman" w:hAnsi="Times New Roman" w:cs="Times New Roman"/>
          <w:sz w:val="28"/>
          <w:szCs w:val="28"/>
        </w:rPr>
        <w:t xml:space="preserve"> </w:t>
      </w:r>
      <w:r w:rsidRPr="00EB3FBE">
        <w:rPr>
          <w:rFonts w:ascii="Times New Roman" w:hAnsi="Times New Roman" w:cs="Times New Roman"/>
          <w:sz w:val="28"/>
          <w:szCs w:val="28"/>
        </w:rPr>
        <w:br/>
      </w:r>
    </w:p>
    <w:p w:rsidR="00EB3FBE" w:rsidRPr="00EB3FBE" w:rsidRDefault="00EB3FBE" w:rsidP="001C10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>Найменування особи організатора аукціону: Управління комунального майна Миколаївської міської ради, адреса: 54001, Миколаївська обл., м. Миколаїв, вул. Адміральська, 20, тел.  (0512) 37 40 70, e-</w:t>
      </w:r>
      <w:proofErr w:type="spellStart"/>
      <w:r w:rsidRPr="00EB3FB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B3FBE">
        <w:rPr>
          <w:rFonts w:ascii="Times New Roman" w:hAnsi="Times New Roman" w:cs="Times New Roman"/>
          <w:sz w:val="28"/>
          <w:szCs w:val="28"/>
        </w:rPr>
        <w:t>:</w:t>
      </w:r>
      <w:r w:rsidRPr="00EB3FBE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Pr="00EB3FBE">
          <w:rPr>
            <w:rStyle w:val="a3"/>
            <w:rFonts w:ascii="Times New Roman" w:hAnsi="Times New Roman" w:cs="Times New Roman"/>
            <w:sz w:val="28"/>
            <w:szCs w:val="28"/>
          </w:rPr>
          <w:t>komunmaino@mkrada.gov.ua</w:t>
        </w:r>
      </w:hyperlink>
      <w:r w:rsidRPr="00EB3FBE">
        <w:rPr>
          <w:rFonts w:ascii="Times New Roman" w:hAnsi="Times New Roman" w:cs="Times New Roman"/>
          <w:sz w:val="28"/>
          <w:szCs w:val="28"/>
        </w:rPr>
        <w:t>, сайт:</w:t>
      </w:r>
      <w:r w:rsidRPr="00EB3FBE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" w:history="1">
        <w:r w:rsidRPr="00EB3FBE">
          <w:rPr>
            <w:rStyle w:val="a3"/>
            <w:rFonts w:ascii="Times New Roman" w:hAnsi="Times New Roman" w:cs="Times New Roman"/>
            <w:sz w:val="28"/>
            <w:szCs w:val="28"/>
          </w:rPr>
          <w:t>www.mkrada.gov.ua</w:t>
        </w:r>
      </w:hyperlink>
    </w:p>
    <w:p w:rsidR="00EB3FBE" w:rsidRPr="00EB3FBE" w:rsidRDefault="00EB3FBE" w:rsidP="001C10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 xml:space="preserve">Час роботи: понеділок – п’ятниця з </w:t>
      </w:r>
      <w:r w:rsidR="001C1099">
        <w:rPr>
          <w:rFonts w:ascii="Times New Roman" w:hAnsi="Times New Roman" w:cs="Times New Roman"/>
          <w:sz w:val="28"/>
          <w:szCs w:val="28"/>
        </w:rPr>
        <w:t>0</w:t>
      </w:r>
      <w:r w:rsidRPr="00EB3FBE">
        <w:rPr>
          <w:rFonts w:ascii="Times New Roman" w:hAnsi="Times New Roman" w:cs="Times New Roman"/>
          <w:sz w:val="28"/>
          <w:szCs w:val="28"/>
        </w:rPr>
        <w:t>8.30 до 17.00,  обідня перерва з 12.30 до 13.00.</w:t>
      </w:r>
    </w:p>
    <w:p w:rsidR="00EB3FBE" w:rsidRPr="00EB3FBE" w:rsidRDefault="00EB3FBE" w:rsidP="001C10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 xml:space="preserve">Відповідальна особа:  начальник відділу приватизації комунального майна управління комунального майна Миколаївської міської ради – </w:t>
      </w:r>
      <w:proofErr w:type="spellStart"/>
      <w:r w:rsidRPr="00EB3FBE">
        <w:rPr>
          <w:rFonts w:ascii="Times New Roman" w:hAnsi="Times New Roman" w:cs="Times New Roman"/>
          <w:sz w:val="28"/>
          <w:szCs w:val="28"/>
        </w:rPr>
        <w:t>Богданов</w:t>
      </w:r>
      <w:proofErr w:type="spellEnd"/>
      <w:r w:rsidRPr="00EB3FBE">
        <w:rPr>
          <w:rFonts w:ascii="Times New Roman" w:hAnsi="Times New Roman" w:cs="Times New Roman"/>
          <w:sz w:val="28"/>
          <w:szCs w:val="28"/>
        </w:rPr>
        <w:t xml:space="preserve"> Віктор Михайлович, телефон для довідок: (0512) 37 40 70 , адреса електронної пошти: </w:t>
      </w:r>
      <w:hyperlink r:id="rId10" w:history="1">
        <w:r w:rsidRPr="00EB3FBE">
          <w:rPr>
            <w:rStyle w:val="a3"/>
            <w:rFonts w:ascii="Times New Roman" w:hAnsi="Times New Roman" w:cs="Times New Roman"/>
            <w:sz w:val="28"/>
            <w:szCs w:val="28"/>
          </w:rPr>
          <w:t>v.bohdanov@mkrada.gov.ua</w:t>
        </w:r>
      </w:hyperlink>
    </w:p>
    <w:p w:rsidR="00EB3FBE" w:rsidRPr="00EB3FBE" w:rsidRDefault="001C1099" w:rsidP="001C1099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B3FBE" w:rsidRPr="00EB3FBE">
        <w:rPr>
          <w:rFonts w:ascii="Times New Roman" w:hAnsi="Times New Roman" w:cs="Times New Roman"/>
          <w:b/>
          <w:sz w:val="28"/>
          <w:szCs w:val="28"/>
        </w:rPr>
        <w:t xml:space="preserve"> Технічні реквізити інформаційного повідомлення</w:t>
      </w:r>
    </w:p>
    <w:p w:rsidR="00EB3FBE" w:rsidRDefault="00EB3FBE" w:rsidP="001C10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 xml:space="preserve">Дата і номер рішення органу приватизації про затвердження умов продажу Об’єкта приватизації: наказ управління комунального майна Миколаївської міської ради від </w:t>
      </w:r>
      <w:r w:rsidR="001F6260">
        <w:rPr>
          <w:rFonts w:ascii="Times New Roman" w:hAnsi="Times New Roman" w:cs="Times New Roman"/>
          <w:sz w:val="28"/>
          <w:szCs w:val="28"/>
        </w:rPr>
        <w:t>04.07.2025</w:t>
      </w:r>
      <w:r w:rsidRPr="00EB3FBE">
        <w:rPr>
          <w:rFonts w:ascii="Times New Roman" w:hAnsi="Times New Roman" w:cs="Times New Roman"/>
          <w:sz w:val="28"/>
          <w:szCs w:val="28"/>
        </w:rPr>
        <w:t xml:space="preserve"> </w:t>
      </w:r>
      <w:r w:rsidR="001F6260">
        <w:rPr>
          <w:rFonts w:ascii="Times New Roman" w:hAnsi="Times New Roman" w:cs="Times New Roman"/>
          <w:sz w:val="28"/>
          <w:szCs w:val="28"/>
        </w:rPr>
        <w:t xml:space="preserve"> </w:t>
      </w:r>
      <w:r w:rsidRPr="00EB3FBE">
        <w:rPr>
          <w:rFonts w:ascii="Times New Roman" w:hAnsi="Times New Roman" w:cs="Times New Roman"/>
          <w:sz w:val="28"/>
          <w:szCs w:val="28"/>
        </w:rPr>
        <w:t xml:space="preserve">№ </w:t>
      </w:r>
      <w:r w:rsidR="001F6260">
        <w:rPr>
          <w:rFonts w:ascii="Times New Roman" w:hAnsi="Times New Roman" w:cs="Times New Roman"/>
          <w:sz w:val="28"/>
          <w:szCs w:val="28"/>
        </w:rPr>
        <w:t xml:space="preserve"> 228</w:t>
      </w:r>
      <w:r w:rsidRPr="00EB3FBE">
        <w:rPr>
          <w:rFonts w:ascii="Times New Roman" w:hAnsi="Times New Roman" w:cs="Times New Roman"/>
          <w:sz w:val="28"/>
          <w:szCs w:val="28"/>
        </w:rPr>
        <w:t xml:space="preserve">. Унікальний код, присвоєний Об’єкту приватизації під час публікації переліку об’єктів, що підлягають приватизації, в електронній торговій системі: </w:t>
      </w:r>
      <w:r w:rsidR="00B70C30" w:rsidRPr="00B70C30">
        <w:rPr>
          <w:rFonts w:ascii="Times New Roman" w:hAnsi="Times New Roman" w:cs="Times New Roman"/>
          <w:sz w:val="28"/>
          <w:szCs w:val="28"/>
        </w:rPr>
        <w:t>RAS001-UA-20250605-18738</w:t>
      </w:r>
      <w:r w:rsidRPr="00EB3FBE">
        <w:rPr>
          <w:rFonts w:ascii="Times New Roman" w:hAnsi="Times New Roman" w:cs="Times New Roman"/>
          <w:sz w:val="28"/>
          <w:szCs w:val="28"/>
        </w:rPr>
        <w:t>.</w:t>
      </w:r>
    </w:p>
    <w:p w:rsidR="00EB3FBE" w:rsidRPr="00EB3FBE" w:rsidRDefault="00EB3FBE" w:rsidP="001C109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>Період між:</w:t>
      </w:r>
    </w:p>
    <w:p w:rsidR="00EB3FBE" w:rsidRPr="00EB3FBE" w:rsidRDefault="00EB3FBE" w:rsidP="001C10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>- аукціоном без умов та аукціоном із зниженням стартової ціни: 6 робочих днів від дати оголошення аукціону;</w:t>
      </w:r>
    </w:p>
    <w:p w:rsidR="00EB3FBE" w:rsidRPr="00EB3FBE" w:rsidRDefault="00EB3FBE" w:rsidP="001C10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>- аукціоном із зниженням стартової ціни та аукціоном за методом покрокового зниження стартової ціни та подальшого подання цінових пропозицій: 6 робочих днів від дати оголошення аукціону;</w:t>
      </w:r>
    </w:p>
    <w:p w:rsidR="00EB3FBE" w:rsidRPr="00EB3FBE" w:rsidRDefault="00EB3FBE" w:rsidP="001C10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lastRenderedPageBreak/>
        <w:t>- аукціоном за методом покрокового зниження стартової ціни та подальшого подання цінових пропозицій та повторним аукціоном за методом покрокового зниження стартової ціни та подальшого подання цінових пропозицій: 6 робочих днів від дати оголошення аукціону.</w:t>
      </w:r>
    </w:p>
    <w:p w:rsidR="00EB3FBE" w:rsidRPr="00EB3FBE" w:rsidRDefault="00EB3FBE" w:rsidP="001C109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>Мінімальний крок для:</w:t>
      </w:r>
      <w:r w:rsidRPr="00EB3FB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B3FBE" w:rsidRPr="00EB3FBE" w:rsidRDefault="00EB3FBE" w:rsidP="001C109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 xml:space="preserve">- аукціону без умов – </w:t>
      </w:r>
      <w:r w:rsidRPr="00EB3FBE">
        <w:rPr>
          <w:rFonts w:ascii="Times New Roman" w:hAnsi="Times New Roman" w:cs="Times New Roman"/>
          <w:bCs/>
          <w:sz w:val="28"/>
          <w:szCs w:val="28"/>
        </w:rPr>
        <w:t xml:space="preserve">2 876, 00 </w:t>
      </w:r>
      <w:r w:rsidRPr="00EB3FBE">
        <w:rPr>
          <w:rFonts w:ascii="Times New Roman" w:hAnsi="Times New Roman" w:cs="Times New Roman"/>
          <w:sz w:val="28"/>
          <w:szCs w:val="28"/>
        </w:rPr>
        <w:t>гривні;</w:t>
      </w:r>
    </w:p>
    <w:p w:rsidR="00EB3FBE" w:rsidRPr="00EB3FBE" w:rsidRDefault="00EB3FBE" w:rsidP="001C109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 xml:space="preserve">- аукціону із зниженням стартової ціни – </w:t>
      </w:r>
      <w:r w:rsidRPr="00EB3FBE">
        <w:rPr>
          <w:rFonts w:ascii="Times New Roman" w:hAnsi="Times New Roman" w:cs="Times New Roman"/>
          <w:bCs/>
          <w:sz w:val="28"/>
          <w:szCs w:val="28"/>
        </w:rPr>
        <w:t xml:space="preserve">1 438,00  </w:t>
      </w:r>
      <w:r w:rsidRPr="00EB3FBE">
        <w:rPr>
          <w:rFonts w:ascii="Times New Roman" w:hAnsi="Times New Roman" w:cs="Times New Roman"/>
          <w:sz w:val="28"/>
          <w:szCs w:val="28"/>
        </w:rPr>
        <w:t>гривні;</w:t>
      </w:r>
    </w:p>
    <w:p w:rsidR="00EB3FBE" w:rsidRPr="00EB3FBE" w:rsidRDefault="00EB3FBE" w:rsidP="001C10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 xml:space="preserve">- аукціону за методом покрокового зниження стартової ціни та подальшого подання цінових пропозицій – </w:t>
      </w:r>
      <w:r w:rsidRPr="00EB3FBE">
        <w:rPr>
          <w:rFonts w:ascii="Times New Roman" w:hAnsi="Times New Roman" w:cs="Times New Roman"/>
          <w:bCs/>
          <w:sz w:val="28"/>
          <w:szCs w:val="28"/>
        </w:rPr>
        <w:t xml:space="preserve">1 438,00 </w:t>
      </w:r>
      <w:r w:rsidRPr="00EB3FBE">
        <w:rPr>
          <w:rFonts w:ascii="Times New Roman" w:hAnsi="Times New Roman" w:cs="Times New Roman"/>
          <w:sz w:val="28"/>
          <w:szCs w:val="28"/>
        </w:rPr>
        <w:t xml:space="preserve"> гривні;</w:t>
      </w:r>
    </w:p>
    <w:p w:rsidR="00EB3FBE" w:rsidRDefault="00EB3FBE" w:rsidP="001C10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 xml:space="preserve">- повторного аукціону за методом покрокового зниження стартової ціни та подальшого подання цінових пропозицій – </w:t>
      </w:r>
      <w:r w:rsidRPr="00EB3FBE">
        <w:rPr>
          <w:rFonts w:ascii="Times New Roman" w:hAnsi="Times New Roman" w:cs="Times New Roman"/>
          <w:bCs/>
          <w:sz w:val="28"/>
          <w:szCs w:val="28"/>
        </w:rPr>
        <w:t xml:space="preserve">1 438,00 </w:t>
      </w:r>
      <w:r w:rsidRPr="00EB3FBE">
        <w:rPr>
          <w:rFonts w:ascii="Times New Roman" w:hAnsi="Times New Roman" w:cs="Times New Roman"/>
          <w:sz w:val="28"/>
          <w:szCs w:val="28"/>
        </w:rPr>
        <w:t>гривні.</w:t>
      </w:r>
    </w:p>
    <w:p w:rsidR="00C176F9" w:rsidRPr="00C176F9" w:rsidRDefault="00C176F9" w:rsidP="00C176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6F9">
        <w:rPr>
          <w:rFonts w:ascii="Times New Roman" w:hAnsi="Times New Roman" w:cs="Times New Roman"/>
          <w:bCs/>
          <w:sz w:val="28"/>
          <w:szCs w:val="28"/>
        </w:rPr>
        <w:t>Загальна кількість кроків, на які знижується стартова ціна об’єкта на аукціоні за методом покрокового зниження стартової ціни та подальшого подання цінових пропозицій, становить 3 кроки.</w:t>
      </w:r>
    </w:p>
    <w:p w:rsidR="00EB3FBE" w:rsidRPr="00EB3FBE" w:rsidRDefault="00EB3FBE" w:rsidP="001C10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>Місце проведення аукціону: аукціон буде проведено в електронній торговій системі «ПРОЗОРРО.ПРОДАЖІ» (адміністратор).</w:t>
      </w:r>
    </w:p>
    <w:p w:rsidR="00EB3FBE" w:rsidRPr="00EB3FBE" w:rsidRDefault="00EB3FBE" w:rsidP="001C10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3FBE">
        <w:rPr>
          <w:rFonts w:ascii="Times New Roman" w:hAnsi="Times New Roman" w:cs="Times New Roman"/>
          <w:sz w:val="28"/>
          <w:szCs w:val="28"/>
        </w:rPr>
        <w:t xml:space="preserve">Єдине посилання на </w:t>
      </w:r>
      <w:proofErr w:type="spellStart"/>
      <w:r w:rsidRPr="00EB3FBE">
        <w:rPr>
          <w:rFonts w:ascii="Times New Roman" w:hAnsi="Times New Roman" w:cs="Times New Roman"/>
          <w:sz w:val="28"/>
          <w:szCs w:val="28"/>
        </w:rPr>
        <w:t>вебсторінку</w:t>
      </w:r>
      <w:proofErr w:type="spellEnd"/>
      <w:r w:rsidRPr="00EB3FBE">
        <w:rPr>
          <w:rFonts w:ascii="Times New Roman" w:hAnsi="Times New Roman" w:cs="Times New Roman"/>
          <w:sz w:val="28"/>
          <w:szCs w:val="28"/>
        </w:rPr>
        <w:t xml:space="preserve"> адміністратора, на якій є посилання на </w:t>
      </w:r>
      <w:proofErr w:type="spellStart"/>
      <w:r w:rsidRPr="00EB3FBE">
        <w:rPr>
          <w:rFonts w:ascii="Times New Roman" w:hAnsi="Times New Roman" w:cs="Times New Roman"/>
          <w:sz w:val="28"/>
          <w:szCs w:val="28"/>
        </w:rPr>
        <w:t>вебсторінки</w:t>
      </w:r>
      <w:proofErr w:type="spellEnd"/>
      <w:r w:rsidRPr="00EB3FBE">
        <w:rPr>
          <w:rFonts w:ascii="Times New Roman" w:hAnsi="Times New Roman" w:cs="Times New Roman"/>
          <w:sz w:val="28"/>
          <w:szCs w:val="28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</w:p>
    <w:p w:rsidR="00EB3FBE" w:rsidRPr="00EB3FBE" w:rsidRDefault="00156B29" w:rsidP="00EB3FBE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EB3FBE" w:rsidRPr="00EB3FBE">
          <w:rPr>
            <w:rStyle w:val="a3"/>
            <w:rFonts w:ascii="Times New Roman" w:hAnsi="Times New Roman" w:cs="Times New Roman"/>
            <w:sz w:val="28"/>
            <w:szCs w:val="28"/>
          </w:rPr>
          <w:t>https://prozorro.sale/info/elektronni-majdanchiki-ets-prozorroprodazhi-cbd2</w:t>
        </w:r>
      </w:hyperlink>
      <w:r w:rsidR="00EB3FBE" w:rsidRPr="00EB3FB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01094" w:rsidRPr="00EB3FBE" w:rsidRDefault="00D01094">
      <w:pPr>
        <w:rPr>
          <w:rFonts w:ascii="Times New Roman" w:hAnsi="Times New Roman" w:cs="Times New Roman"/>
          <w:sz w:val="28"/>
          <w:szCs w:val="28"/>
        </w:rPr>
      </w:pPr>
    </w:p>
    <w:sectPr w:rsidR="00D01094" w:rsidRPr="00EB3F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E7D55"/>
    <w:multiLevelType w:val="multilevel"/>
    <w:tmpl w:val="D3BA37CA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BE"/>
    <w:rsid w:val="00156B29"/>
    <w:rsid w:val="001C1099"/>
    <w:rsid w:val="001F6260"/>
    <w:rsid w:val="00B70C30"/>
    <w:rsid w:val="00C176F9"/>
    <w:rsid w:val="00D01094"/>
    <w:rsid w:val="00EB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F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F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nmaino@mkrada.gov.u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kzhep.zentr@mkrada.gov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sale/info/elektronni-majdanchiki-ets-prozorroprodazhi-cbd2" TargetMode="External"/><Relationship Id="rId11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.bohdanov@mkrada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k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6927</Words>
  <Characters>3949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2025-07-08T08:22:00Z</dcterms:created>
  <dcterms:modified xsi:type="dcterms:W3CDTF">2025-07-08T08:22:00Z</dcterms:modified>
</cp:coreProperties>
</file>