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DEA5" w14:textId="77777777" w:rsidR="00431552" w:rsidRPr="001257A5" w:rsidRDefault="00965DE1" w:rsidP="00431552">
      <w:pPr>
        <w:pStyle w:val="11"/>
        <w:keepNext/>
        <w:keepLines/>
        <w:shd w:val="clear" w:color="auto" w:fill="auto"/>
        <w:rPr>
          <w:rStyle w:val="10"/>
          <w:b/>
          <w:bCs/>
          <w:color w:val="000000"/>
          <w:sz w:val="22"/>
          <w:szCs w:val="22"/>
          <w:lang w:eastAsia="uk-UA"/>
        </w:rPr>
      </w:pPr>
      <w:bookmarkStart w:id="0" w:name="bookmark0"/>
      <w:r w:rsidRPr="001257A5">
        <w:rPr>
          <w:rStyle w:val="10"/>
          <w:b/>
          <w:bCs/>
          <w:color w:val="000000"/>
          <w:sz w:val="22"/>
          <w:szCs w:val="22"/>
          <w:lang w:eastAsia="uk-UA"/>
        </w:rPr>
        <w:t>ІНФОРМАЦІЙН</w:t>
      </w:r>
      <w:r w:rsidR="00783927" w:rsidRPr="001257A5">
        <w:rPr>
          <w:rStyle w:val="10"/>
          <w:b/>
          <w:bCs/>
          <w:color w:val="000000"/>
          <w:sz w:val="22"/>
          <w:szCs w:val="22"/>
          <w:lang w:eastAsia="uk-UA"/>
        </w:rPr>
        <w:t>Е</w:t>
      </w:r>
      <w:r w:rsidR="002E3695" w:rsidRPr="001257A5">
        <w:rPr>
          <w:rStyle w:val="10"/>
          <w:b/>
          <w:bCs/>
          <w:color w:val="000000"/>
          <w:sz w:val="22"/>
          <w:szCs w:val="22"/>
          <w:lang w:eastAsia="uk-UA"/>
        </w:rPr>
        <w:t xml:space="preserve"> </w:t>
      </w:r>
      <w:r w:rsidR="00431552" w:rsidRPr="001257A5">
        <w:rPr>
          <w:rStyle w:val="10"/>
          <w:b/>
          <w:bCs/>
          <w:color w:val="000000"/>
          <w:sz w:val="22"/>
          <w:szCs w:val="22"/>
          <w:lang w:eastAsia="uk-UA"/>
        </w:rPr>
        <w:t xml:space="preserve"> ПОВІДОМЛЕННЯ</w:t>
      </w:r>
    </w:p>
    <w:p w14:paraId="1FF31465" w14:textId="208CE4E5" w:rsidR="002D33AE" w:rsidRPr="001257A5" w:rsidRDefault="00F50FF6" w:rsidP="002D33A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Hlk167189303"/>
      <w:r>
        <w:rPr>
          <w:rFonts w:ascii="Times New Roman" w:hAnsi="Times New Roman" w:cs="Times New Roman"/>
          <w:b/>
          <w:bCs/>
          <w:sz w:val="22"/>
          <w:szCs w:val="22"/>
        </w:rPr>
        <w:t>у</w:t>
      </w:r>
      <w:r w:rsidR="00590537" w:rsidRPr="001257A5">
        <w:rPr>
          <w:rFonts w:ascii="Times New Roman" w:hAnsi="Times New Roman" w:cs="Times New Roman"/>
          <w:b/>
          <w:bCs/>
          <w:sz w:val="22"/>
          <w:szCs w:val="22"/>
        </w:rPr>
        <w:t xml:space="preserve">правління </w:t>
      </w:r>
      <w:bookmarkEnd w:id="1"/>
      <w:r w:rsidR="0080680F" w:rsidRPr="001257A5">
        <w:rPr>
          <w:rFonts w:ascii="Times New Roman" w:hAnsi="Times New Roman" w:cs="Times New Roman"/>
          <w:b/>
          <w:bCs/>
          <w:sz w:val="22"/>
          <w:szCs w:val="22"/>
        </w:rPr>
        <w:t>комунального майна Миколаївської міської ради</w:t>
      </w:r>
      <w:r w:rsidR="00864871" w:rsidRPr="001257A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8FC4CCF" w14:textId="7453DEF2" w:rsidR="00F50FF6" w:rsidRPr="00F50FF6" w:rsidRDefault="00183BA2" w:rsidP="00F50FF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z w:val="22"/>
          <w:szCs w:val="22"/>
        </w:rPr>
        <w:t>про пр</w:t>
      </w:r>
      <w:r w:rsidR="00BD5620">
        <w:rPr>
          <w:rFonts w:ascii="Times New Roman" w:hAnsi="Times New Roman" w:cs="Times New Roman"/>
          <w:b/>
          <w:bCs/>
          <w:sz w:val="22"/>
          <w:szCs w:val="22"/>
        </w:rPr>
        <w:t>иватизацію</w:t>
      </w:r>
      <w:r w:rsidRPr="001257A5">
        <w:rPr>
          <w:rFonts w:ascii="Times New Roman" w:hAnsi="Times New Roman" w:cs="Times New Roman"/>
          <w:b/>
          <w:bCs/>
          <w:sz w:val="22"/>
          <w:szCs w:val="22"/>
        </w:rPr>
        <w:t xml:space="preserve"> об’єкта малої приватизації </w:t>
      </w:r>
      <w:bookmarkEnd w:id="0"/>
      <w:r w:rsidRPr="001257A5">
        <w:rPr>
          <w:rFonts w:ascii="Times New Roman" w:hAnsi="Times New Roman" w:cs="Times New Roman"/>
          <w:b/>
          <w:bCs/>
          <w:sz w:val="22"/>
          <w:szCs w:val="22"/>
        </w:rPr>
        <w:t>–</w:t>
      </w:r>
      <w:bookmarkStart w:id="2" w:name="_Hlk202277843"/>
      <w:bookmarkEnd w:id="2"/>
      <w:r w:rsidR="0080680F" w:rsidRPr="001257A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Start w:id="3" w:name="_Hlk206272484"/>
      <w:r w:rsidR="00F50FF6" w:rsidRPr="00F50FF6">
        <w:rPr>
          <w:rFonts w:ascii="Times New Roman" w:hAnsi="Times New Roman" w:cs="Times New Roman"/>
          <w:b/>
          <w:bCs/>
          <w:sz w:val="22"/>
          <w:szCs w:val="22"/>
        </w:rPr>
        <w:t xml:space="preserve">громадського будинку з господарськими (допоміжними) будівлями та спорудами: нежитлові приміщення - літ. А; сарай - літ. Б; сарай - літ. В площею  90,9 </w:t>
      </w:r>
      <w:proofErr w:type="spellStart"/>
      <w:r w:rsidR="00F50FF6" w:rsidRPr="00F50FF6">
        <w:rPr>
          <w:rFonts w:ascii="Times New Roman" w:hAnsi="Times New Roman" w:cs="Times New Roman"/>
          <w:b/>
          <w:bCs/>
          <w:sz w:val="22"/>
          <w:szCs w:val="22"/>
        </w:rPr>
        <w:t>кв.м</w:t>
      </w:r>
      <w:proofErr w:type="spellEnd"/>
      <w:r w:rsidR="00F50FF6" w:rsidRPr="00F50FF6">
        <w:rPr>
          <w:rFonts w:ascii="Times New Roman" w:hAnsi="Times New Roman" w:cs="Times New Roman"/>
          <w:b/>
          <w:bCs/>
          <w:sz w:val="22"/>
          <w:szCs w:val="22"/>
        </w:rPr>
        <w:t xml:space="preserve"> за   </w:t>
      </w:r>
      <w:proofErr w:type="spellStart"/>
      <w:r w:rsidR="00F50FF6" w:rsidRPr="00F50FF6">
        <w:rPr>
          <w:rFonts w:ascii="Times New Roman" w:hAnsi="Times New Roman" w:cs="Times New Roman"/>
          <w:b/>
          <w:bCs/>
          <w:sz w:val="22"/>
          <w:szCs w:val="22"/>
        </w:rPr>
        <w:t>адресою</w:t>
      </w:r>
      <w:proofErr w:type="spellEnd"/>
      <w:r w:rsidR="00F50FF6" w:rsidRPr="00F50FF6">
        <w:rPr>
          <w:rFonts w:ascii="Times New Roman" w:hAnsi="Times New Roman" w:cs="Times New Roman"/>
          <w:b/>
          <w:bCs/>
          <w:sz w:val="22"/>
          <w:szCs w:val="22"/>
        </w:rPr>
        <w:t xml:space="preserve">: Миколаївська  обл., м. Миколаїв,  вул. </w:t>
      </w:r>
      <w:bookmarkStart w:id="4" w:name="_Hlk206272357"/>
      <w:proofErr w:type="spellStart"/>
      <w:r w:rsidR="00F50FF6" w:rsidRPr="00F50FF6">
        <w:rPr>
          <w:rFonts w:ascii="Times New Roman" w:hAnsi="Times New Roman" w:cs="Times New Roman"/>
          <w:b/>
          <w:bCs/>
          <w:sz w:val="22"/>
          <w:szCs w:val="22"/>
        </w:rPr>
        <w:t>Леваневців</w:t>
      </w:r>
      <w:proofErr w:type="spellEnd"/>
      <w:r w:rsidR="00F50FF6" w:rsidRPr="00F50FF6">
        <w:rPr>
          <w:rFonts w:ascii="Times New Roman" w:hAnsi="Times New Roman" w:cs="Times New Roman"/>
          <w:b/>
          <w:bCs/>
          <w:sz w:val="22"/>
          <w:szCs w:val="22"/>
        </w:rPr>
        <w:t>, 25/26</w:t>
      </w:r>
      <w:bookmarkEnd w:id="4"/>
      <w:r w:rsidR="00F50FF6" w:rsidRPr="00F50FF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End w:id="3"/>
    </w:p>
    <w:p w14:paraId="03A225DB" w14:textId="321B8E98" w:rsidR="009F5140" w:rsidRPr="009F5140" w:rsidRDefault="009F5140" w:rsidP="00F50FF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E92E8D8" w14:textId="77777777" w:rsidR="0080680F" w:rsidRPr="001257A5" w:rsidRDefault="0080680F" w:rsidP="002D33A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4FB9FB3" w14:textId="77777777" w:rsidR="00183BA2" w:rsidRPr="001257A5" w:rsidRDefault="00590537" w:rsidP="00687970">
      <w:pPr>
        <w:pStyle w:val="11"/>
        <w:keepNext/>
        <w:keepLines/>
        <w:shd w:val="clear" w:color="auto" w:fill="auto"/>
        <w:spacing w:after="120" w:line="230" w:lineRule="exact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pacing w:val="4"/>
          <w:sz w:val="22"/>
          <w:szCs w:val="22"/>
        </w:rPr>
      </w:pPr>
      <w:bookmarkStart w:id="5" w:name="bookmark1"/>
      <w:r w:rsidRPr="001257A5">
        <w:rPr>
          <w:rStyle w:val="10"/>
          <w:b/>
          <w:color w:val="000000"/>
          <w:spacing w:val="4"/>
          <w:sz w:val="22"/>
          <w:szCs w:val="22"/>
          <w:lang w:eastAsia="uk-UA"/>
        </w:rPr>
        <w:t xml:space="preserve">1. </w:t>
      </w:r>
      <w:r w:rsidR="00183BA2" w:rsidRPr="001257A5">
        <w:rPr>
          <w:rStyle w:val="10"/>
          <w:b/>
          <w:color w:val="000000"/>
          <w:spacing w:val="4"/>
          <w:sz w:val="22"/>
          <w:szCs w:val="22"/>
          <w:lang w:eastAsia="uk-UA"/>
        </w:rPr>
        <w:t>Інформація про об’єкт приватизації</w:t>
      </w:r>
      <w:bookmarkEnd w:id="5"/>
    </w:p>
    <w:p w14:paraId="103CADD5" w14:textId="155E0D51" w:rsidR="00D05DF5" w:rsidRPr="001257A5" w:rsidRDefault="00183BA2" w:rsidP="00F50FF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z w:val="22"/>
          <w:szCs w:val="22"/>
        </w:rPr>
        <w:t>Найменування об’єкта приватизації:</w:t>
      </w:r>
      <w:r w:rsidRPr="001257A5">
        <w:rPr>
          <w:rFonts w:ascii="Times New Roman" w:hAnsi="Times New Roman" w:cs="Times New Roman"/>
          <w:sz w:val="22"/>
          <w:szCs w:val="22"/>
        </w:rPr>
        <w:t xml:space="preserve"> </w:t>
      </w:r>
      <w:r w:rsidR="00F14F17" w:rsidRPr="00F14F17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-  </w:t>
      </w:r>
      <w:r w:rsidR="00F50FF6" w:rsidRPr="00F50FF6">
        <w:rPr>
          <w:rFonts w:ascii="Times New Roman" w:hAnsi="Times New Roman" w:cs="Times New Roman"/>
          <w:bCs/>
          <w:sz w:val="22"/>
          <w:szCs w:val="22"/>
          <w:lang w:eastAsia="ru-RU"/>
        </w:rPr>
        <w:t>громадськ</w:t>
      </w:r>
      <w:r w:rsidR="00F50FF6">
        <w:rPr>
          <w:rFonts w:ascii="Times New Roman" w:hAnsi="Times New Roman" w:cs="Times New Roman"/>
          <w:bCs/>
          <w:sz w:val="22"/>
          <w:szCs w:val="22"/>
          <w:lang w:eastAsia="ru-RU"/>
        </w:rPr>
        <w:t>ий</w:t>
      </w:r>
      <w:r w:rsidR="00F50FF6" w:rsidRPr="00F50FF6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 будин</w:t>
      </w:r>
      <w:r w:rsidR="00F50FF6">
        <w:rPr>
          <w:rFonts w:ascii="Times New Roman" w:hAnsi="Times New Roman" w:cs="Times New Roman"/>
          <w:bCs/>
          <w:sz w:val="22"/>
          <w:szCs w:val="22"/>
          <w:lang w:eastAsia="ru-RU"/>
        </w:rPr>
        <w:t>о</w:t>
      </w:r>
      <w:r w:rsidR="00F50FF6" w:rsidRPr="00F50FF6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к з господарськими (допоміжними) будівлями та спорудами: нежитлові приміщення - літ. А; сарай - літ. Б; сарай - літ. В площею  90,9 </w:t>
      </w:r>
      <w:proofErr w:type="spellStart"/>
      <w:r w:rsidR="00F50FF6" w:rsidRPr="00F50FF6">
        <w:rPr>
          <w:rFonts w:ascii="Times New Roman" w:hAnsi="Times New Roman" w:cs="Times New Roman"/>
          <w:bCs/>
          <w:sz w:val="22"/>
          <w:szCs w:val="22"/>
          <w:lang w:eastAsia="ru-RU"/>
        </w:rPr>
        <w:t>кв.м</w:t>
      </w:r>
      <w:proofErr w:type="spellEnd"/>
      <w:r w:rsidR="00F50FF6" w:rsidRPr="00F50FF6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 за   </w:t>
      </w:r>
      <w:proofErr w:type="spellStart"/>
      <w:r w:rsidR="00F50FF6" w:rsidRPr="00F50FF6">
        <w:rPr>
          <w:rFonts w:ascii="Times New Roman" w:hAnsi="Times New Roman" w:cs="Times New Roman"/>
          <w:bCs/>
          <w:sz w:val="22"/>
          <w:szCs w:val="22"/>
          <w:lang w:eastAsia="ru-RU"/>
        </w:rPr>
        <w:t>адресою</w:t>
      </w:r>
      <w:proofErr w:type="spellEnd"/>
      <w:r w:rsidR="00F50FF6" w:rsidRPr="00F50FF6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: Миколаївська  обл., м. Миколаїв,  вул. </w:t>
      </w:r>
      <w:proofErr w:type="spellStart"/>
      <w:r w:rsidR="00F50FF6" w:rsidRPr="00F50FF6">
        <w:rPr>
          <w:rFonts w:ascii="Times New Roman" w:hAnsi="Times New Roman" w:cs="Times New Roman"/>
          <w:bCs/>
          <w:sz w:val="22"/>
          <w:szCs w:val="22"/>
          <w:lang w:eastAsia="ru-RU"/>
        </w:rPr>
        <w:t>Леваневців</w:t>
      </w:r>
      <w:proofErr w:type="spellEnd"/>
      <w:r w:rsidR="00F50FF6" w:rsidRPr="00F50FF6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, 25/26 </w:t>
      </w:r>
      <w:r w:rsidR="00F14F17" w:rsidRPr="00F14F17">
        <w:rPr>
          <w:rFonts w:ascii="Times New Roman" w:hAnsi="Times New Roman"/>
          <w:bCs/>
          <w:lang w:eastAsia="ru-RU"/>
        </w:rPr>
        <w:t xml:space="preserve"> </w:t>
      </w:r>
      <w:r w:rsidR="00F14F17" w:rsidRPr="00F14F17">
        <w:rPr>
          <w:rFonts w:ascii="Times New Roman" w:hAnsi="Times New Roman" w:cs="Times New Roman"/>
          <w:bCs/>
          <w:sz w:val="22"/>
          <w:szCs w:val="22"/>
        </w:rPr>
        <w:t>(далі – Об’єкт приватизації).</w:t>
      </w:r>
    </w:p>
    <w:p w14:paraId="02E58DE3" w14:textId="32EA17B4" w:rsidR="0080680F" w:rsidRPr="009F5140" w:rsidRDefault="00183BA2" w:rsidP="0080680F">
      <w:pPr>
        <w:pStyle w:val="11"/>
        <w:keepNext/>
        <w:keepLines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1257A5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Місцезнаходження:</w:t>
      </w:r>
      <w:r w:rsidRPr="001257A5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eastAsia="uk-UA"/>
        </w:rPr>
        <w:t xml:space="preserve"> </w:t>
      </w:r>
      <w:r w:rsidR="00F14F17" w:rsidRPr="00F14F17">
        <w:rPr>
          <w:rFonts w:ascii="Times New Roman" w:hAnsi="Times New Roman" w:cs="Times New Roman"/>
          <w:b w:val="0"/>
          <w:sz w:val="22"/>
          <w:szCs w:val="22"/>
        </w:rPr>
        <w:t xml:space="preserve">Миколаївська обл., м. Миколаїв, вул. </w:t>
      </w:r>
      <w:proofErr w:type="spellStart"/>
      <w:r w:rsidR="00F50FF6" w:rsidRPr="00F50FF6">
        <w:rPr>
          <w:rFonts w:ascii="Times New Roman" w:hAnsi="Times New Roman" w:cs="Times New Roman"/>
          <w:b w:val="0"/>
          <w:sz w:val="22"/>
          <w:szCs w:val="22"/>
        </w:rPr>
        <w:t>Леваневців</w:t>
      </w:r>
      <w:proofErr w:type="spellEnd"/>
      <w:r w:rsidR="00F50FF6" w:rsidRPr="00F50FF6">
        <w:rPr>
          <w:rFonts w:ascii="Times New Roman" w:hAnsi="Times New Roman" w:cs="Times New Roman"/>
          <w:b w:val="0"/>
          <w:sz w:val="22"/>
          <w:szCs w:val="22"/>
        </w:rPr>
        <w:t xml:space="preserve">, 25/26  </w:t>
      </w:r>
      <w:r w:rsidR="00F14F17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3B80F836" w14:textId="77777777" w:rsidR="00FE5F98" w:rsidRPr="001257A5" w:rsidRDefault="007B713A" w:rsidP="0080680F">
      <w:pPr>
        <w:pStyle w:val="11"/>
        <w:keepNext/>
        <w:keepLines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1257A5">
        <w:rPr>
          <w:rFonts w:ascii="Times New Roman" w:hAnsi="Times New Roman" w:cs="Times New Roman"/>
          <w:color w:val="000000"/>
          <w:sz w:val="22"/>
          <w:szCs w:val="22"/>
        </w:rPr>
        <w:t>Назва та контактні дані балансоутримувача:</w:t>
      </w:r>
      <w:r w:rsidRPr="001257A5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9F5140" w:rsidRPr="009F5140">
        <w:rPr>
          <w:rFonts w:ascii="Times New Roman" w:hAnsi="Times New Roman" w:cs="Times New Roman"/>
          <w:b w:val="0"/>
          <w:sz w:val="22"/>
          <w:szCs w:val="22"/>
        </w:rPr>
        <w:t>комунальне підприємство Миколаївської міської ради «Капітальне будівництво міста Миколаєва»  (код за ЄДРПОУ  38457747), адреса: Миколаївська обл., м. Миколаїв, вул. Павла Скоропадського, 7, телефон +38(097)531-75-27</w:t>
      </w:r>
    </w:p>
    <w:p w14:paraId="5DBEF2AE" w14:textId="77777777" w:rsidR="00FE5F98" w:rsidRPr="001257A5" w:rsidRDefault="00FE5F98" w:rsidP="00FE5F98">
      <w:pPr>
        <w:ind w:firstLine="567"/>
        <w:jc w:val="both"/>
        <w:rPr>
          <w:rStyle w:val="a7"/>
          <w:sz w:val="22"/>
          <w:szCs w:val="22"/>
        </w:rPr>
      </w:pPr>
    </w:p>
    <w:p w14:paraId="0170DD7F" w14:textId="77777777" w:rsidR="00183BA2" w:rsidRPr="001257A5" w:rsidRDefault="00183BA2" w:rsidP="00FE5F98">
      <w:pPr>
        <w:ind w:firstLine="567"/>
        <w:jc w:val="both"/>
        <w:rPr>
          <w:rStyle w:val="a7"/>
          <w:sz w:val="22"/>
          <w:szCs w:val="22"/>
        </w:rPr>
      </w:pPr>
      <w:r w:rsidRPr="001257A5">
        <w:rPr>
          <w:rStyle w:val="a7"/>
          <w:sz w:val="22"/>
          <w:szCs w:val="22"/>
        </w:rPr>
        <w:t xml:space="preserve">Відомості про </w:t>
      </w:r>
      <w:r w:rsidR="0080680F" w:rsidRPr="001257A5">
        <w:rPr>
          <w:rStyle w:val="a7"/>
          <w:sz w:val="22"/>
          <w:szCs w:val="22"/>
        </w:rPr>
        <w:t>об’єкт приватизації</w:t>
      </w:r>
      <w:r w:rsidRPr="001257A5">
        <w:rPr>
          <w:rStyle w:val="a7"/>
          <w:sz w:val="22"/>
          <w:szCs w:val="22"/>
        </w:rPr>
        <w:t>:</w:t>
      </w:r>
    </w:p>
    <w:tbl>
      <w:tblPr>
        <w:tblW w:w="10207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7"/>
        <w:gridCol w:w="851"/>
        <w:gridCol w:w="1559"/>
        <w:gridCol w:w="1134"/>
        <w:gridCol w:w="1276"/>
        <w:gridCol w:w="1701"/>
      </w:tblGrid>
      <w:tr w:rsidR="000839B6" w:rsidRPr="001257A5" w14:paraId="605C88AD" w14:textId="77777777" w:rsidTr="00F14F17">
        <w:trPr>
          <w:trHeight w:val="11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EE1445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bCs/>
                <w:sz w:val="22"/>
                <w:szCs w:val="22"/>
              </w:rPr>
              <w:t>№ з/п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8C91AF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BD93C1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Адреса</w:t>
            </w:r>
          </w:p>
          <w:p w14:paraId="0FDA4143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розташування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065B6A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Загальна площа</w:t>
            </w:r>
          </w:p>
          <w:p w14:paraId="65EDD490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007718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E5CB4E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Функці</w:t>
            </w:r>
            <w:r w:rsidR="00C75FB1" w:rsidRPr="001257A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 w:rsidR="00C75FB1" w:rsidRPr="001257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76B54547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нальне</w:t>
            </w:r>
            <w:proofErr w:type="spellEnd"/>
          </w:p>
          <w:p w14:paraId="232F9BBF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використання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76B80A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Підстава виникнення права власності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7F46AE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Форма власності та власник/</w:t>
            </w:r>
          </w:p>
          <w:p w14:paraId="72C73C2D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орган управління</w:t>
            </w:r>
          </w:p>
        </w:tc>
      </w:tr>
      <w:tr w:rsidR="000839B6" w:rsidRPr="009F5140" w14:paraId="4C8C3CF5" w14:textId="77777777" w:rsidTr="00F14F17">
        <w:trPr>
          <w:trHeight w:val="8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F43847" w14:textId="77777777" w:rsidR="000839B6" w:rsidRPr="009F5140" w:rsidRDefault="000839B6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1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C8A1711" w14:textId="60CF2DC0" w:rsidR="000839B6" w:rsidRPr="009F5140" w:rsidRDefault="004B166B" w:rsidP="00F14F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66B">
              <w:rPr>
                <w:rFonts w:ascii="Times New Roman" w:hAnsi="Times New Roman" w:cs="Times New Roman"/>
                <w:bCs/>
                <w:sz w:val="22"/>
                <w:szCs w:val="22"/>
              </w:rPr>
              <w:t>громадський будинок з господарськими (допоміжними) будівлями та спорудами: нежитлові приміщення - літ. А; сарай - літ. Б; сарай - літ. 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A3BEFE" w14:textId="77777777" w:rsidR="00F14F17" w:rsidRDefault="00F14F17" w:rsidP="0080680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14F1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Миколаївська обл., </w:t>
            </w:r>
          </w:p>
          <w:p w14:paraId="7CE2EB9D" w14:textId="517DCE6C" w:rsidR="000839B6" w:rsidRPr="009F5140" w:rsidRDefault="00F14F17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F1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м. Миколаїв, вул. </w:t>
            </w:r>
            <w:proofErr w:type="spellStart"/>
            <w:r w:rsidR="004B166B" w:rsidRPr="00F50FF6">
              <w:rPr>
                <w:rFonts w:ascii="Times New Roman" w:hAnsi="Times New Roman" w:cs="Times New Roman"/>
                <w:bCs/>
                <w:sz w:val="22"/>
                <w:szCs w:val="22"/>
              </w:rPr>
              <w:t>Леваневців</w:t>
            </w:r>
            <w:proofErr w:type="spellEnd"/>
            <w:r w:rsidR="004B166B" w:rsidRPr="00F50FF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25/26 </w:t>
            </w:r>
            <w:r w:rsidR="004B166B" w:rsidRPr="004B166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6AAB5A" w14:textId="75C8C9A4" w:rsidR="000839B6" w:rsidRPr="009F5140" w:rsidRDefault="004B166B" w:rsidP="00F14F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3C87BF" w14:textId="73FE6859" w:rsidR="000839B6" w:rsidRPr="009F5140" w:rsidRDefault="004B166B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66B">
              <w:rPr>
                <w:rFonts w:ascii="Times New Roman" w:hAnsi="Times New Roman" w:cs="Times New Roman"/>
                <w:sz w:val="22"/>
                <w:szCs w:val="22"/>
              </w:rPr>
              <w:t>1951471348101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305B03" w14:textId="77777777" w:rsidR="000839B6" w:rsidRPr="009F5140" w:rsidRDefault="0080680F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140">
              <w:rPr>
                <w:rFonts w:ascii="Times New Roman" w:hAnsi="Times New Roman" w:cs="Times New Roman"/>
                <w:sz w:val="22"/>
                <w:szCs w:val="22"/>
              </w:rPr>
              <w:t>04230000-9 Адміністративно-офісна нерухомість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207DDF" w14:textId="2347AC3B" w:rsidR="000839B6" w:rsidRPr="009F5140" w:rsidRDefault="009F5140" w:rsidP="001E49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140">
              <w:rPr>
                <w:rFonts w:ascii="Times New Roman" w:hAnsi="Times New Roman" w:cs="Times New Roman"/>
                <w:sz w:val="22"/>
                <w:szCs w:val="22"/>
              </w:rPr>
              <w:t xml:space="preserve">Витяг з Державного реєстру речових прав на нерухоме майно: індексний номер </w:t>
            </w:r>
            <w:r w:rsidR="001E497A" w:rsidRPr="001E497A">
              <w:rPr>
                <w:rFonts w:ascii="Times New Roman" w:hAnsi="Times New Roman" w:cs="Times New Roman"/>
                <w:sz w:val="22"/>
                <w:szCs w:val="22"/>
              </w:rPr>
              <w:t>49476957</w:t>
            </w:r>
            <w:r w:rsidRPr="001E497A">
              <w:rPr>
                <w:rFonts w:ascii="Times New Roman" w:hAnsi="Times New Roman" w:cs="Times New Roman"/>
                <w:sz w:val="22"/>
                <w:szCs w:val="22"/>
              </w:rPr>
              <w:t xml:space="preserve">, номер відомостей про речове право </w:t>
            </w:r>
            <w:r w:rsidR="001E497A" w:rsidRPr="001E497A">
              <w:rPr>
                <w:rFonts w:ascii="Times New Roman" w:hAnsi="Times New Roman" w:cs="Times New Roman"/>
                <w:sz w:val="22"/>
                <w:szCs w:val="22"/>
              </w:rPr>
              <w:t>33959627</w:t>
            </w:r>
            <w:r w:rsidRPr="001E497A">
              <w:rPr>
                <w:rFonts w:ascii="Times New Roman" w:hAnsi="Times New Roman" w:cs="Times New Roman"/>
                <w:sz w:val="22"/>
                <w:szCs w:val="22"/>
              </w:rPr>
              <w:t xml:space="preserve">, дата державної реєстрації </w:t>
            </w:r>
            <w:r w:rsidR="00F14F17" w:rsidRPr="001E497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E497A" w:rsidRPr="001E497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E49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E497A" w:rsidRPr="001E49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E497A">
              <w:rPr>
                <w:rFonts w:ascii="Times New Roman" w:hAnsi="Times New Roman" w:cs="Times New Roman"/>
                <w:sz w:val="22"/>
                <w:szCs w:val="22"/>
              </w:rPr>
              <w:t>0.201</w:t>
            </w:r>
            <w:r w:rsidR="001E497A" w:rsidRPr="001E497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9B08C" w14:textId="77777777" w:rsidR="000839B6" w:rsidRPr="009F5140" w:rsidRDefault="0080680F" w:rsidP="00265D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140">
              <w:rPr>
                <w:rFonts w:ascii="Times New Roman" w:hAnsi="Times New Roman" w:cs="Times New Roman"/>
                <w:sz w:val="22"/>
                <w:szCs w:val="22"/>
              </w:rPr>
              <w:t>Комунальна</w:t>
            </w:r>
            <w:r w:rsidR="000839B6" w:rsidRPr="009F514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D46D136" w14:textId="77777777" w:rsidR="0080680F" w:rsidRPr="009F5140" w:rsidRDefault="0080680F" w:rsidP="00265D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D4E31A" w14:textId="77777777" w:rsidR="0080680F" w:rsidRPr="009F5140" w:rsidRDefault="0080680F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140">
              <w:rPr>
                <w:rFonts w:ascii="Times New Roman" w:hAnsi="Times New Roman" w:cs="Times New Roman"/>
                <w:sz w:val="22"/>
                <w:szCs w:val="22"/>
              </w:rPr>
              <w:t xml:space="preserve">Територіальна громада, Миколаївська міська рада </w:t>
            </w:r>
          </w:p>
          <w:p w14:paraId="72193828" w14:textId="77777777" w:rsidR="000839B6" w:rsidRPr="009F5140" w:rsidRDefault="0080680F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5140">
              <w:rPr>
                <w:rFonts w:ascii="Times New Roman" w:hAnsi="Times New Roman" w:cs="Times New Roman"/>
                <w:sz w:val="22"/>
                <w:szCs w:val="22"/>
              </w:rPr>
              <w:t>(код за ЄДРПОУ 26565573)</w:t>
            </w:r>
          </w:p>
        </w:tc>
      </w:tr>
    </w:tbl>
    <w:p w14:paraId="11A31A09" w14:textId="77777777" w:rsidR="004B166B" w:rsidRDefault="004B166B" w:rsidP="009F5140">
      <w:pPr>
        <w:ind w:firstLine="851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</w:p>
    <w:p w14:paraId="3FB607F7" w14:textId="0D79B861" w:rsidR="009F5140" w:rsidRPr="004B166B" w:rsidRDefault="009F5140" w:rsidP="009F5140">
      <w:pPr>
        <w:ind w:firstLine="851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9F5140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До складу </w:t>
      </w:r>
      <w:r w:rsidRPr="004B166B">
        <w:rPr>
          <w:rFonts w:ascii="Times New Roman" w:hAnsi="Times New Roman" w:cs="Times New Roman"/>
          <w:spacing w:val="4"/>
          <w:sz w:val="22"/>
          <w:szCs w:val="22"/>
          <w:lang w:eastAsia="ru-RU"/>
        </w:rPr>
        <w:t>Об’єкта приватизації входять:</w:t>
      </w:r>
    </w:p>
    <w:p w14:paraId="41ADBCE7" w14:textId="77777777" w:rsidR="004B166B" w:rsidRPr="004B166B" w:rsidRDefault="009F5140" w:rsidP="004B166B">
      <w:pPr>
        <w:ind w:firstLine="851"/>
        <w:jc w:val="both"/>
        <w:rPr>
          <w:rFonts w:ascii="Times New Roman" w:hAnsi="Times New Roman" w:cs="Times New Roman"/>
          <w:bCs/>
          <w:spacing w:val="4"/>
          <w:sz w:val="22"/>
          <w:szCs w:val="22"/>
          <w:lang w:eastAsia="ru-RU"/>
        </w:rPr>
      </w:pPr>
      <w:r w:rsidRPr="004B166B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- </w:t>
      </w:r>
      <w:r w:rsidR="004B166B" w:rsidRPr="004B166B">
        <w:rPr>
          <w:rFonts w:ascii="Times New Roman" w:hAnsi="Times New Roman" w:cs="Times New Roman"/>
          <w:bCs/>
          <w:spacing w:val="4"/>
          <w:sz w:val="22"/>
          <w:szCs w:val="22"/>
          <w:lang w:eastAsia="ru-RU"/>
        </w:rPr>
        <w:t xml:space="preserve">громадський будинок з господарськими (допоміжними) будівлями та спорудами: </w:t>
      </w:r>
    </w:p>
    <w:p w14:paraId="173E03A5" w14:textId="77777777" w:rsidR="004B166B" w:rsidRPr="004B166B" w:rsidRDefault="004B166B" w:rsidP="004B166B">
      <w:pPr>
        <w:ind w:firstLine="851"/>
        <w:jc w:val="both"/>
        <w:rPr>
          <w:rFonts w:ascii="Times New Roman" w:hAnsi="Times New Roman" w:cs="Times New Roman"/>
          <w:bCs/>
          <w:spacing w:val="4"/>
          <w:sz w:val="22"/>
          <w:szCs w:val="22"/>
          <w:lang w:eastAsia="ru-RU"/>
        </w:rPr>
      </w:pPr>
      <w:r w:rsidRPr="004B166B">
        <w:rPr>
          <w:rFonts w:ascii="Times New Roman" w:hAnsi="Times New Roman" w:cs="Times New Roman"/>
          <w:bCs/>
          <w:spacing w:val="4"/>
          <w:sz w:val="22"/>
          <w:szCs w:val="22"/>
          <w:lang w:eastAsia="ru-RU"/>
        </w:rPr>
        <w:t xml:space="preserve">- нежитлові приміщення - літ. А; </w:t>
      </w:r>
    </w:p>
    <w:p w14:paraId="67BA9D99" w14:textId="77777777" w:rsidR="004B166B" w:rsidRPr="004B166B" w:rsidRDefault="004B166B" w:rsidP="004B166B">
      <w:pPr>
        <w:ind w:firstLine="851"/>
        <w:jc w:val="both"/>
        <w:rPr>
          <w:rFonts w:ascii="Times New Roman" w:hAnsi="Times New Roman" w:cs="Times New Roman"/>
          <w:bCs/>
          <w:spacing w:val="4"/>
          <w:sz w:val="22"/>
          <w:szCs w:val="22"/>
          <w:lang w:eastAsia="ru-RU"/>
        </w:rPr>
      </w:pPr>
      <w:r w:rsidRPr="004B166B">
        <w:rPr>
          <w:rFonts w:ascii="Times New Roman" w:hAnsi="Times New Roman" w:cs="Times New Roman"/>
          <w:bCs/>
          <w:spacing w:val="4"/>
          <w:sz w:val="22"/>
          <w:szCs w:val="22"/>
          <w:lang w:eastAsia="ru-RU"/>
        </w:rPr>
        <w:t xml:space="preserve">- сарай - літ. Б; </w:t>
      </w:r>
    </w:p>
    <w:p w14:paraId="0480BB3E" w14:textId="06925FF1" w:rsidR="004B166B" w:rsidRPr="004B166B" w:rsidRDefault="004B166B" w:rsidP="004B166B">
      <w:pPr>
        <w:ind w:firstLine="851"/>
        <w:jc w:val="both"/>
        <w:rPr>
          <w:rFonts w:ascii="Times New Roman" w:hAnsi="Times New Roman" w:cs="Times New Roman"/>
          <w:bCs/>
          <w:spacing w:val="4"/>
          <w:sz w:val="22"/>
          <w:szCs w:val="22"/>
          <w:lang w:eastAsia="ru-RU"/>
        </w:rPr>
      </w:pPr>
      <w:r w:rsidRPr="004B166B">
        <w:rPr>
          <w:rFonts w:ascii="Times New Roman" w:hAnsi="Times New Roman" w:cs="Times New Roman"/>
          <w:bCs/>
          <w:spacing w:val="4"/>
          <w:sz w:val="22"/>
          <w:szCs w:val="22"/>
          <w:lang w:eastAsia="ru-RU"/>
        </w:rPr>
        <w:t>- сарай - літ. В.</w:t>
      </w:r>
    </w:p>
    <w:p w14:paraId="4C3529C0" w14:textId="5FC7754D" w:rsidR="004B166B" w:rsidRPr="004B166B" w:rsidRDefault="004B166B" w:rsidP="003E02E7">
      <w:pPr>
        <w:ind w:firstLine="851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4B166B">
        <w:rPr>
          <w:rFonts w:ascii="Times New Roman" w:hAnsi="Times New Roman" w:cs="Times New Roman"/>
          <w:sz w:val="22"/>
          <w:szCs w:val="22"/>
          <w:lang w:eastAsia="zh-CN" w:bidi="en-US"/>
        </w:rPr>
        <w:t xml:space="preserve">Рік побудови </w:t>
      </w:r>
      <w:r>
        <w:rPr>
          <w:rFonts w:ascii="Times New Roman" w:hAnsi="Times New Roman" w:cs="Times New Roman"/>
          <w:sz w:val="22"/>
          <w:szCs w:val="22"/>
          <w:lang w:eastAsia="zh-CN" w:bidi="en-US"/>
        </w:rPr>
        <w:t>–</w:t>
      </w:r>
      <w:r w:rsidRPr="004B166B">
        <w:rPr>
          <w:rFonts w:ascii="Times New Roman" w:hAnsi="Times New Roman" w:cs="Times New Roman"/>
          <w:sz w:val="22"/>
          <w:szCs w:val="22"/>
          <w:lang w:eastAsia="zh-CN" w:bidi="en-US"/>
        </w:rPr>
        <w:t xml:space="preserve"> 1938</w:t>
      </w:r>
      <w:r>
        <w:rPr>
          <w:rFonts w:ascii="Times New Roman" w:hAnsi="Times New Roman" w:cs="Times New Roman"/>
          <w:sz w:val="22"/>
          <w:szCs w:val="22"/>
          <w:lang w:eastAsia="zh-CN" w:bidi="en-US"/>
        </w:rPr>
        <w:t>.</w:t>
      </w:r>
      <w:r w:rsidRPr="004B166B">
        <w:rPr>
          <w:rFonts w:ascii="Times New Roman" w:hAnsi="Times New Roman" w:cs="Times New Roman"/>
          <w:sz w:val="22"/>
          <w:szCs w:val="22"/>
          <w:lang w:eastAsia="zh-CN" w:bidi="en-US"/>
        </w:rPr>
        <w:t xml:space="preserve">  Фундамент - камінь, стіни - камінь, покрівля - шифер, перекриття - дерев'яні, підлога - дощата, цементна</w:t>
      </w:r>
      <w:r w:rsidRPr="004B166B">
        <w:rPr>
          <w:rFonts w:ascii="Times New Roman" w:hAnsi="Times New Roman" w:cs="Times New Roman"/>
          <w:spacing w:val="4"/>
          <w:sz w:val="22"/>
          <w:szCs w:val="22"/>
          <w:lang w:eastAsia="ru-RU"/>
        </w:rPr>
        <w:t>.</w:t>
      </w:r>
    </w:p>
    <w:p w14:paraId="3B010149" w14:textId="77777777" w:rsidR="004B166B" w:rsidRPr="004B166B" w:rsidRDefault="009F5140" w:rsidP="004B166B">
      <w:pPr>
        <w:ind w:firstLine="851"/>
        <w:rPr>
          <w:rFonts w:ascii="Times New Roman" w:hAnsi="Times New Roman" w:cs="Times New Roman"/>
          <w:sz w:val="22"/>
          <w:szCs w:val="22"/>
          <w:lang w:eastAsia="zh-CN" w:bidi="en-US"/>
        </w:rPr>
      </w:pPr>
      <w:r w:rsidRPr="004B166B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Наявне інженерне обладнання: </w:t>
      </w:r>
      <w:r w:rsidR="004B166B" w:rsidRPr="004B166B">
        <w:rPr>
          <w:rFonts w:ascii="Times New Roman" w:hAnsi="Times New Roman" w:cs="Times New Roman"/>
          <w:sz w:val="22"/>
          <w:szCs w:val="22"/>
          <w:lang w:eastAsia="zh-CN" w:bidi="en-US"/>
        </w:rPr>
        <w:t>водопостачання, каналізація; електропостачання – мережі наявні, приєднання відсутнє. Теплопостачання .</w:t>
      </w:r>
    </w:p>
    <w:p w14:paraId="309B2F74" w14:textId="5B5C119E" w:rsidR="004B166B" w:rsidRPr="004B166B" w:rsidRDefault="004B166B" w:rsidP="004B166B">
      <w:pPr>
        <w:widowControl/>
        <w:tabs>
          <w:tab w:val="left" w:pos="709"/>
          <w:tab w:val="left" w:pos="851"/>
        </w:tabs>
        <w:suppressAutoHyphens/>
        <w:ind w:firstLine="851"/>
        <w:rPr>
          <w:rFonts w:ascii="Times New Roman" w:hAnsi="Times New Roman" w:cs="Times New Roman"/>
          <w:sz w:val="22"/>
          <w:szCs w:val="22"/>
          <w:lang w:eastAsia="zh-CN" w:bidi="en-US"/>
        </w:rPr>
      </w:pPr>
      <w:r w:rsidRPr="004B166B">
        <w:rPr>
          <w:rFonts w:ascii="Times New Roman" w:hAnsi="Times New Roman" w:cs="Times New Roman"/>
          <w:sz w:val="22"/>
          <w:szCs w:val="22"/>
          <w:lang w:eastAsia="zh-CN" w:bidi="en-US"/>
        </w:rPr>
        <w:t xml:space="preserve">Технічний стан приміщення в цілому характеризується як не задовільний. </w:t>
      </w:r>
    </w:p>
    <w:p w14:paraId="6E3D5099" w14:textId="4C783820" w:rsidR="009F5140" w:rsidRPr="004B166B" w:rsidRDefault="009F5140" w:rsidP="004B166B">
      <w:pPr>
        <w:ind w:firstLine="851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4B166B">
        <w:rPr>
          <w:rFonts w:ascii="Times New Roman" w:hAnsi="Times New Roman" w:cs="Times New Roman"/>
          <w:spacing w:val="4"/>
          <w:sz w:val="22"/>
          <w:szCs w:val="22"/>
          <w:lang w:eastAsia="ru-RU"/>
        </w:rPr>
        <w:t>Станом на 01.07.2025 Об’єкт приватизації  перебуває в оренді.  </w:t>
      </w:r>
    </w:p>
    <w:p w14:paraId="4149EE33" w14:textId="4745E2EA" w:rsidR="009F5140" w:rsidRPr="004B166B" w:rsidRDefault="009F5140" w:rsidP="009F5140">
      <w:pPr>
        <w:ind w:firstLine="851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4B166B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Термін дії договору оренди до </w:t>
      </w:r>
      <w:r w:rsidR="004B166B" w:rsidRPr="004B166B">
        <w:rPr>
          <w:rFonts w:ascii="Times New Roman" w:hAnsi="Times New Roman" w:cs="Times New Roman"/>
          <w:sz w:val="22"/>
          <w:szCs w:val="22"/>
          <w:lang w:eastAsia="zh-CN" w:bidi="en-US"/>
        </w:rPr>
        <w:t>27.01.2025.  Строк дії договору оренди продовжено на період дії воєнного стану плюс чотири місяці з дати закінчення (скасування) воєнного стану</w:t>
      </w:r>
      <w:r w:rsidR="003E02E7" w:rsidRPr="004B166B">
        <w:rPr>
          <w:rFonts w:ascii="Times New Roman" w:hAnsi="Times New Roman" w:cs="Times New Roman"/>
          <w:bCs/>
          <w:spacing w:val="4"/>
          <w:sz w:val="22"/>
          <w:szCs w:val="22"/>
          <w:lang w:eastAsia="ru-RU"/>
        </w:rPr>
        <w:t>.</w:t>
      </w:r>
    </w:p>
    <w:p w14:paraId="4C43F4AA" w14:textId="77777777" w:rsidR="009F5140" w:rsidRPr="004B166B" w:rsidRDefault="009F5140" w:rsidP="009F5140">
      <w:pPr>
        <w:ind w:firstLine="851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4B166B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План об’єкта приватизації – наявний технічний паспорт на будинок відпочинку.</w:t>
      </w:r>
    </w:p>
    <w:p w14:paraId="660E0B4D" w14:textId="77777777" w:rsidR="009F5140" w:rsidRPr="004B166B" w:rsidRDefault="009F5140" w:rsidP="009F5140">
      <w:pPr>
        <w:ind w:firstLine="851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4B166B">
        <w:rPr>
          <w:rFonts w:ascii="Times New Roman" w:hAnsi="Times New Roman" w:cs="Times New Roman"/>
          <w:spacing w:val="4"/>
          <w:sz w:val="22"/>
          <w:szCs w:val="22"/>
          <w:lang w:eastAsia="ru-RU"/>
        </w:rPr>
        <w:t>Фотографічне зображення об’єкта – у наявності.</w:t>
      </w:r>
    </w:p>
    <w:p w14:paraId="43D4783E" w14:textId="77777777" w:rsidR="009F5140" w:rsidRPr="004B166B" w:rsidRDefault="009F5140" w:rsidP="009F5140">
      <w:pPr>
        <w:ind w:firstLine="851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4B166B">
        <w:rPr>
          <w:rFonts w:ascii="Times New Roman" w:hAnsi="Times New Roman" w:cs="Times New Roman"/>
          <w:spacing w:val="4"/>
          <w:sz w:val="22"/>
          <w:szCs w:val="22"/>
          <w:lang w:eastAsia="ru-RU"/>
        </w:rPr>
        <w:t>Об’єкт  приватизації не має статусу об’єкта культурної спадщини.</w:t>
      </w:r>
    </w:p>
    <w:p w14:paraId="4915B23F" w14:textId="77777777" w:rsidR="009F5140" w:rsidRPr="004B166B" w:rsidRDefault="009F5140" w:rsidP="009F5140">
      <w:pPr>
        <w:ind w:firstLine="851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4B166B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Об’єкт приватизації розташований на земельній ділянці. Земельна ділянка під об’єктом приватизації знаходиться у власності </w:t>
      </w:r>
      <w:r w:rsidR="00F14F17" w:rsidRPr="004B166B">
        <w:rPr>
          <w:rFonts w:ascii="Times New Roman" w:hAnsi="Times New Roman" w:cs="Times New Roman"/>
          <w:spacing w:val="4"/>
          <w:sz w:val="22"/>
          <w:szCs w:val="22"/>
          <w:lang w:eastAsia="ru-RU"/>
        </w:rPr>
        <w:t>Миколаївської міської тер</w:t>
      </w:r>
      <w:r w:rsidRPr="004B166B">
        <w:rPr>
          <w:rFonts w:ascii="Times New Roman" w:hAnsi="Times New Roman" w:cs="Times New Roman"/>
          <w:spacing w:val="4"/>
          <w:sz w:val="22"/>
          <w:szCs w:val="22"/>
          <w:lang w:eastAsia="ru-RU"/>
        </w:rPr>
        <w:t>иторіальної громади.</w:t>
      </w:r>
    </w:p>
    <w:p w14:paraId="6063FEEA" w14:textId="77777777" w:rsidR="009F5140" w:rsidRPr="009F5140" w:rsidRDefault="009F5140" w:rsidP="009F5140">
      <w:pPr>
        <w:ind w:firstLine="851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4B166B">
        <w:rPr>
          <w:rFonts w:ascii="Times New Roman" w:hAnsi="Times New Roman" w:cs="Times New Roman"/>
          <w:spacing w:val="4"/>
          <w:sz w:val="22"/>
          <w:szCs w:val="22"/>
          <w:lang w:eastAsia="ru-RU"/>
        </w:rPr>
        <w:lastRenderedPageBreak/>
        <w:t>Земельна ділянка не</w:t>
      </w:r>
      <w:r w:rsidRPr="009F5140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сформована, договори оренди земельної ділянки відсутні.</w:t>
      </w:r>
    </w:p>
    <w:p w14:paraId="773743A7" w14:textId="77777777" w:rsidR="009F5140" w:rsidRPr="009F5140" w:rsidRDefault="009F5140" w:rsidP="009F5140">
      <w:pPr>
        <w:ind w:firstLine="851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9F5140">
        <w:rPr>
          <w:rFonts w:ascii="Times New Roman" w:hAnsi="Times New Roman" w:cs="Times New Roman"/>
          <w:spacing w:val="4"/>
          <w:sz w:val="22"/>
          <w:szCs w:val="22"/>
          <w:lang w:eastAsia="ru-RU"/>
        </w:rPr>
        <w:t>Земельна ділянка  не є предметом купівлі-продажу, тому питання землекористування покупець вирішує самостійно в установленому чинним законодавством порядку після переходу до покупця права власності на об’єкт приватизації .</w:t>
      </w:r>
    </w:p>
    <w:p w14:paraId="1E2B460C" w14:textId="77777777" w:rsidR="009F5140" w:rsidRPr="009F5140" w:rsidRDefault="009F5140" w:rsidP="009F5140">
      <w:pPr>
        <w:ind w:firstLine="851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9F5140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Продаж об’єкту здійснюється без земельної ділянки.</w:t>
      </w:r>
    </w:p>
    <w:p w14:paraId="7D2AEEE1" w14:textId="77777777" w:rsidR="00500CCE" w:rsidRPr="001257A5" w:rsidRDefault="00C96E7D" w:rsidP="00DB73CE">
      <w:pPr>
        <w:pStyle w:val="a8"/>
        <w:spacing w:before="240" w:after="120" w:line="240" w:lineRule="auto"/>
        <w:ind w:firstLine="567"/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 w:eastAsia="uk-UA"/>
        </w:rPr>
      </w:pPr>
      <w:r w:rsidRPr="001257A5"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 w:eastAsia="uk-UA"/>
        </w:rPr>
        <w:t xml:space="preserve">2. </w:t>
      </w:r>
      <w:r w:rsidR="00500CCE" w:rsidRPr="001257A5"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 w:eastAsia="uk-UA"/>
        </w:rPr>
        <w:t>Інформація про аукціон</w:t>
      </w:r>
    </w:p>
    <w:p w14:paraId="731B3A9A" w14:textId="77777777" w:rsidR="00500CCE" w:rsidRPr="001257A5" w:rsidRDefault="00500CCE" w:rsidP="00DB73CE">
      <w:pPr>
        <w:tabs>
          <w:tab w:val="left" w:leader="underscore" w:pos="6377"/>
        </w:tabs>
        <w:ind w:firstLine="567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Спосіб проведення аукціону</w:t>
      </w:r>
      <w:r w:rsidRPr="001257A5">
        <w:rPr>
          <w:rFonts w:ascii="Times New Roman" w:hAnsi="Times New Roman" w:cs="Times New Roman"/>
          <w:sz w:val="22"/>
          <w:szCs w:val="22"/>
          <w:shd w:val="clear" w:color="auto" w:fill="FFFFFF"/>
        </w:rPr>
        <w:t>: аукціон без умов</w:t>
      </w:r>
      <w:r w:rsidR="007A5024" w:rsidRPr="001257A5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76A4125D" w14:textId="0075D748" w:rsidR="00500CCE" w:rsidRPr="001257A5" w:rsidRDefault="00500CCE" w:rsidP="00DB73CE">
      <w:pPr>
        <w:tabs>
          <w:tab w:val="left" w:leader="underscore" w:pos="5628"/>
          <w:tab w:val="left" w:leader="underscore" w:pos="6377"/>
        </w:tabs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Дата та час проведення аукціону</w:t>
      </w:r>
      <w:r w:rsidRPr="00BD5620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:</w:t>
      </w:r>
      <w:r w:rsidR="00AD40DE" w:rsidRPr="00BD5620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</w:t>
      </w:r>
      <w:r w:rsidR="001E497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01 </w:t>
      </w:r>
      <w:r w:rsidR="001E497A" w:rsidRPr="001E497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вересня</w:t>
      </w:r>
      <w:r w:rsidR="0080680F" w:rsidRPr="001E497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2025</w:t>
      </w:r>
      <w:r w:rsidRPr="001E497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року.</w:t>
      </w:r>
    </w:p>
    <w:p w14:paraId="0F6173B2" w14:textId="77777777" w:rsidR="00B766A2" w:rsidRPr="001257A5" w:rsidRDefault="00B766A2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8A03B86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Після опублікування інформаційного повідомлення електронна торгова система автоматично встановлює для кожного електронного аукціону час його проведення.</w:t>
      </w:r>
    </w:p>
    <w:p w14:paraId="26183E93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Кінцевий строк подання заяви на участь в електронному аукціоні без умов, із зниженням стартової ціни встановлюється електронною торговою системою для кожного електронного аукціону окремо в проміжку часу з 19 години 30 хвилин до 20 години 30 хвилин дня, що передує дню проведення електронного аукціону.</w:t>
      </w:r>
    </w:p>
    <w:p w14:paraId="0B255E67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Кінцевий строк подання заяви на участь в електронному аукціоні за методом покрокового зниження стартової ціни та подальшого подання цінових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аукціону.</w:t>
      </w:r>
    </w:p>
    <w:p w14:paraId="33A35675" w14:textId="77777777" w:rsidR="00500CCE" w:rsidRPr="001257A5" w:rsidRDefault="00500CCE" w:rsidP="00DB73CE">
      <w:pPr>
        <w:keepNext/>
        <w:keepLines/>
        <w:tabs>
          <w:tab w:val="left" w:pos="1004"/>
        </w:tabs>
        <w:spacing w:line="230" w:lineRule="exact"/>
        <w:ind w:firstLine="567"/>
        <w:outlineLvl w:val="0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1C389375" w14:textId="77777777" w:rsidR="00053544" w:rsidRPr="001257A5" w:rsidRDefault="00500CCE" w:rsidP="00DB73CE">
      <w:pPr>
        <w:keepNext/>
        <w:keepLines/>
        <w:spacing w:after="120" w:line="230" w:lineRule="exact"/>
        <w:ind w:firstLine="567"/>
        <w:outlineLvl w:val="0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3. Інформація про умови, на яких здійснюється приватизація об’єкта</w:t>
      </w:r>
    </w:p>
    <w:p w14:paraId="417DB7E3" w14:textId="31EDAB02" w:rsidR="00C877C5" w:rsidRPr="00C877C5" w:rsidRDefault="00C877C5" w:rsidP="000B549A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bookmarkStart w:id="6" w:name="_Hlk164344496"/>
      <w:r w:rsidRPr="00C877C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Приватизація </w:t>
      </w:r>
      <w:r w:rsidR="004B166B" w:rsidRPr="004B166B">
        <w:rPr>
          <w:rFonts w:ascii="Times New Roman" w:hAnsi="Times New Roman" w:cs="Times New Roman"/>
          <w:bCs/>
          <w:spacing w:val="4"/>
          <w:sz w:val="22"/>
          <w:szCs w:val="22"/>
          <w:lang w:eastAsia="ru-RU"/>
        </w:rPr>
        <w:t xml:space="preserve">громадського будинку з господарськими (допоміжними) будівлями та спорудами: нежитлові приміщення - літ. А; сарай - літ. Б; сарай - літ. В площею  90,9 </w:t>
      </w:r>
      <w:proofErr w:type="spellStart"/>
      <w:r w:rsidR="004B166B" w:rsidRPr="004B166B">
        <w:rPr>
          <w:rFonts w:ascii="Times New Roman" w:hAnsi="Times New Roman" w:cs="Times New Roman"/>
          <w:bCs/>
          <w:spacing w:val="4"/>
          <w:sz w:val="22"/>
          <w:szCs w:val="22"/>
          <w:lang w:eastAsia="ru-RU"/>
        </w:rPr>
        <w:t>кв.м</w:t>
      </w:r>
      <w:proofErr w:type="spellEnd"/>
      <w:r w:rsidR="004B166B" w:rsidRPr="004B166B">
        <w:rPr>
          <w:rFonts w:ascii="Times New Roman" w:hAnsi="Times New Roman" w:cs="Times New Roman"/>
          <w:bCs/>
          <w:spacing w:val="4"/>
          <w:sz w:val="22"/>
          <w:szCs w:val="22"/>
          <w:lang w:eastAsia="ru-RU"/>
        </w:rPr>
        <w:t xml:space="preserve"> за   </w:t>
      </w:r>
      <w:proofErr w:type="spellStart"/>
      <w:r w:rsidR="004B166B" w:rsidRPr="004B166B">
        <w:rPr>
          <w:rFonts w:ascii="Times New Roman" w:hAnsi="Times New Roman" w:cs="Times New Roman"/>
          <w:bCs/>
          <w:spacing w:val="4"/>
          <w:sz w:val="22"/>
          <w:szCs w:val="22"/>
          <w:lang w:eastAsia="ru-RU"/>
        </w:rPr>
        <w:t>адресою</w:t>
      </w:r>
      <w:proofErr w:type="spellEnd"/>
      <w:r w:rsidR="004B166B" w:rsidRPr="004B166B">
        <w:rPr>
          <w:rFonts w:ascii="Times New Roman" w:hAnsi="Times New Roman" w:cs="Times New Roman"/>
          <w:bCs/>
          <w:spacing w:val="4"/>
          <w:sz w:val="22"/>
          <w:szCs w:val="22"/>
          <w:lang w:eastAsia="ru-RU"/>
        </w:rPr>
        <w:t xml:space="preserve">: Миколаївська  обл., м. Миколаїв,  вул. </w:t>
      </w:r>
      <w:proofErr w:type="spellStart"/>
      <w:r w:rsidR="004B166B" w:rsidRPr="004B166B">
        <w:rPr>
          <w:rFonts w:ascii="Times New Roman" w:hAnsi="Times New Roman" w:cs="Times New Roman"/>
          <w:bCs/>
          <w:spacing w:val="4"/>
          <w:sz w:val="22"/>
          <w:szCs w:val="22"/>
          <w:lang w:eastAsia="ru-RU"/>
        </w:rPr>
        <w:t>Леваневців</w:t>
      </w:r>
      <w:proofErr w:type="spellEnd"/>
      <w:r w:rsidR="004B166B" w:rsidRPr="004B166B">
        <w:rPr>
          <w:rFonts w:ascii="Times New Roman" w:hAnsi="Times New Roman" w:cs="Times New Roman"/>
          <w:bCs/>
          <w:spacing w:val="4"/>
          <w:sz w:val="22"/>
          <w:szCs w:val="22"/>
          <w:lang w:eastAsia="ru-RU"/>
        </w:rPr>
        <w:t>, 25/26</w:t>
      </w:r>
      <w:r w:rsidRPr="00C877C5">
        <w:rPr>
          <w:rFonts w:ascii="Times New Roman" w:hAnsi="Times New Roman" w:cs="Times New Roman"/>
          <w:spacing w:val="4"/>
          <w:sz w:val="22"/>
          <w:szCs w:val="22"/>
          <w:lang w:eastAsia="ru-RU"/>
        </w:rPr>
        <w:t>, здійснюється відповідно до вимог Закону України «Про приватизацію державного і комунального майна» (із змінами) та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 № 432 (із змінами).</w:t>
      </w:r>
    </w:p>
    <w:p w14:paraId="0F0444C7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C877C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Покупець Об’єкта приватизації повинен відповідати вимогам, передбаченим у статті 8 Закону України «Про приватизацію державного і комунального майна» (із змінами).</w:t>
      </w:r>
    </w:p>
    <w:p w14:paraId="31CF3A72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C877C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Покупець бере на себе витрати, пов’язані з нотаріальним посвідченням договору купівлі-продажу об’єкта.</w:t>
      </w:r>
    </w:p>
    <w:p w14:paraId="7601EB12" w14:textId="77777777" w:rsidR="00C877C5" w:rsidRPr="00C877C5" w:rsidRDefault="00DA7A00" w:rsidP="00C877C5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>
        <w:rPr>
          <w:rFonts w:ascii="Times New Roman" w:hAnsi="Times New Roman" w:cs="Times New Roman"/>
          <w:spacing w:val="4"/>
          <w:sz w:val="22"/>
          <w:szCs w:val="22"/>
          <w:lang w:eastAsia="ru-RU"/>
        </w:rPr>
        <w:t>П</w:t>
      </w:r>
      <w:r w:rsidRPr="00DA7A00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окупець вирішує питання землекористування самостійно в установленому чинним законодавством порядку, після переходу до покупця права власності на об’єкт </w:t>
      </w:r>
      <w:r>
        <w:rPr>
          <w:rFonts w:ascii="Times New Roman" w:hAnsi="Times New Roman" w:cs="Times New Roman"/>
          <w:spacing w:val="4"/>
          <w:sz w:val="22"/>
          <w:szCs w:val="22"/>
          <w:lang w:eastAsia="ru-RU"/>
        </w:rPr>
        <w:t>приватизації</w:t>
      </w:r>
      <w:r w:rsidR="00C877C5" w:rsidRPr="00C877C5">
        <w:rPr>
          <w:rFonts w:ascii="Times New Roman" w:hAnsi="Times New Roman" w:cs="Times New Roman"/>
          <w:spacing w:val="4"/>
          <w:sz w:val="22"/>
          <w:szCs w:val="22"/>
          <w:lang w:eastAsia="ru-RU"/>
        </w:rPr>
        <w:t>.</w:t>
      </w:r>
    </w:p>
    <w:p w14:paraId="42A41291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Умови договору оренди зберігають чинність для нового власника приватизованого майна протягом всього терміну дії договору оренди, а в разі якщо покупцем переданого в оренду об’єкта є орендар, дія відповідного договору припиняється з дня, за яким об’єкт оренди переходить у його власність.</w:t>
      </w:r>
    </w:p>
    <w:bookmarkEnd w:id="6"/>
    <w:p w14:paraId="2B69166D" w14:textId="77777777" w:rsidR="00EF7E98" w:rsidRPr="001257A5" w:rsidRDefault="002116AB" w:rsidP="00DB73CE">
      <w:pPr>
        <w:shd w:val="clear" w:color="auto" w:fill="FFFFFF"/>
        <w:spacing w:line="278" w:lineRule="exact"/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Відповідно до частини першої статті 26 Закону України «Про приватизацію державного і комунального майна» у разі необхідності виготовлення документів для нотаріального посвідчення договору купівлі-продажу об’єкта приватизації за рішенням органу приватизації між органом приватизації та переможцем електронного аукціону </w:t>
      </w:r>
      <w:r w:rsidR="005E2754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після сплати в повному обсязі ціни продажу об</w:t>
      </w:r>
      <w:r w:rsidR="002B7C9E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’єкта приватизації</w:t>
      </w:r>
      <w:r w:rsidR="005E2754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та</w:t>
      </w:r>
      <w:r w:rsidR="002B7C9E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</w:t>
      </w: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протягом 25 робочих днів з дня формування протоколу про результати електронного аукціону укладається попередній договір купівлі-продажу об’єкта приватизації. </w:t>
      </w:r>
      <w:bookmarkStart w:id="7" w:name="n970"/>
      <w:bookmarkStart w:id="8" w:name="n972"/>
      <w:bookmarkEnd w:id="7"/>
      <w:bookmarkEnd w:id="8"/>
    </w:p>
    <w:p w14:paraId="798E0D97" w14:textId="77777777" w:rsidR="002116AB" w:rsidRPr="001257A5" w:rsidRDefault="002116AB" w:rsidP="00DB73CE">
      <w:pPr>
        <w:shd w:val="clear" w:color="auto" w:fill="FFFFFF"/>
        <w:spacing w:line="278" w:lineRule="exact"/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Витрати, пов’язані з виготовленням документів для нотаріального посвідчення договору купівлі-продажу об’єкта приватизації, покладаються на переможця електронного аукціону. У такому разі договір купівлі-продажу об’єкта приватизації укладається протягом 60 робочих днів з дня укладення попереднього договору.</w:t>
      </w:r>
    </w:p>
    <w:p w14:paraId="59AC4A52" w14:textId="77777777" w:rsidR="00A6215E" w:rsidRPr="001257A5" w:rsidRDefault="00A6215E" w:rsidP="00DB73C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1AC1E5B" w14:textId="77777777" w:rsidR="00C877C5" w:rsidRPr="00C877C5" w:rsidRDefault="00C877C5" w:rsidP="00C877C5">
      <w:pPr>
        <w:ind w:firstLine="85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877C5">
        <w:rPr>
          <w:rFonts w:ascii="Times New Roman" w:hAnsi="Times New Roman" w:cs="Times New Roman"/>
          <w:b/>
          <w:sz w:val="22"/>
          <w:szCs w:val="22"/>
        </w:rPr>
        <w:t>Стартова ціна об’єкта для:</w:t>
      </w:r>
    </w:p>
    <w:p w14:paraId="0315587D" w14:textId="22EB56BC" w:rsidR="00C877C5" w:rsidRPr="00C877C5" w:rsidRDefault="00C877C5" w:rsidP="00C877C5">
      <w:pPr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spacing w:line="225" w:lineRule="auto"/>
        <w:ind w:left="0" w:right="37" w:firstLine="71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877C5">
        <w:rPr>
          <w:rFonts w:ascii="Times New Roman" w:hAnsi="Times New Roman" w:cs="Times New Roman"/>
          <w:bCs/>
          <w:sz w:val="22"/>
          <w:szCs w:val="22"/>
        </w:rPr>
        <w:t xml:space="preserve">аукціону без умов  - </w:t>
      </w:r>
      <w:r w:rsidR="00D00E98" w:rsidRPr="00D00E98">
        <w:rPr>
          <w:rFonts w:ascii="Times New Roman" w:hAnsi="Times New Roman" w:cs="Times New Roman"/>
          <w:bCs/>
          <w:sz w:val="22"/>
          <w:szCs w:val="22"/>
        </w:rPr>
        <w:t xml:space="preserve">324 364,81 </w:t>
      </w:r>
      <w:r w:rsidRPr="00C877C5">
        <w:rPr>
          <w:rFonts w:ascii="Times New Roman" w:hAnsi="Times New Roman" w:cs="Times New Roman"/>
          <w:bCs/>
          <w:sz w:val="22"/>
          <w:szCs w:val="22"/>
        </w:rPr>
        <w:t>гривень (без урахування ПДВ);</w:t>
      </w:r>
    </w:p>
    <w:p w14:paraId="64F05533" w14:textId="444D3D79" w:rsidR="00C877C5" w:rsidRPr="00C877C5" w:rsidRDefault="00C877C5" w:rsidP="00C877C5">
      <w:pPr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spacing w:line="225" w:lineRule="auto"/>
        <w:ind w:left="0" w:right="37" w:firstLine="71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877C5">
        <w:rPr>
          <w:rFonts w:ascii="Times New Roman" w:hAnsi="Times New Roman" w:cs="Times New Roman"/>
          <w:bCs/>
          <w:sz w:val="22"/>
          <w:szCs w:val="22"/>
        </w:rPr>
        <w:t xml:space="preserve">аукціону із зниженням стартової ціни — </w:t>
      </w:r>
      <w:r w:rsidR="00D00E98" w:rsidRPr="00D00E98">
        <w:rPr>
          <w:rFonts w:ascii="Times New Roman" w:hAnsi="Times New Roman" w:cs="Times New Roman"/>
          <w:bCs/>
          <w:sz w:val="22"/>
          <w:szCs w:val="22"/>
        </w:rPr>
        <w:t>162 182,41</w:t>
      </w:r>
      <w:r w:rsidR="00D00E9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877C5">
        <w:rPr>
          <w:rFonts w:ascii="Times New Roman" w:hAnsi="Times New Roman" w:cs="Times New Roman"/>
          <w:bCs/>
          <w:sz w:val="22"/>
          <w:szCs w:val="22"/>
        </w:rPr>
        <w:t>гривень (без урахування ПДВ);</w:t>
      </w:r>
    </w:p>
    <w:p w14:paraId="730182A8" w14:textId="60B47FB5" w:rsidR="00C877C5" w:rsidRPr="00C877C5" w:rsidRDefault="00C877C5" w:rsidP="00C877C5">
      <w:pPr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spacing w:line="225" w:lineRule="auto"/>
        <w:ind w:left="0" w:right="37" w:firstLine="71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877C5">
        <w:rPr>
          <w:rFonts w:ascii="Times New Roman" w:hAnsi="Times New Roman" w:cs="Times New Roman"/>
          <w:bCs/>
          <w:sz w:val="22"/>
          <w:szCs w:val="22"/>
        </w:rPr>
        <w:t xml:space="preserve">аукціону за методом покрокового зниження стартової ціни та подальшого подання цінових пропозиції  </w:t>
      </w:r>
      <w:r w:rsidR="00D00E98" w:rsidRPr="00D00E98">
        <w:rPr>
          <w:rFonts w:ascii="Times New Roman" w:hAnsi="Times New Roman" w:cs="Times New Roman"/>
          <w:bCs/>
          <w:sz w:val="22"/>
          <w:szCs w:val="22"/>
        </w:rPr>
        <w:t>162 182,41</w:t>
      </w:r>
      <w:r w:rsidR="00D00E9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877C5">
        <w:rPr>
          <w:rFonts w:ascii="Times New Roman" w:hAnsi="Times New Roman" w:cs="Times New Roman"/>
          <w:bCs/>
          <w:sz w:val="22"/>
          <w:szCs w:val="22"/>
        </w:rPr>
        <w:t>гривень (без урахування ПДВ);</w:t>
      </w:r>
    </w:p>
    <w:p w14:paraId="1BFE64EA" w14:textId="78A9381B" w:rsidR="00C877C5" w:rsidRPr="00C877C5" w:rsidRDefault="00C877C5" w:rsidP="00C877C5">
      <w:pPr>
        <w:tabs>
          <w:tab w:val="left" w:pos="993"/>
          <w:tab w:val="left" w:pos="1134"/>
        </w:tabs>
        <w:autoSpaceDE w:val="0"/>
        <w:autoSpaceDN w:val="0"/>
        <w:spacing w:line="225" w:lineRule="auto"/>
        <w:ind w:right="37" w:firstLine="71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877C5">
        <w:rPr>
          <w:rFonts w:ascii="Times New Roman" w:hAnsi="Times New Roman" w:cs="Times New Roman"/>
          <w:bCs/>
          <w:sz w:val="22"/>
          <w:szCs w:val="22"/>
        </w:rPr>
        <w:t xml:space="preserve">- повторного аукціону за методом покрокового зниження стартової ціни та подальшого подання цінових пропозицій  – </w:t>
      </w:r>
      <w:r w:rsidR="00D00E98" w:rsidRPr="00D00E98">
        <w:rPr>
          <w:rFonts w:ascii="Times New Roman" w:hAnsi="Times New Roman" w:cs="Times New Roman"/>
          <w:bCs/>
          <w:sz w:val="22"/>
          <w:szCs w:val="22"/>
        </w:rPr>
        <w:t>162 182,41</w:t>
      </w:r>
      <w:r w:rsidR="00D00E9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934A2" w:rsidRPr="00D934A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877C5">
        <w:rPr>
          <w:rFonts w:ascii="Times New Roman" w:hAnsi="Times New Roman" w:cs="Times New Roman"/>
          <w:bCs/>
          <w:sz w:val="22"/>
          <w:szCs w:val="22"/>
        </w:rPr>
        <w:t>гривень (без урахування ПДВ).</w:t>
      </w:r>
    </w:p>
    <w:p w14:paraId="09721E7B" w14:textId="77777777" w:rsidR="00C877C5" w:rsidRDefault="00C877C5" w:rsidP="00C877C5">
      <w:pPr>
        <w:tabs>
          <w:tab w:val="left" w:pos="993"/>
          <w:tab w:val="left" w:pos="1134"/>
        </w:tabs>
        <w:autoSpaceDE w:val="0"/>
        <w:autoSpaceDN w:val="0"/>
        <w:spacing w:line="225" w:lineRule="auto"/>
        <w:ind w:right="37" w:firstLine="71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877C5">
        <w:rPr>
          <w:rFonts w:ascii="Times New Roman" w:hAnsi="Times New Roman" w:cs="Times New Roman"/>
          <w:bCs/>
          <w:sz w:val="22"/>
          <w:szCs w:val="22"/>
        </w:rPr>
        <w:t>На остаточну ціну продажу нараховується ПДВ.</w:t>
      </w:r>
    </w:p>
    <w:p w14:paraId="7A08145F" w14:textId="77777777" w:rsidR="003E02E7" w:rsidRPr="00C877C5" w:rsidRDefault="003E02E7" w:rsidP="00C877C5">
      <w:pPr>
        <w:tabs>
          <w:tab w:val="left" w:pos="993"/>
          <w:tab w:val="left" w:pos="1134"/>
        </w:tabs>
        <w:autoSpaceDE w:val="0"/>
        <w:autoSpaceDN w:val="0"/>
        <w:spacing w:line="225" w:lineRule="auto"/>
        <w:ind w:right="37" w:firstLine="71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302697D" w14:textId="77777777" w:rsidR="00C877C5" w:rsidRPr="00C877C5" w:rsidRDefault="00C877C5" w:rsidP="00C877C5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E95A652" w14:textId="77777777" w:rsidR="00C877C5" w:rsidRPr="00C877C5" w:rsidRDefault="00C877C5" w:rsidP="00C877C5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877C5">
        <w:rPr>
          <w:rFonts w:ascii="Times New Roman" w:hAnsi="Times New Roman" w:cs="Times New Roman"/>
          <w:b/>
          <w:bCs/>
          <w:sz w:val="22"/>
          <w:szCs w:val="22"/>
        </w:rPr>
        <w:t>Розмір гарантійного внеску:</w:t>
      </w:r>
    </w:p>
    <w:p w14:paraId="3E1A5D53" w14:textId="27FB79FE" w:rsidR="00C877C5" w:rsidRPr="00C877C5" w:rsidRDefault="00C877C5" w:rsidP="00C877C5">
      <w:pPr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spacing w:line="225" w:lineRule="auto"/>
        <w:ind w:left="0" w:right="37" w:firstLine="71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877C5">
        <w:rPr>
          <w:rFonts w:ascii="Times New Roman" w:hAnsi="Times New Roman" w:cs="Times New Roman"/>
          <w:bCs/>
          <w:sz w:val="22"/>
          <w:szCs w:val="22"/>
        </w:rPr>
        <w:t xml:space="preserve">для продажу на аукціоні без умов: </w:t>
      </w:r>
      <w:r w:rsidR="00D00E98" w:rsidRPr="00D00E98">
        <w:rPr>
          <w:rFonts w:ascii="Times New Roman" w:hAnsi="Times New Roman" w:cs="Times New Roman"/>
          <w:bCs/>
          <w:sz w:val="22"/>
          <w:szCs w:val="22"/>
        </w:rPr>
        <w:t>64 872,96</w:t>
      </w:r>
      <w:r w:rsidR="00D934A2" w:rsidRPr="00D934A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877C5">
        <w:rPr>
          <w:rFonts w:ascii="Times New Roman" w:hAnsi="Times New Roman" w:cs="Times New Roman"/>
          <w:bCs/>
          <w:sz w:val="22"/>
          <w:szCs w:val="22"/>
        </w:rPr>
        <w:t>гривень;</w:t>
      </w:r>
    </w:p>
    <w:p w14:paraId="147B0236" w14:textId="1818770A" w:rsidR="00C877C5" w:rsidRPr="00C877C5" w:rsidRDefault="00C877C5" w:rsidP="00C877C5">
      <w:pPr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spacing w:line="225" w:lineRule="auto"/>
        <w:ind w:left="0" w:right="37" w:firstLine="71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877C5">
        <w:rPr>
          <w:rFonts w:ascii="Times New Roman" w:hAnsi="Times New Roman" w:cs="Times New Roman"/>
          <w:bCs/>
          <w:sz w:val="22"/>
          <w:szCs w:val="22"/>
        </w:rPr>
        <w:t xml:space="preserve">для продажу на аукціоні зі зниженням стартової ціни: </w:t>
      </w:r>
      <w:r w:rsidR="00D00E98" w:rsidRPr="00D00E98">
        <w:rPr>
          <w:rFonts w:ascii="Times New Roman" w:hAnsi="Times New Roman" w:cs="Times New Roman"/>
          <w:bCs/>
          <w:sz w:val="22"/>
          <w:szCs w:val="22"/>
        </w:rPr>
        <w:t>32 436,48</w:t>
      </w:r>
      <w:r w:rsidR="00D00E9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877C5">
        <w:rPr>
          <w:rFonts w:ascii="Times New Roman" w:hAnsi="Times New Roman" w:cs="Times New Roman"/>
          <w:bCs/>
          <w:sz w:val="22"/>
          <w:szCs w:val="22"/>
        </w:rPr>
        <w:t>гривень;</w:t>
      </w:r>
    </w:p>
    <w:p w14:paraId="4E1088EA" w14:textId="786CB9C7" w:rsidR="00C877C5" w:rsidRPr="00C877C5" w:rsidRDefault="00C877C5" w:rsidP="00C877C5">
      <w:pPr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spacing w:line="225" w:lineRule="auto"/>
        <w:ind w:left="0" w:right="37" w:firstLine="71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877C5">
        <w:rPr>
          <w:rFonts w:ascii="Times New Roman" w:hAnsi="Times New Roman" w:cs="Times New Roman"/>
          <w:bCs/>
          <w:sz w:val="22"/>
          <w:szCs w:val="22"/>
        </w:rPr>
        <w:t xml:space="preserve">для продажу на аукціоні за методом покрокового зниження стартової ціни та подальшого подання цінових пропозицій: </w:t>
      </w:r>
      <w:r w:rsidR="00D00E98" w:rsidRPr="00D00E98">
        <w:rPr>
          <w:rFonts w:ascii="Times New Roman" w:hAnsi="Times New Roman" w:cs="Times New Roman"/>
          <w:bCs/>
          <w:sz w:val="22"/>
          <w:szCs w:val="22"/>
        </w:rPr>
        <w:t>32 436,48</w:t>
      </w:r>
      <w:r w:rsidR="00D00E9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877C5">
        <w:rPr>
          <w:rFonts w:ascii="Times New Roman" w:hAnsi="Times New Roman" w:cs="Times New Roman"/>
          <w:bCs/>
          <w:sz w:val="22"/>
          <w:szCs w:val="22"/>
        </w:rPr>
        <w:t>гривень;</w:t>
      </w:r>
    </w:p>
    <w:p w14:paraId="6B6154CB" w14:textId="57448AAD" w:rsidR="00C877C5" w:rsidRPr="00C877C5" w:rsidRDefault="00C877C5" w:rsidP="00C877C5">
      <w:pPr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spacing w:line="225" w:lineRule="auto"/>
        <w:ind w:left="0" w:right="37" w:firstLine="71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877C5">
        <w:rPr>
          <w:rFonts w:ascii="Times New Roman" w:hAnsi="Times New Roman" w:cs="Times New Roman"/>
          <w:bCs/>
          <w:sz w:val="22"/>
          <w:szCs w:val="22"/>
        </w:rPr>
        <w:t xml:space="preserve">повторного аукціону за методом покрокового зниження стартової ціни та подальшого подання цінових пропозицій – </w:t>
      </w:r>
      <w:r w:rsidR="00D00E98" w:rsidRPr="00D00E98">
        <w:rPr>
          <w:rFonts w:ascii="Times New Roman" w:hAnsi="Times New Roman" w:cs="Times New Roman"/>
          <w:bCs/>
          <w:sz w:val="22"/>
          <w:szCs w:val="22"/>
        </w:rPr>
        <w:t>32 436,48</w:t>
      </w:r>
      <w:r w:rsidR="00D00E9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877C5">
        <w:rPr>
          <w:rFonts w:ascii="Times New Roman" w:hAnsi="Times New Roman" w:cs="Times New Roman"/>
          <w:bCs/>
          <w:sz w:val="22"/>
          <w:szCs w:val="22"/>
        </w:rPr>
        <w:t>гривень.</w:t>
      </w:r>
    </w:p>
    <w:p w14:paraId="0FFEDD25" w14:textId="77777777" w:rsidR="00C877C5" w:rsidRPr="00C877C5" w:rsidRDefault="00C877C5" w:rsidP="00C877C5">
      <w:pPr>
        <w:tabs>
          <w:tab w:val="left" w:pos="993"/>
          <w:tab w:val="left" w:pos="1134"/>
        </w:tabs>
        <w:autoSpaceDE w:val="0"/>
        <w:autoSpaceDN w:val="0"/>
        <w:spacing w:line="225" w:lineRule="auto"/>
        <w:ind w:right="3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 w:rsidRPr="00C877C5">
        <w:rPr>
          <w:rFonts w:ascii="Times New Roman" w:hAnsi="Times New Roman" w:cs="Times New Roman"/>
          <w:bCs/>
          <w:sz w:val="22"/>
          <w:szCs w:val="22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14:paraId="3F768F69" w14:textId="77777777" w:rsidR="00C877C5" w:rsidRPr="00C877C5" w:rsidRDefault="00C877C5" w:rsidP="00C877C5">
      <w:pPr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spacing w:line="225" w:lineRule="auto"/>
        <w:ind w:left="0" w:right="37" w:firstLine="71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877C5">
        <w:rPr>
          <w:rFonts w:ascii="Times New Roman" w:hAnsi="Times New Roman" w:cs="Times New Roman"/>
          <w:bCs/>
          <w:sz w:val="22"/>
          <w:szCs w:val="22"/>
        </w:rPr>
        <w:t>50 відсотків стартової ціни об’єкта приватизації;</w:t>
      </w:r>
    </w:p>
    <w:p w14:paraId="4268871C" w14:textId="77777777" w:rsidR="00C877C5" w:rsidRPr="00C877C5" w:rsidRDefault="00C877C5" w:rsidP="00C877C5">
      <w:pPr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spacing w:line="225" w:lineRule="auto"/>
        <w:ind w:left="0" w:right="37" w:firstLine="71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877C5">
        <w:rPr>
          <w:rFonts w:ascii="Times New Roman" w:hAnsi="Times New Roman" w:cs="Times New Roman"/>
          <w:bCs/>
          <w:sz w:val="22"/>
          <w:szCs w:val="22"/>
        </w:rPr>
        <w:t>30 розмірів мінімальних заробітних плат станом на 1 січня року, в якому оприлюднюється інформаційне повідомлення.</w:t>
      </w:r>
    </w:p>
    <w:p w14:paraId="3F142074" w14:textId="77777777" w:rsidR="00C877C5" w:rsidRPr="00C877C5" w:rsidRDefault="00C877C5" w:rsidP="00C877C5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14:paraId="022DCF79" w14:textId="77777777" w:rsidR="00053544" w:rsidRPr="00C877C5" w:rsidRDefault="00053544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b/>
          <w:sz w:val="22"/>
          <w:szCs w:val="22"/>
        </w:rPr>
        <w:t>Розмір реєстраційного внеску</w:t>
      </w:r>
      <w:r w:rsidRPr="00C877C5">
        <w:rPr>
          <w:rFonts w:ascii="Times New Roman" w:hAnsi="Times New Roman" w:cs="Times New Roman"/>
          <w:sz w:val="22"/>
          <w:szCs w:val="22"/>
        </w:rPr>
        <w:t xml:space="preserve"> визначається на рівні 0,2 мінімальної заробітної плати станом на 1 січня поточного року і становить 1 600,00 грн.</w:t>
      </w:r>
    </w:p>
    <w:p w14:paraId="327CF374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E948035" w14:textId="77777777" w:rsidR="00DD47B8" w:rsidRPr="001257A5" w:rsidRDefault="004925D3" w:rsidP="00DB73CE">
      <w:pPr>
        <w:ind w:firstLine="567"/>
        <w:jc w:val="both"/>
        <w:rPr>
          <w:rFonts w:ascii="Times New Roman" w:hAnsi="Times New Roman" w:cs="Times New Roman"/>
          <w:b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4. </w:t>
      </w:r>
      <w:r w:rsidR="00DD47B8"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 Додаткова інформація</w:t>
      </w:r>
      <w:r w:rsidR="006B096A" w:rsidRPr="001257A5">
        <w:rPr>
          <w:rFonts w:ascii="Times New Roman" w:hAnsi="Times New Roman" w:cs="Times New Roman"/>
          <w:b/>
          <w:spacing w:val="4"/>
          <w:sz w:val="22"/>
          <w:szCs w:val="22"/>
        </w:rPr>
        <w:t>.</w:t>
      </w:r>
    </w:p>
    <w:p w14:paraId="220764A5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Найменування та ідентифікаційні коди за ЄДРПОУ одержувачів платежів, номери банківських та казначейських рахунків за стандартом IBAN у національній та іноземній валюті, відкритих для внесення операторами електронних майданчиків гарантійних внесків (їх частини), реєстраційних внесків потенційних покупців та проведення переможцями аукціонів розрахунків за придбані об’єкти.</w:t>
      </w:r>
    </w:p>
    <w:p w14:paraId="10ACDD4B" w14:textId="77777777" w:rsidR="00FA46CC" w:rsidRPr="001257A5" w:rsidRDefault="00FA46CC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Оператор електронного майданчика здійснює перерахування гарантійного (за вирахуванням плати за участь в електронному аукціоні) та реєстраційного внесків у національній валюті на казначейські рахунки за такими реквізитами:</w:t>
      </w:r>
    </w:p>
    <w:p w14:paraId="52B2476F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>Одержувач: управління комунального майна Миколаївської міської ради.</w:t>
      </w:r>
    </w:p>
    <w:p w14:paraId="1C6B4837" w14:textId="77F35C68" w:rsidR="00C877C5" w:rsidRPr="00C877C5" w:rsidRDefault="00C877C5" w:rsidP="000B549A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 xml:space="preserve">Рахунок:  UA 518201720355569007000052586  (для перерахування реєстраційного внеску, плати за участь в електронному аукціоні та проведення переможцем аукціону розрахунків за придбаний об’єкт малої приватизації – </w:t>
      </w:r>
      <w:r w:rsidR="004B166B" w:rsidRPr="004B166B">
        <w:rPr>
          <w:rFonts w:ascii="Times New Roman" w:hAnsi="Times New Roman" w:cs="Times New Roman"/>
          <w:bCs/>
          <w:sz w:val="22"/>
          <w:szCs w:val="22"/>
        </w:rPr>
        <w:t>громадськ</w:t>
      </w:r>
      <w:r w:rsidR="004B166B">
        <w:rPr>
          <w:rFonts w:ascii="Times New Roman" w:hAnsi="Times New Roman" w:cs="Times New Roman"/>
          <w:bCs/>
          <w:sz w:val="22"/>
          <w:szCs w:val="22"/>
        </w:rPr>
        <w:t>ий</w:t>
      </w:r>
      <w:r w:rsidR="004B166B" w:rsidRPr="004B166B">
        <w:rPr>
          <w:rFonts w:ascii="Times New Roman" w:hAnsi="Times New Roman" w:cs="Times New Roman"/>
          <w:bCs/>
          <w:sz w:val="22"/>
          <w:szCs w:val="22"/>
        </w:rPr>
        <w:t xml:space="preserve"> будин</w:t>
      </w:r>
      <w:r w:rsidR="004B166B">
        <w:rPr>
          <w:rFonts w:ascii="Times New Roman" w:hAnsi="Times New Roman" w:cs="Times New Roman"/>
          <w:bCs/>
          <w:sz w:val="22"/>
          <w:szCs w:val="22"/>
        </w:rPr>
        <w:t>о</w:t>
      </w:r>
      <w:r w:rsidR="004B166B" w:rsidRPr="004B166B">
        <w:rPr>
          <w:rFonts w:ascii="Times New Roman" w:hAnsi="Times New Roman" w:cs="Times New Roman"/>
          <w:bCs/>
          <w:sz w:val="22"/>
          <w:szCs w:val="22"/>
        </w:rPr>
        <w:t xml:space="preserve">к з господарськими (допоміжними) будівлями та спорудами: нежитлові приміщення - літ. А; сарай - літ. Б; сарай - літ. В площею  90,9 </w:t>
      </w:r>
      <w:proofErr w:type="spellStart"/>
      <w:r w:rsidR="004B166B" w:rsidRPr="004B166B">
        <w:rPr>
          <w:rFonts w:ascii="Times New Roman" w:hAnsi="Times New Roman" w:cs="Times New Roman"/>
          <w:bCs/>
          <w:sz w:val="22"/>
          <w:szCs w:val="22"/>
        </w:rPr>
        <w:t>кв.м</w:t>
      </w:r>
      <w:proofErr w:type="spellEnd"/>
      <w:r w:rsidR="004B166B" w:rsidRPr="004B166B">
        <w:rPr>
          <w:rFonts w:ascii="Times New Roman" w:hAnsi="Times New Roman" w:cs="Times New Roman"/>
          <w:bCs/>
          <w:sz w:val="22"/>
          <w:szCs w:val="22"/>
        </w:rPr>
        <w:t xml:space="preserve"> за   </w:t>
      </w:r>
      <w:proofErr w:type="spellStart"/>
      <w:r w:rsidR="004B166B" w:rsidRPr="004B166B">
        <w:rPr>
          <w:rFonts w:ascii="Times New Roman" w:hAnsi="Times New Roman" w:cs="Times New Roman"/>
          <w:bCs/>
          <w:sz w:val="22"/>
          <w:szCs w:val="22"/>
        </w:rPr>
        <w:t>адресою</w:t>
      </w:r>
      <w:proofErr w:type="spellEnd"/>
      <w:r w:rsidR="004B166B" w:rsidRPr="004B166B">
        <w:rPr>
          <w:rFonts w:ascii="Times New Roman" w:hAnsi="Times New Roman" w:cs="Times New Roman"/>
          <w:bCs/>
          <w:sz w:val="22"/>
          <w:szCs w:val="22"/>
        </w:rPr>
        <w:t xml:space="preserve">: Миколаївська  обл., м. Миколаїв, вул. </w:t>
      </w:r>
      <w:proofErr w:type="spellStart"/>
      <w:r w:rsidR="004B166B" w:rsidRPr="004B166B">
        <w:rPr>
          <w:rFonts w:ascii="Times New Roman" w:hAnsi="Times New Roman" w:cs="Times New Roman"/>
          <w:bCs/>
          <w:sz w:val="22"/>
          <w:szCs w:val="22"/>
        </w:rPr>
        <w:t>Леваневців</w:t>
      </w:r>
      <w:proofErr w:type="spellEnd"/>
      <w:r w:rsidR="004B166B" w:rsidRPr="004B166B">
        <w:rPr>
          <w:rFonts w:ascii="Times New Roman" w:hAnsi="Times New Roman" w:cs="Times New Roman"/>
          <w:bCs/>
          <w:sz w:val="22"/>
          <w:szCs w:val="22"/>
        </w:rPr>
        <w:t xml:space="preserve">, 25/26 </w:t>
      </w:r>
      <w:r w:rsidRPr="00C877C5">
        <w:rPr>
          <w:rFonts w:ascii="Times New Roman" w:hAnsi="Times New Roman" w:cs="Times New Roman"/>
          <w:sz w:val="22"/>
          <w:szCs w:val="22"/>
        </w:rPr>
        <w:t>).</w:t>
      </w:r>
    </w:p>
    <w:p w14:paraId="5ABE261E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BC93952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>Рахунок: UA 518201720355569007000052586 (для перерахування гарантійного внеску (за вирахуванням плати за участь в електронному аукціоні).</w:t>
      </w:r>
    </w:p>
    <w:p w14:paraId="01A8D243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>Банк одержувача: Державна казначейська служба України, м. Київ.</w:t>
      </w:r>
    </w:p>
    <w:p w14:paraId="44971527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>Код за ЄДРПОУ: 22440076.</w:t>
      </w:r>
    </w:p>
    <w:p w14:paraId="73135793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 xml:space="preserve">Призначення платежу: </w:t>
      </w:r>
    </w:p>
    <w:p w14:paraId="4813A8F9" w14:textId="2102D0FC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 xml:space="preserve">- гарантійний внесок за об’єкт приватизації, без ПДВ за адресою: </w:t>
      </w:r>
      <w:r w:rsidR="000B549A" w:rsidRPr="000B549A">
        <w:rPr>
          <w:rFonts w:ascii="Times New Roman" w:hAnsi="Times New Roman" w:cs="Times New Roman"/>
          <w:bCs/>
          <w:sz w:val="22"/>
          <w:szCs w:val="22"/>
        </w:rPr>
        <w:t xml:space="preserve">Миколаївська обл., м. Миколаїв, вул. </w:t>
      </w:r>
      <w:proofErr w:type="spellStart"/>
      <w:r w:rsidR="00380874" w:rsidRPr="004B166B">
        <w:rPr>
          <w:rFonts w:ascii="Times New Roman" w:hAnsi="Times New Roman" w:cs="Times New Roman"/>
          <w:bCs/>
          <w:sz w:val="22"/>
          <w:szCs w:val="22"/>
        </w:rPr>
        <w:t>Леваневців</w:t>
      </w:r>
      <w:proofErr w:type="spellEnd"/>
      <w:r w:rsidR="00380874" w:rsidRPr="004B166B">
        <w:rPr>
          <w:rFonts w:ascii="Times New Roman" w:hAnsi="Times New Roman" w:cs="Times New Roman"/>
          <w:bCs/>
          <w:sz w:val="22"/>
          <w:szCs w:val="22"/>
        </w:rPr>
        <w:t>, 25/26</w:t>
      </w:r>
      <w:r w:rsidRPr="00C877C5">
        <w:rPr>
          <w:rFonts w:ascii="Times New Roman" w:hAnsi="Times New Roman" w:cs="Times New Roman"/>
          <w:sz w:val="22"/>
          <w:szCs w:val="22"/>
        </w:rPr>
        <w:t>;</w:t>
      </w:r>
    </w:p>
    <w:p w14:paraId="35463AFD" w14:textId="6F932AB8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 xml:space="preserve">- реєстраційний внесок за об’єкт приватизації, без ПДВ </w:t>
      </w:r>
      <w:r w:rsidR="000B549A" w:rsidRPr="000B549A">
        <w:rPr>
          <w:rFonts w:ascii="Times New Roman" w:hAnsi="Times New Roman" w:cs="Times New Roman"/>
          <w:sz w:val="22"/>
          <w:szCs w:val="22"/>
        </w:rPr>
        <w:t xml:space="preserve">за адресою: </w:t>
      </w:r>
      <w:r w:rsidR="000B549A" w:rsidRPr="000B549A">
        <w:rPr>
          <w:rFonts w:ascii="Times New Roman" w:hAnsi="Times New Roman" w:cs="Times New Roman"/>
          <w:bCs/>
          <w:sz w:val="22"/>
          <w:szCs w:val="22"/>
        </w:rPr>
        <w:t xml:space="preserve">Миколаївська обл., м. Миколаїв, вул. </w:t>
      </w:r>
      <w:proofErr w:type="spellStart"/>
      <w:r w:rsidR="00380874" w:rsidRPr="004B166B">
        <w:rPr>
          <w:rFonts w:ascii="Times New Roman" w:hAnsi="Times New Roman" w:cs="Times New Roman"/>
          <w:bCs/>
          <w:sz w:val="22"/>
          <w:szCs w:val="22"/>
        </w:rPr>
        <w:t>Леваневців</w:t>
      </w:r>
      <w:proofErr w:type="spellEnd"/>
      <w:r w:rsidR="00380874" w:rsidRPr="004B166B">
        <w:rPr>
          <w:rFonts w:ascii="Times New Roman" w:hAnsi="Times New Roman" w:cs="Times New Roman"/>
          <w:bCs/>
          <w:sz w:val="22"/>
          <w:szCs w:val="22"/>
        </w:rPr>
        <w:t>, 25/26</w:t>
      </w:r>
      <w:r w:rsidRPr="00C877C5">
        <w:rPr>
          <w:rFonts w:ascii="Times New Roman" w:hAnsi="Times New Roman" w:cs="Times New Roman"/>
          <w:sz w:val="22"/>
          <w:szCs w:val="22"/>
        </w:rPr>
        <w:t>;</w:t>
      </w:r>
    </w:p>
    <w:p w14:paraId="6251D047" w14:textId="3897AA5D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 xml:space="preserve">- кошти  за придбаний об’єкт приватизації, в </w:t>
      </w:r>
      <w:proofErr w:type="spellStart"/>
      <w:r w:rsidRPr="00C877C5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C877C5">
        <w:rPr>
          <w:rFonts w:ascii="Times New Roman" w:hAnsi="Times New Roman" w:cs="Times New Roman"/>
          <w:sz w:val="22"/>
          <w:szCs w:val="22"/>
        </w:rPr>
        <w:t xml:space="preserve"> ПДВ  </w:t>
      </w:r>
      <w:r w:rsidR="000B549A" w:rsidRPr="000B549A">
        <w:rPr>
          <w:rFonts w:ascii="Times New Roman" w:hAnsi="Times New Roman" w:cs="Times New Roman"/>
          <w:sz w:val="22"/>
          <w:szCs w:val="22"/>
        </w:rPr>
        <w:t xml:space="preserve">за </w:t>
      </w:r>
      <w:proofErr w:type="spellStart"/>
      <w:r w:rsidR="000B549A" w:rsidRPr="000B549A">
        <w:rPr>
          <w:rFonts w:ascii="Times New Roman" w:hAnsi="Times New Roman" w:cs="Times New Roman"/>
          <w:sz w:val="22"/>
          <w:szCs w:val="22"/>
        </w:rPr>
        <w:t>адресою</w:t>
      </w:r>
      <w:proofErr w:type="spellEnd"/>
      <w:r w:rsidR="000B549A" w:rsidRPr="000B549A">
        <w:rPr>
          <w:rFonts w:ascii="Times New Roman" w:hAnsi="Times New Roman" w:cs="Times New Roman"/>
          <w:sz w:val="22"/>
          <w:szCs w:val="22"/>
        </w:rPr>
        <w:t xml:space="preserve">: </w:t>
      </w:r>
      <w:r w:rsidR="000B549A" w:rsidRPr="000B549A">
        <w:rPr>
          <w:rFonts w:ascii="Times New Roman" w:hAnsi="Times New Roman" w:cs="Times New Roman"/>
          <w:bCs/>
          <w:sz w:val="22"/>
          <w:szCs w:val="22"/>
        </w:rPr>
        <w:t xml:space="preserve">Миколаївська обл., м. Миколаїв, вул. </w:t>
      </w:r>
      <w:proofErr w:type="spellStart"/>
      <w:r w:rsidR="00380874" w:rsidRPr="004B166B">
        <w:rPr>
          <w:rFonts w:ascii="Times New Roman" w:hAnsi="Times New Roman" w:cs="Times New Roman"/>
          <w:bCs/>
          <w:sz w:val="22"/>
          <w:szCs w:val="22"/>
        </w:rPr>
        <w:t>Леваневців</w:t>
      </w:r>
      <w:proofErr w:type="spellEnd"/>
      <w:r w:rsidR="00380874" w:rsidRPr="004B166B">
        <w:rPr>
          <w:rFonts w:ascii="Times New Roman" w:hAnsi="Times New Roman" w:cs="Times New Roman"/>
          <w:bCs/>
          <w:sz w:val="22"/>
          <w:szCs w:val="22"/>
        </w:rPr>
        <w:t>, 25/26</w:t>
      </w:r>
      <w:r w:rsidRPr="00C877C5">
        <w:rPr>
          <w:rFonts w:ascii="Times New Roman" w:hAnsi="Times New Roman" w:cs="Times New Roman"/>
          <w:sz w:val="22"/>
          <w:szCs w:val="22"/>
        </w:rPr>
        <w:t>.</w:t>
      </w:r>
    </w:p>
    <w:p w14:paraId="77B021DC" w14:textId="77777777" w:rsidR="00FA46CC" w:rsidRPr="001257A5" w:rsidRDefault="00FA46CC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Реквізити рахунків операторів електронних майданчиків, відкритих для сплати потенційними покупцями гарантійних та реєстраційних внесків розміщено за посиланням:</w:t>
      </w:r>
    </w:p>
    <w:p w14:paraId="3B0FEE9B" w14:textId="77777777" w:rsidR="00DB73CE" w:rsidRPr="001257A5" w:rsidRDefault="00FA46CC" w:rsidP="00C877C5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Pr="001257A5">
          <w:rPr>
            <w:rFonts w:ascii="Times New Roman" w:hAnsi="Times New Roman" w:cs="Times New Roman"/>
            <w:sz w:val="22"/>
            <w:szCs w:val="22"/>
          </w:rPr>
          <w:t>https://prozorro.sale/info/elektronni-majdanchiki-ets-prozorroprodazhi-cbd2</w:t>
        </w:r>
      </w:hyperlink>
      <w:r w:rsidRPr="001257A5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6D41898C" w14:textId="77777777" w:rsidR="00DB73CE" w:rsidRPr="001257A5" w:rsidRDefault="00DB73CE" w:rsidP="00DB73CE">
      <w:pPr>
        <w:ind w:firstLine="567"/>
        <w:rPr>
          <w:rFonts w:ascii="Times New Roman" w:hAnsi="Times New Roman" w:cs="Times New Roman"/>
          <w:sz w:val="22"/>
          <w:szCs w:val="22"/>
        </w:rPr>
      </w:pPr>
    </w:p>
    <w:p w14:paraId="0646A684" w14:textId="77777777" w:rsidR="005353B0" w:rsidRPr="001257A5" w:rsidRDefault="005353B0" w:rsidP="00DB73CE">
      <w:pPr>
        <w:ind w:firstLine="567"/>
        <w:rPr>
          <w:rFonts w:ascii="Times New Roman" w:hAnsi="Times New Roman" w:cs="Times New Roman"/>
          <w:b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Час і місце проведення огляду об’єкта: </w:t>
      </w:r>
    </w:p>
    <w:p w14:paraId="5F6EC3BC" w14:textId="50E92B38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 xml:space="preserve">Час і місце проведення огляду об’єкта: у робочі дні з 10.00 до 16.00 за адресою: </w:t>
      </w:r>
      <w:r w:rsidR="000B549A" w:rsidRPr="000B549A">
        <w:rPr>
          <w:rFonts w:ascii="Times New Roman" w:hAnsi="Times New Roman" w:cs="Times New Roman"/>
          <w:bCs/>
          <w:sz w:val="22"/>
          <w:szCs w:val="22"/>
        </w:rPr>
        <w:t xml:space="preserve">Миколаївська обл., </w:t>
      </w:r>
      <w:proofErr w:type="spellStart"/>
      <w:r w:rsidR="000B549A" w:rsidRPr="000B549A">
        <w:rPr>
          <w:rFonts w:ascii="Times New Roman" w:hAnsi="Times New Roman" w:cs="Times New Roman"/>
          <w:bCs/>
          <w:sz w:val="22"/>
          <w:szCs w:val="22"/>
        </w:rPr>
        <w:t>м.Миколаїв</w:t>
      </w:r>
      <w:proofErr w:type="spellEnd"/>
      <w:r w:rsidR="000B549A" w:rsidRPr="000B549A">
        <w:rPr>
          <w:rFonts w:ascii="Times New Roman" w:hAnsi="Times New Roman" w:cs="Times New Roman"/>
          <w:bCs/>
          <w:sz w:val="22"/>
          <w:szCs w:val="22"/>
        </w:rPr>
        <w:t xml:space="preserve">, вул. </w:t>
      </w:r>
      <w:proofErr w:type="spellStart"/>
      <w:r w:rsidR="00380874" w:rsidRPr="004B166B">
        <w:rPr>
          <w:rFonts w:ascii="Times New Roman" w:hAnsi="Times New Roman" w:cs="Times New Roman"/>
          <w:bCs/>
          <w:sz w:val="22"/>
          <w:szCs w:val="22"/>
        </w:rPr>
        <w:t>Леваневців</w:t>
      </w:r>
      <w:proofErr w:type="spellEnd"/>
      <w:r w:rsidR="00380874" w:rsidRPr="004B166B">
        <w:rPr>
          <w:rFonts w:ascii="Times New Roman" w:hAnsi="Times New Roman" w:cs="Times New Roman"/>
          <w:bCs/>
          <w:sz w:val="22"/>
          <w:szCs w:val="22"/>
        </w:rPr>
        <w:t>, 25/26</w:t>
      </w:r>
      <w:r w:rsidRPr="00C877C5">
        <w:rPr>
          <w:rFonts w:ascii="Times New Roman" w:hAnsi="Times New Roman" w:cs="Times New Roman"/>
          <w:sz w:val="22"/>
          <w:szCs w:val="22"/>
        </w:rPr>
        <w:t>, за попередньою домовленістю</w:t>
      </w:r>
      <w:r>
        <w:rPr>
          <w:rFonts w:ascii="Times New Roman" w:hAnsi="Times New Roman" w:cs="Times New Roman"/>
          <w:sz w:val="22"/>
          <w:szCs w:val="22"/>
        </w:rPr>
        <w:t xml:space="preserve"> за</w:t>
      </w:r>
      <w:r w:rsidRPr="00C877C5">
        <w:rPr>
          <w:rFonts w:ascii="Times New Roman" w:hAnsi="Times New Roman" w:cs="Times New Roman"/>
          <w:sz w:val="22"/>
          <w:szCs w:val="22"/>
        </w:rPr>
        <w:t xml:space="preserve"> телефон</w:t>
      </w:r>
      <w:r>
        <w:rPr>
          <w:rFonts w:ascii="Times New Roman" w:hAnsi="Times New Roman" w:cs="Times New Roman"/>
          <w:sz w:val="22"/>
          <w:szCs w:val="22"/>
        </w:rPr>
        <w:t>ом</w:t>
      </w:r>
      <w:r w:rsidRPr="00C877C5">
        <w:rPr>
          <w:rFonts w:ascii="Times New Roman" w:hAnsi="Times New Roman" w:cs="Times New Roman"/>
          <w:sz w:val="22"/>
          <w:szCs w:val="22"/>
        </w:rPr>
        <w:t>: (0512) 37 40 70.</w:t>
      </w:r>
    </w:p>
    <w:p w14:paraId="3757DC76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0B17A8D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 xml:space="preserve">Найменування особи організатора аукціону: </w:t>
      </w:r>
      <w:r w:rsidR="00F1744F">
        <w:rPr>
          <w:rFonts w:ascii="Times New Roman" w:hAnsi="Times New Roman" w:cs="Times New Roman"/>
          <w:sz w:val="22"/>
          <w:szCs w:val="22"/>
        </w:rPr>
        <w:t>у</w:t>
      </w:r>
      <w:r w:rsidRPr="00C877C5">
        <w:rPr>
          <w:rFonts w:ascii="Times New Roman" w:hAnsi="Times New Roman" w:cs="Times New Roman"/>
          <w:sz w:val="22"/>
          <w:szCs w:val="22"/>
        </w:rPr>
        <w:t xml:space="preserve">правління комунального майна Миколаївської міської ради, адреса: 54001, Миколаївська обл., </w:t>
      </w:r>
      <w:proofErr w:type="spellStart"/>
      <w:r w:rsidRPr="00C877C5">
        <w:rPr>
          <w:rFonts w:ascii="Times New Roman" w:hAnsi="Times New Roman" w:cs="Times New Roman"/>
          <w:sz w:val="22"/>
          <w:szCs w:val="22"/>
        </w:rPr>
        <w:t>м.Миколаїв</w:t>
      </w:r>
      <w:proofErr w:type="spellEnd"/>
      <w:r w:rsidRPr="00C877C5">
        <w:rPr>
          <w:rFonts w:ascii="Times New Roman" w:hAnsi="Times New Roman" w:cs="Times New Roman"/>
          <w:sz w:val="22"/>
          <w:szCs w:val="22"/>
        </w:rPr>
        <w:t>, вул. Адміральська, 20, тел.  (0512) 37 40 70, e-</w:t>
      </w:r>
      <w:proofErr w:type="spellStart"/>
      <w:r w:rsidRPr="00C877C5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C877C5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Pr="00C877C5">
          <w:rPr>
            <w:rFonts w:ascii="Times New Roman" w:hAnsi="Times New Roman" w:cs="Times New Roman"/>
            <w:sz w:val="22"/>
            <w:szCs w:val="22"/>
          </w:rPr>
          <w:t>komunmaino@mkrada.gov.ua</w:t>
        </w:r>
      </w:hyperlink>
      <w:r w:rsidRPr="00C877C5">
        <w:rPr>
          <w:rFonts w:ascii="Times New Roman" w:hAnsi="Times New Roman" w:cs="Times New Roman"/>
          <w:sz w:val="22"/>
          <w:szCs w:val="22"/>
        </w:rPr>
        <w:t xml:space="preserve">, сайт: </w:t>
      </w:r>
      <w:hyperlink r:id="rId10" w:history="1">
        <w:r w:rsidRPr="00C877C5">
          <w:rPr>
            <w:rFonts w:ascii="Times New Roman" w:hAnsi="Times New Roman" w:cs="Times New Roman"/>
            <w:sz w:val="22"/>
            <w:szCs w:val="22"/>
          </w:rPr>
          <w:t>www.mkrada.gov.ua</w:t>
        </w:r>
      </w:hyperlink>
    </w:p>
    <w:p w14:paraId="73B74B56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>Час роботи: понеділок – п’ятниця з 08.30 до 17.00,  обідня перерва з 12.30 до 13.00.</w:t>
      </w:r>
    </w:p>
    <w:p w14:paraId="59D21375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>Відповідальна особа:  начальник відділу приватизації комунального майна управління комунального майна Миколаївської міської ради – Богданов Віктор Михайлович, телефон для довідок: (0512) 37 40 70 , адреса електронної пошти: </w:t>
      </w:r>
      <w:hyperlink r:id="rId11" w:history="1">
        <w:r w:rsidRPr="00C877C5">
          <w:rPr>
            <w:rFonts w:ascii="Times New Roman" w:hAnsi="Times New Roman" w:cs="Times New Roman"/>
            <w:sz w:val="22"/>
            <w:szCs w:val="22"/>
          </w:rPr>
          <w:t>v.bohdanov@mkrada.gov.ua</w:t>
        </w:r>
      </w:hyperlink>
    </w:p>
    <w:p w14:paraId="58CEB950" w14:textId="77777777" w:rsidR="00500CCE" w:rsidRPr="001257A5" w:rsidRDefault="00500CCE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lastRenderedPageBreak/>
        <w:t>5.</w:t>
      </w:r>
      <w:r w:rsidR="00FC7BC7"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 xml:space="preserve"> </w:t>
      </w: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Технічні реквізити інформаційного повідомлення</w:t>
      </w:r>
    </w:p>
    <w:p w14:paraId="0DA819EB" w14:textId="75F90301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>Дата і номер рішення органу приватизації про затвердження умов продажу Об’єкта приватизації: наказ управління комунального майна Миколаївської міської ради від</w:t>
      </w:r>
      <w:r w:rsidR="009224CE">
        <w:rPr>
          <w:rFonts w:ascii="Times New Roman" w:hAnsi="Times New Roman" w:cs="Times New Roman"/>
          <w:sz w:val="22"/>
          <w:szCs w:val="22"/>
        </w:rPr>
        <w:t xml:space="preserve"> </w:t>
      </w:r>
      <w:r w:rsidR="001E497A" w:rsidRPr="00D7417F">
        <w:rPr>
          <w:rFonts w:ascii="Times New Roman" w:hAnsi="Times New Roman" w:cs="Times New Roman"/>
          <w:sz w:val="22"/>
          <w:szCs w:val="22"/>
        </w:rPr>
        <w:t>22</w:t>
      </w:r>
      <w:r w:rsidR="00F1744F" w:rsidRPr="00D7417F">
        <w:rPr>
          <w:rFonts w:ascii="Times New Roman" w:hAnsi="Times New Roman" w:cs="Times New Roman"/>
          <w:sz w:val="22"/>
          <w:szCs w:val="22"/>
        </w:rPr>
        <w:t>.08</w:t>
      </w:r>
      <w:r w:rsidR="00F261B6" w:rsidRPr="00D7417F">
        <w:rPr>
          <w:rFonts w:ascii="Times New Roman" w:hAnsi="Times New Roman" w:cs="Times New Roman"/>
          <w:sz w:val="22"/>
          <w:szCs w:val="22"/>
        </w:rPr>
        <w:t xml:space="preserve">.2025 № </w:t>
      </w:r>
      <w:r w:rsidR="001E497A" w:rsidRPr="00D7417F">
        <w:rPr>
          <w:rFonts w:ascii="Times New Roman" w:hAnsi="Times New Roman" w:cs="Times New Roman"/>
          <w:sz w:val="22"/>
          <w:szCs w:val="22"/>
        </w:rPr>
        <w:t>3</w:t>
      </w:r>
      <w:r w:rsidR="00D7417F" w:rsidRPr="00D7417F">
        <w:rPr>
          <w:rFonts w:ascii="Times New Roman" w:hAnsi="Times New Roman" w:cs="Times New Roman"/>
          <w:sz w:val="22"/>
          <w:szCs w:val="22"/>
        </w:rPr>
        <w:t>22</w:t>
      </w:r>
      <w:r w:rsidR="001E497A" w:rsidRPr="00D7417F">
        <w:rPr>
          <w:rFonts w:ascii="Times New Roman" w:hAnsi="Times New Roman" w:cs="Times New Roman"/>
          <w:sz w:val="22"/>
          <w:szCs w:val="22"/>
        </w:rPr>
        <w:t xml:space="preserve"> </w:t>
      </w:r>
      <w:r w:rsidRPr="00D7417F">
        <w:rPr>
          <w:rFonts w:ascii="Times New Roman" w:hAnsi="Times New Roman" w:cs="Times New Roman"/>
          <w:sz w:val="22"/>
          <w:szCs w:val="22"/>
        </w:rPr>
        <w:t>.</w:t>
      </w:r>
      <w:r w:rsidRPr="00C877C5">
        <w:rPr>
          <w:rFonts w:ascii="Times New Roman" w:hAnsi="Times New Roman" w:cs="Times New Roman"/>
          <w:sz w:val="22"/>
          <w:szCs w:val="22"/>
        </w:rPr>
        <w:t xml:space="preserve"> Унікальний код, присвоєний Об’єкту приватизації під час публікації переліку об’єктів, що підлягають приватизації, в електронній торговій системі: </w:t>
      </w:r>
      <w:r w:rsidR="00380874" w:rsidRPr="00380874">
        <w:rPr>
          <w:rFonts w:ascii="Times New Roman" w:hAnsi="Times New Roman" w:cs="Times New Roman"/>
          <w:sz w:val="22"/>
          <w:szCs w:val="22"/>
        </w:rPr>
        <w:t>RAS001-UA-20250603-67152</w:t>
      </w:r>
      <w:r w:rsidRPr="00C877C5">
        <w:rPr>
          <w:rFonts w:ascii="Times New Roman" w:hAnsi="Times New Roman" w:cs="Times New Roman"/>
          <w:sz w:val="22"/>
          <w:szCs w:val="22"/>
        </w:rPr>
        <w:t>.</w:t>
      </w:r>
    </w:p>
    <w:p w14:paraId="04F6F669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>Період між:</w:t>
      </w:r>
    </w:p>
    <w:p w14:paraId="1157C9CD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>–  аукціоном без умов та аукціоном із зниженням стартової ціни: 6 робочих днів від дати оголошення аукціону;</w:t>
      </w:r>
    </w:p>
    <w:p w14:paraId="6FE58507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>– аукціоном із зниженням стартової ціни та аукціоном за методом покрокового зниження стартової ціни та подальшого подання цінових пропозицій: 6 робочих днів від дати оголошення аукціону;</w:t>
      </w:r>
    </w:p>
    <w:p w14:paraId="532D494A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>– аукціоном за методом покрокового зниження стартової ціни та подальшого подання цінових пропозицій та повторним аукціоном за методом покрокового зниження стартової ціни та подальшого подання цінових пропозицій: 6 робочих днів від дати оголошення аукціону.</w:t>
      </w:r>
    </w:p>
    <w:p w14:paraId="0B617D85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618FE6E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 xml:space="preserve">Мінімальний крок для: </w:t>
      </w:r>
    </w:p>
    <w:p w14:paraId="77E594C1" w14:textId="2A8D7403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>– для продажу на аукціоні без умов: </w:t>
      </w:r>
      <w:r w:rsidR="00D00E98" w:rsidRPr="00D00E98">
        <w:rPr>
          <w:rFonts w:ascii="Times New Roman" w:hAnsi="Times New Roman" w:cs="Times New Roman"/>
          <w:bCs/>
          <w:sz w:val="22"/>
          <w:szCs w:val="22"/>
        </w:rPr>
        <w:t>3 243,65</w:t>
      </w:r>
      <w:r w:rsidR="00D934A2" w:rsidRPr="00D934A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877C5">
        <w:rPr>
          <w:rFonts w:ascii="Times New Roman" w:hAnsi="Times New Roman" w:cs="Times New Roman"/>
          <w:sz w:val="22"/>
          <w:szCs w:val="22"/>
        </w:rPr>
        <w:t>гривень;</w:t>
      </w:r>
    </w:p>
    <w:p w14:paraId="3D88A54D" w14:textId="3ACDDE9A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>– для продажу на аукціоні зі зниженням стартової ціни: </w:t>
      </w:r>
      <w:bookmarkStart w:id="9" w:name="_Hlk206273621"/>
      <w:r w:rsidR="00D00E98">
        <w:rPr>
          <w:rFonts w:ascii="Times New Roman" w:hAnsi="Times New Roman" w:cs="Times New Roman"/>
          <w:sz w:val="22"/>
          <w:szCs w:val="22"/>
        </w:rPr>
        <w:t>1 621,82</w:t>
      </w:r>
      <w:r w:rsidR="00D934A2" w:rsidRPr="00D934A2">
        <w:rPr>
          <w:rFonts w:ascii="Times New Roman" w:hAnsi="Times New Roman" w:cs="Times New Roman"/>
          <w:bCs/>
          <w:sz w:val="22"/>
          <w:szCs w:val="22"/>
        </w:rPr>
        <w:t xml:space="preserve"> </w:t>
      </w:r>
      <w:bookmarkEnd w:id="9"/>
      <w:r w:rsidRPr="00C877C5">
        <w:rPr>
          <w:rFonts w:ascii="Times New Roman" w:hAnsi="Times New Roman" w:cs="Times New Roman"/>
          <w:sz w:val="22"/>
          <w:szCs w:val="22"/>
        </w:rPr>
        <w:t>гривень;</w:t>
      </w:r>
    </w:p>
    <w:p w14:paraId="3E3A581C" w14:textId="3B87046D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 xml:space="preserve">– для продажу на аукціоні за методом покрокового зниження стартової ціни та подальшого подання цінових пропозицій: </w:t>
      </w:r>
      <w:r w:rsidR="00D00E98" w:rsidRPr="00D00E98">
        <w:rPr>
          <w:rFonts w:ascii="Times New Roman" w:hAnsi="Times New Roman" w:cs="Times New Roman"/>
          <w:bCs/>
          <w:sz w:val="22"/>
          <w:szCs w:val="22"/>
        </w:rPr>
        <w:t xml:space="preserve">1 621,82 </w:t>
      </w:r>
      <w:r w:rsidRPr="00C877C5">
        <w:rPr>
          <w:rFonts w:ascii="Times New Roman" w:hAnsi="Times New Roman" w:cs="Times New Roman"/>
          <w:sz w:val="22"/>
          <w:szCs w:val="22"/>
        </w:rPr>
        <w:t>гривень;</w:t>
      </w:r>
    </w:p>
    <w:p w14:paraId="5F52FB8B" w14:textId="56EE1485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 xml:space="preserve">– повторного аукціону за методом покрокового зниження стартової ціни та подальшого подання цінових пропозицій – </w:t>
      </w:r>
      <w:r w:rsidR="00D00E98" w:rsidRPr="00D00E98">
        <w:rPr>
          <w:rFonts w:ascii="Times New Roman" w:hAnsi="Times New Roman" w:cs="Times New Roman"/>
          <w:bCs/>
          <w:sz w:val="22"/>
          <w:szCs w:val="22"/>
        </w:rPr>
        <w:t xml:space="preserve">1 621,82 </w:t>
      </w:r>
      <w:r w:rsidRPr="00C877C5">
        <w:rPr>
          <w:rFonts w:ascii="Times New Roman" w:hAnsi="Times New Roman" w:cs="Times New Roman"/>
          <w:sz w:val="22"/>
          <w:szCs w:val="22"/>
        </w:rPr>
        <w:t>гривень.</w:t>
      </w:r>
    </w:p>
    <w:p w14:paraId="0D88E761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8212C95" w14:textId="77777777" w:rsidR="00C877C5" w:rsidRPr="00C877C5" w:rsidRDefault="00C877C5" w:rsidP="00C877C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77C5">
        <w:rPr>
          <w:rFonts w:ascii="Times New Roman" w:hAnsi="Times New Roman" w:cs="Times New Roman"/>
          <w:sz w:val="22"/>
          <w:szCs w:val="22"/>
        </w:rPr>
        <w:t>Загальна кількість кроків, на які знижується стартова ціна об’єкта на аукціоні за методом покрокового зниження стартової ціни та подальшого подання цінових пропозицій, становить 3 кроки.</w:t>
      </w:r>
    </w:p>
    <w:p w14:paraId="0BB840C0" w14:textId="77777777" w:rsidR="00C877C5" w:rsidRPr="00874073" w:rsidRDefault="00C877C5" w:rsidP="00C877C5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98B974" w14:textId="77777777" w:rsidR="00812ED3" w:rsidRPr="001257A5" w:rsidRDefault="00812ED3" w:rsidP="00FA46CC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  <w:lang w:eastAsia="ru-RU"/>
        </w:rPr>
        <w:t>Місце проведення аукціону:</w:t>
      </w: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аукціони будуть проведені в електронній торговій системі «ПРОЗОРРО.ПРОДАЖІ» (адміністратор).</w:t>
      </w:r>
    </w:p>
    <w:p w14:paraId="1C0F575B" w14:textId="77777777" w:rsidR="00DB73CE" w:rsidRPr="001257A5" w:rsidRDefault="00812ED3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Єдине посилання на веб-сторінку адміністратора, на якій є посилання на веб-сторінки операторів електронного майданчика, які мають право використовувати електронний майданчик та з якими адміністратор уклав відповідний договір:</w:t>
      </w:r>
      <w:r w:rsidR="00DE48CD" w:rsidRPr="001257A5">
        <w:rPr>
          <w:rFonts w:ascii="Times New Roman" w:hAnsi="Times New Roman" w:cs="Times New Roman"/>
          <w:sz w:val="22"/>
          <w:szCs w:val="22"/>
        </w:rPr>
        <w:t xml:space="preserve"> </w:t>
      </w:r>
      <w:hyperlink r:id="rId12" w:history="1">
        <w:r w:rsidR="00F37445"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https://prozorro.sale/info/elektronni-majdanchiki-ets-prozorroprodazhi-cbd2</w:t>
        </w:r>
      </w:hyperlink>
    </w:p>
    <w:p w14:paraId="13970B17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24911A58" w14:textId="77777777" w:rsidR="00614690" w:rsidRPr="001257A5" w:rsidRDefault="00DB73CE" w:rsidP="00DB73CE">
      <w:pPr>
        <w:tabs>
          <w:tab w:val="left" w:pos="6690"/>
        </w:tabs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ab/>
      </w:r>
    </w:p>
    <w:sectPr w:rsidR="00614690" w:rsidRPr="001257A5" w:rsidSect="00DB73CE">
      <w:headerReference w:type="default" r:id="rId13"/>
      <w:footerReference w:type="default" r:id="rId14"/>
      <w:headerReference w:type="first" r:id="rId15"/>
      <w:type w:val="continuous"/>
      <w:pgSz w:w="11909" w:h="16834" w:code="9"/>
      <w:pgMar w:top="851" w:right="567" w:bottom="851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1A45" w14:textId="77777777" w:rsidR="00F2466A" w:rsidRDefault="00F2466A">
      <w:r>
        <w:separator/>
      </w:r>
    </w:p>
  </w:endnote>
  <w:endnote w:type="continuationSeparator" w:id="0">
    <w:p w14:paraId="090365D1" w14:textId="77777777" w:rsidR="00F2466A" w:rsidRDefault="00F2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1F263" w14:textId="77777777" w:rsidR="00EA4EA2" w:rsidRPr="00EA4EA2" w:rsidRDefault="00EA4EA2" w:rsidP="00DB73CE">
    <w:pPr>
      <w:pStyle w:val="af0"/>
      <w:jc w:val="center"/>
      <w:rPr>
        <w:sz w:val="18"/>
        <w:szCs w:val="18"/>
      </w:rPr>
    </w:pPr>
    <w:r w:rsidRPr="00EA4EA2">
      <w:rPr>
        <w:sz w:val="18"/>
        <w:szCs w:val="18"/>
      </w:rPr>
      <w:fldChar w:fldCharType="begin"/>
    </w:r>
    <w:r w:rsidRPr="00EA4EA2">
      <w:rPr>
        <w:sz w:val="18"/>
        <w:szCs w:val="18"/>
      </w:rPr>
      <w:instrText>PAGE   \* MERGEFORMAT</w:instrText>
    </w:r>
    <w:r w:rsidRPr="00EA4EA2">
      <w:rPr>
        <w:sz w:val="18"/>
        <w:szCs w:val="18"/>
      </w:rPr>
      <w:fldChar w:fldCharType="separate"/>
    </w:r>
    <w:r w:rsidR="00D7417F">
      <w:rPr>
        <w:noProof/>
        <w:sz w:val="18"/>
        <w:szCs w:val="18"/>
      </w:rPr>
      <w:t>2</w:t>
    </w:r>
    <w:r w:rsidRPr="00EA4EA2">
      <w:rPr>
        <w:sz w:val="18"/>
        <w:szCs w:val="18"/>
      </w:rPr>
      <w:fldChar w:fldCharType="end"/>
    </w:r>
  </w:p>
  <w:p w14:paraId="282C9A41" w14:textId="77777777" w:rsidR="00EA4EA2" w:rsidRDefault="00EA4EA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7A24" w14:textId="77777777" w:rsidR="00F2466A" w:rsidRDefault="00F2466A">
      <w:r>
        <w:separator/>
      </w:r>
    </w:p>
  </w:footnote>
  <w:footnote w:type="continuationSeparator" w:id="0">
    <w:p w14:paraId="7CE6495A" w14:textId="77777777" w:rsidR="00F2466A" w:rsidRDefault="00F2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B647" w14:textId="77777777" w:rsidR="00183BA2" w:rsidRDefault="000B549A">
    <w:pPr>
      <w:rPr>
        <w:color w:val="auto"/>
        <w:sz w:val="2"/>
        <w:szCs w:val="2"/>
        <w:lang w:eastAsia="ru-RU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5A03323A" wp14:editId="47AACE3C">
              <wp:simplePos x="0" y="0"/>
              <wp:positionH relativeFrom="page">
                <wp:posOffset>3575050</wp:posOffset>
              </wp:positionH>
              <wp:positionV relativeFrom="page">
                <wp:posOffset>243840</wp:posOffset>
              </wp:positionV>
              <wp:extent cx="3072130" cy="144145"/>
              <wp:effectExtent l="3175" t="0" r="127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213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94D21" w14:textId="77777777" w:rsidR="00183BA2" w:rsidRDefault="00183BA2">
                          <w:pPr>
                            <w:pStyle w:val="1"/>
                            <w:shd w:val="clear" w:color="auto" w:fill="auto"/>
                            <w:tabs>
                              <w:tab w:val="right" w:pos="4838"/>
                            </w:tabs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332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5pt;margin-top:19.2pt;width:241.9pt;height:11.35pt;z-index:-25165977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" filled="f" stroked="f">
              <v:textbox style="mso-fit-shape-to-text:t" inset="0,0,0,0">
                <w:txbxContent>
                  <w:p w14:paraId="37E94D21" w14:textId="77777777" w:rsidR="00183BA2" w:rsidRDefault="00183BA2">
                    <w:pPr>
                      <w:pStyle w:val="1"/>
                      <w:shd w:val="clear" w:color="auto" w:fill="auto"/>
                      <w:tabs>
                        <w:tab w:val="right" w:pos="4838"/>
                      </w:tabs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ab/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E0F6" w14:textId="77777777" w:rsidR="00183BA2" w:rsidRDefault="000B549A">
    <w:pPr>
      <w:rPr>
        <w:color w:val="auto"/>
        <w:sz w:val="2"/>
        <w:szCs w:val="2"/>
        <w:lang w:eastAsia="ru-RU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EB6B49A" wp14:editId="423B6BDC">
              <wp:simplePos x="0" y="0"/>
              <wp:positionH relativeFrom="page">
                <wp:posOffset>3619500</wp:posOffset>
              </wp:positionH>
              <wp:positionV relativeFrom="page">
                <wp:posOffset>243840</wp:posOffset>
              </wp:positionV>
              <wp:extent cx="76835" cy="144145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7C68D" w14:textId="77777777" w:rsidR="00183BA2" w:rsidRDefault="00183BA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6B4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5pt;margin-top:19.2pt;width:6.05pt;height:11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" filled="f" stroked="f">
              <v:textbox style="mso-fit-shape-to-text:t" inset="0,0,0,0">
                <w:txbxContent>
                  <w:p w14:paraId="2C27C68D" w14:textId="77777777" w:rsidR="00183BA2" w:rsidRDefault="00183BA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7CA5B0C2" wp14:editId="7B7AFA82">
              <wp:simplePos x="0" y="0"/>
              <wp:positionH relativeFrom="page">
                <wp:posOffset>5295900</wp:posOffset>
              </wp:positionH>
              <wp:positionV relativeFrom="page">
                <wp:posOffset>301625</wp:posOffset>
              </wp:positionV>
              <wp:extent cx="76835" cy="144145"/>
              <wp:effectExtent l="0" t="0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CBA3B" w14:textId="77777777" w:rsidR="00183BA2" w:rsidRDefault="00183BA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A5B0C2" id="Text Box 3" o:spid="_x0000_s1028" type="#_x0000_t202" style="position:absolute;margin-left:417pt;margin-top:23.75pt;width:6.05pt;height:11.3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" filled="f" stroked="f">
              <v:textbox style="mso-fit-shape-to-text:t" inset="0,0,0,0">
                <w:txbxContent>
                  <w:p w14:paraId="417CBA3B" w14:textId="77777777" w:rsidR="00183BA2" w:rsidRDefault="00183BA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3" w15:restartNumberingAfterBreak="0">
    <w:nsid w:val="02CE4BB3"/>
    <w:multiLevelType w:val="hybridMultilevel"/>
    <w:tmpl w:val="B450E66E"/>
    <w:lvl w:ilvl="0" w:tplc="FBA81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954D0"/>
    <w:multiLevelType w:val="hybridMultilevel"/>
    <w:tmpl w:val="F08CDD8A"/>
    <w:lvl w:ilvl="0" w:tplc="BD3637F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B2936"/>
    <w:multiLevelType w:val="hybridMultilevel"/>
    <w:tmpl w:val="51E88EBC"/>
    <w:lvl w:ilvl="0" w:tplc="112AF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E46B94"/>
    <w:multiLevelType w:val="hybridMultilevel"/>
    <w:tmpl w:val="B7140C22"/>
    <w:lvl w:ilvl="0" w:tplc="D24E8A9A">
      <w:numFmt w:val="bullet"/>
      <w:lvlText w:val="-"/>
      <w:lvlJc w:val="left"/>
      <w:pPr>
        <w:ind w:left="132" w:hanging="141"/>
      </w:pPr>
      <w:rPr>
        <w:rFonts w:ascii="Times New Roman" w:eastAsia="Times New Roman" w:hAnsi="Times New Roman" w:cs="Times New Roman" w:hint="default"/>
        <w:spacing w:val="0"/>
        <w:w w:val="103"/>
        <w:lang w:val="uk-UA" w:eastAsia="en-US" w:bidi="ar-SA"/>
      </w:rPr>
    </w:lvl>
    <w:lvl w:ilvl="1" w:tplc="B1A8035E">
      <w:numFmt w:val="bullet"/>
      <w:lvlText w:val="•"/>
      <w:lvlJc w:val="left"/>
      <w:pPr>
        <w:ind w:left="1075" w:hanging="141"/>
      </w:pPr>
      <w:rPr>
        <w:rFonts w:hint="default"/>
        <w:lang w:val="uk-UA" w:eastAsia="en-US" w:bidi="ar-SA"/>
      </w:rPr>
    </w:lvl>
    <w:lvl w:ilvl="2" w:tplc="89621DD8">
      <w:numFmt w:val="bullet"/>
      <w:lvlText w:val="•"/>
      <w:lvlJc w:val="left"/>
      <w:pPr>
        <w:ind w:left="2011" w:hanging="141"/>
      </w:pPr>
      <w:rPr>
        <w:rFonts w:hint="default"/>
        <w:lang w:val="uk-UA" w:eastAsia="en-US" w:bidi="ar-SA"/>
      </w:rPr>
    </w:lvl>
    <w:lvl w:ilvl="3" w:tplc="48E0501A">
      <w:numFmt w:val="bullet"/>
      <w:lvlText w:val="•"/>
      <w:lvlJc w:val="left"/>
      <w:pPr>
        <w:ind w:left="2946" w:hanging="141"/>
      </w:pPr>
      <w:rPr>
        <w:rFonts w:hint="default"/>
        <w:lang w:val="uk-UA" w:eastAsia="en-US" w:bidi="ar-SA"/>
      </w:rPr>
    </w:lvl>
    <w:lvl w:ilvl="4" w:tplc="64DCE8B2">
      <w:numFmt w:val="bullet"/>
      <w:lvlText w:val="•"/>
      <w:lvlJc w:val="left"/>
      <w:pPr>
        <w:ind w:left="3882" w:hanging="141"/>
      </w:pPr>
      <w:rPr>
        <w:rFonts w:hint="default"/>
        <w:lang w:val="uk-UA" w:eastAsia="en-US" w:bidi="ar-SA"/>
      </w:rPr>
    </w:lvl>
    <w:lvl w:ilvl="5" w:tplc="A974788E">
      <w:numFmt w:val="bullet"/>
      <w:lvlText w:val="•"/>
      <w:lvlJc w:val="left"/>
      <w:pPr>
        <w:ind w:left="4818" w:hanging="141"/>
      </w:pPr>
      <w:rPr>
        <w:rFonts w:hint="default"/>
        <w:lang w:val="uk-UA" w:eastAsia="en-US" w:bidi="ar-SA"/>
      </w:rPr>
    </w:lvl>
    <w:lvl w:ilvl="6" w:tplc="6A000CF4">
      <w:numFmt w:val="bullet"/>
      <w:lvlText w:val="•"/>
      <w:lvlJc w:val="left"/>
      <w:pPr>
        <w:ind w:left="5753" w:hanging="141"/>
      </w:pPr>
      <w:rPr>
        <w:rFonts w:hint="default"/>
        <w:lang w:val="uk-UA" w:eastAsia="en-US" w:bidi="ar-SA"/>
      </w:rPr>
    </w:lvl>
    <w:lvl w:ilvl="7" w:tplc="66D46C8A">
      <w:numFmt w:val="bullet"/>
      <w:lvlText w:val="•"/>
      <w:lvlJc w:val="left"/>
      <w:pPr>
        <w:ind w:left="6689" w:hanging="141"/>
      </w:pPr>
      <w:rPr>
        <w:rFonts w:hint="default"/>
        <w:lang w:val="uk-UA" w:eastAsia="en-US" w:bidi="ar-SA"/>
      </w:rPr>
    </w:lvl>
    <w:lvl w:ilvl="8" w:tplc="7C74CC46">
      <w:numFmt w:val="bullet"/>
      <w:lvlText w:val="•"/>
      <w:lvlJc w:val="left"/>
      <w:pPr>
        <w:ind w:left="7625" w:hanging="141"/>
      </w:pPr>
      <w:rPr>
        <w:rFonts w:hint="default"/>
        <w:lang w:val="uk-UA" w:eastAsia="en-US" w:bidi="ar-SA"/>
      </w:rPr>
    </w:lvl>
  </w:abstractNum>
  <w:abstractNum w:abstractNumId="7" w15:restartNumberingAfterBreak="0">
    <w:nsid w:val="3DA93A0E"/>
    <w:multiLevelType w:val="multilevel"/>
    <w:tmpl w:val="B4689AA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37F2F08"/>
    <w:multiLevelType w:val="hybridMultilevel"/>
    <w:tmpl w:val="5A7846F8"/>
    <w:lvl w:ilvl="0" w:tplc="15FCAE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61870"/>
    <w:multiLevelType w:val="hybridMultilevel"/>
    <w:tmpl w:val="99E69B1C"/>
    <w:lvl w:ilvl="0" w:tplc="E788EE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B02428"/>
    <w:multiLevelType w:val="hybridMultilevel"/>
    <w:tmpl w:val="D1F8B664"/>
    <w:lvl w:ilvl="0" w:tplc="EA3231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34AF4"/>
    <w:multiLevelType w:val="hybridMultilevel"/>
    <w:tmpl w:val="8A16D4C0"/>
    <w:lvl w:ilvl="0" w:tplc="26227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B4D79"/>
    <w:multiLevelType w:val="hybridMultilevel"/>
    <w:tmpl w:val="FF9801CA"/>
    <w:lvl w:ilvl="0" w:tplc="552A9E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33913"/>
    <w:multiLevelType w:val="hybridMultilevel"/>
    <w:tmpl w:val="4752A69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54"/>
    <w:rsid w:val="00004CA5"/>
    <w:rsid w:val="000051D1"/>
    <w:rsid w:val="00010CE6"/>
    <w:rsid w:val="00013C86"/>
    <w:rsid w:val="000148C0"/>
    <w:rsid w:val="0002206F"/>
    <w:rsid w:val="0002479C"/>
    <w:rsid w:val="00024E61"/>
    <w:rsid w:val="000272F3"/>
    <w:rsid w:val="0002796D"/>
    <w:rsid w:val="0003022A"/>
    <w:rsid w:val="00031353"/>
    <w:rsid w:val="0003187C"/>
    <w:rsid w:val="00037D78"/>
    <w:rsid w:val="00040A26"/>
    <w:rsid w:val="000435D0"/>
    <w:rsid w:val="000459A1"/>
    <w:rsid w:val="000473C1"/>
    <w:rsid w:val="000503DB"/>
    <w:rsid w:val="00053544"/>
    <w:rsid w:val="00053C5E"/>
    <w:rsid w:val="00055BFB"/>
    <w:rsid w:val="00055F2A"/>
    <w:rsid w:val="00072423"/>
    <w:rsid w:val="0007493D"/>
    <w:rsid w:val="0007623A"/>
    <w:rsid w:val="00077444"/>
    <w:rsid w:val="00077E4C"/>
    <w:rsid w:val="0008192F"/>
    <w:rsid w:val="000839B6"/>
    <w:rsid w:val="00092288"/>
    <w:rsid w:val="0009319D"/>
    <w:rsid w:val="00093CB1"/>
    <w:rsid w:val="00095434"/>
    <w:rsid w:val="00097C02"/>
    <w:rsid w:val="000A2410"/>
    <w:rsid w:val="000A31D3"/>
    <w:rsid w:val="000A426F"/>
    <w:rsid w:val="000B164D"/>
    <w:rsid w:val="000B4BC3"/>
    <w:rsid w:val="000B549A"/>
    <w:rsid w:val="000B5C15"/>
    <w:rsid w:val="000C1040"/>
    <w:rsid w:val="000C2C6A"/>
    <w:rsid w:val="000D6343"/>
    <w:rsid w:val="000E58FC"/>
    <w:rsid w:val="000E629F"/>
    <w:rsid w:val="000F6827"/>
    <w:rsid w:val="00105345"/>
    <w:rsid w:val="00105689"/>
    <w:rsid w:val="0011021E"/>
    <w:rsid w:val="00110497"/>
    <w:rsid w:val="001128A1"/>
    <w:rsid w:val="00117740"/>
    <w:rsid w:val="001226A1"/>
    <w:rsid w:val="00123738"/>
    <w:rsid w:val="00123786"/>
    <w:rsid w:val="001257A5"/>
    <w:rsid w:val="00125BC5"/>
    <w:rsid w:val="001266CC"/>
    <w:rsid w:val="0013484A"/>
    <w:rsid w:val="0014058D"/>
    <w:rsid w:val="0014452A"/>
    <w:rsid w:val="00147AED"/>
    <w:rsid w:val="001540A2"/>
    <w:rsid w:val="001569C8"/>
    <w:rsid w:val="0015788A"/>
    <w:rsid w:val="001626AE"/>
    <w:rsid w:val="0016745F"/>
    <w:rsid w:val="0017235C"/>
    <w:rsid w:val="00175513"/>
    <w:rsid w:val="00183BA2"/>
    <w:rsid w:val="00184C94"/>
    <w:rsid w:val="0018588B"/>
    <w:rsid w:val="00186D33"/>
    <w:rsid w:val="00187F54"/>
    <w:rsid w:val="00187FA9"/>
    <w:rsid w:val="00190FA3"/>
    <w:rsid w:val="001948CE"/>
    <w:rsid w:val="00194ABC"/>
    <w:rsid w:val="001966D2"/>
    <w:rsid w:val="001A4F10"/>
    <w:rsid w:val="001A5052"/>
    <w:rsid w:val="001A5557"/>
    <w:rsid w:val="001B292F"/>
    <w:rsid w:val="001B392A"/>
    <w:rsid w:val="001B39EF"/>
    <w:rsid w:val="001B432F"/>
    <w:rsid w:val="001C0B21"/>
    <w:rsid w:val="001C1AA3"/>
    <w:rsid w:val="001C1CFF"/>
    <w:rsid w:val="001C40E8"/>
    <w:rsid w:val="001C5081"/>
    <w:rsid w:val="001C5470"/>
    <w:rsid w:val="001C650D"/>
    <w:rsid w:val="001D0796"/>
    <w:rsid w:val="001D5722"/>
    <w:rsid w:val="001E497A"/>
    <w:rsid w:val="001F336E"/>
    <w:rsid w:val="001F6A6E"/>
    <w:rsid w:val="00201C73"/>
    <w:rsid w:val="00204054"/>
    <w:rsid w:val="00204B77"/>
    <w:rsid w:val="002116AB"/>
    <w:rsid w:val="00211F13"/>
    <w:rsid w:val="0021222A"/>
    <w:rsid w:val="00213529"/>
    <w:rsid w:val="00214AC3"/>
    <w:rsid w:val="00216BEF"/>
    <w:rsid w:val="00226795"/>
    <w:rsid w:val="00227EA8"/>
    <w:rsid w:val="0023074F"/>
    <w:rsid w:val="0023384E"/>
    <w:rsid w:val="0023446A"/>
    <w:rsid w:val="00235997"/>
    <w:rsid w:val="002417DE"/>
    <w:rsid w:val="00242A80"/>
    <w:rsid w:val="002434D2"/>
    <w:rsid w:val="00244064"/>
    <w:rsid w:val="00245A23"/>
    <w:rsid w:val="00253412"/>
    <w:rsid w:val="0025455B"/>
    <w:rsid w:val="00254874"/>
    <w:rsid w:val="00263532"/>
    <w:rsid w:val="00265D65"/>
    <w:rsid w:val="00275D7B"/>
    <w:rsid w:val="002777E8"/>
    <w:rsid w:val="00280559"/>
    <w:rsid w:val="0028267B"/>
    <w:rsid w:val="002837F3"/>
    <w:rsid w:val="0028502D"/>
    <w:rsid w:val="00286DDD"/>
    <w:rsid w:val="0029071A"/>
    <w:rsid w:val="002908B4"/>
    <w:rsid w:val="00294FCB"/>
    <w:rsid w:val="002A7BA0"/>
    <w:rsid w:val="002B7C9E"/>
    <w:rsid w:val="002C216A"/>
    <w:rsid w:val="002C47BA"/>
    <w:rsid w:val="002C6DE6"/>
    <w:rsid w:val="002D33AE"/>
    <w:rsid w:val="002D3935"/>
    <w:rsid w:val="002E14C9"/>
    <w:rsid w:val="002E205C"/>
    <w:rsid w:val="002E20CA"/>
    <w:rsid w:val="002E3695"/>
    <w:rsid w:val="002E3B1D"/>
    <w:rsid w:val="002E412C"/>
    <w:rsid w:val="002E432C"/>
    <w:rsid w:val="002E591B"/>
    <w:rsid w:val="002E799B"/>
    <w:rsid w:val="002E7DC0"/>
    <w:rsid w:val="002E7FA0"/>
    <w:rsid w:val="002F18D4"/>
    <w:rsid w:val="002F32E9"/>
    <w:rsid w:val="002F3E22"/>
    <w:rsid w:val="002F6F00"/>
    <w:rsid w:val="003060A7"/>
    <w:rsid w:val="00307477"/>
    <w:rsid w:val="00310D55"/>
    <w:rsid w:val="0031114F"/>
    <w:rsid w:val="00313EBC"/>
    <w:rsid w:val="00314B75"/>
    <w:rsid w:val="00315998"/>
    <w:rsid w:val="00316827"/>
    <w:rsid w:val="00322A3A"/>
    <w:rsid w:val="00324D74"/>
    <w:rsid w:val="003269B1"/>
    <w:rsid w:val="00326B78"/>
    <w:rsid w:val="00326C1E"/>
    <w:rsid w:val="00332CDB"/>
    <w:rsid w:val="00333BD2"/>
    <w:rsid w:val="00347BA2"/>
    <w:rsid w:val="00362645"/>
    <w:rsid w:val="00363136"/>
    <w:rsid w:val="00364D42"/>
    <w:rsid w:val="00370041"/>
    <w:rsid w:val="00370245"/>
    <w:rsid w:val="00371492"/>
    <w:rsid w:val="00374679"/>
    <w:rsid w:val="00374C7B"/>
    <w:rsid w:val="00380874"/>
    <w:rsid w:val="00381FCD"/>
    <w:rsid w:val="00382A7A"/>
    <w:rsid w:val="003862B8"/>
    <w:rsid w:val="00390B34"/>
    <w:rsid w:val="0039295A"/>
    <w:rsid w:val="00397B09"/>
    <w:rsid w:val="003A266D"/>
    <w:rsid w:val="003B1C9B"/>
    <w:rsid w:val="003B1DDF"/>
    <w:rsid w:val="003B58F9"/>
    <w:rsid w:val="003B5F8C"/>
    <w:rsid w:val="003C05B4"/>
    <w:rsid w:val="003C5559"/>
    <w:rsid w:val="003D6B09"/>
    <w:rsid w:val="003E02E7"/>
    <w:rsid w:val="003E6F18"/>
    <w:rsid w:val="003E7890"/>
    <w:rsid w:val="003F112A"/>
    <w:rsid w:val="003F7D6E"/>
    <w:rsid w:val="004012B0"/>
    <w:rsid w:val="0040185E"/>
    <w:rsid w:val="00401C9C"/>
    <w:rsid w:val="00402B59"/>
    <w:rsid w:val="004039AD"/>
    <w:rsid w:val="00403EC9"/>
    <w:rsid w:val="00404EF7"/>
    <w:rsid w:val="004071D5"/>
    <w:rsid w:val="004078BB"/>
    <w:rsid w:val="00413EF0"/>
    <w:rsid w:val="0041491F"/>
    <w:rsid w:val="00414A9A"/>
    <w:rsid w:val="004151F0"/>
    <w:rsid w:val="0041636A"/>
    <w:rsid w:val="0042004C"/>
    <w:rsid w:val="00421669"/>
    <w:rsid w:val="00421708"/>
    <w:rsid w:val="00425001"/>
    <w:rsid w:val="00426BE8"/>
    <w:rsid w:val="00431552"/>
    <w:rsid w:val="00433B11"/>
    <w:rsid w:val="004343B6"/>
    <w:rsid w:val="00434A3B"/>
    <w:rsid w:val="004350D9"/>
    <w:rsid w:val="00441A5F"/>
    <w:rsid w:val="0044201A"/>
    <w:rsid w:val="00452E44"/>
    <w:rsid w:val="0045337D"/>
    <w:rsid w:val="00454FFF"/>
    <w:rsid w:val="00455A14"/>
    <w:rsid w:val="00457D33"/>
    <w:rsid w:val="00460FAD"/>
    <w:rsid w:val="00461C2E"/>
    <w:rsid w:val="00466056"/>
    <w:rsid w:val="00466B2B"/>
    <w:rsid w:val="00467FF7"/>
    <w:rsid w:val="00472986"/>
    <w:rsid w:val="00480794"/>
    <w:rsid w:val="004841B9"/>
    <w:rsid w:val="00484DF7"/>
    <w:rsid w:val="0048536B"/>
    <w:rsid w:val="004877F3"/>
    <w:rsid w:val="00490E57"/>
    <w:rsid w:val="004925D3"/>
    <w:rsid w:val="00494B8A"/>
    <w:rsid w:val="0049710A"/>
    <w:rsid w:val="004974D1"/>
    <w:rsid w:val="004A27AF"/>
    <w:rsid w:val="004B074E"/>
    <w:rsid w:val="004B166B"/>
    <w:rsid w:val="004B38F8"/>
    <w:rsid w:val="004C24DC"/>
    <w:rsid w:val="004C5464"/>
    <w:rsid w:val="004C7C10"/>
    <w:rsid w:val="004D05FF"/>
    <w:rsid w:val="004D2D27"/>
    <w:rsid w:val="004D4436"/>
    <w:rsid w:val="004D534F"/>
    <w:rsid w:val="004E4016"/>
    <w:rsid w:val="004E41FA"/>
    <w:rsid w:val="004E4ECD"/>
    <w:rsid w:val="004E5287"/>
    <w:rsid w:val="004E5DF6"/>
    <w:rsid w:val="004F2730"/>
    <w:rsid w:val="004F441C"/>
    <w:rsid w:val="005006C2"/>
    <w:rsid w:val="00500CCE"/>
    <w:rsid w:val="00501BE6"/>
    <w:rsid w:val="00504181"/>
    <w:rsid w:val="00511832"/>
    <w:rsid w:val="005147A2"/>
    <w:rsid w:val="005147A9"/>
    <w:rsid w:val="0051532B"/>
    <w:rsid w:val="00521597"/>
    <w:rsid w:val="00523495"/>
    <w:rsid w:val="00524DD8"/>
    <w:rsid w:val="005353B0"/>
    <w:rsid w:val="00536434"/>
    <w:rsid w:val="00536D00"/>
    <w:rsid w:val="00540A2F"/>
    <w:rsid w:val="00545844"/>
    <w:rsid w:val="005504DC"/>
    <w:rsid w:val="00565643"/>
    <w:rsid w:val="005746B7"/>
    <w:rsid w:val="00574DFA"/>
    <w:rsid w:val="00576023"/>
    <w:rsid w:val="00576FA8"/>
    <w:rsid w:val="00577773"/>
    <w:rsid w:val="00581EF1"/>
    <w:rsid w:val="00584FA6"/>
    <w:rsid w:val="005850B4"/>
    <w:rsid w:val="00586C89"/>
    <w:rsid w:val="005873D1"/>
    <w:rsid w:val="00590537"/>
    <w:rsid w:val="00594309"/>
    <w:rsid w:val="0059758E"/>
    <w:rsid w:val="00597C69"/>
    <w:rsid w:val="005A18A2"/>
    <w:rsid w:val="005A33B2"/>
    <w:rsid w:val="005A49A2"/>
    <w:rsid w:val="005A4AC6"/>
    <w:rsid w:val="005A516C"/>
    <w:rsid w:val="005A566B"/>
    <w:rsid w:val="005B0679"/>
    <w:rsid w:val="005B1B7C"/>
    <w:rsid w:val="005B254E"/>
    <w:rsid w:val="005B5BCF"/>
    <w:rsid w:val="005B77E4"/>
    <w:rsid w:val="005C5AA1"/>
    <w:rsid w:val="005C63DC"/>
    <w:rsid w:val="005C722F"/>
    <w:rsid w:val="005C7E4A"/>
    <w:rsid w:val="005D1B5A"/>
    <w:rsid w:val="005D4BD5"/>
    <w:rsid w:val="005E1D47"/>
    <w:rsid w:val="005E22CB"/>
    <w:rsid w:val="005E2754"/>
    <w:rsid w:val="005E4FAD"/>
    <w:rsid w:val="005E6540"/>
    <w:rsid w:val="005E7996"/>
    <w:rsid w:val="005F4496"/>
    <w:rsid w:val="005F752D"/>
    <w:rsid w:val="00604486"/>
    <w:rsid w:val="00605BCA"/>
    <w:rsid w:val="00606A17"/>
    <w:rsid w:val="00613136"/>
    <w:rsid w:val="00614690"/>
    <w:rsid w:val="00614C79"/>
    <w:rsid w:val="00616CCF"/>
    <w:rsid w:val="00621DCB"/>
    <w:rsid w:val="006233C0"/>
    <w:rsid w:val="0062402C"/>
    <w:rsid w:val="00624997"/>
    <w:rsid w:val="006304C3"/>
    <w:rsid w:val="0063130C"/>
    <w:rsid w:val="006341AE"/>
    <w:rsid w:val="00635A0E"/>
    <w:rsid w:val="006366E1"/>
    <w:rsid w:val="00636ACA"/>
    <w:rsid w:val="0063781D"/>
    <w:rsid w:val="00643C50"/>
    <w:rsid w:val="00647D27"/>
    <w:rsid w:val="00661C29"/>
    <w:rsid w:val="00663201"/>
    <w:rsid w:val="00667065"/>
    <w:rsid w:val="006742DC"/>
    <w:rsid w:val="00683A77"/>
    <w:rsid w:val="006850D9"/>
    <w:rsid w:val="0068757C"/>
    <w:rsid w:val="00687970"/>
    <w:rsid w:val="006925E2"/>
    <w:rsid w:val="00692F27"/>
    <w:rsid w:val="0069347E"/>
    <w:rsid w:val="00693A4F"/>
    <w:rsid w:val="00694A35"/>
    <w:rsid w:val="00695391"/>
    <w:rsid w:val="00695535"/>
    <w:rsid w:val="0069640E"/>
    <w:rsid w:val="006A0663"/>
    <w:rsid w:val="006A4415"/>
    <w:rsid w:val="006A4789"/>
    <w:rsid w:val="006A699B"/>
    <w:rsid w:val="006B096A"/>
    <w:rsid w:val="006B0EAE"/>
    <w:rsid w:val="006B2C94"/>
    <w:rsid w:val="006B3130"/>
    <w:rsid w:val="006B4AAE"/>
    <w:rsid w:val="006B6C69"/>
    <w:rsid w:val="006B6EE1"/>
    <w:rsid w:val="006C37EA"/>
    <w:rsid w:val="006C65DB"/>
    <w:rsid w:val="006C7FE9"/>
    <w:rsid w:val="006D385E"/>
    <w:rsid w:val="006E1D9D"/>
    <w:rsid w:val="006E2A24"/>
    <w:rsid w:val="006F1577"/>
    <w:rsid w:val="006F27AC"/>
    <w:rsid w:val="006F3ED4"/>
    <w:rsid w:val="006F574F"/>
    <w:rsid w:val="006F5FDA"/>
    <w:rsid w:val="00700276"/>
    <w:rsid w:val="0070617B"/>
    <w:rsid w:val="00706A73"/>
    <w:rsid w:val="00707BFA"/>
    <w:rsid w:val="007138CE"/>
    <w:rsid w:val="00714183"/>
    <w:rsid w:val="00716B54"/>
    <w:rsid w:val="007310DF"/>
    <w:rsid w:val="00735288"/>
    <w:rsid w:val="00737E80"/>
    <w:rsid w:val="007417CA"/>
    <w:rsid w:val="00741BC2"/>
    <w:rsid w:val="00741FA4"/>
    <w:rsid w:val="00743BE8"/>
    <w:rsid w:val="00755808"/>
    <w:rsid w:val="0076010B"/>
    <w:rsid w:val="00760E4E"/>
    <w:rsid w:val="0076130C"/>
    <w:rsid w:val="00764641"/>
    <w:rsid w:val="00764F2C"/>
    <w:rsid w:val="007718CB"/>
    <w:rsid w:val="0077358E"/>
    <w:rsid w:val="00783927"/>
    <w:rsid w:val="00785575"/>
    <w:rsid w:val="00785794"/>
    <w:rsid w:val="00787235"/>
    <w:rsid w:val="007926F5"/>
    <w:rsid w:val="00797436"/>
    <w:rsid w:val="007A5024"/>
    <w:rsid w:val="007B134D"/>
    <w:rsid w:val="007B6CCA"/>
    <w:rsid w:val="007B713A"/>
    <w:rsid w:val="007C0379"/>
    <w:rsid w:val="007C2EFF"/>
    <w:rsid w:val="007C3CE5"/>
    <w:rsid w:val="007D0373"/>
    <w:rsid w:val="007D03BA"/>
    <w:rsid w:val="007D0987"/>
    <w:rsid w:val="007D0D48"/>
    <w:rsid w:val="007D1E23"/>
    <w:rsid w:val="007D7C58"/>
    <w:rsid w:val="007E093A"/>
    <w:rsid w:val="007E2BE7"/>
    <w:rsid w:val="007E6F2C"/>
    <w:rsid w:val="00801AA9"/>
    <w:rsid w:val="0080680F"/>
    <w:rsid w:val="00807AC0"/>
    <w:rsid w:val="00811427"/>
    <w:rsid w:val="008114BA"/>
    <w:rsid w:val="00812ED3"/>
    <w:rsid w:val="00814D4D"/>
    <w:rsid w:val="00820A05"/>
    <w:rsid w:val="00825678"/>
    <w:rsid w:val="00826368"/>
    <w:rsid w:val="00830FCD"/>
    <w:rsid w:val="00831257"/>
    <w:rsid w:val="0083431C"/>
    <w:rsid w:val="00834E50"/>
    <w:rsid w:val="008368A9"/>
    <w:rsid w:val="00836F20"/>
    <w:rsid w:val="00837269"/>
    <w:rsid w:val="00846AEB"/>
    <w:rsid w:val="00847FAC"/>
    <w:rsid w:val="00855018"/>
    <w:rsid w:val="00855B76"/>
    <w:rsid w:val="00856466"/>
    <w:rsid w:val="00862526"/>
    <w:rsid w:val="00864871"/>
    <w:rsid w:val="00865388"/>
    <w:rsid w:val="0086573D"/>
    <w:rsid w:val="00867228"/>
    <w:rsid w:val="008679B2"/>
    <w:rsid w:val="00870463"/>
    <w:rsid w:val="00872162"/>
    <w:rsid w:val="008744A7"/>
    <w:rsid w:val="008764EA"/>
    <w:rsid w:val="00876A21"/>
    <w:rsid w:val="00886209"/>
    <w:rsid w:val="00886975"/>
    <w:rsid w:val="0089145A"/>
    <w:rsid w:val="00891C1F"/>
    <w:rsid w:val="008921CD"/>
    <w:rsid w:val="00895A0E"/>
    <w:rsid w:val="00896DCE"/>
    <w:rsid w:val="00897D89"/>
    <w:rsid w:val="008A03C1"/>
    <w:rsid w:val="008A234E"/>
    <w:rsid w:val="008A2C0B"/>
    <w:rsid w:val="008A3B73"/>
    <w:rsid w:val="008A3DB2"/>
    <w:rsid w:val="008A5210"/>
    <w:rsid w:val="008A5903"/>
    <w:rsid w:val="008A63C2"/>
    <w:rsid w:val="008A7A1F"/>
    <w:rsid w:val="008B07C7"/>
    <w:rsid w:val="008B0962"/>
    <w:rsid w:val="008B6875"/>
    <w:rsid w:val="008C2229"/>
    <w:rsid w:val="008C29BC"/>
    <w:rsid w:val="008C45C3"/>
    <w:rsid w:val="008C6D92"/>
    <w:rsid w:val="008D0809"/>
    <w:rsid w:val="008D1582"/>
    <w:rsid w:val="008D16D7"/>
    <w:rsid w:val="008D6B0A"/>
    <w:rsid w:val="008D7BD9"/>
    <w:rsid w:val="008E243D"/>
    <w:rsid w:val="008E262E"/>
    <w:rsid w:val="008E61D7"/>
    <w:rsid w:val="008E68AA"/>
    <w:rsid w:val="008F0417"/>
    <w:rsid w:val="00906B6F"/>
    <w:rsid w:val="00906ECB"/>
    <w:rsid w:val="009160CD"/>
    <w:rsid w:val="00920715"/>
    <w:rsid w:val="00920BBA"/>
    <w:rsid w:val="009224CE"/>
    <w:rsid w:val="00922F5E"/>
    <w:rsid w:val="00927321"/>
    <w:rsid w:val="00932F1A"/>
    <w:rsid w:val="00933D57"/>
    <w:rsid w:val="009351BE"/>
    <w:rsid w:val="0093639B"/>
    <w:rsid w:val="00940EB3"/>
    <w:rsid w:val="00946453"/>
    <w:rsid w:val="00953A21"/>
    <w:rsid w:val="00953A74"/>
    <w:rsid w:val="00954651"/>
    <w:rsid w:val="00956A97"/>
    <w:rsid w:val="0095729B"/>
    <w:rsid w:val="009574E3"/>
    <w:rsid w:val="00960C28"/>
    <w:rsid w:val="00963547"/>
    <w:rsid w:val="00963F0F"/>
    <w:rsid w:val="00964C3B"/>
    <w:rsid w:val="00965DE1"/>
    <w:rsid w:val="00967B1F"/>
    <w:rsid w:val="009711AB"/>
    <w:rsid w:val="0097202F"/>
    <w:rsid w:val="00977117"/>
    <w:rsid w:val="0097752E"/>
    <w:rsid w:val="009802CB"/>
    <w:rsid w:val="009806B8"/>
    <w:rsid w:val="00980E28"/>
    <w:rsid w:val="0098202C"/>
    <w:rsid w:val="0098210F"/>
    <w:rsid w:val="009825FB"/>
    <w:rsid w:val="00982FF5"/>
    <w:rsid w:val="00984973"/>
    <w:rsid w:val="00985A9A"/>
    <w:rsid w:val="00986DF0"/>
    <w:rsid w:val="00986F3C"/>
    <w:rsid w:val="00990007"/>
    <w:rsid w:val="0099377C"/>
    <w:rsid w:val="00995637"/>
    <w:rsid w:val="009B00DE"/>
    <w:rsid w:val="009B02D3"/>
    <w:rsid w:val="009B131B"/>
    <w:rsid w:val="009C014C"/>
    <w:rsid w:val="009C0E68"/>
    <w:rsid w:val="009C3E28"/>
    <w:rsid w:val="009C48E2"/>
    <w:rsid w:val="009C4CC2"/>
    <w:rsid w:val="009C6915"/>
    <w:rsid w:val="009D2CB7"/>
    <w:rsid w:val="009D305A"/>
    <w:rsid w:val="009D32CD"/>
    <w:rsid w:val="009D3810"/>
    <w:rsid w:val="009D51ED"/>
    <w:rsid w:val="009D62F3"/>
    <w:rsid w:val="009E06A0"/>
    <w:rsid w:val="009E4EFE"/>
    <w:rsid w:val="009E513A"/>
    <w:rsid w:val="009E5F8F"/>
    <w:rsid w:val="009F196C"/>
    <w:rsid w:val="009F5140"/>
    <w:rsid w:val="009F755E"/>
    <w:rsid w:val="00A00BC3"/>
    <w:rsid w:val="00A06E0F"/>
    <w:rsid w:val="00A13B2E"/>
    <w:rsid w:val="00A14658"/>
    <w:rsid w:val="00A251F1"/>
    <w:rsid w:val="00A27AA7"/>
    <w:rsid w:val="00A30565"/>
    <w:rsid w:val="00A32159"/>
    <w:rsid w:val="00A34197"/>
    <w:rsid w:val="00A355CA"/>
    <w:rsid w:val="00A40786"/>
    <w:rsid w:val="00A463EB"/>
    <w:rsid w:val="00A53085"/>
    <w:rsid w:val="00A53097"/>
    <w:rsid w:val="00A5511D"/>
    <w:rsid w:val="00A6215E"/>
    <w:rsid w:val="00A63564"/>
    <w:rsid w:val="00A64416"/>
    <w:rsid w:val="00A66887"/>
    <w:rsid w:val="00A6776D"/>
    <w:rsid w:val="00A7228A"/>
    <w:rsid w:val="00A726D2"/>
    <w:rsid w:val="00A72E1F"/>
    <w:rsid w:val="00A75099"/>
    <w:rsid w:val="00A81B2F"/>
    <w:rsid w:val="00A83470"/>
    <w:rsid w:val="00A84A29"/>
    <w:rsid w:val="00A863A1"/>
    <w:rsid w:val="00A9062E"/>
    <w:rsid w:val="00A9445F"/>
    <w:rsid w:val="00A9636F"/>
    <w:rsid w:val="00A96678"/>
    <w:rsid w:val="00A96A4B"/>
    <w:rsid w:val="00A96D76"/>
    <w:rsid w:val="00AA36A1"/>
    <w:rsid w:val="00AA3E36"/>
    <w:rsid w:val="00AA62D9"/>
    <w:rsid w:val="00AB0384"/>
    <w:rsid w:val="00AB3E20"/>
    <w:rsid w:val="00AB3EA1"/>
    <w:rsid w:val="00AB4036"/>
    <w:rsid w:val="00AB44C1"/>
    <w:rsid w:val="00AB4722"/>
    <w:rsid w:val="00AB4976"/>
    <w:rsid w:val="00AD40DE"/>
    <w:rsid w:val="00AD6B6E"/>
    <w:rsid w:val="00AE02DA"/>
    <w:rsid w:val="00AE098F"/>
    <w:rsid w:val="00AE5DD7"/>
    <w:rsid w:val="00AE7201"/>
    <w:rsid w:val="00AF25E2"/>
    <w:rsid w:val="00AF462A"/>
    <w:rsid w:val="00B00C05"/>
    <w:rsid w:val="00B05ED2"/>
    <w:rsid w:val="00B06F1F"/>
    <w:rsid w:val="00B131C1"/>
    <w:rsid w:val="00B139E1"/>
    <w:rsid w:val="00B16245"/>
    <w:rsid w:val="00B23C04"/>
    <w:rsid w:val="00B252F3"/>
    <w:rsid w:val="00B25F99"/>
    <w:rsid w:val="00B26A51"/>
    <w:rsid w:val="00B34AE6"/>
    <w:rsid w:val="00B37F6D"/>
    <w:rsid w:val="00B42248"/>
    <w:rsid w:val="00B50B15"/>
    <w:rsid w:val="00B526AE"/>
    <w:rsid w:val="00B53A54"/>
    <w:rsid w:val="00B55D8A"/>
    <w:rsid w:val="00B60C05"/>
    <w:rsid w:val="00B60DF0"/>
    <w:rsid w:val="00B61BE4"/>
    <w:rsid w:val="00B70E25"/>
    <w:rsid w:val="00B766A2"/>
    <w:rsid w:val="00B76EA0"/>
    <w:rsid w:val="00B80E23"/>
    <w:rsid w:val="00B81AA6"/>
    <w:rsid w:val="00B833A0"/>
    <w:rsid w:val="00B923B8"/>
    <w:rsid w:val="00BA755F"/>
    <w:rsid w:val="00BB0A41"/>
    <w:rsid w:val="00BB15A2"/>
    <w:rsid w:val="00BB1E62"/>
    <w:rsid w:val="00BB652F"/>
    <w:rsid w:val="00BB6E72"/>
    <w:rsid w:val="00BC13AC"/>
    <w:rsid w:val="00BC5153"/>
    <w:rsid w:val="00BC56D3"/>
    <w:rsid w:val="00BC6A66"/>
    <w:rsid w:val="00BD5620"/>
    <w:rsid w:val="00BD75A4"/>
    <w:rsid w:val="00BE05D7"/>
    <w:rsid w:val="00BE0B65"/>
    <w:rsid w:val="00BE0E3C"/>
    <w:rsid w:val="00BE4605"/>
    <w:rsid w:val="00BE486A"/>
    <w:rsid w:val="00BE7C4B"/>
    <w:rsid w:val="00BF3423"/>
    <w:rsid w:val="00BF3841"/>
    <w:rsid w:val="00C04813"/>
    <w:rsid w:val="00C0489E"/>
    <w:rsid w:val="00C13691"/>
    <w:rsid w:val="00C1481D"/>
    <w:rsid w:val="00C159BA"/>
    <w:rsid w:val="00C16BEE"/>
    <w:rsid w:val="00C2053C"/>
    <w:rsid w:val="00C22D31"/>
    <w:rsid w:val="00C23F7B"/>
    <w:rsid w:val="00C25777"/>
    <w:rsid w:val="00C30ECA"/>
    <w:rsid w:val="00C36CA3"/>
    <w:rsid w:val="00C40B9D"/>
    <w:rsid w:val="00C40EF6"/>
    <w:rsid w:val="00C41CC6"/>
    <w:rsid w:val="00C4293B"/>
    <w:rsid w:val="00C44852"/>
    <w:rsid w:val="00C475BB"/>
    <w:rsid w:val="00C509B9"/>
    <w:rsid w:val="00C513F3"/>
    <w:rsid w:val="00C5362D"/>
    <w:rsid w:val="00C53A20"/>
    <w:rsid w:val="00C540EF"/>
    <w:rsid w:val="00C60CC6"/>
    <w:rsid w:val="00C613B1"/>
    <w:rsid w:val="00C65CF6"/>
    <w:rsid w:val="00C71321"/>
    <w:rsid w:val="00C71496"/>
    <w:rsid w:val="00C71B50"/>
    <w:rsid w:val="00C72000"/>
    <w:rsid w:val="00C741BE"/>
    <w:rsid w:val="00C74B52"/>
    <w:rsid w:val="00C75FB1"/>
    <w:rsid w:val="00C76A20"/>
    <w:rsid w:val="00C76A94"/>
    <w:rsid w:val="00C77155"/>
    <w:rsid w:val="00C877C5"/>
    <w:rsid w:val="00C96E7D"/>
    <w:rsid w:val="00CA0491"/>
    <w:rsid w:val="00CA09A1"/>
    <w:rsid w:val="00CA1D9C"/>
    <w:rsid w:val="00CA697C"/>
    <w:rsid w:val="00CB001E"/>
    <w:rsid w:val="00CB1EB3"/>
    <w:rsid w:val="00CB284E"/>
    <w:rsid w:val="00CB6810"/>
    <w:rsid w:val="00CC00FC"/>
    <w:rsid w:val="00CC2B9A"/>
    <w:rsid w:val="00CC3C06"/>
    <w:rsid w:val="00CC5C1C"/>
    <w:rsid w:val="00CD0FDF"/>
    <w:rsid w:val="00CD3132"/>
    <w:rsid w:val="00CD41EC"/>
    <w:rsid w:val="00CD764D"/>
    <w:rsid w:val="00CD7C2F"/>
    <w:rsid w:val="00CD7E6E"/>
    <w:rsid w:val="00CE41F5"/>
    <w:rsid w:val="00CE548D"/>
    <w:rsid w:val="00CE5F36"/>
    <w:rsid w:val="00CE642E"/>
    <w:rsid w:val="00CF07F6"/>
    <w:rsid w:val="00CF4369"/>
    <w:rsid w:val="00CF7211"/>
    <w:rsid w:val="00D007B1"/>
    <w:rsid w:val="00D00E98"/>
    <w:rsid w:val="00D01694"/>
    <w:rsid w:val="00D02425"/>
    <w:rsid w:val="00D05876"/>
    <w:rsid w:val="00D05DF5"/>
    <w:rsid w:val="00D1008B"/>
    <w:rsid w:val="00D1589C"/>
    <w:rsid w:val="00D23E34"/>
    <w:rsid w:val="00D30C57"/>
    <w:rsid w:val="00D3551E"/>
    <w:rsid w:val="00D456CC"/>
    <w:rsid w:val="00D479CE"/>
    <w:rsid w:val="00D47BBC"/>
    <w:rsid w:val="00D5045A"/>
    <w:rsid w:val="00D60730"/>
    <w:rsid w:val="00D60775"/>
    <w:rsid w:val="00D634E0"/>
    <w:rsid w:val="00D66781"/>
    <w:rsid w:val="00D738A5"/>
    <w:rsid w:val="00D7417F"/>
    <w:rsid w:val="00D75753"/>
    <w:rsid w:val="00D75A87"/>
    <w:rsid w:val="00D8653D"/>
    <w:rsid w:val="00D8731D"/>
    <w:rsid w:val="00D9034B"/>
    <w:rsid w:val="00D92A42"/>
    <w:rsid w:val="00D934A2"/>
    <w:rsid w:val="00D95C59"/>
    <w:rsid w:val="00D962F4"/>
    <w:rsid w:val="00D96481"/>
    <w:rsid w:val="00DA06D0"/>
    <w:rsid w:val="00DA0E8D"/>
    <w:rsid w:val="00DA5912"/>
    <w:rsid w:val="00DA6239"/>
    <w:rsid w:val="00DA6624"/>
    <w:rsid w:val="00DA7A00"/>
    <w:rsid w:val="00DB05E3"/>
    <w:rsid w:val="00DB2FA8"/>
    <w:rsid w:val="00DB4D7B"/>
    <w:rsid w:val="00DB73CE"/>
    <w:rsid w:val="00DC0A61"/>
    <w:rsid w:val="00DC1B39"/>
    <w:rsid w:val="00DC219F"/>
    <w:rsid w:val="00DC2A87"/>
    <w:rsid w:val="00DD1857"/>
    <w:rsid w:val="00DD20BA"/>
    <w:rsid w:val="00DD47B8"/>
    <w:rsid w:val="00DD59A1"/>
    <w:rsid w:val="00DE1A29"/>
    <w:rsid w:val="00DE2D5D"/>
    <w:rsid w:val="00DE48A0"/>
    <w:rsid w:val="00DE48CD"/>
    <w:rsid w:val="00DE4C69"/>
    <w:rsid w:val="00DF04C1"/>
    <w:rsid w:val="00DF5B01"/>
    <w:rsid w:val="00DF7EC8"/>
    <w:rsid w:val="00E00F97"/>
    <w:rsid w:val="00E06D9D"/>
    <w:rsid w:val="00E11D42"/>
    <w:rsid w:val="00E159E6"/>
    <w:rsid w:val="00E1626C"/>
    <w:rsid w:val="00E17FEE"/>
    <w:rsid w:val="00E2047F"/>
    <w:rsid w:val="00E23A76"/>
    <w:rsid w:val="00E24234"/>
    <w:rsid w:val="00E3164D"/>
    <w:rsid w:val="00E31B21"/>
    <w:rsid w:val="00E33276"/>
    <w:rsid w:val="00E33A01"/>
    <w:rsid w:val="00E34B57"/>
    <w:rsid w:val="00E3592F"/>
    <w:rsid w:val="00E4542A"/>
    <w:rsid w:val="00E456E0"/>
    <w:rsid w:val="00E475FE"/>
    <w:rsid w:val="00E64FB0"/>
    <w:rsid w:val="00E7270D"/>
    <w:rsid w:val="00E74E34"/>
    <w:rsid w:val="00E75671"/>
    <w:rsid w:val="00E76196"/>
    <w:rsid w:val="00EA0563"/>
    <w:rsid w:val="00EA0955"/>
    <w:rsid w:val="00EA4EA2"/>
    <w:rsid w:val="00EA5D74"/>
    <w:rsid w:val="00EA6157"/>
    <w:rsid w:val="00EB1CC0"/>
    <w:rsid w:val="00EB1DEA"/>
    <w:rsid w:val="00EB4A86"/>
    <w:rsid w:val="00EC0A4B"/>
    <w:rsid w:val="00EC2EAE"/>
    <w:rsid w:val="00EC5D2C"/>
    <w:rsid w:val="00ED3BC1"/>
    <w:rsid w:val="00EE6972"/>
    <w:rsid w:val="00EF0E5F"/>
    <w:rsid w:val="00EF6791"/>
    <w:rsid w:val="00EF7E98"/>
    <w:rsid w:val="00F00616"/>
    <w:rsid w:val="00F0749E"/>
    <w:rsid w:val="00F14F17"/>
    <w:rsid w:val="00F1744F"/>
    <w:rsid w:val="00F22F78"/>
    <w:rsid w:val="00F2466A"/>
    <w:rsid w:val="00F24FCA"/>
    <w:rsid w:val="00F261B6"/>
    <w:rsid w:val="00F317CA"/>
    <w:rsid w:val="00F328CA"/>
    <w:rsid w:val="00F33C1B"/>
    <w:rsid w:val="00F37445"/>
    <w:rsid w:val="00F41333"/>
    <w:rsid w:val="00F4223D"/>
    <w:rsid w:val="00F42D11"/>
    <w:rsid w:val="00F45103"/>
    <w:rsid w:val="00F4674C"/>
    <w:rsid w:val="00F474CC"/>
    <w:rsid w:val="00F47EED"/>
    <w:rsid w:val="00F506A6"/>
    <w:rsid w:val="00F50FF6"/>
    <w:rsid w:val="00F60B23"/>
    <w:rsid w:val="00F60D85"/>
    <w:rsid w:val="00F60D9E"/>
    <w:rsid w:val="00F63DE3"/>
    <w:rsid w:val="00F6534D"/>
    <w:rsid w:val="00F7422B"/>
    <w:rsid w:val="00F767C0"/>
    <w:rsid w:val="00F8625D"/>
    <w:rsid w:val="00F86E81"/>
    <w:rsid w:val="00F87786"/>
    <w:rsid w:val="00F93528"/>
    <w:rsid w:val="00F94EAC"/>
    <w:rsid w:val="00FA31AA"/>
    <w:rsid w:val="00FA46CC"/>
    <w:rsid w:val="00FB0DF3"/>
    <w:rsid w:val="00FB44D9"/>
    <w:rsid w:val="00FB4BA2"/>
    <w:rsid w:val="00FB4E62"/>
    <w:rsid w:val="00FC4BE9"/>
    <w:rsid w:val="00FC7BC7"/>
    <w:rsid w:val="00FD35D6"/>
    <w:rsid w:val="00FD4B98"/>
    <w:rsid w:val="00FD50CB"/>
    <w:rsid w:val="00FD53E3"/>
    <w:rsid w:val="00FE1EFF"/>
    <w:rsid w:val="00FE4BE2"/>
    <w:rsid w:val="00FE5F98"/>
    <w:rsid w:val="00FE60A2"/>
    <w:rsid w:val="00FE63D3"/>
    <w:rsid w:val="00FE67D3"/>
    <w:rsid w:val="00FE72AB"/>
    <w:rsid w:val="00FF35AD"/>
    <w:rsid w:val="00FF5A48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7F35C6A"/>
  <w15:docId w15:val="{6B884788-2EA4-4861-B6A4-E957A8CB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0CA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7228"/>
    <w:rPr>
      <w:rFonts w:cs="Times New Roman"/>
      <w:color w:val="000080"/>
      <w:u w:val="single"/>
    </w:rPr>
  </w:style>
  <w:style w:type="character" w:customStyle="1" w:styleId="2">
    <w:name w:val="Основной текст (2)_"/>
    <w:link w:val="20"/>
    <w:rsid w:val="00867228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a4">
    <w:name w:val="Колонтитул_"/>
    <w:link w:val="1"/>
    <w:rsid w:val="00867228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a5">
    <w:name w:val="Колонтитул"/>
    <w:basedOn w:val="a4"/>
    <w:rsid w:val="00867228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0">
    <w:name w:val="Заголовок №1_"/>
    <w:link w:val="11"/>
    <w:uiPriority w:val="99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2">
    <w:name w:val="Заголовок №1 + Курсив"/>
    <w:uiPriority w:val="99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BodyTextChar">
    <w:name w:val="Body Text Char"/>
    <w:rsid w:val="00867228"/>
    <w:rPr>
      <w:rFonts w:ascii="Times New Roman" w:hAnsi="Times New Roman"/>
      <w:sz w:val="23"/>
      <w:u w:val="none"/>
    </w:rPr>
  </w:style>
  <w:style w:type="character" w:customStyle="1" w:styleId="a6">
    <w:name w:val="Основной текст + Курсив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">
    <w:name w:val="Основной текст (3)_"/>
    <w:link w:val="30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1">
    <w:name w:val="Основной текст (3) + Не курсив"/>
    <w:basedOn w:val="3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21">
    <w:name w:val="Подпись к таблице (2)_"/>
    <w:link w:val="22"/>
    <w:rsid w:val="00867228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7">
    <w:name w:val="Основной текст + Полужирный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paragraph" w:styleId="a8">
    <w:name w:val="Body Text"/>
    <w:basedOn w:val="a"/>
    <w:link w:val="a9"/>
    <w:rsid w:val="00867228"/>
    <w:pPr>
      <w:shd w:val="clear" w:color="auto" w:fill="FFFFFF"/>
      <w:spacing w:line="278" w:lineRule="exact"/>
      <w:jc w:val="both"/>
    </w:pPr>
    <w:rPr>
      <w:color w:val="auto"/>
      <w:sz w:val="23"/>
      <w:szCs w:val="23"/>
      <w:lang w:val="ru-RU" w:eastAsia="ru-RU"/>
    </w:rPr>
  </w:style>
  <w:style w:type="character" w:customStyle="1" w:styleId="a9">
    <w:name w:val="Основний текст Знак"/>
    <w:link w:val="a8"/>
    <w:rsid w:val="004D534F"/>
    <w:rPr>
      <w:rFonts w:cs="Times New Roman"/>
      <w:color w:val="000000"/>
      <w:sz w:val="24"/>
      <w:szCs w:val="24"/>
      <w:lang w:val="uk-UA" w:eastAsia="uk-UA"/>
    </w:rPr>
  </w:style>
  <w:style w:type="character" w:customStyle="1" w:styleId="aa">
    <w:name w:val="Основной текст Знак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20">
    <w:name w:val="Основной текст Знак12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10">
    <w:name w:val="Основной текст Знак11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00">
    <w:name w:val="Основной текст Знак10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9">
    <w:name w:val="Основной текст Знак9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8">
    <w:name w:val="Основной текст Знак8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7">
    <w:name w:val="Основной текст Знак7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6">
    <w:name w:val="Основной текст Знак6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5">
    <w:name w:val="Основной текст Знак5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4">
    <w:name w:val="Основной текст Знак4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32">
    <w:name w:val="Основной текст Знак3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23">
    <w:name w:val="Основной текст Знак2"/>
    <w:semiHidden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character" w:customStyle="1" w:styleId="ab">
    <w:name w:val="Подпись к таблице_"/>
    <w:link w:val="13"/>
    <w:rsid w:val="00867228"/>
    <w:rPr>
      <w:rFonts w:ascii="Times New Roman" w:hAnsi="Times New Roman" w:cs="Times New Roman"/>
      <w:sz w:val="23"/>
      <w:szCs w:val="23"/>
      <w:u w:val="none"/>
    </w:rPr>
  </w:style>
  <w:style w:type="character" w:customStyle="1" w:styleId="Consolas">
    <w:name w:val="Основной текст + Consolas"/>
    <w:aliases w:val="5,5 pt,Курсив"/>
    <w:rsid w:val="00867228"/>
    <w:rPr>
      <w:rFonts w:ascii="Consolas" w:hAnsi="Consolas" w:cs="Consolas"/>
      <w:i/>
      <w:iCs/>
      <w:noProof/>
      <w:sz w:val="11"/>
      <w:szCs w:val="11"/>
      <w:u w:val="none"/>
    </w:rPr>
  </w:style>
  <w:style w:type="character" w:customStyle="1" w:styleId="Arial">
    <w:name w:val="Основной текст + Arial"/>
    <w:aliases w:val="Полужирный"/>
    <w:rsid w:val="00867228"/>
    <w:rPr>
      <w:rFonts w:ascii="Arial" w:hAnsi="Arial" w:cs="Arial"/>
      <w:b/>
      <w:bCs/>
      <w:noProof/>
      <w:sz w:val="23"/>
      <w:szCs w:val="23"/>
      <w:u w:val="none"/>
    </w:rPr>
  </w:style>
  <w:style w:type="character" w:customStyle="1" w:styleId="Arial1">
    <w:name w:val="Основной текст + Arial1"/>
    <w:aliases w:val="Полужирный1"/>
    <w:rsid w:val="00867228"/>
    <w:rPr>
      <w:rFonts w:ascii="Arial" w:hAnsi="Arial" w:cs="Arial"/>
      <w:b/>
      <w:bCs/>
      <w:noProof/>
      <w:sz w:val="23"/>
      <w:szCs w:val="23"/>
      <w:u w:val="none"/>
    </w:rPr>
  </w:style>
  <w:style w:type="character" w:customStyle="1" w:styleId="ac">
    <w:name w:val="Подпись к таблице"/>
    <w:rsid w:val="00867228"/>
    <w:rPr>
      <w:rFonts w:ascii="Times New Roman" w:hAnsi="Times New Roman" w:cs="Times New Roman"/>
      <w:sz w:val="23"/>
      <w:szCs w:val="23"/>
      <w:u w:val="single"/>
    </w:rPr>
  </w:style>
  <w:style w:type="character" w:customStyle="1" w:styleId="40">
    <w:name w:val="Основной текст (4)_"/>
    <w:link w:val="41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4">
    <w:name w:val="Основной текст + Полужирный2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d">
    <w:name w:val="Подпись к таблице + Полужирный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Consolas2">
    <w:name w:val="Основной текст + Consolas2"/>
    <w:aliases w:val="12 pt,Интервал -1 pt"/>
    <w:rsid w:val="00867228"/>
    <w:rPr>
      <w:rFonts w:ascii="Consolas" w:hAnsi="Consolas" w:cs="Consolas"/>
      <w:spacing w:val="-30"/>
      <w:sz w:val="24"/>
      <w:szCs w:val="24"/>
      <w:u w:val="none"/>
    </w:rPr>
  </w:style>
  <w:style w:type="character" w:customStyle="1" w:styleId="Consolas1">
    <w:name w:val="Основной текст + Consolas1"/>
    <w:aliases w:val="4 pt"/>
    <w:rsid w:val="00867228"/>
    <w:rPr>
      <w:rFonts w:ascii="Consolas" w:hAnsi="Consolas" w:cs="Consolas"/>
      <w:noProof/>
      <w:sz w:val="8"/>
      <w:szCs w:val="8"/>
      <w:u w:val="none"/>
    </w:rPr>
  </w:style>
  <w:style w:type="character" w:customStyle="1" w:styleId="12pt">
    <w:name w:val="Основной текст + 12 pt"/>
    <w:rsid w:val="00867228"/>
    <w:rPr>
      <w:rFonts w:ascii="Times New Roman" w:hAnsi="Times New Roman" w:cs="Times New Roman"/>
      <w:noProof/>
      <w:sz w:val="24"/>
      <w:szCs w:val="24"/>
      <w:u w:val="none"/>
    </w:rPr>
  </w:style>
  <w:style w:type="character" w:customStyle="1" w:styleId="MSReferenceSansSerif">
    <w:name w:val="Основной текст + MS Reference Sans Serif"/>
    <w:aliases w:val="10 pt"/>
    <w:rsid w:val="00867228"/>
    <w:rPr>
      <w:rFonts w:ascii="MS Reference Sans Serif" w:hAnsi="MS Reference Sans Serif" w:cs="MS Reference Sans Serif"/>
      <w:noProof/>
      <w:sz w:val="20"/>
      <w:szCs w:val="20"/>
      <w:u w:val="none"/>
    </w:rPr>
  </w:style>
  <w:style w:type="character" w:customStyle="1" w:styleId="42">
    <w:name w:val="Основной текст (4) + Не полужирный"/>
    <w:basedOn w:val="40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4">
    <w:name w:val="Основной текст + Полужирный1"/>
    <w:rsid w:val="00867228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33">
    <w:name w:val="Основной текст (3) + Полужирный"/>
    <w:aliases w:val="Не курсив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310">
    <w:name w:val="Основной текст (3) + Полужирный1"/>
    <w:rsid w:val="00867228"/>
    <w:rPr>
      <w:rFonts w:ascii="Times New Roman" w:hAnsi="Times New Roman" w:cs="Times New Roman"/>
      <w:b/>
      <w:bCs/>
      <w:i/>
      <w:iCs/>
      <w:noProof/>
      <w:sz w:val="23"/>
      <w:szCs w:val="23"/>
      <w:u w:val="none"/>
    </w:rPr>
  </w:style>
  <w:style w:type="character" w:customStyle="1" w:styleId="43">
    <w:name w:val="Основной текст (4)"/>
    <w:rsid w:val="00867228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50">
    <w:name w:val="Основной текст (5)_"/>
    <w:link w:val="51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52">
    <w:name w:val="Основной текст (5) + Не курсив"/>
    <w:basedOn w:val="50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53">
    <w:name w:val="Основной текст (5)"/>
    <w:rsid w:val="00867228"/>
    <w:rPr>
      <w:rFonts w:ascii="Times New Roman" w:hAnsi="Times New Roman" w:cs="Times New Roman"/>
      <w:b/>
      <w:bCs/>
      <w:i/>
      <w:iCs/>
      <w:sz w:val="23"/>
      <w:szCs w:val="23"/>
      <w:u w:val="single"/>
      <w:lang w:val="en-US" w:eastAsia="en-US"/>
    </w:rPr>
  </w:style>
  <w:style w:type="paragraph" w:customStyle="1" w:styleId="20">
    <w:name w:val="Основной текст (2)"/>
    <w:basedOn w:val="a"/>
    <w:link w:val="2"/>
    <w:rsid w:val="00867228"/>
    <w:pPr>
      <w:shd w:val="clear" w:color="auto" w:fill="FFFFFF"/>
      <w:spacing w:line="230" w:lineRule="exact"/>
    </w:pPr>
    <w:rPr>
      <w:b/>
      <w:bCs/>
      <w:color w:val="auto"/>
      <w:sz w:val="18"/>
      <w:szCs w:val="18"/>
      <w:lang w:eastAsia="ru-RU"/>
    </w:rPr>
  </w:style>
  <w:style w:type="paragraph" w:customStyle="1" w:styleId="1">
    <w:name w:val="Колонтитул1"/>
    <w:basedOn w:val="a"/>
    <w:link w:val="a4"/>
    <w:rsid w:val="00867228"/>
    <w:pPr>
      <w:shd w:val="clear" w:color="auto" w:fill="FFFFFF"/>
      <w:spacing w:line="240" w:lineRule="atLeast"/>
    </w:pPr>
    <w:rPr>
      <w:b/>
      <w:bCs/>
      <w:color w:val="auto"/>
      <w:sz w:val="20"/>
      <w:szCs w:val="20"/>
      <w:lang w:eastAsia="ru-RU"/>
    </w:rPr>
  </w:style>
  <w:style w:type="paragraph" w:customStyle="1" w:styleId="11">
    <w:name w:val="Заголовок №1"/>
    <w:basedOn w:val="a"/>
    <w:link w:val="10"/>
    <w:uiPriority w:val="99"/>
    <w:rsid w:val="00867228"/>
    <w:pPr>
      <w:shd w:val="clear" w:color="auto" w:fill="FFFFFF"/>
      <w:spacing w:line="274" w:lineRule="exact"/>
      <w:jc w:val="center"/>
      <w:outlineLvl w:val="0"/>
    </w:pPr>
    <w:rPr>
      <w:b/>
      <w:bCs/>
      <w:color w:val="auto"/>
      <w:sz w:val="23"/>
      <w:szCs w:val="23"/>
      <w:lang w:eastAsia="ru-RU"/>
    </w:rPr>
  </w:style>
  <w:style w:type="paragraph" w:customStyle="1" w:styleId="30">
    <w:name w:val="Основной текст (3)"/>
    <w:basedOn w:val="a"/>
    <w:link w:val="3"/>
    <w:rsid w:val="00867228"/>
    <w:pPr>
      <w:shd w:val="clear" w:color="auto" w:fill="FFFFFF"/>
      <w:spacing w:line="278" w:lineRule="exact"/>
      <w:jc w:val="both"/>
    </w:pPr>
    <w:rPr>
      <w:i/>
      <w:iCs/>
      <w:color w:val="auto"/>
      <w:sz w:val="23"/>
      <w:szCs w:val="23"/>
      <w:lang w:eastAsia="ru-RU"/>
    </w:rPr>
  </w:style>
  <w:style w:type="paragraph" w:customStyle="1" w:styleId="22">
    <w:name w:val="Подпись к таблице (2)"/>
    <w:basedOn w:val="a"/>
    <w:link w:val="21"/>
    <w:rsid w:val="00867228"/>
    <w:pPr>
      <w:shd w:val="clear" w:color="auto" w:fill="FFFFFF"/>
      <w:spacing w:line="240" w:lineRule="atLeast"/>
    </w:pPr>
    <w:rPr>
      <w:b/>
      <w:bCs/>
      <w:color w:val="auto"/>
      <w:sz w:val="27"/>
      <w:szCs w:val="27"/>
      <w:lang w:eastAsia="ru-RU"/>
    </w:rPr>
  </w:style>
  <w:style w:type="paragraph" w:customStyle="1" w:styleId="13">
    <w:name w:val="Подпись к таблице1"/>
    <w:basedOn w:val="a"/>
    <w:link w:val="ab"/>
    <w:rsid w:val="00867228"/>
    <w:pPr>
      <w:shd w:val="clear" w:color="auto" w:fill="FFFFFF"/>
      <w:spacing w:line="485" w:lineRule="exact"/>
    </w:pPr>
    <w:rPr>
      <w:color w:val="auto"/>
      <w:sz w:val="23"/>
      <w:szCs w:val="23"/>
      <w:lang w:eastAsia="ru-RU"/>
    </w:rPr>
  </w:style>
  <w:style w:type="paragraph" w:customStyle="1" w:styleId="41">
    <w:name w:val="Основной текст (4)1"/>
    <w:basedOn w:val="a"/>
    <w:link w:val="40"/>
    <w:rsid w:val="00867228"/>
    <w:pPr>
      <w:shd w:val="clear" w:color="auto" w:fill="FFFFFF"/>
      <w:spacing w:line="283" w:lineRule="exact"/>
      <w:jc w:val="both"/>
    </w:pPr>
    <w:rPr>
      <w:b/>
      <w:bCs/>
      <w:color w:val="auto"/>
      <w:sz w:val="23"/>
      <w:szCs w:val="23"/>
      <w:lang w:eastAsia="ru-RU"/>
    </w:rPr>
  </w:style>
  <w:style w:type="paragraph" w:customStyle="1" w:styleId="51">
    <w:name w:val="Основной текст (5)1"/>
    <w:basedOn w:val="a"/>
    <w:link w:val="50"/>
    <w:rsid w:val="00867228"/>
    <w:pPr>
      <w:shd w:val="clear" w:color="auto" w:fill="FFFFFF"/>
      <w:spacing w:line="278" w:lineRule="exact"/>
      <w:jc w:val="both"/>
    </w:pPr>
    <w:rPr>
      <w:b/>
      <w:bCs/>
      <w:i/>
      <w:iCs/>
      <w:color w:val="auto"/>
      <w:sz w:val="23"/>
      <w:szCs w:val="23"/>
      <w:lang w:eastAsia="ru-RU"/>
    </w:rPr>
  </w:style>
  <w:style w:type="paragraph" w:styleId="ae">
    <w:name w:val="header"/>
    <w:basedOn w:val="a"/>
    <w:link w:val="af"/>
    <w:rsid w:val="00801AA9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semiHidden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paragraph" w:styleId="af0">
    <w:name w:val="footer"/>
    <w:basedOn w:val="a"/>
    <w:link w:val="af1"/>
    <w:uiPriority w:val="99"/>
    <w:rsid w:val="00801AA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paragraph" w:customStyle="1" w:styleId="111">
    <w:name w:val="Знак Знак Знак Знак Знак1 Знак Знак Знак1 Знак Знак Знак Знак"/>
    <w:basedOn w:val="a"/>
    <w:uiPriority w:val="99"/>
    <w:rsid w:val="00370041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2">
    <w:name w:val="Знак Знак Знак Знак Знак1 Знак Знак Знак1 Знак Знак Знак Знак Знак Знак Знак Знак Знак Знак"/>
    <w:basedOn w:val="a"/>
    <w:rsid w:val="00A7228A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10">
    <w:name w:val="Знак Знак Знак Знак Знак1 Знак Знак Знак1 Знак Знак Знак Знак1"/>
    <w:basedOn w:val="a"/>
    <w:rsid w:val="00EA5D74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2">
    <w:name w:val="Balloon Text"/>
    <w:basedOn w:val="a"/>
    <w:link w:val="af3"/>
    <w:semiHidden/>
    <w:rsid w:val="008C45C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semiHidden/>
    <w:rsid w:val="008C45C3"/>
    <w:rPr>
      <w:rFonts w:ascii="Segoe UI" w:hAnsi="Segoe UI" w:cs="Segoe UI"/>
      <w:color w:val="000000"/>
      <w:sz w:val="18"/>
      <w:szCs w:val="18"/>
      <w:lang w:val="uk-UA" w:eastAsia="uk-UA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095434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"/>
    <w:basedOn w:val="a"/>
    <w:rsid w:val="008114BA"/>
    <w:pPr>
      <w:autoSpaceDE w:val="0"/>
      <w:autoSpaceDN w:val="0"/>
      <w:adjustRightInd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"/>
    <w:basedOn w:val="a"/>
    <w:rsid w:val="00D738A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5">
    <w:name w:val="Знак Знак Знак Знак Знак Знак Знак Знак Знак Знак Знак Знак1"/>
    <w:basedOn w:val="a"/>
    <w:rsid w:val="000F6827"/>
    <w:pPr>
      <w:autoSpaceDE w:val="0"/>
      <w:autoSpaceDN w:val="0"/>
      <w:adjustRightInd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E4FAD"/>
    <w:rPr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5E4FAD"/>
    <w:rPr>
      <w:color w:val="000000"/>
      <w:lang w:val="uk-UA" w:eastAsia="uk-UA"/>
    </w:rPr>
  </w:style>
  <w:style w:type="paragraph" w:customStyle="1" w:styleId="54">
    <w:name w:val="Знак Знак5 Знак Знак Знак Знак Знак Знак"/>
    <w:basedOn w:val="a"/>
    <w:rsid w:val="008A3B73"/>
    <w:pPr>
      <w:widowControl/>
      <w:spacing w:before="60" w:line="240" w:lineRule="exact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styleId="34">
    <w:name w:val="Body Text 3"/>
    <w:basedOn w:val="a"/>
    <w:rsid w:val="00DD47B8"/>
    <w:pPr>
      <w:widowControl/>
      <w:spacing w:after="120" w:line="259" w:lineRule="auto"/>
    </w:pPr>
    <w:rPr>
      <w:rFonts w:ascii="Calibri" w:eastAsia="Calibri" w:hAnsi="Calibri" w:cs="Times New Roman"/>
      <w:color w:val="auto"/>
      <w:sz w:val="16"/>
      <w:szCs w:val="16"/>
      <w:lang w:val="ru-RU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787235"/>
    <w:pPr>
      <w:autoSpaceDE w:val="0"/>
      <w:autoSpaceDN w:val="0"/>
      <w:adjustRightInd w:val="0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113">
    <w:name w:val="Знак Знак Знак Знак Знак1 Знак Знак Знак1 Знак Знак Знак Знак Знак Знак Знак Знак Знак Знак Знак Знак"/>
    <w:basedOn w:val="a"/>
    <w:rsid w:val="00872162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4">
    <w:name w:val="Знак Знак Знак Знак Знак1 Знак Знак Знак1 Знак Знак Знак Знак Знак Знак Знак Знак Знак Знак Знак Знак Знак Знак"/>
    <w:basedOn w:val="a"/>
    <w:rsid w:val="002E369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F93528"/>
    <w:pPr>
      <w:widowControl/>
      <w:spacing w:before="60" w:line="240" w:lineRule="exact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character" w:customStyle="1" w:styleId="16">
    <w:name w:val="Незакрита згадка1"/>
    <w:uiPriority w:val="99"/>
    <w:semiHidden/>
    <w:unhideWhenUsed/>
    <w:rsid w:val="00FC7BC7"/>
    <w:rPr>
      <w:color w:val="605E5C"/>
      <w:shd w:val="clear" w:color="auto" w:fill="E1DFDD"/>
    </w:rPr>
  </w:style>
  <w:style w:type="character" w:customStyle="1" w:styleId="af9">
    <w:name w:val="Другое_"/>
    <w:link w:val="afa"/>
    <w:locked/>
    <w:rsid w:val="00363136"/>
  </w:style>
  <w:style w:type="paragraph" w:customStyle="1" w:styleId="afa">
    <w:name w:val="Другое"/>
    <w:basedOn w:val="a"/>
    <w:link w:val="af9"/>
    <w:rsid w:val="00363136"/>
    <w:pPr>
      <w:ind w:firstLine="400"/>
    </w:pPr>
    <w:rPr>
      <w:color w:val="auto"/>
      <w:sz w:val="20"/>
      <w:szCs w:val="20"/>
      <w:lang w:val="ru-RU" w:eastAsia="ru-RU"/>
    </w:rPr>
  </w:style>
  <w:style w:type="character" w:styleId="afb">
    <w:name w:val="FollowedHyperlink"/>
    <w:uiPriority w:val="99"/>
    <w:semiHidden/>
    <w:unhideWhenUsed/>
    <w:rsid w:val="0003022A"/>
    <w:rPr>
      <w:color w:val="954F72"/>
      <w:u w:val="single"/>
    </w:rPr>
  </w:style>
  <w:style w:type="paragraph" w:customStyle="1" w:styleId="Standard">
    <w:name w:val="Standard"/>
    <w:rsid w:val="00DB4D7B"/>
    <w:pPr>
      <w:suppressAutoHyphens/>
      <w:autoSpaceDN w:val="0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customStyle="1" w:styleId="ng-binding">
    <w:name w:val="ng-binding"/>
    <w:rsid w:val="00FA4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zorro.sale/info/elektronni-majdanchiki-ets-prozorroprodazhi-cbd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.bohdanov@mkrada.gov.u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kra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munmaino@mkrada.gov.u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52F37-BCBE-4066-8967-A7168320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8275</Words>
  <Characters>4718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 Регламенту щодо організації та здійснення приватизації об’єктів малої приватизації на аукціонах (пункт 2 глави 6)</vt:lpstr>
      <vt:lpstr>до Регламенту щодо організації та здійснення приватизації об’єктів малої приватизації на аукціонах (пункт 2 глави 6)</vt:lpstr>
    </vt:vector>
  </TitlesOfParts>
  <Company>admin</Company>
  <LinksUpToDate>false</LinksUpToDate>
  <CharactersWithSpaces>12968</CharactersWithSpaces>
  <SharedDoc>false</SharedDoc>
  <HLinks>
    <vt:vector size="30" baseType="variant">
      <vt:variant>
        <vt:i4>6684786</vt:i4>
      </vt:variant>
      <vt:variant>
        <vt:i4>12</vt:i4>
      </vt:variant>
      <vt:variant>
        <vt:i4>0</vt:i4>
      </vt:variant>
      <vt:variant>
        <vt:i4>5</vt:i4>
      </vt:variant>
      <vt:variant>
        <vt:lpwstr>https://prozorro.sale/info/elektronni-majdanchiki-ets-prozorroprodazhi-cbd2</vt:lpwstr>
      </vt:variant>
      <vt:variant>
        <vt:lpwstr/>
      </vt:variant>
      <vt:variant>
        <vt:i4>6226019</vt:i4>
      </vt:variant>
      <vt:variant>
        <vt:i4>9</vt:i4>
      </vt:variant>
      <vt:variant>
        <vt:i4>0</vt:i4>
      </vt:variant>
      <vt:variant>
        <vt:i4>5</vt:i4>
      </vt:variant>
      <vt:variant>
        <vt:lpwstr>mailto:v.bohdanov@mkrada.gov.ua</vt:lpwstr>
      </vt:variant>
      <vt:variant>
        <vt:lpwstr/>
      </vt:variant>
      <vt:variant>
        <vt:i4>6160479</vt:i4>
      </vt:variant>
      <vt:variant>
        <vt:i4>6</vt:i4>
      </vt:variant>
      <vt:variant>
        <vt:i4>0</vt:i4>
      </vt:variant>
      <vt:variant>
        <vt:i4>5</vt:i4>
      </vt:variant>
      <vt:variant>
        <vt:lpwstr>http://www.mkrada.gov.ua/</vt:lpwstr>
      </vt:variant>
      <vt:variant>
        <vt:lpwstr/>
      </vt:variant>
      <vt:variant>
        <vt:i4>4849711</vt:i4>
      </vt:variant>
      <vt:variant>
        <vt:i4>3</vt:i4>
      </vt:variant>
      <vt:variant>
        <vt:i4>0</vt:i4>
      </vt:variant>
      <vt:variant>
        <vt:i4>5</vt:i4>
      </vt:variant>
      <vt:variant>
        <vt:lpwstr>mailto:komunmaino@mkrada.gov.ua</vt:lpwstr>
      </vt:variant>
      <vt:variant>
        <vt:lpwstr/>
      </vt:variant>
      <vt:variant>
        <vt:i4>6684786</vt:i4>
      </vt:variant>
      <vt:variant>
        <vt:i4>0</vt:i4>
      </vt:variant>
      <vt:variant>
        <vt:i4>0</vt:i4>
      </vt:variant>
      <vt:variant>
        <vt:i4>5</vt:i4>
      </vt:variant>
      <vt:variant>
        <vt:lpwstr>https://prozorro.sale/info/elektronni-majdanchiki-ets-prozorroprodazhi-cbd2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Регламенту щодо організації та здійснення приватизації об’єктів малої приватизації на аукціонах (пункт 2 глави 6)</dc:title>
  <dc:creator>Optima</dc:creator>
  <cp:lastModifiedBy>User</cp:lastModifiedBy>
  <cp:revision>2</cp:revision>
  <cp:lastPrinted>2025-07-23T08:54:00Z</cp:lastPrinted>
  <dcterms:created xsi:type="dcterms:W3CDTF">2025-08-28T10:56:00Z</dcterms:created>
  <dcterms:modified xsi:type="dcterms:W3CDTF">2025-08-28T10:56:00Z</dcterms:modified>
</cp:coreProperties>
</file>