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C3" w:rsidRDefault="00672AC3">
      <w:pPr>
        <w:rPr>
          <w:sz w:val="28"/>
          <w:szCs w:val="28"/>
          <w:highlight w:val="white"/>
        </w:rPr>
      </w:pPr>
    </w:p>
    <w:p w:rsidR="00672AC3" w:rsidRDefault="00672AC3">
      <w:pPr>
        <w:rPr>
          <w:sz w:val="28"/>
          <w:szCs w:val="28"/>
          <w:highlight w:val="white"/>
        </w:rPr>
      </w:pPr>
    </w:p>
    <w:p w:rsidR="00672AC3" w:rsidRDefault="00672AC3">
      <w:pPr>
        <w:rPr>
          <w:sz w:val="28"/>
          <w:szCs w:val="28"/>
          <w:highlight w:val="white"/>
        </w:rPr>
      </w:pPr>
    </w:p>
    <w:p w:rsidR="00672AC3" w:rsidRDefault="000948DD">
      <w:pPr>
        <w:rPr>
          <w:sz w:val="28"/>
          <w:szCs w:val="28"/>
          <w:highlight w:val="white"/>
        </w:rPr>
      </w:pPr>
      <w:r w:rsidRPr="005B5D8A">
        <w:rPr>
          <w:sz w:val="28"/>
          <w:szCs w:val="28"/>
          <w:highlight w:val="white"/>
        </w:rPr>
        <w:t xml:space="preserve">Про затвердження положення з проведення </w:t>
      </w:r>
    </w:p>
    <w:p w:rsidR="00672AC3" w:rsidRDefault="000948DD">
      <w:pPr>
        <w:rPr>
          <w:sz w:val="28"/>
          <w:szCs w:val="28"/>
          <w:highlight w:val="white"/>
        </w:rPr>
      </w:pPr>
      <w:r w:rsidRPr="005B5D8A">
        <w:rPr>
          <w:sz w:val="28"/>
          <w:szCs w:val="28"/>
          <w:highlight w:val="white"/>
        </w:rPr>
        <w:t>електронних торгів</w:t>
      </w:r>
      <w:r w:rsidR="00672AC3">
        <w:rPr>
          <w:sz w:val="28"/>
          <w:szCs w:val="28"/>
          <w:highlight w:val="white"/>
        </w:rPr>
        <w:t xml:space="preserve"> </w:t>
      </w:r>
      <w:r w:rsidRPr="005B5D8A">
        <w:rPr>
          <w:sz w:val="28"/>
          <w:szCs w:val="28"/>
          <w:highlight w:val="white"/>
        </w:rPr>
        <w:t xml:space="preserve">з надання права </w:t>
      </w:r>
      <w:r w:rsidR="00672AC3">
        <w:rPr>
          <w:sz w:val="28"/>
          <w:szCs w:val="28"/>
          <w:highlight w:val="white"/>
        </w:rPr>
        <w:t xml:space="preserve">розміщення </w:t>
      </w:r>
    </w:p>
    <w:p w:rsidR="000948DD" w:rsidRPr="005B5D8A" w:rsidRDefault="00672AC3">
      <w:pPr>
        <w:rPr>
          <w:sz w:val="28"/>
          <w:szCs w:val="28"/>
          <w:highlight w:val="white"/>
        </w:rPr>
      </w:pPr>
      <w:r>
        <w:rPr>
          <w:sz w:val="28"/>
          <w:szCs w:val="28"/>
          <w:highlight w:val="white"/>
        </w:rPr>
        <w:t xml:space="preserve">реклами </w:t>
      </w:r>
      <w:r w:rsidR="000948DD" w:rsidRPr="005B5D8A">
        <w:rPr>
          <w:sz w:val="28"/>
          <w:szCs w:val="28"/>
          <w:highlight w:val="white"/>
        </w:rPr>
        <w:t xml:space="preserve"> на/в транспортних засобах </w:t>
      </w:r>
    </w:p>
    <w:p w:rsidR="000948DD" w:rsidRPr="005B5D8A" w:rsidRDefault="000948DD">
      <w:pPr>
        <w:rPr>
          <w:sz w:val="28"/>
          <w:szCs w:val="28"/>
          <w:highlight w:val="white"/>
        </w:rPr>
      </w:pPr>
      <w:r w:rsidRPr="005B5D8A">
        <w:rPr>
          <w:sz w:val="28"/>
          <w:szCs w:val="28"/>
          <w:highlight w:val="white"/>
        </w:rPr>
        <w:t xml:space="preserve">комунальної власності територіальної громади </w:t>
      </w:r>
    </w:p>
    <w:p w:rsidR="000948DD" w:rsidRPr="005B5D8A" w:rsidRDefault="000948DD">
      <w:pPr>
        <w:rPr>
          <w:sz w:val="28"/>
          <w:szCs w:val="28"/>
          <w:highlight w:val="white"/>
        </w:rPr>
      </w:pPr>
      <w:r w:rsidRPr="005B5D8A">
        <w:rPr>
          <w:sz w:val="28"/>
          <w:szCs w:val="28"/>
          <w:highlight w:val="white"/>
        </w:rPr>
        <w:t>міста Миколаєва</w:t>
      </w:r>
    </w:p>
    <w:p w:rsidR="000948DD" w:rsidRDefault="000948DD" w:rsidP="00335D89">
      <w:pPr>
        <w:tabs>
          <w:tab w:val="left" w:pos="765"/>
          <w:tab w:val="left" w:pos="960"/>
        </w:tabs>
        <w:ind w:right="-1" w:firstLine="567"/>
        <w:jc w:val="both"/>
        <w:rPr>
          <w:sz w:val="28"/>
          <w:szCs w:val="28"/>
          <w:highlight w:val="white"/>
        </w:rPr>
      </w:pPr>
      <w:bookmarkStart w:id="0" w:name="n3"/>
      <w:bookmarkEnd w:id="0"/>
    </w:p>
    <w:p w:rsidR="00672AC3" w:rsidRPr="005B5D8A" w:rsidRDefault="00672AC3" w:rsidP="00335D89">
      <w:pPr>
        <w:tabs>
          <w:tab w:val="left" w:pos="765"/>
          <w:tab w:val="left" w:pos="960"/>
        </w:tabs>
        <w:ind w:right="-1" w:firstLine="567"/>
        <w:jc w:val="both"/>
        <w:rPr>
          <w:sz w:val="28"/>
          <w:szCs w:val="28"/>
          <w:highlight w:val="white"/>
        </w:rPr>
      </w:pPr>
    </w:p>
    <w:p w:rsidR="000948DD" w:rsidRPr="005B5D8A" w:rsidRDefault="000948DD" w:rsidP="00335D89">
      <w:pPr>
        <w:tabs>
          <w:tab w:val="left" w:pos="765"/>
          <w:tab w:val="left" w:pos="960"/>
        </w:tabs>
        <w:ind w:right="-1" w:firstLine="567"/>
        <w:jc w:val="both"/>
        <w:rPr>
          <w:sz w:val="28"/>
          <w:szCs w:val="28"/>
          <w:highlight w:val="white"/>
        </w:rPr>
      </w:pPr>
      <w:r w:rsidRPr="005B5D8A">
        <w:rPr>
          <w:sz w:val="28"/>
          <w:szCs w:val="28"/>
          <w:highlight w:val="white"/>
        </w:rPr>
        <w:t xml:space="preserve">З метою запровадження в місті Миколаєві проведення електронних торгів з надання права </w:t>
      </w:r>
      <w:r w:rsidR="00672AC3">
        <w:rPr>
          <w:sz w:val="28"/>
          <w:szCs w:val="28"/>
          <w:highlight w:val="white"/>
        </w:rPr>
        <w:t xml:space="preserve">розміщення (розповсюдження) реклами </w:t>
      </w:r>
      <w:r w:rsidRPr="005B5D8A">
        <w:rPr>
          <w:sz w:val="28"/>
          <w:szCs w:val="28"/>
          <w:highlight w:val="white"/>
        </w:rPr>
        <w:t xml:space="preserve"> на/в транспортних засобах комунальної власності територіальної громади міста Миколаєва, відповідно до законів України «Про місцеве самоврядування в Україні», «Про рекламу», постанови Кабінету Міністрів України №</w:t>
      </w:r>
      <w:r w:rsidR="0069242B">
        <w:rPr>
          <w:sz w:val="28"/>
          <w:szCs w:val="28"/>
          <w:highlight w:val="white"/>
        </w:rPr>
        <w:t> </w:t>
      </w:r>
      <w:r w:rsidRPr="005B5D8A">
        <w:rPr>
          <w:sz w:val="28"/>
          <w:szCs w:val="28"/>
          <w:highlight w:val="white"/>
        </w:rPr>
        <w:t xml:space="preserve">2067 від 29.12.2003 року «Про затвердження Типових правил розміщення зовнішньої реклами», рішення </w:t>
      </w:r>
      <w:r w:rsidR="0069242B">
        <w:rPr>
          <w:sz w:val="28"/>
          <w:szCs w:val="28"/>
          <w:highlight w:val="white"/>
        </w:rPr>
        <w:t xml:space="preserve">Виконавчого комітету </w:t>
      </w:r>
      <w:r w:rsidRPr="005B5D8A">
        <w:rPr>
          <w:sz w:val="28"/>
          <w:szCs w:val="28"/>
          <w:highlight w:val="white"/>
        </w:rPr>
        <w:t>Миколаївської міської ради від №</w:t>
      </w:r>
      <w:r w:rsidR="0069242B">
        <w:rPr>
          <w:sz w:val="28"/>
          <w:szCs w:val="28"/>
          <w:highlight w:val="white"/>
        </w:rPr>
        <w:t> </w:t>
      </w:r>
      <w:r w:rsidRPr="005B5D8A">
        <w:rPr>
          <w:sz w:val="28"/>
          <w:szCs w:val="28"/>
          <w:highlight w:val="white"/>
        </w:rPr>
        <w:t xml:space="preserve">1015 від </w:t>
      </w:r>
      <w:r w:rsidR="0069242B">
        <w:rPr>
          <w:sz w:val="28"/>
          <w:szCs w:val="28"/>
          <w:highlight w:val="white"/>
        </w:rPr>
        <w:t>04.10.2011</w:t>
      </w:r>
      <w:r w:rsidRPr="005B5D8A">
        <w:rPr>
          <w:sz w:val="28"/>
          <w:szCs w:val="28"/>
          <w:highlight w:val="white"/>
        </w:rPr>
        <w:t xml:space="preserve"> «Про затвердження Правил розміщення зовнішньої реклами в м. Миколаєві», виконком міської ради</w:t>
      </w:r>
    </w:p>
    <w:p w:rsidR="000948DD" w:rsidRDefault="000948DD" w:rsidP="00335D89">
      <w:pPr>
        <w:tabs>
          <w:tab w:val="left" w:pos="765"/>
          <w:tab w:val="left" w:pos="960"/>
        </w:tabs>
        <w:ind w:right="-1" w:firstLine="567"/>
        <w:jc w:val="both"/>
        <w:rPr>
          <w:sz w:val="28"/>
          <w:szCs w:val="28"/>
          <w:highlight w:val="white"/>
        </w:rPr>
      </w:pPr>
    </w:p>
    <w:p w:rsidR="000948DD" w:rsidRPr="005B5D8A" w:rsidRDefault="000948DD" w:rsidP="00335D89">
      <w:pPr>
        <w:tabs>
          <w:tab w:val="left" w:pos="765"/>
          <w:tab w:val="left" w:pos="960"/>
        </w:tabs>
        <w:ind w:right="-1" w:firstLine="567"/>
        <w:jc w:val="both"/>
        <w:rPr>
          <w:sz w:val="28"/>
          <w:szCs w:val="28"/>
          <w:highlight w:val="white"/>
        </w:rPr>
      </w:pPr>
      <w:r w:rsidRPr="005B5D8A">
        <w:rPr>
          <w:sz w:val="28"/>
          <w:szCs w:val="28"/>
          <w:highlight w:val="white"/>
        </w:rPr>
        <w:t>ВИРІШИВ:</w:t>
      </w:r>
    </w:p>
    <w:p w:rsidR="000948DD" w:rsidRPr="005B5D8A" w:rsidRDefault="000948DD" w:rsidP="00335D89">
      <w:pPr>
        <w:tabs>
          <w:tab w:val="left" w:pos="765"/>
          <w:tab w:val="left" w:pos="960"/>
        </w:tabs>
        <w:ind w:right="-1" w:firstLine="567"/>
        <w:jc w:val="both"/>
        <w:rPr>
          <w:sz w:val="28"/>
          <w:szCs w:val="28"/>
          <w:highlight w:val="white"/>
        </w:rPr>
      </w:pPr>
    </w:p>
    <w:p w:rsidR="000948DD" w:rsidRPr="005B5D8A" w:rsidRDefault="000948DD" w:rsidP="00335D89">
      <w:pPr>
        <w:tabs>
          <w:tab w:val="left" w:pos="765"/>
          <w:tab w:val="left" w:pos="960"/>
        </w:tabs>
        <w:ind w:right="-1" w:firstLine="567"/>
        <w:jc w:val="both"/>
        <w:rPr>
          <w:sz w:val="28"/>
          <w:szCs w:val="28"/>
          <w:highlight w:val="white"/>
        </w:rPr>
      </w:pPr>
      <w:r w:rsidRPr="005B5D8A">
        <w:rPr>
          <w:sz w:val="28"/>
          <w:szCs w:val="28"/>
          <w:highlight w:val="white"/>
        </w:rPr>
        <w:t>1. Затвердити Положення про проведення електронних торгів з надання права розміщення</w:t>
      </w:r>
      <w:r w:rsidR="00672AC3">
        <w:rPr>
          <w:sz w:val="28"/>
          <w:szCs w:val="28"/>
          <w:highlight w:val="white"/>
        </w:rPr>
        <w:t xml:space="preserve"> </w:t>
      </w:r>
      <w:r w:rsidRPr="005B5D8A">
        <w:rPr>
          <w:sz w:val="28"/>
          <w:szCs w:val="28"/>
          <w:highlight w:val="white"/>
        </w:rPr>
        <w:t>реклами на/в транспортних засобах комунальної власності територіальної громади міста Миколаєва, що додається.</w:t>
      </w:r>
    </w:p>
    <w:p w:rsidR="000948DD" w:rsidRPr="005B5D8A" w:rsidRDefault="000948DD" w:rsidP="00B96871">
      <w:pPr>
        <w:ind w:right="-1" w:firstLine="567"/>
        <w:jc w:val="both"/>
        <w:rPr>
          <w:sz w:val="28"/>
          <w:szCs w:val="28"/>
          <w:highlight w:val="white"/>
        </w:rPr>
      </w:pPr>
      <w:r w:rsidRPr="005B5D8A">
        <w:rPr>
          <w:sz w:val="28"/>
          <w:szCs w:val="28"/>
          <w:highlight w:val="white"/>
        </w:rPr>
        <w:t xml:space="preserve">2. Визначити замовником проведення електронних торгів з надання права </w:t>
      </w:r>
      <w:r w:rsidR="00672AC3">
        <w:rPr>
          <w:sz w:val="28"/>
          <w:szCs w:val="28"/>
          <w:highlight w:val="white"/>
        </w:rPr>
        <w:t>розміщення (розповсюдження) реклами</w:t>
      </w:r>
      <w:bookmarkStart w:id="1" w:name="_GoBack"/>
      <w:bookmarkEnd w:id="1"/>
      <w:r w:rsidRPr="005B5D8A">
        <w:rPr>
          <w:sz w:val="28"/>
          <w:szCs w:val="28"/>
          <w:highlight w:val="white"/>
        </w:rPr>
        <w:t xml:space="preserve"> на/в транспортних засобах комунальної власності територіальної громади міста Миколаєва комунальне підприємство Миколаївської міської ради «Миколаївпастранс».</w:t>
      </w:r>
    </w:p>
    <w:p w:rsidR="000948DD" w:rsidRPr="005B5D8A" w:rsidRDefault="000948DD" w:rsidP="00B96871">
      <w:pPr>
        <w:ind w:firstLine="567"/>
        <w:jc w:val="both"/>
        <w:rPr>
          <w:sz w:val="28"/>
          <w:szCs w:val="28"/>
          <w:highlight w:val="white"/>
        </w:rPr>
      </w:pPr>
      <w:r w:rsidRPr="005B5D8A">
        <w:rPr>
          <w:sz w:val="28"/>
          <w:szCs w:val="28"/>
          <w:highlight w:val="white"/>
        </w:rPr>
        <w:t>3. КП ММР «Миколаївпастранс»:</w:t>
      </w:r>
    </w:p>
    <w:p w:rsidR="000948DD" w:rsidRPr="005B5D8A" w:rsidRDefault="000948DD" w:rsidP="00B96871">
      <w:pPr>
        <w:ind w:firstLine="567"/>
        <w:jc w:val="both"/>
        <w:rPr>
          <w:sz w:val="28"/>
          <w:szCs w:val="28"/>
          <w:highlight w:val="white"/>
        </w:rPr>
      </w:pPr>
      <w:r w:rsidRPr="005B5D8A">
        <w:rPr>
          <w:sz w:val="28"/>
          <w:szCs w:val="28"/>
          <w:highlight w:val="white"/>
        </w:rPr>
        <w:t>3.1. Укласти з особою, що володіє центральною базою даних електронної торгової системи ProZorro.Продажі та забезпечує функціонування електронної торгової системи ProZorro.Продажі, відповідний договір про виконання функцій адмін</w:t>
      </w:r>
      <w:r>
        <w:rPr>
          <w:sz w:val="28"/>
          <w:szCs w:val="28"/>
          <w:highlight w:val="white"/>
        </w:rPr>
        <w:t xml:space="preserve">істратора з проведення </w:t>
      </w:r>
      <w:r w:rsidRPr="00E27C21">
        <w:rPr>
          <w:sz w:val="28"/>
          <w:szCs w:val="28"/>
          <w:highlight w:val="white"/>
        </w:rPr>
        <w:t>електронних</w:t>
      </w:r>
      <w:r>
        <w:rPr>
          <w:sz w:val="28"/>
          <w:szCs w:val="28"/>
          <w:highlight w:val="white"/>
        </w:rPr>
        <w:t xml:space="preserve"> торгів з надання права</w:t>
      </w:r>
      <w:r w:rsidRPr="00E27C21">
        <w:rPr>
          <w:sz w:val="28"/>
          <w:szCs w:val="28"/>
          <w:highlight w:val="white"/>
        </w:rPr>
        <w:t xml:space="preserve"> </w:t>
      </w:r>
      <w:r w:rsidR="00672AC3">
        <w:rPr>
          <w:sz w:val="28"/>
          <w:szCs w:val="28"/>
          <w:highlight w:val="white"/>
        </w:rPr>
        <w:t>розміщення (розповсюдження) реклами</w:t>
      </w:r>
      <w:r w:rsidRPr="005B5D8A">
        <w:rPr>
          <w:sz w:val="28"/>
          <w:szCs w:val="28"/>
          <w:highlight w:val="white"/>
        </w:rPr>
        <w:t xml:space="preserve"> на/в транспортних засобах комунальної власності територіальної громади </w:t>
      </w:r>
      <w:r w:rsidRPr="00E27C21">
        <w:rPr>
          <w:sz w:val="28"/>
          <w:szCs w:val="28"/>
          <w:highlight w:val="white"/>
        </w:rPr>
        <w:t>м. Миколаєва</w:t>
      </w:r>
      <w:r w:rsidRPr="005B5D8A">
        <w:rPr>
          <w:sz w:val="28"/>
          <w:szCs w:val="28"/>
          <w:highlight w:val="white"/>
        </w:rPr>
        <w:t>;</w:t>
      </w:r>
    </w:p>
    <w:p w:rsidR="000948DD" w:rsidRDefault="000948DD" w:rsidP="008E4669">
      <w:pPr>
        <w:ind w:firstLine="567"/>
        <w:jc w:val="both"/>
        <w:rPr>
          <w:sz w:val="28"/>
          <w:szCs w:val="28"/>
          <w:highlight w:val="white"/>
        </w:rPr>
      </w:pPr>
      <w:r w:rsidRPr="005B5D8A">
        <w:rPr>
          <w:sz w:val="28"/>
          <w:szCs w:val="28"/>
          <w:highlight w:val="white"/>
        </w:rPr>
        <w:t xml:space="preserve">3.2. Затвердити форму </w:t>
      </w:r>
      <w:r w:rsidR="00536072">
        <w:rPr>
          <w:sz w:val="28"/>
          <w:szCs w:val="28"/>
          <w:highlight w:val="white"/>
        </w:rPr>
        <w:t xml:space="preserve">примірного </w:t>
      </w:r>
      <w:r w:rsidRPr="005B5D8A">
        <w:rPr>
          <w:sz w:val="28"/>
          <w:szCs w:val="28"/>
          <w:highlight w:val="white"/>
        </w:rPr>
        <w:t xml:space="preserve">договору з переможцем електронних торгів з надання права розміщення реклами на/в </w:t>
      </w:r>
      <w:r w:rsidRPr="005B5D8A">
        <w:rPr>
          <w:sz w:val="28"/>
          <w:szCs w:val="28"/>
        </w:rPr>
        <w:t>транспортних засобах</w:t>
      </w:r>
      <w:r w:rsidRPr="005B5D8A">
        <w:rPr>
          <w:sz w:val="28"/>
          <w:szCs w:val="28"/>
          <w:highlight w:val="white"/>
        </w:rPr>
        <w:t xml:space="preserve"> комунальної власності територіальної громади міста Миколаєва (додається);</w:t>
      </w:r>
    </w:p>
    <w:p w:rsidR="00536072" w:rsidRDefault="00536072" w:rsidP="00536072">
      <w:pPr>
        <w:ind w:firstLine="567"/>
        <w:jc w:val="both"/>
        <w:rPr>
          <w:sz w:val="28"/>
          <w:szCs w:val="28"/>
          <w:highlight w:val="white"/>
        </w:rPr>
      </w:pPr>
      <w:r>
        <w:rPr>
          <w:sz w:val="28"/>
          <w:szCs w:val="28"/>
          <w:highlight w:val="white"/>
        </w:rPr>
        <w:t xml:space="preserve">3.3. </w:t>
      </w:r>
      <w:r w:rsidRPr="005B5D8A">
        <w:rPr>
          <w:sz w:val="28"/>
          <w:szCs w:val="28"/>
          <w:highlight w:val="white"/>
        </w:rPr>
        <w:t xml:space="preserve">Затвердити форму </w:t>
      </w:r>
      <w:r>
        <w:rPr>
          <w:sz w:val="28"/>
          <w:szCs w:val="28"/>
          <w:highlight w:val="white"/>
        </w:rPr>
        <w:t xml:space="preserve">примірного </w:t>
      </w:r>
      <w:r w:rsidRPr="005B5D8A">
        <w:rPr>
          <w:sz w:val="28"/>
          <w:szCs w:val="28"/>
          <w:highlight w:val="white"/>
        </w:rPr>
        <w:t xml:space="preserve">договору </w:t>
      </w:r>
      <w:r>
        <w:rPr>
          <w:sz w:val="28"/>
          <w:szCs w:val="28"/>
        </w:rPr>
        <w:t xml:space="preserve">з </w:t>
      </w:r>
      <w:r w:rsidRPr="00536072">
        <w:rPr>
          <w:sz w:val="28"/>
          <w:szCs w:val="28"/>
        </w:rPr>
        <w:t>переможцем електронних торгів з надання права розповсюдження реклами в транспортних засобах комунальної власності територіальної громади міста Миколаєва</w:t>
      </w:r>
      <w:r w:rsidRPr="00536072">
        <w:rPr>
          <w:sz w:val="28"/>
          <w:szCs w:val="28"/>
          <w:highlight w:val="white"/>
        </w:rPr>
        <w:t xml:space="preserve"> </w:t>
      </w:r>
      <w:r w:rsidRPr="005B5D8A">
        <w:rPr>
          <w:sz w:val="28"/>
          <w:szCs w:val="28"/>
          <w:highlight w:val="white"/>
        </w:rPr>
        <w:t>(додається);</w:t>
      </w:r>
    </w:p>
    <w:p w:rsidR="000948DD" w:rsidRPr="005B5D8A" w:rsidRDefault="000948DD" w:rsidP="008E4669">
      <w:pPr>
        <w:ind w:firstLine="567"/>
        <w:jc w:val="both"/>
        <w:rPr>
          <w:sz w:val="28"/>
          <w:szCs w:val="28"/>
          <w:highlight w:val="white"/>
        </w:rPr>
      </w:pPr>
      <w:r w:rsidRPr="005B5D8A">
        <w:rPr>
          <w:sz w:val="28"/>
          <w:szCs w:val="28"/>
          <w:highlight w:val="white"/>
        </w:rPr>
        <w:t xml:space="preserve">4. Надати згоду КП ММР «Миколаївпастранс» на укладення договорів з переможцями електронних торгів з надання права розміщення </w:t>
      </w:r>
      <w:r w:rsidR="004740FE">
        <w:rPr>
          <w:sz w:val="28"/>
          <w:szCs w:val="28"/>
          <w:highlight w:val="white"/>
        </w:rPr>
        <w:t xml:space="preserve">(розповсюдження) </w:t>
      </w:r>
      <w:r w:rsidRPr="005B5D8A">
        <w:rPr>
          <w:sz w:val="28"/>
          <w:szCs w:val="28"/>
          <w:highlight w:val="white"/>
        </w:rPr>
        <w:t xml:space="preserve">реклами на/в </w:t>
      </w:r>
      <w:r w:rsidRPr="005B5D8A">
        <w:rPr>
          <w:sz w:val="28"/>
          <w:szCs w:val="28"/>
        </w:rPr>
        <w:t>транспортних засобах</w:t>
      </w:r>
      <w:r w:rsidRPr="005B5D8A">
        <w:rPr>
          <w:sz w:val="28"/>
          <w:szCs w:val="28"/>
          <w:highlight w:val="white"/>
        </w:rPr>
        <w:t xml:space="preserve"> комунальної власності територіальної громади міста Миколаєва.</w:t>
      </w:r>
    </w:p>
    <w:p w:rsidR="000948DD" w:rsidRPr="005B5D8A" w:rsidRDefault="000948DD" w:rsidP="008E4669">
      <w:pPr>
        <w:ind w:firstLine="567"/>
        <w:jc w:val="both"/>
        <w:rPr>
          <w:sz w:val="28"/>
          <w:szCs w:val="28"/>
          <w:highlight w:val="white"/>
        </w:rPr>
      </w:pPr>
      <w:r w:rsidRPr="005B5D8A">
        <w:rPr>
          <w:sz w:val="28"/>
          <w:szCs w:val="28"/>
          <w:highlight w:val="white"/>
        </w:rPr>
        <w:lastRenderedPageBreak/>
        <w:t>5. Контроль за виконанням даного рішення покласти на заступника міського голови Андрієнка Ю.Г.</w:t>
      </w:r>
    </w:p>
    <w:p w:rsidR="000948DD" w:rsidRDefault="000948DD">
      <w:pPr>
        <w:ind w:left="-284" w:firstLine="708"/>
        <w:jc w:val="both"/>
        <w:rPr>
          <w:sz w:val="28"/>
          <w:szCs w:val="28"/>
          <w:highlight w:val="white"/>
        </w:rPr>
      </w:pPr>
    </w:p>
    <w:p w:rsidR="00672AC3" w:rsidRPr="005B5D8A" w:rsidRDefault="00672AC3">
      <w:pPr>
        <w:ind w:left="-284" w:firstLine="708"/>
        <w:jc w:val="both"/>
        <w:rPr>
          <w:sz w:val="28"/>
          <w:szCs w:val="28"/>
          <w:highlight w:val="white"/>
        </w:rPr>
      </w:pPr>
    </w:p>
    <w:p w:rsidR="000948DD" w:rsidRDefault="000948DD">
      <w:pPr>
        <w:spacing w:line="276" w:lineRule="auto"/>
        <w:ind w:left="360"/>
        <w:jc w:val="both"/>
        <w:rPr>
          <w:sz w:val="28"/>
          <w:szCs w:val="28"/>
          <w:highlight w:val="white"/>
        </w:rPr>
      </w:pPr>
      <w:r w:rsidRPr="005B5D8A">
        <w:rPr>
          <w:sz w:val="28"/>
          <w:szCs w:val="28"/>
          <w:highlight w:val="white"/>
        </w:rPr>
        <w:t>Миколаївський міський голова</w:t>
      </w:r>
    </w:p>
    <w:p w:rsidR="00672AC3" w:rsidRPr="005B5D8A" w:rsidRDefault="00672AC3">
      <w:pPr>
        <w:spacing w:line="276" w:lineRule="auto"/>
        <w:ind w:left="360"/>
        <w:jc w:val="both"/>
        <w:rPr>
          <w:sz w:val="28"/>
          <w:szCs w:val="28"/>
          <w:highlight w:val="white"/>
        </w:rPr>
      </w:pPr>
      <w:r>
        <w:rPr>
          <w:sz w:val="28"/>
          <w:szCs w:val="28"/>
          <w:highlight w:val="white"/>
        </w:rPr>
        <w:br w:type="page"/>
      </w:r>
    </w:p>
    <w:p w:rsidR="000948DD" w:rsidRPr="005B5D8A" w:rsidRDefault="000948DD" w:rsidP="00D458A8">
      <w:pPr>
        <w:ind w:left="6237"/>
        <w:rPr>
          <w:sz w:val="28"/>
          <w:szCs w:val="28"/>
          <w:highlight w:val="white"/>
        </w:rPr>
      </w:pPr>
      <w:r w:rsidRPr="005B5D8A">
        <w:rPr>
          <w:sz w:val="28"/>
          <w:szCs w:val="28"/>
          <w:highlight w:val="white"/>
        </w:rPr>
        <w:t xml:space="preserve">Додаток </w:t>
      </w:r>
    </w:p>
    <w:p w:rsidR="000948DD" w:rsidRPr="005B5D8A" w:rsidRDefault="000948DD">
      <w:pPr>
        <w:ind w:left="6237"/>
        <w:rPr>
          <w:sz w:val="28"/>
          <w:szCs w:val="28"/>
          <w:highlight w:val="white"/>
        </w:rPr>
      </w:pPr>
      <w:r w:rsidRPr="005B5D8A">
        <w:rPr>
          <w:sz w:val="28"/>
          <w:szCs w:val="28"/>
          <w:highlight w:val="white"/>
        </w:rPr>
        <w:t xml:space="preserve">до </w:t>
      </w:r>
    </w:p>
    <w:p w:rsidR="000948DD" w:rsidRPr="005B5D8A" w:rsidRDefault="000948DD">
      <w:pPr>
        <w:ind w:left="5245"/>
        <w:rPr>
          <w:sz w:val="28"/>
          <w:szCs w:val="28"/>
          <w:highlight w:val="white"/>
        </w:rPr>
      </w:pPr>
    </w:p>
    <w:p w:rsidR="000948DD" w:rsidRPr="005B5D8A" w:rsidRDefault="000948DD">
      <w:pPr>
        <w:widowControl w:val="0"/>
        <w:tabs>
          <w:tab w:val="center" w:pos="4677"/>
          <w:tab w:val="left" w:pos="6345"/>
        </w:tabs>
        <w:jc w:val="center"/>
        <w:rPr>
          <w:b/>
          <w:sz w:val="28"/>
          <w:szCs w:val="28"/>
          <w:highlight w:val="white"/>
        </w:rPr>
      </w:pPr>
      <w:r w:rsidRPr="005B5D8A">
        <w:rPr>
          <w:b/>
          <w:sz w:val="28"/>
          <w:szCs w:val="28"/>
          <w:highlight w:val="white"/>
        </w:rPr>
        <w:t xml:space="preserve">ПОЛОЖЕННЯ </w:t>
      </w:r>
    </w:p>
    <w:p w:rsidR="000948DD" w:rsidRPr="005B5D8A" w:rsidRDefault="000948DD">
      <w:pPr>
        <w:widowControl w:val="0"/>
        <w:tabs>
          <w:tab w:val="center" w:pos="4677"/>
          <w:tab w:val="left" w:pos="6345"/>
        </w:tabs>
        <w:jc w:val="center"/>
        <w:rPr>
          <w:sz w:val="28"/>
          <w:szCs w:val="28"/>
          <w:highlight w:val="white"/>
        </w:rPr>
      </w:pPr>
      <w:r w:rsidRPr="005B5D8A">
        <w:rPr>
          <w:sz w:val="28"/>
          <w:szCs w:val="28"/>
          <w:highlight w:val="white"/>
        </w:rPr>
        <w:t>про проведення електронних торгів з надання права розміщення реклами</w:t>
      </w:r>
    </w:p>
    <w:p w:rsidR="000948DD" w:rsidRPr="005B5D8A" w:rsidRDefault="000948DD">
      <w:pPr>
        <w:widowControl w:val="0"/>
        <w:tabs>
          <w:tab w:val="center" w:pos="4677"/>
          <w:tab w:val="left" w:pos="6345"/>
        </w:tabs>
        <w:jc w:val="center"/>
        <w:rPr>
          <w:sz w:val="28"/>
          <w:szCs w:val="28"/>
          <w:highlight w:val="white"/>
        </w:rPr>
      </w:pPr>
      <w:r w:rsidRPr="005B5D8A">
        <w:rPr>
          <w:sz w:val="28"/>
          <w:szCs w:val="28"/>
          <w:highlight w:val="white"/>
        </w:rPr>
        <w:t xml:space="preserve">на/в </w:t>
      </w:r>
      <w:r w:rsidRPr="005B5D8A">
        <w:rPr>
          <w:sz w:val="28"/>
          <w:szCs w:val="28"/>
        </w:rPr>
        <w:t>транспортних засобах</w:t>
      </w:r>
      <w:r w:rsidRPr="005B5D8A">
        <w:rPr>
          <w:sz w:val="28"/>
          <w:szCs w:val="28"/>
          <w:highlight w:val="white"/>
        </w:rPr>
        <w:t xml:space="preserve"> комунальної власності</w:t>
      </w:r>
    </w:p>
    <w:p w:rsidR="000948DD" w:rsidRPr="005B5D8A" w:rsidRDefault="000948DD">
      <w:pPr>
        <w:widowControl w:val="0"/>
        <w:tabs>
          <w:tab w:val="center" w:pos="4677"/>
          <w:tab w:val="left" w:pos="6345"/>
        </w:tabs>
        <w:jc w:val="center"/>
        <w:rPr>
          <w:sz w:val="28"/>
          <w:szCs w:val="28"/>
          <w:highlight w:val="white"/>
        </w:rPr>
      </w:pPr>
      <w:r w:rsidRPr="005B5D8A">
        <w:rPr>
          <w:sz w:val="28"/>
          <w:szCs w:val="28"/>
          <w:highlight w:val="white"/>
        </w:rPr>
        <w:t xml:space="preserve">територіальної громади міста Миколаєва </w:t>
      </w:r>
    </w:p>
    <w:p w:rsidR="000948DD" w:rsidRPr="005B5D8A" w:rsidRDefault="000948DD">
      <w:pPr>
        <w:widowControl w:val="0"/>
        <w:tabs>
          <w:tab w:val="center" w:pos="4677"/>
          <w:tab w:val="left" w:pos="6345"/>
        </w:tabs>
        <w:jc w:val="center"/>
        <w:rPr>
          <w:sz w:val="28"/>
          <w:szCs w:val="28"/>
          <w:highlight w:val="white"/>
        </w:rPr>
      </w:pPr>
    </w:p>
    <w:p w:rsidR="000948DD" w:rsidRPr="005B5D8A" w:rsidRDefault="000948DD">
      <w:pPr>
        <w:widowControl w:val="0"/>
        <w:tabs>
          <w:tab w:val="center" w:pos="4677"/>
          <w:tab w:val="left" w:pos="6345"/>
        </w:tabs>
        <w:jc w:val="center"/>
        <w:rPr>
          <w:b/>
          <w:sz w:val="28"/>
          <w:szCs w:val="28"/>
          <w:highlight w:val="white"/>
        </w:rPr>
      </w:pPr>
      <w:r w:rsidRPr="005B5D8A">
        <w:rPr>
          <w:b/>
          <w:sz w:val="28"/>
          <w:szCs w:val="28"/>
          <w:highlight w:val="white"/>
        </w:rPr>
        <w:t>І. Загальні положення</w:t>
      </w:r>
    </w:p>
    <w:p w:rsidR="000948DD" w:rsidRPr="005B5D8A" w:rsidRDefault="000948DD" w:rsidP="004005E7">
      <w:pPr>
        <w:widowControl w:val="0"/>
        <w:tabs>
          <w:tab w:val="center" w:pos="4677"/>
          <w:tab w:val="left" w:pos="6345"/>
        </w:tabs>
        <w:ind w:firstLine="567"/>
        <w:jc w:val="both"/>
        <w:rPr>
          <w:sz w:val="28"/>
          <w:szCs w:val="28"/>
          <w:highlight w:val="white"/>
        </w:rPr>
      </w:pPr>
      <w:r w:rsidRPr="005B5D8A">
        <w:rPr>
          <w:sz w:val="28"/>
          <w:szCs w:val="28"/>
          <w:highlight w:val="white"/>
        </w:rPr>
        <w:t xml:space="preserve">1.1. Положення про проведення електронних торгів з надання права </w:t>
      </w:r>
      <w:r w:rsidR="00672AC3">
        <w:rPr>
          <w:sz w:val="28"/>
          <w:szCs w:val="28"/>
          <w:highlight w:val="white"/>
        </w:rPr>
        <w:t xml:space="preserve">розміщення реклами </w:t>
      </w:r>
      <w:r w:rsidRPr="005B5D8A">
        <w:rPr>
          <w:sz w:val="28"/>
          <w:szCs w:val="28"/>
          <w:highlight w:val="white"/>
        </w:rPr>
        <w:t xml:space="preserve"> на/в транспортних засобах комунальної власності територіальної громади міста Миколаєва (далі – Положення) встановлює загальний порядок організації та проведення електронних торгів з надання права </w:t>
      </w:r>
      <w:r w:rsidR="00672AC3">
        <w:rPr>
          <w:sz w:val="28"/>
          <w:szCs w:val="28"/>
          <w:highlight w:val="white"/>
        </w:rPr>
        <w:t xml:space="preserve">розміщення (розповсюдження) реклами </w:t>
      </w:r>
      <w:r w:rsidRPr="005B5D8A">
        <w:rPr>
          <w:sz w:val="28"/>
          <w:szCs w:val="28"/>
          <w:highlight w:val="white"/>
        </w:rPr>
        <w:t xml:space="preserve"> на/в транспортних засобах комунальної власності територіальної громади міста Миколаєва.</w:t>
      </w:r>
    </w:p>
    <w:p w:rsidR="000948DD" w:rsidRPr="005B5D8A" w:rsidRDefault="000948DD" w:rsidP="004005E7">
      <w:pPr>
        <w:widowControl w:val="0"/>
        <w:tabs>
          <w:tab w:val="center" w:pos="-1560"/>
        </w:tabs>
        <w:ind w:firstLine="567"/>
        <w:jc w:val="both"/>
        <w:rPr>
          <w:sz w:val="28"/>
          <w:szCs w:val="28"/>
          <w:highlight w:val="white"/>
        </w:rPr>
      </w:pPr>
      <w:r w:rsidRPr="005B5D8A">
        <w:rPr>
          <w:sz w:val="28"/>
          <w:szCs w:val="28"/>
          <w:highlight w:val="white"/>
        </w:rPr>
        <w:t>1.2. Електронні торги впроваджуються з метою формування конкурентного середовища та розвитку добросовісної конкуренції серед суб’єктів господарювання, що здійснюють діяльність в сфері реклами.</w:t>
      </w:r>
    </w:p>
    <w:p w:rsidR="000948DD" w:rsidRPr="005B5D8A" w:rsidRDefault="000948DD" w:rsidP="004005E7">
      <w:pPr>
        <w:widowControl w:val="0"/>
        <w:tabs>
          <w:tab w:val="left" w:pos="851"/>
          <w:tab w:val="center" w:pos="4677"/>
        </w:tabs>
        <w:ind w:firstLine="567"/>
        <w:jc w:val="both"/>
        <w:rPr>
          <w:sz w:val="28"/>
          <w:szCs w:val="28"/>
          <w:highlight w:val="white"/>
        </w:rPr>
      </w:pPr>
      <w:r w:rsidRPr="005B5D8A">
        <w:rPr>
          <w:sz w:val="28"/>
          <w:szCs w:val="28"/>
          <w:highlight w:val="white"/>
        </w:rPr>
        <w:t xml:space="preserve">1.3. Проведення електронних торгів щодо визначення суб’єкта господарювання, якому надається право </w:t>
      </w:r>
      <w:r w:rsidR="00672AC3">
        <w:rPr>
          <w:sz w:val="28"/>
          <w:szCs w:val="28"/>
          <w:highlight w:val="white"/>
        </w:rPr>
        <w:t xml:space="preserve">розміщення (розповсюдження) реклами </w:t>
      </w:r>
      <w:r w:rsidRPr="005B5D8A">
        <w:rPr>
          <w:sz w:val="28"/>
          <w:szCs w:val="28"/>
          <w:highlight w:val="white"/>
        </w:rPr>
        <w:t xml:space="preserve"> на/в транспортних засобах комунальної власності територіальної громади міста Миколаєва на засадах добросовісної конкуренції, відкритості та запобігання корупційним ризикам, здійснювати із застосуванням електронної торгової системи ProZorro.Продажі.</w:t>
      </w:r>
    </w:p>
    <w:p w:rsidR="000948DD" w:rsidRPr="005B5D8A" w:rsidRDefault="000948DD" w:rsidP="004005E7">
      <w:pPr>
        <w:widowControl w:val="0"/>
        <w:tabs>
          <w:tab w:val="left" w:pos="851"/>
          <w:tab w:val="center" w:pos="4677"/>
        </w:tabs>
        <w:ind w:firstLine="567"/>
        <w:jc w:val="both"/>
        <w:rPr>
          <w:sz w:val="28"/>
          <w:szCs w:val="28"/>
          <w:highlight w:val="white"/>
        </w:rPr>
      </w:pPr>
      <w:r w:rsidRPr="005B5D8A">
        <w:rPr>
          <w:sz w:val="28"/>
          <w:szCs w:val="28"/>
          <w:highlight w:val="white"/>
        </w:rPr>
        <w:t>1.4. </w:t>
      </w:r>
      <w:r w:rsidRPr="0069242B">
        <w:rPr>
          <w:sz w:val="28"/>
          <w:szCs w:val="28"/>
          <w:highlight w:val="white"/>
        </w:rPr>
        <w:t xml:space="preserve">Дія даного </w:t>
      </w:r>
      <w:r>
        <w:rPr>
          <w:sz w:val="28"/>
          <w:szCs w:val="28"/>
          <w:highlight w:val="white"/>
        </w:rPr>
        <w:t>Положення поширює</w:t>
      </w:r>
      <w:r w:rsidRPr="005B5D8A">
        <w:rPr>
          <w:sz w:val="28"/>
          <w:szCs w:val="28"/>
          <w:highlight w:val="white"/>
        </w:rPr>
        <w:t xml:space="preserve">ться на місця, визначені комунальним підприємством такими, що придатні для </w:t>
      </w:r>
      <w:r w:rsidR="00672AC3">
        <w:rPr>
          <w:sz w:val="28"/>
          <w:szCs w:val="28"/>
          <w:highlight w:val="white"/>
        </w:rPr>
        <w:t xml:space="preserve">розміщення (розповсюдження) реклами </w:t>
      </w:r>
      <w:r w:rsidRPr="005B5D8A">
        <w:rPr>
          <w:sz w:val="28"/>
          <w:szCs w:val="28"/>
          <w:highlight w:val="white"/>
        </w:rPr>
        <w:t xml:space="preserve"> на/в транспортних засобах комунальної власності</w:t>
      </w:r>
      <w:r w:rsidRPr="005B5D8A">
        <w:rPr>
          <w:sz w:val="28"/>
          <w:szCs w:val="28"/>
        </w:rPr>
        <w:t xml:space="preserve"> (відповідають вимогам безпеки та правилам дорожнього руху України)</w:t>
      </w:r>
      <w:r w:rsidRPr="005B5D8A">
        <w:rPr>
          <w:sz w:val="28"/>
          <w:szCs w:val="28"/>
          <w:highlight w:val="white"/>
        </w:rPr>
        <w:t>.</w:t>
      </w:r>
    </w:p>
    <w:p w:rsidR="000948DD" w:rsidRPr="005B5D8A" w:rsidRDefault="000948DD" w:rsidP="004005E7">
      <w:pPr>
        <w:widowControl w:val="0"/>
        <w:ind w:firstLine="567"/>
        <w:jc w:val="both"/>
        <w:rPr>
          <w:sz w:val="28"/>
          <w:szCs w:val="28"/>
          <w:highlight w:val="white"/>
        </w:rPr>
      </w:pPr>
      <w:r w:rsidRPr="005B5D8A">
        <w:rPr>
          <w:sz w:val="28"/>
          <w:szCs w:val="28"/>
          <w:highlight w:val="white"/>
        </w:rPr>
        <w:t>1.5. У цьому положення терміни вживаються у наступних значеннях:</w:t>
      </w:r>
    </w:p>
    <w:p w:rsidR="000948DD" w:rsidRPr="005B5D8A" w:rsidRDefault="000948DD" w:rsidP="004005E7">
      <w:pPr>
        <w:widowControl w:val="0"/>
        <w:tabs>
          <w:tab w:val="left" w:pos="851"/>
          <w:tab w:val="center" w:pos="4677"/>
        </w:tabs>
        <w:ind w:firstLine="567"/>
        <w:jc w:val="both"/>
        <w:rPr>
          <w:sz w:val="28"/>
          <w:szCs w:val="28"/>
          <w:highlight w:val="white"/>
        </w:rPr>
      </w:pPr>
      <w:r w:rsidRPr="005B5D8A">
        <w:rPr>
          <w:b/>
          <w:sz w:val="28"/>
          <w:szCs w:val="28"/>
          <w:highlight w:val="white"/>
        </w:rPr>
        <w:t>Адміністратор</w:t>
      </w:r>
      <w:r w:rsidRPr="005B5D8A">
        <w:rPr>
          <w:sz w:val="28"/>
          <w:szCs w:val="28"/>
          <w:highlight w:val="white"/>
        </w:rPr>
        <w:t xml:space="preserve"> – юридична особа, що володіє центральною базою даних електронної торгової системи ProZorro.Продажі та забезпечує функціонування електронної торгової системи ProZorro.Продажі;</w:t>
      </w:r>
    </w:p>
    <w:p w:rsidR="000948DD" w:rsidRPr="005B5D8A" w:rsidRDefault="000948DD" w:rsidP="004005E7">
      <w:pPr>
        <w:widowControl w:val="0"/>
        <w:ind w:firstLine="567"/>
        <w:jc w:val="both"/>
        <w:rPr>
          <w:sz w:val="28"/>
          <w:szCs w:val="28"/>
          <w:highlight w:val="white"/>
        </w:rPr>
      </w:pPr>
      <w:r w:rsidRPr="005B5D8A">
        <w:rPr>
          <w:b/>
          <w:sz w:val="28"/>
          <w:szCs w:val="28"/>
          <w:highlight w:val="white"/>
        </w:rPr>
        <w:t>винагорода оператора</w:t>
      </w:r>
      <w:r w:rsidRPr="005B5D8A">
        <w:rPr>
          <w:sz w:val="28"/>
          <w:szCs w:val="28"/>
          <w:highlight w:val="white"/>
        </w:rPr>
        <w:t xml:space="preserve"> – грошова сума, що підлягає сплаті оператору за організацію та проведення електронних торгів, яка сплачується переможцем електронних торгів додатково до суми коштів, запропонованої ним за кожний придбаний лот та становить 3% від п’ятирічної суми плати за право тимчасового користування місцями для </w:t>
      </w:r>
      <w:r w:rsidR="00672AC3">
        <w:rPr>
          <w:sz w:val="28"/>
          <w:szCs w:val="28"/>
          <w:highlight w:val="white"/>
        </w:rPr>
        <w:t xml:space="preserve">розміщення (розповсюдження) реклами </w:t>
      </w:r>
      <w:r w:rsidRPr="005B5D8A">
        <w:rPr>
          <w:sz w:val="28"/>
          <w:szCs w:val="28"/>
          <w:highlight w:val="white"/>
        </w:rPr>
        <w:t>, що перебувають у комунальній власності територіальної громади міста Миколаєва;</w:t>
      </w:r>
    </w:p>
    <w:p w:rsidR="000948DD" w:rsidRPr="005B5D8A" w:rsidRDefault="000948DD" w:rsidP="004005E7">
      <w:pPr>
        <w:widowControl w:val="0"/>
        <w:ind w:firstLine="567"/>
        <w:jc w:val="both"/>
        <w:rPr>
          <w:sz w:val="28"/>
          <w:szCs w:val="28"/>
          <w:highlight w:val="white"/>
        </w:rPr>
      </w:pPr>
      <w:r w:rsidRPr="005B5D8A">
        <w:rPr>
          <w:b/>
          <w:sz w:val="28"/>
          <w:szCs w:val="28"/>
          <w:highlight w:val="white"/>
        </w:rPr>
        <w:t>гарантійний внесок</w:t>
      </w:r>
      <w:r w:rsidRPr="005B5D8A">
        <w:rPr>
          <w:sz w:val="28"/>
          <w:szCs w:val="28"/>
          <w:highlight w:val="white"/>
        </w:rPr>
        <w:t xml:space="preserve"> - спосіб забезпечення виконання учасником зобов’язань за результатами електронних аукціонів, що здійснюється потенційним покупцем для набуття статусу учасника електронних аукціонів шляхом перерахування коштів на рахунок оператора електронного майданчика. Гарантійний внесок встановлюється замовником у розмірі від 2% до 10% від загальної п’ятирічної суми за користування місцем </w:t>
      </w:r>
      <w:r w:rsidR="00672AC3">
        <w:rPr>
          <w:sz w:val="28"/>
          <w:szCs w:val="28"/>
          <w:highlight w:val="white"/>
        </w:rPr>
        <w:t xml:space="preserve">розміщення </w:t>
      </w:r>
      <w:r w:rsidR="00672AC3">
        <w:rPr>
          <w:sz w:val="28"/>
          <w:szCs w:val="28"/>
          <w:highlight w:val="white"/>
        </w:rPr>
        <w:lastRenderedPageBreak/>
        <w:t xml:space="preserve">(розповсюдження) реклами </w:t>
      </w:r>
      <w:r w:rsidRPr="005B5D8A">
        <w:rPr>
          <w:sz w:val="28"/>
          <w:szCs w:val="28"/>
          <w:highlight w:val="white"/>
        </w:rPr>
        <w:t xml:space="preserve"> та зазначається в умовах оголошення про проведення відбору;</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документація про проведення торгів (аукціонів) </w:t>
      </w:r>
      <w:r w:rsidRPr="005B5D8A">
        <w:rPr>
          <w:sz w:val="28"/>
          <w:szCs w:val="28"/>
          <w:highlight w:val="white"/>
        </w:rPr>
        <w:t xml:space="preserve">- комплект електронних документів, який містить інформацію про предмет електронних торгів, умови їх проведення, інформацію про місце </w:t>
      </w:r>
      <w:r w:rsidR="00672AC3">
        <w:rPr>
          <w:sz w:val="28"/>
          <w:szCs w:val="28"/>
          <w:highlight w:val="white"/>
        </w:rPr>
        <w:t xml:space="preserve">розміщення (розповсюдження) реклами </w:t>
      </w:r>
      <w:r w:rsidRPr="005B5D8A">
        <w:rPr>
          <w:sz w:val="28"/>
          <w:szCs w:val="28"/>
          <w:highlight w:val="white"/>
        </w:rPr>
        <w:t xml:space="preserve"> та вид рекламного засобу (за наявності);</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електронний аукціон </w:t>
      </w:r>
      <w:r w:rsidRPr="005B5D8A">
        <w:rPr>
          <w:sz w:val="28"/>
          <w:szCs w:val="28"/>
          <w:highlight w:val="white"/>
        </w:rPr>
        <w:t>- процедура визначення переможця відбору суб’єкта господарювання, в ході якої учасники мають можливість для поетапного збільшення своїх цінових пропозицій протягом 3 (трьох) раундів, що проводяться за однаковими правилами;</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електронний майданчик </w:t>
      </w:r>
      <w:r w:rsidRPr="005B5D8A">
        <w:rPr>
          <w:sz w:val="28"/>
          <w:szCs w:val="28"/>
          <w:highlight w:val="white"/>
        </w:rPr>
        <w:t>– апаратно-програмний комплекс, який функціонує в мережі Інтернет, підключений до ЕТС та забезпечує організатору (оператору) електронних торгів, замовнику та учасникам можливість користуватися сервісами ЕТС з автоматичним обміном інформацією щодо процесу проведення електронних торгів;</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електронні торги </w:t>
      </w:r>
      <w:r w:rsidRPr="005B5D8A">
        <w:rPr>
          <w:sz w:val="28"/>
          <w:szCs w:val="28"/>
          <w:highlight w:val="white"/>
        </w:rPr>
        <w:t>- спосіб проведення відбору суб’єкта господарювання шляхом проведення електронних торгів у ЕТС ProZorro.Продажі через електронні майданчики організаторів електронних торгів;</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електронна торгова система </w:t>
      </w:r>
      <w:r w:rsidRPr="005B5D8A">
        <w:rPr>
          <w:sz w:val="28"/>
          <w:szCs w:val="28"/>
          <w:highlight w:val="white"/>
        </w:rPr>
        <w:t>Prozorro.Продажі</w:t>
      </w:r>
      <w:r w:rsidRPr="005B5D8A">
        <w:rPr>
          <w:b/>
          <w:sz w:val="28"/>
          <w:szCs w:val="28"/>
          <w:highlight w:val="white"/>
        </w:rPr>
        <w:t xml:space="preserve"> (ЕТС) – </w:t>
      </w:r>
      <w:r w:rsidRPr="005B5D8A">
        <w:rPr>
          <w:sz w:val="28"/>
          <w:szCs w:val="28"/>
          <w:highlight w:val="white"/>
        </w:rPr>
        <w:t>інформаційно-телекомунікаційна система, що забезпечує можливість створення, розміщення, оприлюднення та обмін інформацією і документами в електронному вигляді, необхідної для проведення електронних торгів ЕТС є загальнодоступною та гарантує відсутність дискримінації та рівні права під час реєстрації всім заінтересованим особам та рівний доступ до інформації всім особам;</w:t>
      </w:r>
    </w:p>
    <w:p w:rsidR="000948DD" w:rsidRPr="005B5D8A" w:rsidRDefault="000948DD" w:rsidP="004005E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highlight w:val="white"/>
        </w:rPr>
      </w:pPr>
      <w:r w:rsidRPr="005B5D8A">
        <w:rPr>
          <w:b/>
          <w:sz w:val="28"/>
          <w:szCs w:val="28"/>
          <w:highlight w:val="white"/>
        </w:rPr>
        <w:t xml:space="preserve">замовник </w:t>
      </w:r>
      <w:r w:rsidRPr="005B5D8A">
        <w:rPr>
          <w:sz w:val="28"/>
          <w:szCs w:val="28"/>
          <w:highlight w:val="white"/>
        </w:rPr>
        <w:t>- Комунальне підприємство Миколаївської міської ради «Миколаївпастранс»;</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закрита цінова пропозиція - </w:t>
      </w:r>
      <w:r w:rsidRPr="005B5D8A">
        <w:rPr>
          <w:sz w:val="28"/>
          <w:szCs w:val="28"/>
          <w:highlight w:val="white"/>
        </w:rPr>
        <w:t>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про участь/прийняття закритих цінових пропозицій, встановленого у відповідному оголошенні та забезпечує можливість його участі в електронному аукціоні. Закрита цінова пропозиція не може бути нижчою за початкову ціну реалізації права;</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крок аукціону – </w:t>
      </w:r>
      <w:r w:rsidRPr="005B5D8A">
        <w:rPr>
          <w:sz w:val="28"/>
          <w:szCs w:val="28"/>
          <w:highlight w:val="white"/>
        </w:rPr>
        <w:t>мінімальна надбавка, на яку в ході електронного аукціону може здійснюватися підвищення цінової пропозиції. Крок аукціону визначається замовником щодо кожного лоту окремо в діапазоні від 1 до 10% від початкової ціни реалізації права;</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лот </w:t>
      </w:r>
      <w:r w:rsidRPr="005B5D8A">
        <w:rPr>
          <w:sz w:val="28"/>
          <w:szCs w:val="28"/>
          <w:highlight w:val="white"/>
        </w:rPr>
        <w:t>- одиниця права, що виставляється на електронні торги;</w:t>
      </w:r>
    </w:p>
    <w:p w:rsidR="000948DD" w:rsidRPr="005B5D8A" w:rsidRDefault="000948DD" w:rsidP="004005E7">
      <w:pPr>
        <w:widowControl w:val="0"/>
        <w:ind w:firstLine="567"/>
        <w:jc w:val="both"/>
        <w:rPr>
          <w:sz w:val="28"/>
          <w:szCs w:val="28"/>
          <w:highlight w:val="white"/>
        </w:rPr>
      </w:pPr>
      <w:r w:rsidRPr="005B5D8A">
        <w:rPr>
          <w:b/>
          <w:sz w:val="28"/>
          <w:szCs w:val="28"/>
          <w:highlight w:val="white"/>
        </w:rPr>
        <w:t>організатор електронних торгів (організатор)</w:t>
      </w:r>
      <w:r w:rsidRPr="005B5D8A">
        <w:rPr>
          <w:sz w:val="28"/>
          <w:szCs w:val="28"/>
          <w:highlight w:val="white"/>
        </w:rPr>
        <w:t xml:space="preserve"> - юридична особа, зареєстрована в установленому законом порядку на території України, що має право на використання електронного майданчика, який підключено до електронної торгової системи Prozorro.Продажі (</w:t>
      </w:r>
      <w:r w:rsidRPr="005B5D8A">
        <w:rPr>
          <w:b/>
          <w:sz w:val="28"/>
          <w:szCs w:val="28"/>
          <w:highlight w:val="white"/>
        </w:rPr>
        <w:t>оператор електронного майданчика (оператор</w:t>
      </w:r>
      <w:r w:rsidRPr="005B5D8A">
        <w:rPr>
          <w:sz w:val="28"/>
          <w:szCs w:val="28"/>
          <w:highlight w:val="white"/>
        </w:rPr>
        <w:t>);</w:t>
      </w:r>
    </w:p>
    <w:p w:rsidR="00D458A8" w:rsidRDefault="000948DD" w:rsidP="004005E7">
      <w:pPr>
        <w:widowControl w:val="0"/>
        <w:ind w:firstLine="567"/>
        <w:jc w:val="both"/>
        <w:rPr>
          <w:sz w:val="28"/>
          <w:szCs w:val="28"/>
          <w:highlight w:val="white"/>
        </w:rPr>
      </w:pPr>
      <w:r w:rsidRPr="005B5D8A">
        <w:rPr>
          <w:b/>
          <w:sz w:val="28"/>
          <w:szCs w:val="28"/>
          <w:highlight w:val="white"/>
        </w:rPr>
        <w:t>початкова ціна реалізації</w:t>
      </w:r>
      <w:r w:rsidRPr="005B5D8A">
        <w:rPr>
          <w:sz w:val="28"/>
          <w:szCs w:val="28"/>
          <w:highlight w:val="white"/>
        </w:rPr>
        <w:t xml:space="preserve"> – вартість права тимчасового користування місцями для </w:t>
      </w:r>
      <w:r w:rsidR="00672AC3">
        <w:rPr>
          <w:sz w:val="28"/>
          <w:szCs w:val="28"/>
          <w:highlight w:val="white"/>
        </w:rPr>
        <w:t xml:space="preserve">розміщення (розповсюдження) реклами </w:t>
      </w:r>
      <w:r w:rsidR="00D458A8" w:rsidRPr="00BE36BC">
        <w:rPr>
          <w:color w:val="FF0000"/>
          <w:sz w:val="28"/>
          <w:szCs w:val="28"/>
          <w:highlight w:val="white"/>
        </w:rPr>
        <w:t xml:space="preserve">на/в одному </w:t>
      </w:r>
      <w:r w:rsidR="00D458A8" w:rsidRPr="00BE36BC">
        <w:rPr>
          <w:color w:val="FF0000"/>
          <w:sz w:val="28"/>
          <w:szCs w:val="28"/>
          <w:highlight w:val="white"/>
        </w:rPr>
        <w:lastRenderedPageBreak/>
        <w:t>транспортному засобі протягом одного місяця.</w:t>
      </w:r>
    </w:p>
    <w:p w:rsidR="000948DD" w:rsidRPr="005B5D8A" w:rsidRDefault="000948DD" w:rsidP="004005E7">
      <w:pPr>
        <w:widowControl w:val="0"/>
        <w:ind w:firstLine="567"/>
        <w:jc w:val="both"/>
        <w:rPr>
          <w:sz w:val="28"/>
          <w:szCs w:val="28"/>
          <w:highlight w:val="white"/>
        </w:rPr>
      </w:pPr>
      <w:r w:rsidRPr="005B5D8A">
        <w:rPr>
          <w:b/>
          <w:sz w:val="28"/>
          <w:szCs w:val="28"/>
          <w:highlight w:val="white"/>
        </w:rPr>
        <w:t xml:space="preserve">учасник </w:t>
      </w:r>
      <w:r w:rsidRPr="005B5D8A">
        <w:rPr>
          <w:sz w:val="28"/>
          <w:szCs w:val="28"/>
          <w:highlight w:val="white"/>
        </w:rPr>
        <w:t>– фізична особа-підприємець чи юридична особа, що є користувачем ЕТС, та виявила намір прийняти участь в електронних торгах, відповідає вимогам, встановленим Регламентом ЕТС та законодавством (або додатковим вимогам, встановленим замовником у оголошенні), сплатила гарантійний внесок, пройшла процедуру реєстрації для участі в електронних торгах відповідно до Регламенту ЕТС, отримала відповідне підтвердження про реєстрацію та індивідуальний код учасника;</w:t>
      </w:r>
    </w:p>
    <w:p w:rsidR="000948DD" w:rsidRPr="005B5D8A" w:rsidRDefault="000948DD" w:rsidP="004005E7">
      <w:pPr>
        <w:widowControl w:val="0"/>
        <w:tabs>
          <w:tab w:val="left" w:pos="851"/>
          <w:tab w:val="center" w:pos="4677"/>
        </w:tabs>
        <w:ind w:firstLine="567"/>
        <w:jc w:val="both"/>
        <w:rPr>
          <w:sz w:val="28"/>
          <w:szCs w:val="28"/>
          <w:highlight w:val="white"/>
        </w:rPr>
      </w:pPr>
      <w:r w:rsidRPr="005B5D8A">
        <w:rPr>
          <w:b/>
          <w:sz w:val="28"/>
          <w:szCs w:val="28"/>
          <w:highlight w:val="white"/>
        </w:rPr>
        <w:t xml:space="preserve">ціна реалізації - </w:t>
      </w:r>
      <w:r w:rsidRPr="005B5D8A">
        <w:rPr>
          <w:sz w:val="28"/>
          <w:szCs w:val="28"/>
          <w:highlight w:val="white"/>
        </w:rPr>
        <w:t>фактична сума коштів, за які було реалізовано (продано) лот.</w:t>
      </w:r>
    </w:p>
    <w:p w:rsidR="000948DD" w:rsidRPr="005B5D8A" w:rsidRDefault="000948DD" w:rsidP="004005E7">
      <w:pPr>
        <w:widowControl w:val="0"/>
        <w:shd w:val="clear" w:color="auto" w:fill="FFFFFF"/>
        <w:ind w:firstLine="567"/>
        <w:jc w:val="both"/>
        <w:rPr>
          <w:sz w:val="28"/>
          <w:szCs w:val="28"/>
          <w:highlight w:val="white"/>
        </w:rPr>
      </w:pPr>
      <w:r w:rsidRPr="005B5D8A">
        <w:rPr>
          <w:sz w:val="28"/>
          <w:szCs w:val="28"/>
          <w:highlight w:val="white"/>
        </w:rPr>
        <w:t xml:space="preserve">1.6. Надання права на </w:t>
      </w:r>
      <w:r w:rsidR="00672AC3">
        <w:rPr>
          <w:sz w:val="28"/>
          <w:szCs w:val="28"/>
          <w:highlight w:val="white"/>
        </w:rPr>
        <w:t>розміщення (розповсюдження) реклами</w:t>
      </w:r>
      <w:r w:rsidRPr="005B5D8A">
        <w:rPr>
          <w:sz w:val="28"/>
          <w:szCs w:val="28"/>
          <w:highlight w:val="white"/>
        </w:rPr>
        <w:t xml:space="preserve"> на/в транспортних засобах комунальної власності територіальної громади міста Миколаєва реалізується за такими принципами:</w:t>
      </w:r>
    </w:p>
    <w:p w:rsidR="000948DD" w:rsidRPr="005B5D8A" w:rsidRDefault="000948DD" w:rsidP="004005E7">
      <w:pPr>
        <w:widowControl w:val="0"/>
        <w:shd w:val="clear" w:color="auto" w:fill="FFFFFF"/>
        <w:ind w:firstLine="567"/>
        <w:jc w:val="both"/>
        <w:rPr>
          <w:sz w:val="28"/>
          <w:szCs w:val="28"/>
          <w:highlight w:val="white"/>
        </w:rPr>
      </w:pPr>
      <w:r w:rsidRPr="005B5D8A">
        <w:rPr>
          <w:sz w:val="28"/>
          <w:szCs w:val="28"/>
          <w:highlight w:val="white"/>
        </w:rPr>
        <w:t>- добросовісна конкуренція серед учасників;</w:t>
      </w:r>
    </w:p>
    <w:p w:rsidR="000948DD" w:rsidRPr="005B5D8A" w:rsidRDefault="000948DD" w:rsidP="004005E7">
      <w:pPr>
        <w:widowControl w:val="0"/>
        <w:shd w:val="clear" w:color="auto" w:fill="FFFFFF"/>
        <w:ind w:firstLine="567"/>
        <w:jc w:val="both"/>
        <w:rPr>
          <w:sz w:val="28"/>
          <w:szCs w:val="28"/>
          <w:highlight w:val="white"/>
        </w:rPr>
      </w:pPr>
      <w:r w:rsidRPr="005B5D8A">
        <w:rPr>
          <w:sz w:val="28"/>
          <w:szCs w:val="28"/>
          <w:highlight w:val="white"/>
        </w:rPr>
        <w:t>- відкритість та прозорість під час проведення електронних торгів (аукціонів);</w:t>
      </w:r>
    </w:p>
    <w:p w:rsidR="000948DD" w:rsidRPr="005B5D8A" w:rsidRDefault="000948DD" w:rsidP="004005E7">
      <w:pPr>
        <w:widowControl w:val="0"/>
        <w:shd w:val="clear" w:color="auto" w:fill="FFFFFF"/>
        <w:ind w:firstLine="567"/>
        <w:jc w:val="both"/>
        <w:rPr>
          <w:sz w:val="28"/>
          <w:szCs w:val="28"/>
          <w:highlight w:val="white"/>
        </w:rPr>
      </w:pPr>
      <w:r w:rsidRPr="005B5D8A">
        <w:rPr>
          <w:sz w:val="28"/>
          <w:szCs w:val="28"/>
          <w:highlight w:val="white"/>
        </w:rPr>
        <w:t>- недискримінація учасників;</w:t>
      </w:r>
    </w:p>
    <w:p w:rsidR="000948DD" w:rsidRPr="005B5D8A" w:rsidRDefault="000948DD" w:rsidP="004005E7">
      <w:pPr>
        <w:widowControl w:val="0"/>
        <w:shd w:val="clear" w:color="auto" w:fill="FFFFFF"/>
        <w:ind w:firstLine="567"/>
        <w:jc w:val="both"/>
        <w:rPr>
          <w:sz w:val="28"/>
          <w:szCs w:val="28"/>
          <w:highlight w:val="white"/>
        </w:rPr>
      </w:pPr>
      <w:r w:rsidRPr="005B5D8A">
        <w:rPr>
          <w:sz w:val="28"/>
          <w:szCs w:val="28"/>
          <w:highlight w:val="white"/>
        </w:rPr>
        <w:t>- об’єктивна та неупереджена оцінка пропозицій учасників;</w:t>
      </w:r>
    </w:p>
    <w:p w:rsidR="000948DD" w:rsidRPr="005B5D8A" w:rsidRDefault="000948DD" w:rsidP="004005E7">
      <w:pPr>
        <w:widowControl w:val="0"/>
        <w:shd w:val="clear" w:color="auto" w:fill="FFFFFF"/>
        <w:tabs>
          <w:tab w:val="left" w:pos="851"/>
          <w:tab w:val="center" w:pos="4677"/>
        </w:tabs>
        <w:ind w:firstLine="567"/>
        <w:jc w:val="both"/>
        <w:rPr>
          <w:sz w:val="28"/>
          <w:szCs w:val="28"/>
          <w:highlight w:val="white"/>
        </w:rPr>
      </w:pPr>
      <w:r w:rsidRPr="005B5D8A">
        <w:rPr>
          <w:sz w:val="28"/>
          <w:szCs w:val="28"/>
          <w:highlight w:val="white"/>
        </w:rPr>
        <w:t>- запобігання корупційним діям і зловживанням.</w:t>
      </w:r>
    </w:p>
    <w:p w:rsidR="000948DD" w:rsidRPr="005B5D8A" w:rsidRDefault="000948DD" w:rsidP="00D458A8">
      <w:pPr>
        <w:ind w:firstLine="567"/>
        <w:jc w:val="both"/>
        <w:rPr>
          <w:sz w:val="28"/>
          <w:szCs w:val="28"/>
          <w:highlight w:val="white"/>
        </w:rPr>
      </w:pPr>
      <w:r w:rsidRPr="005B5D8A">
        <w:rPr>
          <w:sz w:val="28"/>
          <w:szCs w:val="28"/>
          <w:highlight w:val="white"/>
        </w:rPr>
        <w:t xml:space="preserve">1.7. При формуванні лотів електронних торгів, Замовник має враховувати вимоги щодо </w:t>
      </w:r>
      <w:r w:rsidRPr="005B5D8A">
        <w:rPr>
          <w:sz w:val="28"/>
          <w:szCs w:val="28"/>
        </w:rPr>
        <w:t>заборони розповсюдження реклами через радіотрансляційні або інші звукові мережі сповіщання пасажирів на/в транспортних засобах громадського користування та</w:t>
      </w:r>
      <w:r w:rsidRPr="005B5D8A">
        <w:rPr>
          <w:sz w:val="28"/>
          <w:szCs w:val="28"/>
          <w:highlight w:val="white"/>
        </w:rPr>
        <w:t xml:space="preserve"> заборони наступних видів реклами:</w:t>
      </w:r>
    </w:p>
    <w:p w:rsidR="000948DD" w:rsidRPr="005B5D8A" w:rsidRDefault="000948DD" w:rsidP="00D458A8">
      <w:pPr>
        <w:ind w:firstLine="567"/>
        <w:jc w:val="both"/>
        <w:rPr>
          <w:sz w:val="28"/>
          <w:szCs w:val="28"/>
          <w:highlight w:val="white"/>
        </w:rPr>
      </w:pPr>
      <w:r w:rsidRPr="005B5D8A">
        <w:rPr>
          <w:sz w:val="28"/>
          <w:szCs w:val="28"/>
          <w:highlight w:val="white"/>
        </w:rPr>
        <w:t>-</w:t>
      </w:r>
      <w:r w:rsidRPr="005B5D8A">
        <w:rPr>
          <w:sz w:val="28"/>
          <w:szCs w:val="28"/>
        </w:rPr>
        <w:t> </w:t>
      </w:r>
      <w:r w:rsidRPr="005B5D8A">
        <w:rPr>
          <w:sz w:val="28"/>
          <w:szCs w:val="28"/>
          <w:shd w:val="clear" w:color="auto" w:fill="FFFFFF"/>
        </w:rPr>
        <w:t>реклама тютюнових виробів, реклами знаків для товарів і послуг, інших об’єктів права інтелектуальної власності, під якими випускаються тютюнові вироби;</w:t>
      </w:r>
    </w:p>
    <w:p w:rsidR="000948DD" w:rsidRPr="005B5D8A" w:rsidRDefault="000948DD" w:rsidP="00D458A8">
      <w:pPr>
        <w:ind w:firstLine="567"/>
        <w:jc w:val="both"/>
        <w:rPr>
          <w:sz w:val="28"/>
          <w:szCs w:val="28"/>
          <w:highlight w:val="white"/>
        </w:rPr>
      </w:pPr>
      <w:r w:rsidRPr="005B5D8A">
        <w:rPr>
          <w:sz w:val="28"/>
          <w:szCs w:val="28"/>
        </w:rPr>
        <w:t>- р</w:t>
      </w:r>
      <w:r w:rsidRPr="005B5D8A">
        <w:rPr>
          <w:sz w:val="28"/>
          <w:szCs w:val="28"/>
          <w:shd w:val="clear" w:color="auto" w:fill="FFFFFF"/>
        </w:rPr>
        <w:t>еклама алкогольних напоїв, реклама знаків для товарів і послуг, інших об'єктів права інтелектуальної власності, під якими випускаються алкогольні напої;</w:t>
      </w:r>
    </w:p>
    <w:p w:rsidR="000948DD" w:rsidRPr="005B5D8A" w:rsidRDefault="000948DD" w:rsidP="00D458A8">
      <w:pPr>
        <w:ind w:firstLine="567"/>
        <w:jc w:val="both"/>
        <w:rPr>
          <w:sz w:val="28"/>
          <w:szCs w:val="28"/>
          <w:shd w:val="clear" w:color="auto" w:fill="FFFFFF"/>
        </w:rPr>
      </w:pPr>
      <w:r w:rsidRPr="005B5D8A">
        <w:rPr>
          <w:sz w:val="28"/>
          <w:szCs w:val="28"/>
        </w:rPr>
        <w:t>- р</w:t>
      </w:r>
      <w:r w:rsidRPr="005B5D8A">
        <w:rPr>
          <w:sz w:val="28"/>
          <w:szCs w:val="28"/>
          <w:shd w:val="clear" w:color="auto" w:fill="FFFFFF"/>
        </w:rPr>
        <w:t>еклама зброї;</w:t>
      </w:r>
    </w:p>
    <w:p w:rsidR="000948DD" w:rsidRDefault="000948DD" w:rsidP="00D458A8">
      <w:pPr>
        <w:ind w:firstLine="567"/>
        <w:jc w:val="both"/>
        <w:rPr>
          <w:sz w:val="28"/>
          <w:szCs w:val="28"/>
          <w:shd w:val="clear" w:color="auto" w:fill="FFFFFF"/>
        </w:rPr>
      </w:pPr>
      <w:r w:rsidRPr="005B5D8A">
        <w:rPr>
          <w:sz w:val="28"/>
          <w:szCs w:val="28"/>
          <w:shd w:val="clear" w:color="auto" w:fill="FFFFFF"/>
        </w:rPr>
        <w:t>- політична реклама</w:t>
      </w:r>
      <w:r>
        <w:rPr>
          <w:sz w:val="28"/>
          <w:szCs w:val="28"/>
          <w:shd w:val="clear" w:color="auto" w:fill="FFFFFF"/>
        </w:rPr>
        <w:t>;</w:t>
      </w:r>
    </w:p>
    <w:p w:rsidR="000948DD" w:rsidRPr="00D458A8" w:rsidRDefault="000948DD" w:rsidP="00D458A8">
      <w:pPr>
        <w:ind w:firstLine="567"/>
        <w:jc w:val="both"/>
        <w:rPr>
          <w:sz w:val="28"/>
          <w:szCs w:val="28"/>
          <w:shd w:val="clear" w:color="auto" w:fill="FFFFFF"/>
        </w:rPr>
      </w:pPr>
      <w:r w:rsidRPr="00D458A8">
        <w:rPr>
          <w:sz w:val="28"/>
          <w:szCs w:val="28"/>
          <w:shd w:val="clear" w:color="auto" w:fill="FFFFFF"/>
        </w:rPr>
        <w:t>-</w:t>
      </w:r>
      <w:r w:rsidR="00D458A8">
        <w:rPr>
          <w:sz w:val="28"/>
          <w:szCs w:val="28"/>
          <w:shd w:val="clear" w:color="auto" w:fill="FFFFFF"/>
        </w:rPr>
        <w:t> </w:t>
      </w:r>
      <w:r w:rsidRPr="00D458A8">
        <w:rPr>
          <w:sz w:val="28"/>
          <w:szCs w:val="28"/>
          <w:shd w:val="clear" w:color="auto" w:fill="FFFFFF"/>
        </w:rPr>
        <w:t>реклам</w:t>
      </w:r>
      <w:r w:rsidR="00D458A8">
        <w:rPr>
          <w:sz w:val="28"/>
          <w:szCs w:val="28"/>
          <w:shd w:val="clear" w:color="auto" w:fill="FFFFFF"/>
        </w:rPr>
        <w:t>а</w:t>
      </w:r>
      <w:r w:rsidRPr="00D458A8">
        <w:rPr>
          <w:sz w:val="28"/>
          <w:szCs w:val="28"/>
          <w:shd w:val="clear" w:color="auto" w:fill="FFFFFF"/>
        </w:rPr>
        <w:t>, яка повторює чи імітує кольорографічні схеми спеціальних та оперативних транспортних засобів;</w:t>
      </w:r>
    </w:p>
    <w:p w:rsidR="000948DD" w:rsidRPr="00D458A8" w:rsidRDefault="000948DD" w:rsidP="00D458A8">
      <w:pPr>
        <w:ind w:firstLine="567"/>
        <w:jc w:val="both"/>
        <w:rPr>
          <w:sz w:val="28"/>
          <w:szCs w:val="28"/>
          <w:shd w:val="clear" w:color="auto" w:fill="FFFFFF"/>
        </w:rPr>
      </w:pPr>
      <w:bookmarkStart w:id="2" w:name="n221"/>
      <w:bookmarkEnd w:id="2"/>
      <w:r w:rsidRPr="00D458A8">
        <w:rPr>
          <w:sz w:val="28"/>
          <w:szCs w:val="28"/>
          <w:shd w:val="clear" w:color="auto" w:fill="FFFFFF"/>
        </w:rPr>
        <w:t>-</w:t>
      </w:r>
      <w:r w:rsidR="00D458A8">
        <w:rPr>
          <w:sz w:val="28"/>
          <w:szCs w:val="28"/>
          <w:shd w:val="clear" w:color="auto" w:fill="FFFFFF"/>
        </w:rPr>
        <w:t> </w:t>
      </w:r>
      <w:r w:rsidRPr="00D458A8">
        <w:rPr>
          <w:sz w:val="28"/>
          <w:szCs w:val="28"/>
          <w:shd w:val="clear" w:color="auto" w:fill="FFFFFF"/>
        </w:rPr>
        <w:t>реклам</w:t>
      </w:r>
      <w:r w:rsidR="00D458A8">
        <w:rPr>
          <w:sz w:val="28"/>
          <w:szCs w:val="28"/>
          <w:shd w:val="clear" w:color="auto" w:fill="FFFFFF"/>
        </w:rPr>
        <w:t>а</w:t>
      </w:r>
      <w:r w:rsidRPr="00D458A8">
        <w:rPr>
          <w:sz w:val="28"/>
          <w:szCs w:val="28"/>
          <w:shd w:val="clear" w:color="auto" w:fill="FFFFFF"/>
        </w:rPr>
        <w:t xml:space="preserve"> із нанесенням світлоповертаючих матеріалів;</w:t>
      </w:r>
    </w:p>
    <w:p w:rsidR="000948DD" w:rsidRPr="00D458A8" w:rsidRDefault="00D458A8" w:rsidP="00D458A8">
      <w:pPr>
        <w:ind w:firstLine="567"/>
        <w:jc w:val="both"/>
        <w:rPr>
          <w:sz w:val="28"/>
          <w:szCs w:val="28"/>
          <w:shd w:val="clear" w:color="auto" w:fill="FFFFFF"/>
        </w:rPr>
      </w:pPr>
      <w:bookmarkStart w:id="3" w:name="n222"/>
      <w:bookmarkEnd w:id="3"/>
      <w:r>
        <w:rPr>
          <w:sz w:val="28"/>
          <w:szCs w:val="28"/>
          <w:shd w:val="clear" w:color="auto" w:fill="FFFFFF"/>
        </w:rPr>
        <w:t>- </w:t>
      </w:r>
      <w:r w:rsidR="000948DD" w:rsidRPr="00D458A8">
        <w:rPr>
          <w:sz w:val="28"/>
          <w:szCs w:val="28"/>
          <w:shd w:val="clear" w:color="auto" w:fill="FFFFFF"/>
        </w:rPr>
        <w:t>реклам</w:t>
      </w:r>
      <w:r>
        <w:rPr>
          <w:sz w:val="28"/>
          <w:szCs w:val="28"/>
          <w:shd w:val="clear" w:color="auto" w:fill="FFFFFF"/>
        </w:rPr>
        <w:t>а</w:t>
      </w:r>
      <w:r w:rsidR="000948DD" w:rsidRPr="00D458A8">
        <w:rPr>
          <w:sz w:val="28"/>
          <w:szCs w:val="28"/>
          <w:shd w:val="clear" w:color="auto" w:fill="FFFFFF"/>
        </w:rPr>
        <w:t>, яка супроводжується звуковими чи світловими сигналами</w:t>
      </w:r>
      <w:r>
        <w:rPr>
          <w:sz w:val="28"/>
          <w:szCs w:val="28"/>
          <w:shd w:val="clear" w:color="auto" w:fill="FFFFFF"/>
        </w:rPr>
        <w:t>;</w:t>
      </w:r>
    </w:p>
    <w:p w:rsidR="000948DD" w:rsidRPr="00D458A8" w:rsidRDefault="000948DD" w:rsidP="00D458A8">
      <w:pPr>
        <w:ind w:firstLine="567"/>
        <w:jc w:val="both"/>
        <w:rPr>
          <w:sz w:val="28"/>
          <w:szCs w:val="28"/>
          <w:shd w:val="clear" w:color="auto" w:fill="FFFFFF"/>
        </w:rPr>
      </w:pPr>
      <w:bookmarkStart w:id="4" w:name="n223"/>
      <w:bookmarkEnd w:id="4"/>
      <w:r w:rsidRPr="00D458A8">
        <w:rPr>
          <w:sz w:val="28"/>
          <w:szCs w:val="28"/>
          <w:shd w:val="clear" w:color="auto" w:fill="FFFFFF"/>
        </w:rPr>
        <w:t>-</w:t>
      </w:r>
      <w:r w:rsidR="00D458A8">
        <w:rPr>
          <w:sz w:val="28"/>
          <w:szCs w:val="28"/>
          <w:shd w:val="clear" w:color="auto" w:fill="FFFFFF"/>
        </w:rPr>
        <w:t> </w:t>
      </w:r>
      <w:r w:rsidRPr="00D458A8">
        <w:rPr>
          <w:sz w:val="28"/>
          <w:szCs w:val="28"/>
          <w:shd w:val="clear" w:color="auto" w:fill="FFFFFF"/>
        </w:rPr>
        <w:t>реклама розміщена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 (доповнення відповідно до ст. 18 ЗУ «Про рекламу»)</w:t>
      </w:r>
      <w:r w:rsidR="00D458A8">
        <w:rPr>
          <w:sz w:val="28"/>
          <w:szCs w:val="28"/>
          <w:shd w:val="clear" w:color="auto" w:fill="FFFFFF"/>
        </w:rPr>
        <w:t>.</w:t>
      </w:r>
    </w:p>
    <w:p w:rsidR="000948DD" w:rsidRPr="005B5D8A" w:rsidRDefault="000948DD" w:rsidP="00D458A8">
      <w:pPr>
        <w:ind w:firstLine="567"/>
        <w:jc w:val="both"/>
        <w:rPr>
          <w:sz w:val="28"/>
          <w:szCs w:val="28"/>
          <w:highlight w:val="white"/>
        </w:rPr>
      </w:pPr>
      <w:r w:rsidRPr="00D458A8">
        <w:rPr>
          <w:sz w:val="28"/>
          <w:szCs w:val="28"/>
          <w:shd w:val="clear" w:color="auto" w:fill="FFFFFF"/>
        </w:rPr>
        <w:t>1.8. Порядок функціонування електронної торгової системи для підготовки</w:t>
      </w:r>
      <w:r w:rsidRPr="005B5D8A">
        <w:rPr>
          <w:sz w:val="28"/>
          <w:szCs w:val="28"/>
          <w:highlight w:val="white"/>
        </w:rPr>
        <w:t xml:space="preserve"> та проведення електронних торгів (аукціонів) визначається адміністратором.</w:t>
      </w:r>
    </w:p>
    <w:p w:rsidR="000948DD" w:rsidRPr="005B5D8A" w:rsidRDefault="000948DD" w:rsidP="004005E7">
      <w:pPr>
        <w:widowControl w:val="0"/>
        <w:ind w:firstLine="567"/>
        <w:jc w:val="both"/>
        <w:rPr>
          <w:sz w:val="28"/>
          <w:szCs w:val="28"/>
          <w:highlight w:val="white"/>
        </w:rPr>
      </w:pPr>
      <w:r w:rsidRPr="005B5D8A">
        <w:rPr>
          <w:sz w:val="28"/>
          <w:szCs w:val="28"/>
          <w:highlight w:val="white"/>
        </w:rPr>
        <w:t>1.9. Замовник реєструється у електронній торговій системі через електронний майданчик у відповідності до діючого Регламенту роботи системи ProZorro.Продажі та Регламенту оператора електронних торгів.</w:t>
      </w:r>
    </w:p>
    <w:p w:rsidR="000948DD" w:rsidRPr="005B5D8A" w:rsidRDefault="000948DD">
      <w:pPr>
        <w:widowControl w:val="0"/>
        <w:shd w:val="clear" w:color="auto" w:fill="FFFFFF"/>
        <w:tabs>
          <w:tab w:val="left" w:pos="851"/>
          <w:tab w:val="center" w:pos="4677"/>
        </w:tabs>
        <w:ind w:firstLine="567"/>
        <w:jc w:val="both"/>
        <w:rPr>
          <w:sz w:val="28"/>
          <w:szCs w:val="28"/>
          <w:highlight w:val="white"/>
        </w:rPr>
      </w:pPr>
    </w:p>
    <w:p w:rsidR="000948DD" w:rsidRPr="005B5D8A" w:rsidRDefault="000948DD">
      <w:pPr>
        <w:widowControl w:val="0"/>
        <w:shd w:val="clear" w:color="auto" w:fill="FFFFFF"/>
        <w:tabs>
          <w:tab w:val="left" w:pos="851"/>
          <w:tab w:val="center" w:pos="4677"/>
        </w:tabs>
        <w:ind w:firstLine="567"/>
        <w:jc w:val="center"/>
        <w:rPr>
          <w:b/>
          <w:sz w:val="28"/>
          <w:szCs w:val="28"/>
          <w:highlight w:val="white"/>
        </w:rPr>
      </w:pPr>
      <w:r w:rsidRPr="005B5D8A">
        <w:rPr>
          <w:b/>
          <w:sz w:val="28"/>
          <w:szCs w:val="28"/>
          <w:highlight w:val="white"/>
        </w:rPr>
        <w:t>ІІ. Підготовка до електронних торгів.</w:t>
      </w:r>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 xml:space="preserve">2.1. Замовник приймає рішення про оголошення електронних торгів з </w:t>
      </w:r>
      <w:r w:rsidRPr="005B5D8A">
        <w:rPr>
          <w:sz w:val="28"/>
          <w:szCs w:val="28"/>
          <w:highlight w:val="white"/>
        </w:rPr>
        <w:lastRenderedPageBreak/>
        <w:t xml:space="preserve">надання права </w:t>
      </w:r>
      <w:r w:rsidR="00672AC3">
        <w:rPr>
          <w:sz w:val="28"/>
          <w:szCs w:val="28"/>
          <w:highlight w:val="white"/>
        </w:rPr>
        <w:t xml:space="preserve">розміщення (розповсюдження) реклами </w:t>
      </w:r>
      <w:r w:rsidRPr="005B5D8A">
        <w:rPr>
          <w:sz w:val="28"/>
          <w:szCs w:val="28"/>
          <w:highlight w:val="white"/>
        </w:rPr>
        <w:t>на/в транспортних засобах (у тому числі за допомогою технічних засобів) комунальної власності територіальної громади міста Миколаєва.</w:t>
      </w:r>
    </w:p>
    <w:p w:rsidR="000948DD" w:rsidRPr="005B5D8A" w:rsidRDefault="000948DD" w:rsidP="005D48DF">
      <w:pPr>
        <w:widowControl w:val="0"/>
        <w:shd w:val="clear" w:color="auto" w:fill="FFFFFF"/>
        <w:ind w:firstLine="567"/>
        <w:jc w:val="both"/>
        <w:rPr>
          <w:sz w:val="28"/>
          <w:szCs w:val="28"/>
          <w:highlight w:val="white"/>
        </w:rPr>
      </w:pPr>
      <w:bookmarkStart w:id="5" w:name="gjdgxs" w:colFirst="0" w:colLast="0"/>
      <w:bookmarkEnd w:id="5"/>
      <w:r w:rsidRPr="005B5D8A">
        <w:rPr>
          <w:sz w:val="28"/>
          <w:szCs w:val="28"/>
          <w:highlight w:val="white"/>
        </w:rPr>
        <w:t xml:space="preserve">2.2. В оголошенні замовником визначаються умови надання права </w:t>
      </w:r>
      <w:r w:rsidR="00672AC3">
        <w:rPr>
          <w:sz w:val="28"/>
          <w:szCs w:val="28"/>
          <w:highlight w:val="white"/>
        </w:rPr>
        <w:t xml:space="preserve">розміщення (розповсюдження) реклами </w:t>
      </w:r>
      <w:r w:rsidRPr="005B5D8A">
        <w:rPr>
          <w:sz w:val="28"/>
          <w:szCs w:val="28"/>
          <w:highlight w:val="white"/>
        </w:rPr>
        <w:t>на/в транспортних засобах комунальної власності територіальної громади міста Миколаєва, що повинні містити:</w:t>
      </w:r>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2.2.1. Інформацію про замовника;</w:t>
      </w:r>
    </w:p>
    <w:p w:rsidR="000948DD" w:rsidRPr="005B5D8A" w:rsidRDefault="000948DD" w:rsidP="005D48DF">
      <w:pPr>
        <w:widowControl w:val="0"/>
        <w:shd w:val="clear" w:color="auto" w:fill="FFFFFF"/>
        <w:ind w:firstLine="567"/>
        <w:jc w:val="both"/>
        <w:rPr>
          <w:sz w:val="28"/>
          <w:szCs w:val="28"/>
          <w:highlight w:val="white"/>
        </w:rPr>
      </w:pPr>
      <w:bookmarkStart w:id="6" w:name="30j0zll" w:colFirst="0" w:colLast="0"/>
      <w:bookmarkEnd w:id="6"/>
      <w:r w:rsidRPr="005B5D8A">
        <w:rPr>
          <w:sz w:val="28"/>
          <w:szCs w:val="28"/>
          <w:highlight w:val="white"/>
        </w:rPr>
        <w:t>2.2.2. Порядок оформлення участі в електронних торгах (аукціонах), строк проведення електронних торгів (аукціонів);</w:t>
      </w:r>
    </w:p>
    <w:p w:rsidR="000948DD" w:rsidRPr="005B5D8A" w:rsidRDefault="000948DD" w:rsidP="005D48DF">
      <w:pPr>
        <w:widowControl w:val="0"/>
        <w:shd w:val="clear" w:color="auto" w:fill="FFFFFF"/>
        <w:ind w:firstLine="567"/>
        <w:jc w:val="both"/>
        <w:rPr>
          <w:sz w:val="28"/>
          <w:szCs w:val="28"/>
          <w:highlight w:val="white"/>
        </w:rPr>
      </w:pPr>
      <w:bookmarkStart w:id="7" w:name="1fob9te" w:colFirst="0" w:colLast="0"/>
      <w:bookmarkEnd w:id="7"/>
      <w:r w:rsidRPr="005B5D8A">
        <w:rPr>
          <w:sz w:val="28"/>
          <w:szCs w:val="28"/>
          <w:highlight w:val="white"/>
        </w:rPr>
        <w:t>2.2.3. Кінцевий строк прийняття заяв про участь в електронних торгах (аукціонах);</w:t>
      </w:r>
      <w:bookmarkStart w:id="8" w:name="3znysh7" w:colFirst="0" w:colLast="0"/>
      <w:bookmarkEnd w:id="8"/>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2.2.4. Інформацію про вид (тип), розмір, визначене місце розташування рекламного засобу, фото місця розташування (за наявності), інші вимоги;</w:t>
      </w:r>
      <w:bookmarkStart w:id="9" w:name="2et92p0" w:colFirst="0" w:colLast="0"/>
      <w:bookmarkEnd w:id="9"/>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2.2.5. Початкову ціну реалізації;</w:t>
      </w:r>
      <w:bookmarkStart w:id="10" w:name="tyjcwt" w:colFirst="0" w:colLast="0"/>
      <w:bookmarkEnd w:id="10"/>
    </w:p>
    <w:p w:rsidR="000948DD" w:rsidRPr="005B5D8A" w:rsidRDefault="000948DD" w:rsidP="005D48DF">
      <w:pPr>
        <w:widowControl w:val="0"/>
        <w:ind w:firstLine="567"/>
        <w:jc w:val="both"/>
        <w:rPr>
          <w:sz w:val="28"/>
          <w:szCs w:val="28"/>
          <w:highlight w:val="white"/>
        </w:rPr>
      </w:pPr>
      <w:r w:rsidRPr="005B5D8A">
        <w:rPr>
          <w:sz w:val="28"/>
          <w:szCs w:val="28"/>
          <w:highlight w:val="white"/>
        </w:rPr>
        <w:t xml:space="preserve">2.2.6. Проєкт договору з переможцем електронних торгів з надання права </w:t>
      </w:r>
      <w:r w:rsidR="00672AC3">
        <w:rPr>
          <w:sz w:val="28"/>
          <w:szCs w:val="28"/>
          <w:highlight w:val="white"/>
        </w:rPr>
        <w:t xml:space="preserve">розміщення (розповсюдження) реклами </w:t>
      </w:r>
      <w:r w:rsidRPr="005B5D8A">
        <w:rPr>
          <w:sz w:val="28"/>
          <w:szCs w:val="28"/>
          <w:highlight w:val="white"/>
        </w:rPr>
        <w:t>на/в транспортних засобах комунальної власності територіальної громади міста Миколаєва;</w:t>
      </w:r>
      <w:bookmarkStart w:id="11" w:name="3dy6vkm" w:colFirst="0" w:colLast="0"/>
      <w:bookmarkEnd w:id="11"/>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2.2.7. Мінімальний крок аукціону;</w:t>
      </w:r>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2.2.8. Розмір гарантійного внеску;</w:t>
      </w:r>
    </w:p>
    <w:p w:rsidR="000948DD" w:rsidRPr="005B5D8A" w:rsidRDefault="000948DD" w:rsidP="005D48DF">
      <w:pPr>
        <w:widowControl w:val="0"/>
        <w:shd w:val="clear" w:color="auto" w:fill="FFFFFF"/>
        <w:ind w:firstLine="567"/>
        <w:jc w:val="both"/>
        <w:rPr>
          <w:sz w:val="28"/>
          <w:szCs w:val="28"/>
          <w:highlight w:val="white"/>
        </w:rPr>
      </w:pPr>
      <w:bookmarkStart w:id="12" w:name="1t3h5sf" w:colFirst="0" w:colLast="0"/>
      <w:bookmarkEnd w:id="12"/>
      <w:r w:rsidRPr="005B5D8A">
        <w:rPr>
          <w:sz w:val="28"/>
          <w:szCs w:val="28"/>
          <w:highlight w:val="white"/>
        </w:rPr>
        <w:t>2.2.9. Інші додаткові відомості.</w:t>
      </w:r>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 xml:space="preserve">2.3. Замовник самостійно та безоплатно через авторизовані електронні майданчики оприлюднює в електронній торговій системі оголошення про проведення електронних торгів з надання права </w:t>
      </w:r>
      <w:r w:rsidR="00672AC3">
        <w:rPr>
          <w:sz w:val="28"/>
          <w:szCs w:val="28"/>
          <w:highlight w:val="white"/>
        </w:rPr>
        <w:t xml:space="preserve">розміщення (розповсюдження) реклами </w:t>
      </w:r>
      <w:r w:rsidRPr="005B5D8A">
        <w:rPr>
          <w:sz w:val="28"/>
          <w:szCs w:val="28"/>
          <w:highlight w:val="white"/>
        </w:rPr>
        <w:t xml:space="preserve"> на/в транспортних засобах комунальної власності територіальної громади міста Миколаєва.</w:t>
      </w:r>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2.4. Доступ до інформації, оприлюдненої в електронній торговій системі, є безоплатним та вільним</w:t>
      </w:r>
    </w:p>
    <w:p w:rsidR="000948DD" w:rsidRPr="005B5D8A" w:rsidRDefault="000948DD" w:rsidP="005D48DF">
      <w:pPr>
        <w:widowControl w:val="0"/>
        <w:shd w:val="clear" w:color="auto" w:fill="FFFFFF"/>
        <w:ind w:firstLine="567"/>
        <w:jc w:val="both"/>
        <w:rPr>
          <w:sz w:val="28"/>
          <w:szCs w:val="28"/>
          <w:highlight w:val="white"/>
        </w:rPr>
      </w:pPr>
      <w:bookmarkStart w:id="13" w:name="4d34og8" w:colFirst="0" w:colLast="0"/>
      <w:bookmarkEnd w:id="13"/>
      <w:r w:rsidRPr="005B5D8A">
        <w:rPr>
          <w:sz w:val="28"/>
          <w:szCs w:val="28"/>
          <w:highlight w:val="white"/>
        </w:rPr>
        <w:t>2.5. Після оприлюднення оголошення потенційні суб’єкти господарювання, які мають наміри взяти участь в електронних торгах (аукціонах), сплачують гарантійний внесок на рахунок оператора електронного майданчика та подають заяву про участь в електронних торгах (аукціонах) через електронну торгову систему. Заява про участь в електронних торгах (аукціонах) подається в електронному вигляді шляхом заповнення електронних форм з окремими полями, де зазначається інформація про цінову пропозицію, про учасника та завантажуються необхідні документи, що визначені замовником в оголошенні щодо надання права.</w:t>
      </w:r>
    </w:p>
    <w:p w:rsidR="000948DD" w:rsidRPr="005B5D8A" w:rsidRDefault="000948DD" w:rsidP="005D48DF">
      <w:pPr>
        <w:widowControl w:val="0"/>
        <w:shd w:val="clear" w:color="auto" w:fill="FFFFFF"/>
        <w:ind w:firstLine="567"/>
        <w:jc w:val="both"/>
        <w:rPr>
          <w:sz w:val="28"/>
          <w:szCs w:val="28"/>
          <w:highlight w:val="white"/>
        </w:rPr>
      </w:pPr>
      <w:r w:rsidRPr="005B5D8A">
        <w:rPr>
          <w:sz w:val="28"/>
          <w:szCs w:val="28"/>
          <w:highlight w:val="white"/>
        </w:rPr>
        <w:t>2.6.</w:t>
      </w:r>
      <w:bookmarkStart w:id="14" w:name="2s8eyo1" w:colFirst="0" w:colLast="0"/>
      <w:bookmarkEnd w:id="14"/>
      <w:r w:rsidRPr="005B5D8A">
        <w:rPr>
          <w:sz w:val="28"/>
          <w:szCs w:val="28"/>
          <w:highlight w:val="white"/>
        </w:rPr>
        <w:t> До участі в електронних торгах (аукціонах) допускаються учасники, що подали через електронний майданчик заяву про участь в електронних торгах (аукціонах), здійснили оплату винагороди оператору та гарантійного внеску у розмірі, зазначеному в умовах оголошення.</w:t>
      </w:r>
    </w:p>
    <w:p w:rsidR="000948DD" w:rsidRPr="005B5D8A" w:rsidRDefault="000948DD" w:rsidP="00215F58">
      <w:pPr>
        <w:widowControl w:val="0"/>
        <w:shd w:val="clear" w:color="auto" w:fill="FFFFFF"/>
        <w:ind w:firstLine="567"/>
        <w:jc w:val="both"/>
        <w:rPr>
          <w:sz w:val="28"/>
          <w:szCs w:val="28"/>
          <w:highlight w:val="white"/>
        </w:rPr>
      </w:pPr>
      <w:r w:rsidRPr="005B5D8A">
        <w:rPr>
          <w:sz w:val="28"/>
          <w:szCs w:val="28"/>
          <w:highlight w:val="white"/>
        </w:rPr>
        <w:t>2.7. Якщо в момент закінчення кінцевого строку прийняття заяв про участь в електронних торгах (аукціонах) подано менш як дві заяви, електронні торги (аукціони) вважаються такими, що не відбулися.</w:t>
      </w:r>
    </w:p>
    <w:p w:rsidR="00D458A8" w:rsidRPr="005B5D8A" w:rsidRDefault="00D458A8" w:rsidP="005D48DF">
      <w:pPr>
        <w:widowControl w:val="0"/>
        <w:shd w:val="clear" w:color="auto" w:fill="FFFFFF"/>
        <w:ind w:firstLine="567"/>
        <w:jc w:val="both"/>
        <w:rPr>
          <w:sz w:val="28"/>
          <w:szCs w:val="28"/>
          <w:highlight w:val="white"/>
        </w:rPr>
      </w:pPr>
    </w:p>
    <w:p w:rsidR="000948DD" w:rsidRPr="005B5D8A" w:rsidRDefault="000948DD">
      <w:pPr>
        <w:widowControl w:val="0"/>
        <w:shd w:val="clear" w:color="auto" w:fill="FFFFFF"/>
        <w:tabs>
          <w:tab w:val="left" w:pos="851"/>
          <w:tab w:val="center" w:pos="4677"/>
        </w:tabs>
        <w:ind w:right="450" w:firstLine="284"/>
        <w:jc w:val="center"/>
        <w:rPr>
          <w:sz w:val="28"/>
          <w:szCs w:val="28"/>
          <w:highlight w:val="white"/>
        </w:rPr>
      </w:pPr>
      <w:r w:rsidRPr="005B5D8A">
        <w:rPr>
          <w:b/>
          <w:sz w:val="28"/>
          <w:szCs w:val="28"/>
          <w:highlight w:val="white"/>
        </w:rPr>
        <w:t>ІІІ. Електронні торги (аукціони)</w:t>
      </w:r>
    </w:p>
    <w:p w:rsidR="000948DD" w:rsidRPr="005B5D8A" w:rsidRDefault="000948DD" w:rsidP="0062298B">
      <w:pPr>
        <w:widowControl w:val="0"/>
        <w:shd w:val="clear" w:color="auto" w:fill="FFFFFF"/>
        <w:ind w:firstLine="567"/>
        <w:jc w:val="both"/>
        <w:rPr>
          <w:sz w:val="28"/>
          <w:szCs w:val="28"/>
          <w:highlight w:val="white"/>
        </w:rPr>
      </w:pPr>
      <w:r w:rsidRPr="005B5D8A">
        <w:rPr>
          <w:sz w:val="28"/>
          <w:szCs w:val="28"/>
          <w:highlight w:val="white"/>
        </w:rPr>
        <w:t xml:space="preserve">3.1. Електронні торги (аукціони) проходять в електронній торговій системі та полягають в повторювальному процесі підвищення цін, що проводиться у </w:t>
      </w:r>
      <w:r w:rsidRPr="005B5D8A">
        <w:rPr>
          <w:sz w:val="28"/>
          <w:szCs w:val="28"/>
          <w:highlight w:val="white"/>
        </w:rPr>
        <w:lastRenderedPageBreak/>
        <w:t>три раунди в інтерактивному режимі реального часу. Для проведення електронних торгів (аукціонів) ціни всіх пропозицій учасників розташовуються у порядку від найнижчої до найвищої без зазначення найменувань учасників. Якщо учасники подали пропозиції з однаковим значенням ціни, першим в електронному аукціоні підвищення ціни буде здійснювати учасник, який подав свою пропозицію пізніше, ніж інші учасники з аналогічним значенням цінової пропозиції. Стартовою ціною аукціону визначається найнижча запропонована серед учасників цінова пропозиція у відповідному раунді. Перед початком кожного наступного раунду аукціону визначається нова стартова ціна раунду за результатами попереднього раунду аукціону.</w:t>
      </w:r>
    </w:p>
    <w:p w:rsidR="000948DD" w:rsidRPr="005B5D8A" w:rsidRDefault="000948DD" w:rsidP="0062298B">
      <w:pPr>
        <w:widowControl w:val="0"/>
        <w:shd w:val="clear" w:color="auto" w:fill="FFFFFF"/>
        <w:ind w:firstLine="567"/>
        <w:jc w:val="both"/>
        <w:rPr>
          <w:sz w:val="28"/>
          <w:szCs w:val="28"/>
          <w:highlight w:val="white"/>
        </w:rPr>
      </w:pPr>
      <w:r w:rsidRPr="005B5D8A">
        <w:rPr>
          <w:sz w:val="28"/>
          <w:szCs w:val="28"/>
          <w:highlight w:val="white"/>
        </w:rPr>
        <w:t>У кожному раунді учасники протягом трьох хвилин, кожен в порядку від менших до більших, а у разі збігу цінових пропозицій - від пізніших до більш ранніх, мають право зробити крок аукціону.</w:t>
      </w:r>
    </w:p>
    <w:p w:rsidR="000948DD" w:rsidRPr="005B5D8A" w:rsidRDefault="000948DD" w:rsidP="0062298B">
      <w:pPr>
        <w:widowControl w:val="0"/>
        <w:shd w:val="clear" w:color="auto" w:fill="FFFFFF"/>
        <w:ind w:firstLine="567"/>
        <w:jc w:val="both"/>
        <w:rPr>
          <w:sz w:val="28"/>
          <w:szCs w:val="28"/>
          <w:highlight w:val="white"/>
        </w:rPr>
      </w:pPr>
      <w:r w:rsidRPr="005B5D8A">
        <w:rPr>
          <w:sz w:val="28"/>
          <w:szCs w:val="28"/>
          <w:highlight w:val="white"/>
        </w:rPr>
        <w:t>Відсутність цінової пропозиції протягом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початкову ціну не менш як на один крок аукціону, вважається поданою ним ціновою пропозицією.</w:t>
      </w:r>
    </w:p>
    <w:p w:rsidR="000948DD" w:rsidRPr="005B5D8A" w:rsidRDefault="000948DD" w:rsidP="0062298B">
      <w:pPr>
        <w:widowControl w:val="0"/>
        <w:shd w:val="clear" w:color="auto" w:fill="FFFFFF"/>
        <w:ind w:firstLine="567"/>
        <w:jc w:val="both"/>
        <w:rPr>
          <w:sz w:val="28"/>
          <w:szCs w:val="28"/>
          <w:highlight w:val="white"/>
        </w:rPr>
      </w:pPr>
      <w:r w:rsidRPr="005B5D8A">
        <w:rPr>
          <w:sz w:val="28"/>
          <w:szCs w:val="28"/>
          <w:highlight w:val="white"/>
        </w:rPr>
        <w:t>Учасник може протягом одного раунду електронних торгів (аукціонів) один раз підвищити ціну своєї пропозиції не менш як на один крок від своєї попередньої ціни.</w:t>
      </w:r>
    </w:p>
    <w:p w:rsidR="000948DD" w:rsidRPr="005B5D8A" w:rsidRDefault="000948DD" w:rsidP="0062298B">
      <w:pPr>
        <w:widowControl w:val="0"/>
        <w:shd w:val="clear" w:color="auto" w:fill="FFFFFF"/>
        <w:ind w:firstLine="567"/>
        <w:jc w:val="both"/>
        <w:rPr>
          <w:sz w:val="28"/>
          <w:szCs w:val="28"/>
          <w:highlight w:val="white"/>
        </w:rPr>
      </w:pPr>
      <w:r w:rsidRPr="005B5D8A">
        <w:rPr>
          <w:sz w:val="28"/>
          <w:szCs w:val="28"/>
          <w:highlight w:val="white"/>
        </w:rPr>
        <w:t>3.2. Протягом кожного раунду електронних торгів (аукціонів) всім учасникам забезпечується рівний доступ до перебігу аукціону, зокрема до інформації про місця розташування їх цін в електронній торговій системі від найнижчої до найвищої у кожному раунді проведення аукціону та інформації про кількість учасників у даному раунді аукціону без зазначення їх найменувань.</w:t>
      </w:r>
    </w:p>
    <w:p w:rsidR="000948DD" w:rsidRPr="005B5D8A" w:rsidRDefault="000948DD" w:rsidP="0062298B">
      <w:pPr>
        <w:widowControl w:val="0"/>
        <w:shd w:val="clear" w:color="auto" w:fill="FFFFFF"/>
        <w:ind w:firstLine="567"/>
        <w:jc w:val="both"/>
        <w:rPr>
          <w:sz w:val="28"/>
          <w:szCs w:val="28"/>
          <w:highlight w:val="white"/>
        </w:rPr>
      </w:pPr>
      <w:r w:rsidRPr="005B5D8A">
        <w:rPr>
          <w:sz w:val="28"/>
          <w:szCs w:val="28"/>
          <w:highlight w:val="white"/>
        </w:rPr>
        <w:t>3.3. Якщо за результатами електронних торгів (аукціонів) жоден учасник не зробив крок аукціону, електронні торги (аукціони) вважаються такими, що не відбулися, крім випадку, визначеного абзацом третім пункту 3.2 цього Положення.</w:t>
      </w:r>
    </w:p>
    <w:p w:rsidR="000948DD" w:rsidRPr="005B5D8A" w:rsidRDefault="000948DD">
      <w:pPr>
        <w:widowControl w:val="0"/>
        <w:shd w:val="clear" w:color="auto" w:fill="FFFFFF"/>
        <w:ind w:firstLine="567"/>
        <w:jc w:val="both"/>
        <w:rPr>
          <w:sz w:val="28"/>
          <w:szCs w:val="28"/>
          <w:highlight w:val="white"/>
        </w:rPr>
      </w:pPr>
    </w:p>
    <w:p w:rsidR="000948DD" w:rsidRPr="005B5D8A" w:rsidRDefault="000948DD">
      <w:pPr>
        <w:widowControl w:val="0"/>
        <w:shd w:val="clear" w:color="auto" w:fill="FFFFFF"/>
        <w:ind w:left="450" w:right="450"/>
        <w:jc w:val="center"/>
        <w:rPr>
          <w:sz w:val="28"/>
          <w:szCs w:val="28"/>
          <w:highlight w:val="white"/>
        </w:rPr>
      </w:pPr>
      <w:r w:rsidRPr="005B5D8A">
        <w:rPr>
          <w:b/>
          <w:sz w:val="28"/>
          <w:szCs w:val="28"/>
          <w:highlight w:val="white"/>
        </w:rPr>
        <w:t>ІV. Результати торгів</w:t>
      </w:r>
    </w:p>
    <w:p w:rsidR="000948DD" w:rsidRPr="005B5D8A" w:rsidRDefault="000948DD" w:rsidP="00EA2099">
      <w:pPr>
        <w:widowControl w:val="0"/>
        <w:shd w:val="clear" w:color="auto" w:fill="FFFFFF"/>
        <w:ind w:firstLine="567"/>
        <w:jc w:val="both"/>
        <w:rPr>
          <w:sz w:val="28"/>
          <w:szCs w:val="28"/>
          <w:highlight w:val="white"/>
        </w:rPr>
      </w:pPr>
      <w:r w:rsidRPr="005B5D8A">
        <w:rPr>
          <w:sz w:val="28"/>
          <w:szCs w:val="28"/>
          <w:highlight w:val="white"/>
        </w:rPr>
        <w:t>4.1. Протокол про результати електронних торгів (аукціонів) формується та оприлюднюється в електронній торговій системі автоматично в день завершення електронних торгів (аукціонів).</w:t>
      </w:r>
    </w:p>
    <w:p w:rsidR="000948DD" w:rsidRPr="005B5D8A" w:rsidRDefault="000948DD" w:rsidP="00EA2099">
      <w:pPr>
        <w:widowControl w:val="0"/>
        <w:shd w:val="clear" w:color="auto" w:fill="FFFFFF"/>
        <w:ind w:firstLine="567"/>
        <w:jc w:val="both"/>
        <w:rPr>
          <w:sz w:val="28"/>
          <w:szCs w:val="28"/>
          <w:highlight w:val="white"/>
        </w:rPr>
      </w:pPr>
      <w:r w:rsidRPr="005B5D8A">
        <w:rPr>
          <w:sz w:val="28"/>
          <w:szCs w:val="28"/>
          <w:highlight w:val="white"/>
        </w:rPr>
        <w:t>4.2. Переможцем електронних торгів (аукціонів) вважається учасник, що подав найвищу цінову пропозицію за виставлене право, а у разі відмови ним від підписання протоколу про результати електронних торгів (аукціонів) або договору за результатами проведення електронних торгів (аукціонів) - учасник з наступною за величиною ціновою пропозицією, а у разі коли учасники подали пропозиції з однаковим значенням ціни, - учасник, який подав свою пропозицію раніше, ніж інші учасники з аналогічним значенням цінової пропозиції, за умови, якщо такими учасниками був зроблений щонайменше один крок аукціону або подано закриту цінову пропозицію, яка перевищує початкову ціну не менш як на один крок аукціону.</w:t>
      </w:r>
    </w:p>
    <w:p w:rsidR="000948DD" w:rsidRPr="005B5D8A" w:rsidRDefault="000948DD" w:rsidP="00EA2099">
      <w:pPr>
        <w:widowControl w:val="0"/>
        <w:shd w:val="clear" w:color="auto" w:fill="FFFFFF"/>
        <w:ind w:firstLine="567"/>
        <w:jc w:val="both"/>
        <w:rPr>
          <w:sz w:val="28"/>
          <w:szCs w:val="28"/>
          <w:highlight w:val="white"/>
        </w:rPr>
      </w:pPr>
      <w:r w:rsidRPr="005B5D8A">
        <w:rPr>
          <w:sz w:val="28"/>
          <w:szCs w:val="28"/>
          <w:highlight w:val="white"/>
        </w:rPr>
        <w:lastRenderedPageBreak/>
        <w:t xml:space="preserve">4.3. Договір за результатами проведення електронних торгів (аукціонів) укладається між Замовником та переможцем електронних торгів (аукціонів) згідно опублікованого Замовником проєкту договору про надання права </w:t>
      </w:r>
      <w:r w:rsidR="00672AC3">
        <w:rPr>
          <w:sz w:val="28"/>
          <w:szCs w:val="28"/>
          <w:highlight w:val="white"/>
        </w:rPr>
        <w:t xml:space="preserve">розміщення (розповсюдження) реклами </w:t>
      </w:r>
      <w:r w:rsidRPr="005B5D8A">
        <w:rPr>
          <w:sz w:val="28"/>
          <w:szCs w:val="28"/>
          <w:highlight w:val="white"/>
        </w:rPr>
        <w:t>на/в транспортних засобах комунальної власності</w:t>
      </w:r>
      <w:r>
        <w:rPr>
          <w:sz w:val="28"/>
          <w:szCs w:val="28"/>
          <w:highlight w:val="white"/>
        </w:rPr>
        <w:t xml:space="preserve"> м. Миколаєва, та опубліковується З</w:t>
      </w:r>
      <w:r w:rsidRPr="005B5D8A">
        <w:rPr>
          <w:sz w:val="28"/>
          <w:szCs w:val="28"/>
          <w:highlight w:val="white"/>
        </w:rPr>
        <w:t>амовником в електронній торговій системі протягом 20 робочих днів з дати формування протоколу про результати електронних торгів (аукціонів).</w:t>
      </w:r>
    </w:p>
    <w:p w:rsidR="000948DD" w:rsidRPr="005B5D8A" w:rsidRDefault="000948DD" w:rsidP="00EA2099">
      <w:pPr>
        <w:widowControl w:val="0"/>
        <w:shd w:val="clear" w:color="auto" w:fill="FFFFFF"/>
        <w:tabs>
          <w:tab w:val="center" w:pos="4677"/>
          <w:tab w:val="left" w:pos="6345"/>
        </w:tabs>
        <w:ind w:firstLine="567"/>
        <w:jc w:val="both"/>
        <w:rPr>
          <w:sz w:val="28"/>
          <w:szCs w:val="28"/>
          <w:highlight w:val="white"/>
        </w:rPr>
      </w:pPr>
      <w:r w:rsidRPr="005B5D8A">
        <w:rPr>
          <w:sz w:val="28"/>
          <w:szCs w:val="28"/>
          <w:highlight w:val="white"/>
        </w:rPr>
        <w:t>4.4. Замовник має право відмінити електронні торги (аукціони) на будь-якому етапі до дати проведення аукціону.</w:t>
      </w:r>
    </w:p>
    <w:p w:rsidR="000948DD" w:rsidRPr="005B5D8A" w:rsidRDefault="000948DD" w:rsidP="005B5D8A">
      <w:pPr>
        <w:widowControl w:val="0"/>
        <w:shd w:val="clear" w:color="auto" w:fill="FFFFFF"/>
        <w:tabs>
          <w:tab w:val="center" w:pos="4677"/>
          <w:tab w:val="left" w:pos="6345"/>
        </w:tabs>
        <w:ind w:firstLine="567"/>
        <w:jc w:val="both"/>
        <w:rPr>
          <w:sz w:val="28"/>
          <w:szCs w:val="28"/>
          <w:highlight w:val="white"/>
        </w:rPr>
      </w:pPr>
      <w:r w:rsidRPr="005B5D8A">
        <w:rPr>
          <w:sz w:val="28"/>
          <w:szCs w:val="28"/>
          <w:highlight w:val="white"/>
        </w:rPr>
        <w:t>4.5. У разі відміни електронних торгів (аукціонів) або визнання їх такими, що не відбулися, оператором електронного майданчика повертається учасникам плата за подання заяви про участь в аукціоні та гарантійний внесок.</w:t>
      </w:r>
    </w:p>
    <w:p w:rsidR="000948DD" w:rsidRPr="005B5D8A" w:rsidRDefault="000948DD" w:rsidP="00EA2099">
      <w:pPr>
        <w:widowControl w:val="0"/>
        <w:shd w:val="clear" w:color="auto" w:fill="FFFFFF"/>
        <w:tabs>
          <w:tab w:val="center" w:pos="4677"/>
          <w:tab w:val="left" w:pos="6345"/>
        </w:tabs>
        <w:ind w:firstLine="567"/>
        <w:jc w:val="both"/>
        <w:rPr>
          <w:sz w:val="28"/>
          <w:szCs w:val="28"/>
          <w:highlight w:val="white"/>
        </w:rPr>
      </w:pPr>
      <w:r w:rsidRPr="005B5D8A">
        <w:rPr>
          <w:sz w:val="28"/>
          <w:szCs w:val="28"/>
          <w:highlight w:val="white"/>
        </w:rPr>
        <w:t xml:space="preserve">4.6. У разі відміни електронних торгів (аукціонів) або визнання їх такими, що не відбулися </w:t>
      </w:r>
      <w:r>
        <w:rPr>
          <w:sz w:val="28"/>
          <w:szCs w:val="28"/>
          <w:highlight w:val="white"/>
        </w:rPr>
        <w:t xml:space="preserve">Замовник має право повторно оголосити </w:t>
      </w:r>
      <w:r w:rsidRPr="005B5D8A">
        <w:rPr>
          <w:sz w:val="28"/>
          <w:szCs w:val="28"/>
          <w:highlight w:val="white"/>
        </w:rPr>
        <w:t xml:space="preserve">електронні торги з надання права </w:t>
      </w:r>
      <w:r w:rsidR="00672AC3">
        <w:rPr>
          <w:sz w:val="28"/>
          <w:szCs w:val="28"/>
          <w:highlight w:val="white"/>
        </w:rPr>
        <w:t>розміщення (розповсюдження) реклами</w:t>
      </w:r>
      <w:r w:rsidRPr="005B5D8A">
        <w:rPr>
          <w:sz w:val="28"/>
          <w:szCs w:val="28"/>
          <w:highlight w:val="white"/>
        </w:rPr>
        <w:t xml:space="preserve"> на/в транспортних засобах комунальної власності територіальної громади міста Миколаєва.</w:t>
      </w:r>
    </w:p>
    <w:p w:rsidR="000948DD" w:rsidRPr="005B5D8A" w:rsidRDefault="000948DD" w:rsidP="00170CEB">
      <w:pPr>
        <w:widowControl w:val="0"/>
        <w:shd w:val="clear" w:color="auto" w:fill="FFFFFF"/>
        <w:ind w:firstLine="567"/>
        <w:jc w:val="both"/>
        <w:rPr>
          <w:sz w:val="28"/>
          <w:szCs w:val="28"/>
          <w:highlight w:val="white"/>
        </w:rPr>
      </w:pPr>
      <w:r w:rsidRPr="005B5D8A">
        <w:rPr>
          <w:sz w:val="28"/>
          <w:szCs w:val="28"/>
          <w:highlight w:val="white"/>
        </w:rPr>
        <w:t xml:space="preserve">4.7. Гарантійні внески учасників за виключенням переможця підлягають поверненню протягом 3-х робочих днів з моменту формування протоколу електронних торгів. </w:t>
      </w:r>
    </w:p>
    <w:p w:rsidR="000948DD" w:rsidRPr="005B5D8A" w:rsidRDefault="000948DD" w:rsidP="00170CEB">
      <w:pPr>
        <w:widowControl w:val="0"/>
        <w:shd w:val="clear" w:color="auto" w:fill="FFFFFF"/>
        <w:tabs>
          <w:tab w:val="center" w:pos="4677"/>
          <w:tab w:val="left" w:pos="6345"/>
        </w:tabs>
        <w:ind w:firstLine="567"/>
        <w:jc w:val="both"/>
        <w:rPr>
          <w:sz w:val="28"/>
          <w:szCs w:val="28"/>
          <w:highlight w:val="white"/>
        </w:rPr>
      </w:pPr>
      <w:r w:rsidRPr="005B5D8A">
        <w:rPr>
          <w:sz w:val="28"/>
          <w:szCs w:val="28"/>
          <w:highlight w:val="white"/>
        </w:rPr>
        <w:t>Учасник, що надав другу за рейтингом пропозицію під час аукціону має право дати згоду на очікування. У випадку надання згоди – гарантійний внесок такого учасника повертається йому протягом 3-х днів з моменту публікації договору у електронній торговій системі.</w:t>
      </w:r>
    </w:p>
    <w:p w:rsidR="000948DD" w:rsidRPr="005B5D8A" w:rsidRDefault="000948DD" w:rsidP="00EA2099">
      <w:pPr>
        <w:widowControl w:val="0"/>
        <w:shd w:val="clear" w:color="auto" w:fill="FFFFFF"/>
        <w:tabs>
          <w:tab w:val="center" w:pos="4677"/>
          <w:tab w:val="left" w:pos="6345"/>
        </w:tabs>
        <w:ind w:firstLine="567"/>
        <w:jc w:val="both"/>
        <w:rPr>
          <w:sz w:val="28"/>
          <w:szCs w:val="28"/>
          <w:highlight w:val="white"/>
        </w:rPr>
      </w:pPr>
    </w:p>
    <w:p w:rsidR="000948DD" w:rsidRPr="005B5D8A" w:rsidRDefault="000948DD" w:rsidP="00EA2099">
      <w:pPr>
        <w:widowControl w:val="0"/>
        <w:shd w:val="clear" w:color="auto" w:fill="FFFFFF"/>
        <w:tabs>
          <w:tab w:val="center" w:pos="4677"/>
          <w:tab w:val="left" w:pos="6345"/>
        </w:tabs>
        <w:ind w:firstLine="450"/>
        <w:jc w:val="center"/>
        <w:rPr>
          <w:sz w:val="28"/>
          <w:szCs w:val="28"/>
          <w:highlight w:val="white"/>
        </w:rPr>
      </w:pPr>
      <w:r w:rsidRPr="005B5D8A">
        <w:rPr>
          <w:b/>
          <w:sz w:val="28"/>
          <w:szCs w:val="28"/>
          <w:highlight w:val="white"/>
        </w:rPr>
        <w:t>V. Заключні положення</w:t>
      </w:r>
    </w:p>
    <w:p w:rsidR="000948DD" w:rsidRDefault="000948DD" w:rsidP="002B09CD">
      <w:pPr>
        <w:widowControl w:val="0"/>
        <w:shd w:val="clear" w:color="auto" w:fill="FFFFFF"/>
        <w:tabs>
          <w:tab w:val="left" w:pos="-1560"/>
          <w:tab w:val="center" w:pos="4677"/>
        </w:tabs>
        <w:ind w:firstLine="567"/>
        <w:jc w:val="both"/>
        <w:rPr>
          <w:sz w:val="28"/>
          <w:szCs w:val="28"/>
          <w:highlight w:val="white"/>
        </w:rPr>
      </w:pPr>
      <w:r w:rsidRPr="005B5D8A">
        <w:rPr>
          <w:sz w:val="28"/>
          <w:szCs w:val="28"/>
          <w:highlight w:val="white"/>
        </w:rPr>
        <w:t>5.1. Порядок оскарження торгів здійснюється у відповідності до чинного законодавства України</w:t>
      </w:r>
      <w:r w:rsidR="00536072">
        <w:rPr>
          <w:sz w:val="28"/>
          <w:szCs w:val="28"/>
          <w:highlight w:val="white"/>
        </w:rPr>
        <w:t>.</w:t>
      </w:r>
    </w:p>
    <w:p w:rsidR="00337677" w:rsidRPr="005B5D8A" w:rsidRDefault="00337677" w:rsidP="00337677">
      <w:pPr>
        <w:ind w:left="6237"/>
        <w:rPr>
          <w:sz w:val="28"/>
          <w:szCs w:val="28"/>
          <w:highlight w:val="white"/>
        </w:rPr>
      </w:pPr>
      <w:r>
        <w:rPr>
          <w:sz w:val="28"/>
          <w:szCs w:val="28"/>
          <w:highlight w:val="white"/>
        </w:rPr>
        <w:br w:type="page"/>
      </w:r>
      <w:r w:rsidRPr="005B5D8A">
        <w:rPr>
          <w:sz w:val="28"/>
          <w:szCs w:val="28"/>
          <w:highlight w:val="white"/>
        </w:rPr>
        <w:lastRenderedPageBreak/>
        <w:t xml:space="preserve">Додаток </w:t>
      </w:r>
    </w:p>
    <w:p w:rsidR="00337677" w:rsidRPr="005B5D8A" w:rsidRDefault="00337677" w:rsidP="00337677">
      <w:pPr>
        <w:ind w:left="6237"/>
        <w:rPr>
          <w:sz w:val="28"/>
          <w:szCs w:val="28"/>
          <w:highlight w:val="white"/>
        </w:rPr>
      </w:pPr>
      <w:r w:rsidRPr="005B5D8A">
        <w:rPr>
          <w:sz w:val="28"/>
          <w:szCs w:val="28"/>
          <w:highlight w:val="white"/>
        </w:rPr>
        <w:t xml:space="preserve">до </w:t>
      </w:r>
    </w:p>
    <w:p w:rsidR="00337677" w:rsidRPr="005B5D8A" w:rsidRDefault="00337677" w:rsidP="00337677">
      <w:pPr>
        <w:ind w:left="5245"/>
        <w:rPr>
          <w:sz w:val="28"/>
          <w:szCs w:val="28"/>
          <w:highlight w:val="white"/>
        </w:rPr>
      </w:pPr>
    </w:p>
    <w:p w:rsidR="00337677" w:rsidRPr="00337677" w:rsidRDefault="00337677" w:rsidP="00337677">
      <w:pPr>
        <w:jc w:val="center"/>
        <w:rPr>
          <w:b/>
          <w:sz w:val="28"/>
          <w:szCs w:val="28"/>
        </w:rPr>
      </w:pPr>
      <w:r w:rsidRPr="00337677">
        <w:rPr>
          <w:b/>
          <w:sz w:val="28"/>
          <w:szCs w:val="28"/>
        </w:rPr>
        <w:t>ПРОЕКТ  ДОГОВОРУ № _______</w:t>
      </w:r>
    </w:p>
    <w:p w:rsidR="00337677" w:rsidRPr="00337677" w:rsidRDefault="00337677" w:rsidP="00337677">
      <w:pPr>
        <w:spacing w:after="240"/>
        <w:jc w:val="center"/>
        <w:rPr>
          <w:b/>
          <w:sz w:val="28"/>
          <w:szCs w:val="28"/>
        </w:rPr>
      </w:pPr>
      <w:r w:rsidRPr="00337677">
        <w:rPr>
          <w:b/>
          <w:sz w:val="28"/>
          <w:szCs w:val="28"/>
          <w:highlight w:val="white"/>
        </w:rPr>
        <w:t xml:space="preserve">з переможцем електронних торгів з надання права розміщення реклами на/в </w:t>
      </w:r>
      <w:r w:rsidRPr="00337677">
        <w:rPr>
          <w:b/>
          <w:sz w:val="28"/>
          <w:szCs w:val="28"/>
        </w:rPr>
        <w:t>транспортних засобах</w:t>
      </w:r>
      <w:r w:rsidRPr="00337677">
        <w:rPr>
          <w:b/>
          <w:sz w:val="28"/>
          <w:szCs w:val="28"/>
          <w:highlight w:val="white"/>
        </w:rPr>
        <w:t xml:space="preserve"> комунальної власності територіальної громади міста Миколаєва</w:t>
      </w:r>
    </w:p>
    <w:p w:rsidR="00337677" w:rsidRPr="00664C75" w:rsidRDefault="00337677" w:rsidP="00337677">
      <w:pPr>
        <w:ind w:firstLine="708"/>
        <w:contextualSpacing/>
        <w:jc w:val="both"/>
      </w:pPr>
      <w:r w:rsidRPr="00337677">
        <w:rPr>
          <w:sz w:val="28"/>
          <w:szCs w:val="28"/>
        </w:rPr>
        <w:t>місто Миколаїв</w:t>
      </w:r>
      <w:r w:rsidRPr="00337677">
        <w:rPr>
          <w:b/>
          <w:sz w:val="28"/>
          <w:szCs w:val="28"/>
        </w:rPr>
        <w:tab/>
        <w:t xml:space="preserve">        </w:t>
      </w:r>
      <w:r w:rsidRPr="00337677">
        <w:rPr>
          <w:b/>
          <w:sz w:val="28"/>
          <w:szCs w:val="28"/>
        </w:rPr>
        <w:tab/>
      </w:r>
      <w:r w:rsidRPr="00337677">
        <w:rPr>
          <w:b/>
          <w:sz w:val="28"/>
          <w:szCs w:val="28"/>
        </w:rPr>
        <w:tab/>
      </w:r>
      <w:r w:rsidRPr="00337677">
        <w:rPr>
          <w:b/>
          <w:sz w:val="28"/>
          <w:szCs w:val="28"/>
        </w:rPr>
        <w:tab/>
      </w:r>
      <w:r w:rsidRPr="00337677">
        <w:rPr>
          <w:b/>
          <w:sz w:val="28"/>
          <w:szCs w:val="28"/>
        </w:rPr>
        <w:tab/>
      </w:r>
      <w:r w:rsidRPr="00337677">
        <w:rPr>
          <w:b/>
          <w:sz w:val="28"/>
          <w:szCs w:val="28"/>
        </w:rPr>
        <w:tab/>
      </w:r>
      <w:r w:rsidRPr="00337677">
        <w:rPr>
          <w:b/>
          <w:sz w:val="28"/>
          <w:szCs w:val="28"/>
        </w:rPr>
        <w:tab/>
        <w:t>___</w:t>
      </w:r>
      <w:r>
        <w:rPr>
          <w:sz w:val="28"/>
          <w:szCs w:val="28"/>
          <w:lang w:eastAsia="ru-RU"/>
        </w:rPr>
        <w:t>______________</w:t>
      </w:r>
      <w:r w:rsidRPr="00337677">
        <w:rPr>
          <w:sz w:val="28"/>
          <w:szCs w:val="28"/>
          <w:lang w:eastAsia="ru-RU"/>
        </w:rPr>
        <w:br/>
      </w:r>
      <w:r>
        <w:tab/>
      </w:r>
      <w:r>
        <w:tab/>
      </w:r>
      <w:r>
        <w:tab/>
      </w:r>
      <w:r>
        <w:tab/>
      </w:r>
      <w:r>
        <w:tab/>
        <w:t xml:space="preserve">                </w:t>
      </w:r>
      <w:r>
        <w:tab/>
      </w:r>
      <w:r>
        <w:tab/>
      </w:r>
      <w:r>
        <w:tab/>
      </w:r>
      <w:r>
        <w:tab/>
        <w:t xml:space="preserve">       </w:t>
      </w:r>
      <w:r w:rsidRPr="002F2DCF">
        <w:rPr>
          <w:lang w:eastAsia="ru-RU"/>
        </w:rPr>
        <w:t>(число, місяць, рік) </w:t>
      </w:r>
    </w:p>
    <w:p w:rsidR="00337677" w:rsidRDefault="00337677" w:rsidP="00337677">
      <w:pPr>
        <w:ind w:firstLine="709"/>
        <w:jc w:val="both"/>
        <w:rPr>
          <w:b/>
        </w:rPr>
      </w:pPr>
    </w:p>
    <w:p w:rsidR="00337677" w:rsidRPr="00672AC3" w:rsidRDefault="00337677" w:rsidP="00337677">
      <w:pPr>
        <w:rPr>
          <w:sz w:val="28"/>
          <w:szCs w:val="28"/>
        </w:rPr>
      </w:pPr>
      <w:r w:rsidRPr="00672AC3">
        <w:rPr>
          <w:sz w:val="28"/>
          <w:szCs w:val="28"/>
        </w:rPr>
        <w:t xml:space="preserve">         Ми, що нижче підписалися, </w:t>
      </w:r>
    </w:p>
    <w:p w:rsidR="00337677" w:rsidRDefault="00337677" w:rsidP="00337677">
      <w:pPr>
        <w:rPr>
          <w:sz w:val="28"/>
          <w:szCs w:val="28"/>
        </w:rPr>
      </w:pPr>
      <w:r w:rsidRPr="00672AC3">
        <w:rPr>
          <w:b/>
          <w:sz w:val="28"/>
          <w:szCs w:val="28"/>
        </w:rPr>
        <w:t>Комунальне підприємство Миколаївської міської ради «Миколаївпастранс»</w:t>
      </w:r>
      <w:r w:rsidRPr="00672AC3">
        <w:rPr>
          <w:sz w:val="28"/>
          <w:szCs w:val="28"/>
        </w:rPr>
        <w:t xml:space="preserve"> (далі – Виконавець), в особі _____________</w:t>
      </w:r>
      <w:r>
        <w:rPr>
          <w:sz w:val="28"/>
          <w:szCs w:val="28"/>
        </w:rPr>
        <w:t>_____</w:t>
      </w:r>
      <w:r w:rsidRPr="00672AC3">
        <w:rPr>
          <w:sz w:val="28"/>
          <w:szCs w:val="28"/>
        </w:rPr>
        <w:t>______</w:t>
      </w:r>
    </w:p>
    <w:p w:rsidR="00337677" w:rsidRPr="00672AC3" w:rsidRDefault="00337677" w:rsidP="00337677">
      <w:pPr>
        <w:rPr>
          <w:sz w:val="28"/>
          <w:szCs w:val="28"/>
        </w:rPr>
      </w:pPr>
      <w:r>
        <w:rPr>
          <w:sz w:val="28"/>
          <w:szCs w:val="28"/>
        </w:rPr>
        <w:t>__________________________________</w:t>
      </w:r>
      <w:r w:rsidRPr="00672AC3">
        <w:rPr>
          <w:sz w:val="28"/>
          <w:szCs w:val="28"/>
        </w:rPr>
        <w:t xml:space="preserve">_________________________________, </w:t>
      </w:r>
    </w:p>
    <w:p w:rsidR="00337677" w:rsidRPr="00672AC3" w:rsidRDefault="00337677" w:rsidP="00337677">
      <w:pPr>
        <w:rPr>
          <w:sz w:val="28"/>
          <w:szCs w:val="28"/>
        </w:rPr>
      </w:pPr>
      <w:r w:rsidRPr="00672AC3">
        <w:t xml:space="preserve">                                                                           (прізвище, ім'я та по батькові) </w:t>
      </w:r>
      <w:r w:rsidRPr="00672AC3">
        <w:br/>
      </w:r>
      <w:r w:rsidRPr="00672AC3">
        <w:rPr>
          <w:sz w:val="28"/>
          <w:szCs w:val="28"/>
        </w:rPr>
        <w:t xml:space="preserve"> що діє на підставі __________________</w:t>
      </w:r>
      <w:r>
        <w:rPr>
          <w:sz w:val="28"/>
          <w:szCs w:val="28"/>
        </w:rPr>
        <w:t>____________________</w:t>
      </w:r>
      <w:r w:rsidRPr="00672AC3">
        <w:rPr>
          <w:sz w:val="28"/>
          <w:szCs w:val="28"/>
        </w:rPr>
        <w:t xml:space="preserve">, з одного боку, </w:t>
      </w:r>
      <w:r w:rsidRPr="00672AC3">
        <w:rPr>
          <w:sz w:val="28"/>
          <w:szCs w:val="28"/>
        </w:rPr>
        <w:br/>
      </w:r>
      <w:r w:rsidRPr="00672AC3">
        <w:t>                                                                                  (назва документа)</w:t>
      </w:r>
      <w:r w:rsidRPr="00672AC3">
        <w:rPr>
          <w:sz w:val="28"/>
          <w:szCs w:val="28"/>
        </w:rPr>
        <w:t xml:space="preserve"> </w:t>
      </w:r>
      <w:r w:rsidRPr="00672AC3">
        <w:rPr>
          <w:sz w:val="28"/>
          <w:szCs w:val="28"/>
        </w:rPr>
        <w:br/>
        <w:t xml:space="preserve">та </w:t>
      </w:r>
    </w:p>
    <w:p w:rsidR="00337677" w:rsidRPr="00672AC3" w:rsidRDefault="00337677" w:rsidP="00337677">
      <w:pPr>
        <w:rPr>
          <w:sz w:val="28"/>
          <w:szCs w:val="28"/>
        </w:rPr>
      </w:pPr>
      <w:r w:rsidRPr="00672AC3">
        <w:rPr>
          <w:sz w:val="28"/>
          <w:szCs w:val="28"/>
        </w:rPr>
        <w:t>________________________</w:t>
      </w:r>
      <w:r>
        <w:rPr>
          <w:sz w:val="28"/>
          <w:szCs w:val="28"/>
        </w:rPr>
        <w:t>___________________________</w:t>
      </w:r>
      <w:r w:rsidRPr="00672AC3">
        <w:rPr>
          <w:sz w:val="28"/>
          <w:szCs w:val="28"/>
        </w:rPr>
        <w:t xml:space="preserve"> (далі – Замовник), </w:t>
      </w:r>
      <w:r w:rsidRPr="00672AC3">
        <w:rPr>
          <w:sz w:val="28"/>
          <w:szCs w:val="28"/>
        </w:rPr>
        <w:br/>
      </w:r>
      <w:r w:rsidRPr="00337677">
        <w:t>                                                                           (повна назва Замовника)</w:t>
      </w:r>
      <w:r w:rsidRPr="00672AC3">
        <w:rPr>
          <w:sz w:val="28"/>
          <w:szCs w:val="28"/>
        </w:rPr>
        <w:t xml:space="preserve"> </w:t>
      </w:r>
      <w:r w:rsidRPr="00672AC3">
        <w:rPr>
          <w:sz w:val="28"/>
          <w:szCs w:val="28"/>
        </w:rPr>
        <w:br/>
        <w:t xml:space="preserve">в особі ____________________________________________________________, </w:t>
      </w:r>
    </w:p>
    <w:p w:rsidR="00337677" w:rsidRPr="00672AC3" w:rsidRDefault="00337677" w:rsidP="00337677">
      <w:pPr>
        <w:rPr>
          <w:sz w:val="28"/>
          <w:szCs w:val="28"/>
        </w:rPr>
      </w:pPr>
      <w:r w:rsidRPr="00337677">
        <w:t xml:space="preserve">                                                                                  (прізвище, ім'я та по батькові) </w:t>
      </w:r>
      <w:r w:rsidRPr="00337677">
        <w:br/>
      </w:r>
      <w:r w:rsidRPr="00672AC3">
        <w:rPr>
          <w:sz w:val="28"/>
          <w:szCs w:val="28"/>
        </w:rPr>
        <w:t>що  діє на підставі ______________________________</w:t>
      </w:r>
      <w:r>
        <w:rPr>
          <w:sz w:val="28"/>
          <w:szCs w:val="28"/>
        </w:rPr>
        <w:t>_________</w:t>
      </w:r>
      <w:r w:rsidRPr="00672AC3">
        <w:rPr>
          <w:sz w:val="28"/>
          <w:szCs w:val="28"/>
        </w:rPr>
        <w:t>, з іншого боку,</w:t>
      </w:r>
    </w:p>
    <w:p w:rsidR="00337677" w:rsidRPr="00672AC3" w:rsidRDefault="00337677" w:rsidP="00337677">
      <w:pPr>
        <w:rPr>
          <w:sz w:val="28"/>
          <w:szCs w:val="28"/>
        </w:rPr>
      </w:pPr>
      <w:r w:rsidRPr="00337677">
        <w:t>                                                                                  (назва документа)</w:t>
      </w:r>
      <w:r w:rsidRPr="00672AC3">
        <w:rPr>
          <w:sz w:val="28"/>
          <w:szCs w:val="28"/>
        </w:rPr>
        <w:t xml:space="preserve"> </w:t>
      </w:r>
      <w:r w:rsidRPr="00672AC3">
        <w:rPr>
          <w:sz w:val="28"/>
          <w:szCs w:val="28"/>
        </w:rPr>
        <w:br/>
        <w:t xml:space="preserve">разом – Сторони, уклали цей Договір № _____ від “___” ____________20__  р.  (далі - Договір) про наведене нижче: </w:t>
      </w:r>
    </w:p>
    <w:p w:rsidR="00337677" w:rsidRPr="002F2DCF" w:rsidRDefault="00337677" w:rsidP="00337677">
      <w:pPr>
        <w:jc w:val="both"/>
        <w:rPr>
          <w:b/>
        </w:rPr>
      </w:pPr>
    </w:p>
    <w:p w:rsidR="00337677" w:rsidRPr="00337677" w:rsidRDefault="00337677" w:rsidP="00337677">
      <w:pPr>
        <w:jc w:val="center"/>
        <w:rPr>
          <w:b/>
          <w:sz w:val="28"/>
          <w:szCs w:val="28"/>
        </w:rPr>
      </w:pPr>
      <w:r w:rsidRPr="00337677">
        <w:rPr>
          <w:b/>
          <w:sz w:val="28"/>
          <w:szCs w:val="28"/>
        </w:rPr>
        <w:t>1. Предмет Договору</w:t>
      </w:r>
    </w:p>
    <w:p w:rsidR="00337677" w:rsidRPr="00337677" w:rsidRDefault="00337677" w:rsidP="00337677">
      <w:pPr>
        <w:ind w:firstLine="708"/>
        <w:jc w:val="both"/>
        <w:rPr>
          <w:sz w:val="28"/>
          <w:szCs w:val="28"/>
        </w:rPr>
      </w:pPr>
      <w:r w:rsidRPr="00337677">
        <w:rPr>
          <w:sz w:val="28"/>
          <w:szCs w:val="28"/>
        </w:rPr>
        <w:t>1.1. Відповідно до умов цього Договору Замовник зобов'язується здійснювати виробництво реклами, забезпечувати її нанесення та демонтаж на/в транспортних засобах, що належать Виконавцю, а Виконавець зобов'язується надавати транспортні засоби для розміщення реклами, отримуючи за це плату від Замовника.</w:t>
      </w:r>
    </w:p>
    <w:p w:rsidR="00337677" w:rsidRPr="00337677" w:rsidRDefault="00337677" w:rsidP="00337677">
      <w:pPr>
        <w:ind w:firstLine="708"/>
        <w:jc w:val="both"/>
        <w:rPr>
          <w:sz w:val="28"/>
          <w:szCs w:val="28"/>
        </w:rPr>
      </w:pPr>
      <w:r w:rsidRPr="00337677">
        <w:rPr>
          <w:sz w:val="28"/>
          <w:szCs w:val="28"/>
        </w:rPr>
        <w:t>1.2. Перелік конкретних транспортних засобів, на яких та/або в яких здійснюватиметься розміщення реклами на умовах, встановлених цим Договором погоджується Сторонами в додатку № _______  до цього Договору, що є його невід'ємною частиною.</w:t>
      </w:r>
    </w:p>
    <w:p w:rsidR="00337677" w:rsidRPr="00337677" w:rsidRDefault="00337677" w:rsidP="00337677">
      <w:pPr>
        <w:ind w:firstLine="708"/>
        <w:jc w:val="both"/>
        <w:rPr>
          <w:sz w:val="28"/>
          <w:szCs w:val="28"/>
        </w:rPr>
      </w:pPr>
      <w:r w:rsidRPr="00337677">
        <w:rPr>
          <w:sz w:val="28"/>
          <w:szCs w:val="28"/>
        </w:rPr>
        <w:t>1.3. Невід'ємною частиною Договору є кольоровий Паспорт реклами, який відображає зовнішній вигляд реклами на одиниці рухомого складу – починаючи від лобового скла і по всьому периметру одиниці рухомого складу.</w:t>
      </w:r>
    </w:p>
    <w:p w:rsidR="00337677" w:rsidRPr="00337677" w:rsidRDefault="00337677" w:rsidP="00337677">
      <w:pPr>
        <w:jc w:val="center"/>
        <w:rPr>
          <w:b/>
          <w:sz w:val="28"/>
          <w:szCs w:val="28"/>
        </w:rPr>
      </w:pPr>
    </w:p>
    <w:p w:rsidR="00337677" w:rsidRPr="00337677" w:rsidRDefault="00337677" w:rsidP="00337677">
      <w:pPr>
        <w:jc w:val="center"/>
        <w:rPr>
          <w:b/>
          <w:sz w:val="28"/>
          <w:szCs w:val="28"/>
        </w:rPr>
      </w:pPr>
      <w:r w:rsidRPr="00337677">
        <w:rPr>
          <w:b/>
          <w:sz w:val="28"/>
          <w:szCs w:val="28"/>
        </w:rPr>
        <w:t>2. Вимоги щодо реклами</w:t>
      </w:r>
    </w:p>
    <w:p w:rsidR="00337677" w:rsidRPr="00337677" w:rsidRDefault="00337677" w:rsidP="00337677">
      <w:pPr>
        <w:ind w:firstLine="708"/>
        <w:jc w:val="both"/>
        <w:rPr>
          <w:sz w:val="28"/>
          <w:szCs w:val="28"/>
        </w:rPr>
      </w:pPr>
      <w:r w:rsidRPr="00337677">
        <w:rPr>
          <w:sz w:val="28"/>
          <w:szCs w:val="28"/>
        </w:rPr>
        <w:t xml:space="preserve">2.1. Замовник здійснює виготовлення реклами самостійно, надаючи Виконавцю не пізніше ______ днів до розміщення реклами ескіз для її погодження. </w:t>
      </w:r>
    </w:p>
    <w:p w:rsidR="00337677" w:rsidRPr="00337677" w:rsidRDefault="00337677" w:rsidP="00337677">
      <w:pPr>
        <w:ind w:firstLine="708"/>
        <w:jc w:val="both"/>
        <w:rPr>
          <w:sz w:val="28"/>
          <w:szCs w:val="28"/>
        </w:rPr>
      </w:pPr>
      <w:r w:rsidRPr="00337677">
        <w:rPr>
          <w:sz w:val="28"/>
          <w:szCs w:val="28"/>
        </w:rPr>
        <w:t>Реклама, що підлягає розміщенню відповідно до умов цього Договору, повинна відповідати вимогам Закону України «Про рекламу».</w:t>
      </w:r>
    </w:p>
    <w:p w:rsidR="00337677" w:rsidRPr="00337677" w:rsidRDefault="00337677" w:rsidP="00337677">
      <w:pPr>
        <w:ind w:firstLine="708"/>
        <w:jc w:val="both"/>
        <w:rPr>
          <w:sz w:val="28"/>
          <w:szCs w:val="28"/>
        </w:rPr>
      </w:pPr>
      <w:r w:rsidRPr="00337677">
        <w:rPr>
          <w:sz w:val="28"/>
          <w:szCs w:val="28"/>
        </w:rPr>
        <w:lastRenderedPageBreak/>
        <w:t>2.2. Оскільки при погодженні розміщення реклами на/в транспорті втручання у форму та зміст реклами забороняється, виключно Замовник несе повну майнову та іншу відповідальність за рекламу, що розміщується відповідно до цього Договору. Підписанням цього Договору Сторони підтверджують, що порушення Замовником Закону України «Про рекламу» при виготовленні та розповсюдженні реклами вважатиметься істотним порушенням цього Договору та надаватиме право Виконавцю в односторонньому порядку розірвати цей Договір.</w:t>
      </w:r>
    </w:p>
    <w:p w:rsidR="00337677" w:rsidRPr="00337677" w:rsidRDefault="00337677" w:rsidP="00337677">
      <w:pPr>
        <w:ind w:firstLine="708"/>
        <w:jc w:val="both"/>
        <w:rPr>
          <w:sz w:val="28"/>
          <w:szCs w:val="28"/>
        </w:rPr>
      </w:pPr>
      <w:r w:rsidRPr="00337677">
        <w:rPr>
          <w:sz w:val="28"/>
          <w:szCs w:val="28"/>
        </w:rPr>
        <w:t>2.3. Реклама, яка розміщена на/в транспортних засобах, повинна мати естетичний вигляд упродовж усього часу її розміщення.</w:t>
      </w:r>
    </w:p>
    <w:p w:rsidR="00337677" w:rsidRPr="00337677" w:rsidRDefault="00337677" w:rsidP="00337677">
      <w:pPr>
        <w:ind w:firstLine="708"/>
        <w:jc w:val="both"/>
        <w:rPr>
          <w:sz w:val="28"/>
          <w:szCs w:val="28"/>
        </w:rPr>
      </w:pPr>
      <w:r w:rsidRPr="00337677">
        <w:rPr>
          <w:sz w:val="28"/>
          <w:szCs w:val="28"/>
        </w:rPr>
        <w:t>Під естетичним виглядом реклами мається на увазі її образна, стильова та декоративна виразність та цілісність композиційного вирішення за відсутності будь-яких пошкоджень, потертостей та вицвітання кольорів.</w:t>
      </w:r>
    </w:p>
    <w:p w:rsidR="00337677" w:rsidRPr="00337677" w:rsidRDefault="00337677" w:rsidP="00337677">
      <w:pPr>
        <w:ind w:firstLine="708"/>
        <w:jc w:val="both"/>
        <w:rPr>
          <w:sz w:val="28"/>
          <w:szCs w:val="28"/>
        </w:rPr>
      </w:pPr>
      <w:r w:rsidRPr="00337677">
        <w:rPr>
          <w:sz w:val="28"/>
          <w:szCs w:val="28"/>
        </w:rPr>
        <w:t>2.4. Реклама на/в транспортних засобах розміщується українською мовою. Знаки для товарів і послуг наводяться у рекламі у тому вигляді, в якому їм надана правова охорона в Україні.</w:t>
      </w:r>
    </w:p>
    <w:p w:rsidR="00337677" w:rsidRPr="00337677" w:rsidRDefault="00337677" w:rsidP="00337677">
      <w:pPr>
        <w:ind w:firstLine="708"/>
        <w:jc w:val="both"/>
        <w:rPr>
          <w:sz w:val="28"/>
          <w:szCs w:val="28"/>
        </w:rPr>
      </w:pPr>
      <w:r w:rsidRPr="00337677">
        <w:rPr>
          <w:sz w:val="28"/>
          <w:szCs w:val="28"/>
        </w:rPr>
        <w:t>2.5. 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337677" w:rsidRPr="00337677" w:rsidRDefault="00337677" w:rsidP="00337677">
      <w:pPr>
        <w:ind w:firstLine="708"/>
        <w:jc w:val="both"/>
        <w:rPr>
          <w:sz w:val="28"/>
          <w:szCs w:val="28"/>
        </w:rPr>
      </w:pPr>
      <w:r w:rsidRPr="00337677">
        <w:rPr>
          <w:sz w:val="28"/>
          <w:szCs w:val="28"/>
        </w:rPr>
        <w:t>2.6. Забороняється розміщення на/в транспортних засобах реклами, яка повторює чи імітує кольорографічні схеми спеціальних та оперативних транспортних засобів; реклами із нанесенням світлоповертаючих матеріалів; реклами, яка супроводжується звуковими чи світловими сигналами.</w:t>
      </w:r>
    </w:p>
    <w:p w:rsidR="00337677" w:rsidRPr="00337677" w:rsidRDefault="00337677" w:rsidP="00337677">
      <w:pPr>
        <w:ind w:firstLine="708"/>
        <w:jc w:val="both"/>
        <w:rPr>
          <w:sz w:val="28"/>
          <w:szCs w:val="28"/>
        </w:rPr>
      </w:pPr>
      <w:r w:rsidRPr="00337677">
        <w:rPr>
          <w:sz w:val="28"/>
          <w:szCs w:val="28"/>
        </w:rPr>
        <w:t>2.7. Забороняється розміщення на/в транспортних засобах реклами, в результаті якої буде утруднено чи унеможливлено розрізнення номерів транспортних засобів.</w:t>
      </w:r>
    </w:p>
    <w:p w:rsidR="00337677" w:rsidRPr="00337677" w:rsidRDefault="00337677" w:rsidP="00337677">
      <w:pPr>
        <w:ind w:firstLine="708"/>
        <w:jc w:val="both"/>
        <w:rPr>
          <w:sz w:val="28"/>
          <w:szCs w:val="28"/>
        </w:rPr>
      </w:pPr>
      <w:r w:rsidRPr="00337677">
        <w:rPr>
          <w:sz w:val="28"/>
          <w:szCs w:val="28"/>
        </w:rPr>
        <w:t>2.8. Роботи з розміщення реклами на/в транспортних засобах повинні здійснюватися Замовником лише у нічний час за погодженням з Виконавцем.</w:t>
      </w:r>
    </w:p>
    <w:p w:rsidR="00337677" w:rsidRPr="00337677" w:rsidRDefault="00337677" w:rsidP="00337677">
      <w:pPr>
        <w:ind w:firstLine="708"/>
        <w:jc w:val="both"/>
        <w:rPr>
          <w:sz w:val="28"/>
          <w:szCs w:val="28"/>
        </w:rPr>
      </w:pPr>
    </w:p>
    <w:p w:rsidR="00337677" w:rsidRPr="00337677" w:rsidRDefault="00337677" w:rsidP="00337677">
      <w:pPr>
        <w:ind w:firstLine="708"/>
        <w:jc w:val="center"/>
        <w:rPr>
          <w:b/>
          <w:sz w:val="28"/>
          <w:szCs w:val="28"/>
        </w:rPr>
      </w:pPr>
      <w:r w:rsidRPr="00337677">
        <w:rPr>
          <w:b/>
          <w:sz w:val="28"/>
          <w:szCs w:val="28"/>
        </w:rPr>
        <w:t>3. Ціна Договору, порядок розрахунків та фіксації факту надання послуг</w:t>
      </w:r>
    </w:p>
    <w:p w:rsidR="00337677" w:rsidRPr="00337677" w:rsidRDefault="00337677" w:rsidP="00337677">
      <w:pPr>
        <w:ind w:firstLine="708"/>
        <w:jc w:val="both"/>
        <w:rPr>
          <w:sz w:val="28"/>
          <w:szCs w:val="28"/>
        </w:rPr>
      </w:pPr>
      <w:r w:rsidRPr="00337677">
        <w:rPr>
          <w:sz w:val="28"/>
          <w:szCs w:val="28"/>
        </w:rPr>
        <w:t>3.1. Ціна цього Договору визначається загальною сумою послуг з розміщенням реклами, що надаються Виконавцем Замовнику відповідно до його положень.</w:t>
      </w:r>
    </w:p>
    <w:p w:rsidR="00337677" w:rsidRPr="00337677" w:rsidRDefault="00337677" w:rsidP="00337677">
      <w:pPr>
        <w:ind w:firstLine="708"/>
        <w:jc w:val="both"/>
        <w:rPr>
          <w:sz w:val="28"/>
          <w:szCs w:val="28"/>
        </w:rPr>
      </w:pPr>
      <w:r w:rsidRPr="00337677">
        <w:rPr>
          <w:sz w:val="28"/>
          <w:szCs w:val="28"/>
        </w:rPr>
        <w:t>3.2. Ціни послуг розміщення реклами на/в транспортних засобах визначається залежно від типу транспортних засобів.</w:t>
      </w:r>
    </w:p>
    <w:p w:rsidR="00337677" w:rsidRPr="00337677" w:rsidRDefault="00337677" w:rsidP="00337677">
      <w:pPr>
        <w:ind w:firstLine="708"/>
        <w:jc w:val="both"/>
        <w:rPr>
          <w:sz w:val="28"/>
          <w:szCs w:val="28"/>
        </w:rPr>
      </w:pPr>
      <w:r w:rsidRPr="00337677">
        <w:rPr>
          <w:sz w:val="28"/>
          <w:szCs w:val="28"/>
        </w:rPr>
        <w:t>3.3. Тариф на надання послуг з розміщення реклами на/в транспортних засобах, чинний на час укладення Договору, встановлюється Сторонами у додатку № ___. Виконавець вправі в односторонньому порядку, виходячи з ринкової вартості рекламоносіїв, змінити тариф, попередивши Замовника не пізніше ніж за  ________ календарних днів.</w:t>
      </w:r>
    </w:p>
    <w:p w:rsidR="00337677" w:rsidRPr="00337677" w:rsidRDefault="00337677" w:rsidP="00337677">
      <w:pPr>
        <w:ind w:firstLine="708"/>
        <w:jc w:val="both"/>
        <w:rPr>
          <w:sz w:val="28"/>
          <w:szCs w:val="28"/>
        </w:rPr>
      </w:pPr>
      <w:r w:rsidRPr="00337677">
        <w:rPr>
          <w:sz w:val="28"/>
          <w:szCs w:val="28"/>
        </w:rPr>
        <w:t xml:space="preserve">3.4. Ціна послуг з розміщення реклами визначена Сторонами, виходячи з розрахунку експлуатації транспортних засобів на маршруті протягом не менше _____ календарних днів за один календарний місяць. У випадку, якщо транспортні засоби експлуатуватимуться на маршруті менше ______ календарних днів за один календарний місяць, ціна послуг з розміщення </w:t>
      </w:r>
      <w:r w:rsidRPr="00337677">
        <w:rPr>
          <w:sz w:val="28"/>
          <w:szCs w:val="28"/>
        </w:rPr>
        <w:lastRenderedPageBreak/>
        <w:t>реклами на/в такому транспортному засобі підлягає пропорційному зменшенню, виходячи зі співвідношення ______ календарних днів протягом одного календарного місяця дорівнює 100% суми оплати.</w:t>
      </w:r>
    </w:p>
    <w:p w:rsidR="00337677" w:rsidRPr="00337677" w:rsidRDefault="00337677" w:rsidP="00337677">
      <w:pPr>
        <w:ind w:firstLine="708"/>
        <w:jc w:val="both"/>
        <w:rPr>
          <w:sz w:val="28"/>
          <w:szCs w:val="28"/>
        </w:rPr>
      </w:pPr>
      <w:r w:rsidRPr="00337677">
        <w:rPr>
          <w:sz w:val="28"/>
          <w:szCs w:val="28"/>
        </w:rPr>
        <w:t>3.5. Замовник здійснює оплату Виконавцю за надані послуги до _______________________________ згідно виставленого рахунку. Виконавець виставляє рахунок Замовнику за надані послуги та надає інформацію про кількість відпрацьованих днів транспортним засобом. У випадку, якщо транспортний засіб експлуатувався на маршруті менше ____ календарних днів протягом календарного місяця Виконавець зазначає про це в акті приймання-передачі виконаних робіт (наданих послуг) з відповідним зменшенням суми оплати.</w:t>
      </w:r>
    </w:p>
    <w:p w:rsidR="00337677" w:rsidRPr="00337677" w:rsidRDefault="00337677" w:rsidP="00337677">
      <w:pPr>
        <w:ind w:firstLine="708"/>
        <w:jc w:val="both"/>
        <w:rPr>
          <w:sz w:val="28"/>
          <w:szCs w:val="28"/>
        </w:rPr>
      </w:pPr>
      <w:r w:rsidRPr="00337677">
        <w:rPr>
          <w:sz w:val="28"/>
          <w:szCs w:val="28"/>
        </w:rPr>
        <w:t>3.6. Юридична фіксація факту надання послуг Виконавцем Замовнику відповідно до умов цього Договору здійснюється шляхом складання акта приймання-передачі виконаних робіт (наданих) послуг.</w:t>
      </w:r>
    </w:p>
    <w:p w:rsidR="00337677" w:rsidRPr="00337677" w:rsidRDefault="00337677" w:rsidP="00337677">
      <w:pPr>
        <w:ind w:firstLine="708"/>
        <w:jc w:val="both"/>
        <w:rPr>
          <w:sz w:val="28"/>
          <w:szCs w:val="28"/>
        </w:rPr>
      </w:pPr>
      <w:r w:rsidRPr="00337677">
        <w:rPr>
          <w:sz w:val="28"/>
          <w:szCs w:val="28"/>
        </w:rPr>
        <w:t>3.7. Акт приймання-передачі виконаних робіт (наданих) послуг складається Виконавцем, у двох примірниках, підписується його уповноваженим представником га надсилається на адресу (передається) Замовнику як правило до _____ числа наступного місяця, який зобов'язаний протягом п'яти робочих днів його підписати та надіслати (передати) Виконавцю або, висловивши письмово свої аргументовані заперечення, відмовитися від його підписання.</w:t>
      </w:r>
    </w:p>
    <w:p w:rsidR="00337677" w:rsidRPr="00337677" w:rsidRDefault="00337677" w:rsidP="00337677">
      <w:pPr>
        <w:ind w:firstLine="708"/>
        <w:jc w:val="both"/>
        <w:rPr>
          <w:sz w:val="28"/>
          <w:szCs w:val="28"/>
        </w:rPr>
      </w:pPr>
      <w:r w:rsidRPr="00337677">
        <w:rPr>
          <w:sz w:val="28"/>
          <w:szCs w:val="28"/>
        </w:rPr>
        <w:t>3.8. Якщо протягом п’яти робочих днів після отримання акта приймання-передачі виконаних робіт (наданих) послуг, Замовник не надішле своїх обґрунтованих письмових заперечень щодо акта приймання-передачі виконаних робіт (наданих) послуг, послуги вважаються наданими належно, у відповідності до вимог цього Договору і підлягають безумовній оплаті, а подальші заперечення (претензії) не розглядаються.</w:t>
      </w:r>
    </w:p>
    <w:p w:rsidR="00337677" w:rsidRPr="00337677" w:rsidRDefault="00337677" w:rsidP="00337677">
      <w:pPr>
        <w:ind w:firstLine="708"/>
        <w:jc w:val="both"/>
        <w:rPr>
          <w:sz w:val="28"/>
          <w:szCs w:val="28"/>
        </w:rPr>
      </w:pPr>
      <w:r w:rsidRPr="00337677">
        <w:rPr>
          <w:sz w:val="28"/>
          <w:szCs w:val="28"/>
        </w:rPr>
        <w:t>3.9. У випадку, якщо послуги з розміщення реклами надаються Виконавцем Замовнику менше одного календарного місяця (н-д: через укладення або припинення дії Договору чи додатку до нього), то оплаті підлягає сума, пропорційна часу, надання послуг протягом такого календарного місяця.</w:t>
      </w:r>
    </w:p>
    <w:p w:rsidR="00337677" w:rsidRPr="00337677" w:rsidRDefault="00337677" w:rsidP="00337677">
      <w:pPr>
        <w:ind w:firstLine="708"/>
        <w:jc w:val="center"/>
        <w:rPr>
          <w:b/>
          <w:sz w:val="28"/>
          <w:szCs w:val="28"/>
        </w:rPr>
      </w:pPr>
    </w:p>
    <w:p w:rsidR="00337677" w:rsidRPr="00337677" w:rsidRDefault="00337677" w:rsidP="00337677">
      <w:pPr>
        <w:ind w:firstLine="708"/>
        <w:jc w:val="center"/>
        <w:rPr>
          <w:b/>
          <w:sz w:val="28"/>
          <w:szCs w:val="28"/>
        </w:rPr>
      </w:pPr>
      <w:r w:rsidRPr="00337677">
        <w:rPr>
          <w:b/>
          <w:sz w:val="28"/>
          <w:szCs w:val="28"/>
        </w:rPr>
        <w:t>4. Права та обов’язки Сторін</w:t>
      </w:r>
    </w:p>
    <w:p w:rsidR="00337677" w:rsidRPr="00337677" w:rsidRDefault="00337677" w:rsidP="00337677">
      <w:pPr>
        <w:ind w:firstLine="708"/>
        <w:jc w:val="both"/>
        <w:rPr>
          <w:sz w:val="28"/>
          <w:szCs w:val="28"/>
        </w:rPr>
      </w:pPr>
      <w:r w:rsidRPr="00337677">
        <w:rPr>
          <w:sz w:val="28"/>
          <w:szCs w:val="28"/>
        </w:rPr>
        <w:t>4.1. Окрім прав, що закріплені в інших розділах цього Договору Замовник має право:</w:t>
      </w:r>
    </w:p>
    <w:p w:rsidR="00337677" w:rsidRPr="00337677" w:rsidRDefault="00337677" w:rsidP="00337677">
      <w:pPr>
        <w:ind w:firstLine="708"/>
        <w:jc w:val="both"/>
        <w:rPr>
          <w:sz w:val="28"/>
          <w:szCs w:val="28"/>
        </w:rPr>
      </w:pPr>
      <w:r w:rsidRPr="00337677">
        <w:rPr>
          <w:sz w:val="28"/>
          <w:szCs w:val="28"/>
        </w:rPr>
        <w:t>4.1.1. Запитувати та отримувати інформацію протягом ______ робочих днів у Виконавця про кількість днів експлуатації на маршруті транспортних засобів, на яких та/або у яких Замовником розміщена реклама.</w:t>
      </w:r>
    </w:p>
    <w:p w:rsidR="00337677" w:rsidRPr="00337677" w:rsidRDefault="00337677" w:rsidP="00337677">
      <w:pPr>
        <w:ind w:firstLine="708"/>
        <w:jc w:val="both"/>
        <w:rPr>
          <w:sz w:val="28"/>
          <w:szCs w:val="28"/>
        </w:rPr>
      </w:pPr>
      <w:r w:rsidRPr="00337677">
        <w:rPr>
          <w:sz w:val="28"/>
          <w:szCs w:val="28"/>
        </w:rPr>
        <w:t>4.2. Окрім обов’язків, що закріплені в інших розділах цього Договору, Замовник зобов'язаний:</w:t>
      </w:r>
    </w:p>
    <w:p w:rsidR="00337677" w:rsidRPr="00337677" w:rsidRDefault="00337677" w:rsidP="00337677">
      <w:pPr>
        <w:ind w:firstLine="708"/>
        <w:jc w:val="both"/>
        <w:rPr>
          <w:sz w:val="28"/>
          <w:szCs w:val="28"/>
        </w:rPr>
      </w:pPr>
      <w:r w:rsidRPr="00337677">
        <w:rPr>
          <w:sz w:val="28"/>
          <w:szCs w:val="28"/>
        </w:rPr>
        <w:t>4.2.1. Здійснювати нанесення реклами на транспортні засоби та/або розміщення реклами всередині транспортного засобу після погодження з Виконавцем протягом ______ календарних днів.</w:t>
      </w:r>
    </w:p>
    <w:p w:rsidR="00337677" w:rsidRPr="00337677" w:rsidRDefault="00337677" w:rsidP="00337677">
      <w:pPr>
        <w:ind w:firstLine="708"/>
        <w:jc w:val="both"/>
        <w:rPr>
          <w:sz w:val="28"/>
          <w:szCs w:val="28"/>
        </w:rPr>
      </w:pPr>
      <w:r w:rsidRPr="00337677">
        <w:rPr>
          <w:sz w:val="28"/>
          <w:szCs w:val="28"/>
        </w:rPr>
        <w:t>4.2.2. Здійснювати демонтаж реклами з транспортних засобів протягом _________ календарних днів після припинення Договору або припинення договірних відносин щодо конкретного транспортного засобу.</w:t>
      </w:r>
    </w:p>
    <w:p w:rsidR="00337677" w:rsidRPr="00337677" w:rsidRDefault="00337677" w:rsidP="00337677">
      <w:pPr>
        <w:ind w:firstLine="708"/>
        <w:jc w:val="both"/>
        <w:rPr>
          <w:sz w:val="28"/>
          <w:szCs w:val="28"/>
        </w:rPr>
      </w:pPr>
      <w:r w:rsidRPr="00337677">
        <w:rPr>
          <w:sz w:val="28"/>
          <w:szCs w:val="28"/>
        </w:rPr>
        <w:lastRenderedPageBreak/>
        <w:t>4.2.3. Негайно усувати допущені порушення законодавства України про рекламу та порушення умов п. 2.3 цього Договору не пізніше ______ робочих днів з дня отримання повідомлення від Виконавця засобами зв’язку (поштою, електронною поштою, факсимільним зв’язком), що зазначені у реквізитах Сторін.</w:t>
      </w:r>
    </w:p>
    <w:p w:rsidR="00337677" w:rsidRPr="00337677" w:rsidRDefault="00337677" w:rsidP="00337677">
      <w:pPr>
        <w:ind w:firstLine="708"/>
        <w:jc w:val="both"/>
        <w:rPr>
          <w:sz w:val="28"/>
          <w:szCs w:val="28"/>
        </w:rPr>
      </w:pPr>
      <w:r w:rsidRPr="00337677">
        <w:rPr>
          <w:sz w:val="28"/>
          <w:szCs w:val="28"/>
        </w:rPr>
        <w:t>4.3. Окрім прав, що закріплені в інших розділах цього Договору Виконавець має право:</w:t>
      </w:r>
    </w:p>
    <w:p w:rsidR="00337677" w:rsidRPr="00337677" w:rsidRDefault="00337677" w:rsidP="00337677">
      <w:pPr>
        <w:ind w:firstLine="708"/>
        <w:jc w:val="both"/>
        <w:rPr>
          <w:sz w:val="28"/>
          <w:szCs w:val="28"/>
        </w:rPr>
      </w:pPr>
      <w:r w:rsidRPr="00337677">
        <w:rPr>
          <w:sz w:val="28"/>
          <w:szCs w:val="28"/>
        </w:rPr>
        <w:t>4.3.1. Здійснювати самостійно демонтаж реклами з транспортних засобів та проводити роботи по відновленню зовнішнього та/або внутрішнього вигляду транспортного засобу протягом ____ календарних днів у випадку порушення вимог п.4.2.3 цього Договору та розірвати Договір щодо конкретного транспортного засобу або в цілому.</w:t>
      </w:r>
    </w:p>
    <w:p w:rsidR="00337677" w:rsidRPr="00337677" w:rsidRDefault="00337677" w:rsidP="00337677">
      <w:pPr>
        <w:ind w:firstLine="708"/>
        <w:jc w:val="both"/>
        <w:rPr>
          <w:sz w:val="28"/>
          <w:szCs w:val="28"/>
        </w:rPr>
      </w:pPr>
      <w:r w:rsidRPr="00337677">
        <w:rPr>
          <w:sz w:val="28"/>
          <w:szCs w:val="28"/>
        </w:rPr>
        <w:t>4.4. Окрім обов’язків, що закріпленні в інших розділах цього Договору Виконавець зобов’язаний:</w:t>
      </w:r>
    </w:p>
    <w:p w:rsidR="00337677" w:rsidRPr="00337677" w:rsidRDefault="00337677" w:rsidP="00337677">
      <w:pPr>
        <w:ind w:firstLine="708"/>
        <w:jc w:val="both"/>
        <w:rPr>
          <w:sz w:val="28"/>
          <w:szCs w:val="28"/>
        </w:rPr>
      </w:pPr>
      <w:r w:rsidRPr="00337677">
        <w:rPr>
          <w:sz w:val="28"/>
          <w:szCs w:val="28"/>
        </w:rPr>
        <w:t>4.4.1. Не пізніше _____  робочих днів відповідати на запити Замовника щодо кількості днів експлуатації на маршруті транспортних засобів, їх технічного стану, на яких та/або у яких Замовником розміщена реклама.</w:t>
      </w:r>
    </w:p>
    <w:p w:rsidR="00337677" w:rsidRPr="00337677" w:rsidRDefault="00337677" w:rsidP="00337677">
      <w:pPr>
        <w:ind w:firstLine="708"/>
        <w:jc w:val="center"/>
        <w:rPr>
          <w:b/>
          <w:sz w:val="28"/>
          <w:szCs w:val="28"/>
        </w:rPr>
      </w:pPr>
    </w:p>
    <w:p w:rsidR="00337677" w:rsidRPr="00337677" w:rsidRDefault="00337677" w:rsidP="00337677">
      <w:pPr>
        <w:ind w:firstLine="708"/>
        <w:jc w:val="center"/>
        <w:rPr>
          <w:b/>
          <w:sz w:val="28"/>
          <w:szCs w:val="28"/>
        </w:rPr>
      </w:pPr>
      <w:r w:rsidRPr="00337677">
        <w:rPr>
          <w:b/>
          <w:sz w:val="28"/>
          <w:szCs w:val="28"/>
        </w:rPr>
        <w:t>5. Строк дії Договору та строк надання послуг</w:t>
      </w:r>
    </w:p>
    <w:p w:rsidR="00337677" w:rsidRPr="00337677" w:rsidRDefault="00337677" w:rsidP="00337677">
      <w:pPr>
        <w:ind w:firstLine="708"/>
        <w:jc w:val="both"/>
        <w:rPr>
          <w:sz w:val="28"/>
          <w:szCs w:val="28"/>
        </w:rPr>
      </w:pPr>
      <w:r w:rsidRPr="00337677">
        <w:rPr>
          <w:sz w:val="28"/>
          <w:szCs w:val="28"/>
        </w:rPr>
        <w:t>5.1. Цей Договір укладається строком до «____» __________ 20___ року, але в будь-якому випадку не менше ніж до закінчення строку надання послуг щодо розміщенню Замовником реклами на/у всіх транспортних засобах на умовах цього Договору.</w:t>
      </w:r>
    </w:p>
    <w:p w:rsidR="00337677" w:rsidRPr="00337677" w:rsidRDefault="00337677" w:rsidP="00337677">
      <w:pPr>
        <w:ind w:firstLine="708"/>
        <w:jc w:val="both"/>
        <w:rPr>
          <w:sz w:val="28"/>
          <w:szCs w:val="28"/>
        </w:rPr>
      </w:pPr>
      <w:r w:rsidRPr="00337677">
        <w:rPr>
          <w:sz w:val="28"/>
          <w:szCs w:val="28"/>
        </w:rPr>
        <w:t>5.2. Строк надання послуг з розміщення реклами на/в конкретних транспортних засобах визначається в додатку № _____ до цього Договору.</w:t>
      </w:r>
    </w:p>
    <w:p w:rsidR="00337677" w:rsidRPr="00337677" w:rsidRDefault="00337677" w:rsidP="00337677">
      <w:pPr>
        <w:ind w:firstLine="708"/>
        <w:jc w:val="both"/>
        <w:rPr>
          <w:sz w:val="28"/>
          <w:szCs w:val="28"/>
        </w:rPr>
      </w:pPr>
      <w:r w:rsidRPr="00337677">
        <w:rPr>
          <w:sz w:val="28"/>
          <w:szCs w:val="28"/>
        </w:rPr>
        <w:t>5.3. Кожна із сторін має право в односторонньому порядку розірвати договір, попередньо письмово повідомивши про це іншу сторону надіславши заяву за 14 календарних днів до дати розірвання. В разі розірвання договору в односторонньому порядку, строк надання послуг з розміщення реклами на/в конкретних транспортних засобах, визначених у додатку № ____ до цього Договору зупиняється з дати розірвання Договору.</w:t>
      </w:r>
    </w:p>
    <w:p w:rsidR="00337677" w:rsidRPr="00337677" w:rsidRDefault="00337677" w:rsidP="00337677">
      <w:pPr>
        <w:ind w:firstLine="708"/>
        <w:jc w:val="center"/>
        <w:rPr>
          <w:b/>
          <w:sz w:val="28"/>
          <w:szCs w:val="28"/>
        </w:rPr>
      </w:pPr>
    </w:p>
    <w:p w:rsidR="00337677" w:rsidRPr="00337677" w:rsidRDefault="00337677" w:rsidP="00337677">
      <w:pPr>
        <w:ind w:firstLine="708"/>
        <w:jc w:val="center"/>
        <w:rPr>
          <w:b/>
          <w:sz w:val="28"/>
          <w:szCs w:val="28"/>
        </w:rPr>
      </w:pPr>
      <w:r w:rsidRPr="00337677">
        <w:rPr>
          <w:b/>
          <w:sz w:val="28"/>
          <w:szCs w:val="28"/>
        </w:rPr>
        <w:t>6. Гарантії</w:t>
      </w:r>
    </w:p>
    <w:p w:rsidR="00337677" w:rsidRPr="00337677" w:rsidRDefault="00337677" w:rsidP="00337677">
      <w:pPr>
        <w:ind w:firstLine="709"/>
        <w:jc w:val="both"/>
        <w:rPr>
          <w:sz w:val="28"/>
          <w:szCs w:val="28"/>
        </w:rPr>
      </w:pPr>
      <w:r w:rsidRPr="00337677">
        <w:rPr>
          <w:sz w:val="28"/>
          <w:szCs w:val="28"/>
        </w:rPr>
        <w:t>6.1. Замовник гарантує, що  реклама, надана для розміщення,  не є недостовірною, викривленою, неетичною або наклепницькою або іншим чином не є незаконною інформацією, а також не порушує права третіх осіб, що охороняються законом і підтверджує:</w:t>
      </w:r>
    </w:p>
    <w:p w:rsidR="00337677" w:rsidRPr="00337677" w:rsidRDefault="00337677" w:rsidP="00337677">
      <w:pPr>
        <w:ind w:firstLine="709"/>
        <w:jc w:val="both"/>
        <w:rPr>
          <w:sz w:val="28"/>
          <w:szCs w:val="28"/>
        </w:rPr>
      </w:pPr>
      <w:r w:rsidRPr="00337677">
        <w:rPr>
          <w:sz w:val="28"/>
          <w:szCs w:val="28"/>
        </w:rPr>
        <w:t>6.1.1. наявність належних прав та ліцензій на використання у рекламних матеріалах імен та зображень, товарних знаків, знаків обслуговування,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rsidR="00337677" w:rsidRPr="00337677" w:rsidRDefault="00337677" w:rsidP="00337677">
      <w:pPr>
        <w:ind w:firstLine="709"/>
        <w:jc w:val="both"/>
        <w:rPr>
          <w:sz w:val="28"/>
          <w:szCs w:val="28"/>
        </w:rPr>
      </w:pPr>
      <w:r w:rsidRPr="00337677">
        <w:rPr>
          <w:sz w:val="28"/>
          <w:szCs w:val="28"/>
        </w:rPr>
        <w:t>6.1.2. відповідність вимогам Закону України "Про рекламу".</w:t>
      </w:r>
    </w:p>
    <w:p w:rsidR="00337677" w:rsidRPr="00337677" w:rsidRDefault="00337677" w:rsidP="00337677">
      <w:pPr>
        <w:ind w:firstLine="708"/>
        <w:jc w:val="both"/>
        <w:rPr>
          <w:sz w:val="28"/>
          <w:szCs w:val="28"/>
        </w:rPr>
      </w:pPr>
    </w:p>
    <w:p w:rsidR="00337677" w:rsidRPr="00337677" w:rsidRDefault="00337677" w:rsidP="00337677">
      <w:pPr>
        <w:ind w:firstLine="708"/>
        <w:jc w:val="center"/>
        <w:rPr>
          <w:b/>
          <w:sz w:val="28"/>
          <w:szCs w:val="28"/>
        </w:rPr>
      </w:pPr>
      <w:r w:rsidRPr="00337677">
        <w:rPr>
          <w:b/>
          <w:sz w:val="28"/>
          <w:szCs w:val="28"/>
        </w:rPr>
        <w:t>7. Відповідальність Сторін</w:t>
      </w:r>
    </w:p>
    <w:p w:rsidR="00337677" w:rsidRPr="00337677" w:rsidRDefault="00337677" w:rsidP="00337677">
      <w:pPr>
        <w:ind w:firstLine="708"/>
        <w:jc w:val="both"/>
        <w:rPr>
          <w:sz w:val="28"/>
          <w:szCs w:val="28"/>
        </w:rPr>
      </w:pPr>
      <w:r w:rsidRPr="00337677">
        <w:rPr>
          <w:sz w:val="28"/>
          <w:szCs w:val="28"/>
        </w:rPr>
        <w:lastRenderedPageBreak/>
        <w:t>7.1. 3а порушення зобов’язань, визначених цим Договором Сторони несуть відповідальність, встановлену чинним законодавством.</w:t>
      </w:r>
    </w:p>
    <w:p w:rsidR="00337677" w:rsidRPr="00337677" w:rsidRDefault="00337677" w:rsidP="00337677">
      <w:pPr>
        <w:ind w:firstLine="708"/>
        <w:jc w:val="both"/>
        <w:rPr>
          <w:sz w:val="28"/>
          <w:szCs w:val="28"/>
        </w:rPr>
      </w:pPr>
      <w:r w:rsidRPr="00337677">
        <w:rPr>
          <w:sz w:val="28"/>
          <w:szCs w:val="28"/>
        </w:rPr>
        <w:t>7.2. 3а порушення строків розрахунків за надані послуги Замовник сплачує на користь Виконавця пеню в розмірі подвійної облікової ставки НБУ, встановленої на день прострочення, за кожен день прострочення.</w:t>
      </w:r>
    </w:p>
    <w:p w:rsidR="00337677" w:rsidRPr="00337677" w:rsidRDefault="00337677" w:rsidP="00337677">
      <w:pPr>
        <w:ind w:firstLine="708"/>
        <w:jc w:val="both"/>
        <w:rPr>
          <w:sz w:val="28"/>
          <w:szCs w:val="28"/>
        </w:rPr>
      </w:pPr>
      <w:r w:rsidRPr="00337677">
        <w:rPr>
          <w:sz w:val="28"/>
          <w:szCs w:val="28"/>
        </w:rPr>
        <w:t>7.3. У випадку, якщо прострочення оплати за надані послуги становить більше _______ календарних днів, Замовник додатково сплачує на користь Виконавця штраф в розмірі _____ % суми місячної оплати за надання послуг з розміщення реклами на/в цьому транспортному засобі.</w:t>
      </w:r>
    </w:p>
    <w:p w:rsidR="00337677" w:rsidRPr="00337677" w:rsidRDefault="00337677" w:rsidP="00337677">
      <w:pPr>
        <w:ind w:firstLine="708"/>
        <w:jc w:val="both"/>
        <w:rPr>
          <w:sz w:val="28"/>
          <w:szCs w:val="28"/>
        </w:rPr>
      </w:pPr>
      <w:r w:rsidRPr="00337677">
        <w:rPr>
          <w:sz w:val="28"/>
          <w:szCs w:val="28"/>
        </w:rPr>
        <w:t>7.4. У випадку прострочення Замовником внесення плати за розміщення реклами більше, ніж на один місяць Виконавець має право розірвати Договір в односторонньому порядку або припинити договірні відносини щодо розміщення реклами на/в конкретному транспортному засобі.</w:t>
      </w:r>
    </w:p>
    <w:p w:rsidR="00337677" w:rsidRPr="00337677" w:rsidRDefault="00337677" w:rsidP="00337677">
      <w:pPr>
        <w:ind w:firstLine="708"/>
        <w:jc w:val="both"/>
        <w:rPr>
          <w:sz w:val="28"/>
          <w:szCs w:val="28"/>
        </w:rPr>
      </w:pPr>
      <w:r w:rsidRPr="00337677">
        <w:rPr>
          <w:sz w:val="28"/>
          <w:szCs w:val="28"/>
        </w:rPr>
        <w:t>7.5. У випадку, якщо Замовник невчасно виконує обов’язок щодо демонтажу реклами з транспортного засобу, він сплачує Виконавцю неустойку в розмірі _______% суми місячної оплати за надання послуг з розміщення реклами на/в цьому транспортному засобі за кожен місяць прострочення. Під час ігнорування демонтування рекламного зображення, Виконавець має право самовільно проводити роботи по відновленню зовнішнього та/або внутрішнього вигляду транспортного засобу, та виставити Замовнику відповідний рахунок за виконані роботи, який Замовник зобов’язаний оплатити протягом ______ днів з моменту отримання.</w:t>
      </w:r>
    </w:p>
    <w:p w:rsidR="00337677" w:rsidRPr="00337677" w:rsidRDefault="00337677" w:rsidP="00337677">
      <w:pPr>
        <w:ind w:firstLine="708"/>
        <w:jc w:val="both"/>
        <w:rPr>
          <w:sz w:val="28"/>
          <w:szCs w:val="28"/>
        </w:rPr>
      </w:pPr>
      <w:r w:rsidRPr="00337677">
        <w:rPr>
          <w:sz w:val="28"/>
          <w:szCs w:val="28"/>
        </w:rPr>
        <w:t>7.6. Сторони домовилися, що штрафні санкції застосовуються на розсуд Виконавця, після вивчення кожного окремого порушення умов Договору.</w:t>
      </w:r>
    </w:p>
    <w:p w:rsidR="00337677" w:rsidRPr="00337677" w:rsidRDefault="00337677" w:rsidP="00337677">
      <w:pPr>
        <w:ind w:firstLine="708"/>
        <w:jc w:val="both"/>
        <w:rPr>
          <w:sz w:val="28"/>
          <w:szCs w:val="28"/>
        </w:rPr>
      </w:pPr>
      <w:r w:rsidRPr="00337677">
        <w:rPr>
          <w:sz w:val="28"/>
          <w:szCs w:val="28"/>
        </w:rPr>
        <w:t>7.7. Сторони погодилися не застосовувати до відносин, що виникають з цього Договору, обмеження, встановлені ч. 6 ст. 232 Господарського кодексу України.</w:t>
      </w:r>
    </w:p>
    <w:p w:rsidR="00337677" w:rsidRPr="00337677" w:rsidRDefault="00337677" w:rsidP="00337677">
      <w:pPr>
        <w:ind w:firstLine="708"/>
        <w:jc w:val="both"/>
        <w:rPr>
          <w:sz w:val="28"/>
          <w:szCs w:val="28"/>
        </w:rPr>
      </w:pPr>
      <w:r w:rsidRPr="00337677">
        <w:rPr>
          <w:sz w:val="28"/>
          <w:szCs w:val="28"/>
        </w:rPr>
        <w:t>7.8. Виконавець не несе відповідальності за форму та зміст реклами, розміщеної на/в транспортних засобах Замовником.</w:t>
      </w:r>
    </w:p>
    <w:p w:rsidR="00337677" w:rsidRPr="00337677" w:rsidRDefault="00337677" w:rsidP="00337677">
      <w:pPr>
        <w:ind w:firstLine="708"/>
        <w:jc w:val="both"/>
        <w:rPr>
          <w:sz w:val="28"/>
          <w:szCs w:val="28"/>
        </w:rPr>
      </w:pPr>
      <w:r w:rsidRPr="00337677">
        <w:rPr>
          <w:sz w:val="28"/>
          <w:szCs w:val="28"/>
        </w:rPr>
        <w:t>7.9. Замовник зобов’язується в повному обсязі здійснити відшкодування Виконавцю усіх сум збитків, штрафних санкцій, будь-яких інших стягнень, що можуть бути накладені на Виконавця у зв'язку з розповсюдженням Замовником реклами на/в транспортних засобах Виконавця.</w:t>
      </w:r>
    </w:p>
    <w:p w:rsidR="00337677" w:rsidRPr="00337677" w:rsidRDefault="00337677" w:rsidP="00337677">
      <w:pPr>
        <w:ind w:firstLine="708"/>
        <w:jc w:val="both"/>
        <w:rPr>
          <w:sz w:val="28"/>
          <w:szCs w:val="28"/>
        </w:rPr>
      </w:pPr>
      <w:r w:rsidRPr="00337677">
        <w:rPr>
          <w:sz w:val="28"/>
          <w:szCs w:val="28"/>
        </w:rPr>
        <w:t>7.10. Сторони домовилися, що суми штрафних санкцій (неустойка, штраф, пеня), сплачуються незалежно від відшкодування збитків.</w:t>
      </w:r>
    </w:p>
    <w:p w:rsidR="00337677" w:rsidRPr="00337677" w:rsidRDefault="00337677" w:rsidP="00337677">
      <w:pPr>
        <w:ind w:firstLine="708"/>
        <w:jc w:val="both"/>
        <w:rPr>
          <w:sz w:val="28"/>
          <w:szCs w:val="28"/>
        </w:rPr>
      </w:pPr>
      <w:r w:rsidRPr="00337677">
        <w:rPr>
          <w:sz w:val="28"/>
          <w:szCs w:val="28"/>
        </w:rPr>
        <w:t>7.11. Виконавець не приймає на зберігання та не несе відповідальності за збереження розміщеної реклами на/в транспортних засобах. Ризик випадкового знищення (пошкодження) реклами та/або транспортного засобу несе Замовник. У випадку пошкодження нанесеної на/в транспортному засобі реклами з вини третіх осіб її нове нанесення або відновлення здійснюється Замовником за власний рахунок. У випадку умисного знищення (пошкодження) реклами працівниками Виконавця, її нове відновлення або нанесення здійснюється за рахунок Виконавця.</w:t>
      </w:r>
    </w:p>
    <w:p w:rsidR="00337677" w:rsidRPr="00337677" w:rsidRDefault="00337677" w:rsidP="00337677">
      <w:pPr>
        <w:ind w:firstLine="708"/>
        <w:jc w:val="both"/>
        <w:rPr>
          <w:sz w:val="28"/>
          <w:szCs w:val="28"/>
        </w:rPr>
      </w:pPr>
      <w:r w:rsidRPr="00337677">
        <w:rPr>
          <w:sz w:val="28"/>
          <w:szCs w:val="28"/>
        </w:rPr>
        <w:t xml:space="preserve">7.12. Обставини, що не залежать від волі Сторін і є невідворотним або надзвичайними за даних умов (форс-мажорні обставини), і які безпосередньо впливають на виконання цього Договору, унеможливлюючи належне </w:t>
      </w:r>
      <w:r w:rsidRPr="00337677">
        <w:rPr>
          <w:sz w:val="28"/>
          <w:szCs w:val="28"/>
        </w:rPr>
        <w:lastRenderedPageBreak/>
        <w:t>виконання договірних обов’язків, виключають відповідальність сторони, для якої вони настали, за невиконання чи неналежне виконання умов Договору.</w:t>
      </w:r>
    </w:p>
    <w:p w:rsidR="00337677" w:rsidRPr="00337677" w:rsidRDefault="00337677" w:rsidP="00337677">
      <w:pPr>
        <w:ind w:firstLine="708"/>
        <w:jc w:val="both"/>
        <w:rPr>
          <w:sz w:val="28"/>
          <w:szCs w:val="28"/>
        </w:rPr>
      </w:pPr>
      <w:r w:rsidRPr="00337677">
        <w:rPr>
          <w:sz w:val="28"/>
          <w:szCs w:val="28"/>
        </w:rPr>
        <w:t>7.13. До форс-мажорних обставин, серед іншого, але не виключно, відносяться стихійні лиха, воєнні дії, епідемії, рішення та дії органів державної влади та органів місцевого самоврядування, що перешкоджають виконанню умов Договору, якщо такі обставини виникли після набрання Договором або додатком до Договору чинності.</w:t>
      </w:r>
    </w:p>
    <w:p w:rsidR="00337677" w:rsidRPr="00337677" w:rsidRDefault="00337677" w:rsidP="00337677">
      <w:pPr>
        <w:ind w:firstLine="708"/>
        <w:jc w:val="both"/>
        <w:rPr>
          <w:sz w:val="28"/>
          <w:szCs w:val="28"/>
        </w:rPr>
      </w:pPr>
      <w:r w:rsidRPr="00337677">
        <w:rPr>
          <w:sz w:val="28"/>
          <w:szCs w:val="28"/>
        </w:rPr>
        <w:t>7.14. У випадку зміни концепції у наданні в оренду площ під розміщення реклами на/в транспортних засобах Миколаївською міською радою (рішення, розпорядження, ухвали, тощо) Замовник зобов'язаний привести рекламний сюжет у відповідність до вказаних доручень і термінів. У разі невиконання Замовником доручення щодо зміни реклами у вказані терміни, Виконавець має право в односторонньому порядку розірвати даний договір, попередивши Замовника письмово за 10 (десять) днів до дати розірвання договору.</w:t>
      </w:r>
    </w:p>
    <w:p w:rsidR="00337677" w:rsidRPr="00337677" w:rsidRDefault="00337677" w:rsidP="00337677">
      <w:pPr>
        <w:jc w:val="center"/>
        <w:rPr>
          <w:b/>
          <w:sz w:val="28"/>
          <w:szCs w:val="28"/>
        </w:rPr>
      </w:pPr>
    </w:p>
    <w:p w:rsidR="00337677" w:rsidRPr="00337677" w:rsidRDefault="00337677" w:rsidP="00337677">
      <w:pPr>
        <w:jc w:val="center"/>
        <w:rPr>
          <w:b/>
          <w:sz w:val="28"/>
          <w:szCs w:val="28"/>
        </w:rPr>
      </w:pPr>
      <w:r w:rsidRPr="00337677">
        <w:rPr>
          <w:b/>
          <w:sz w:val="28"/>
          <w:szCs w:val="28"/>
        </w:rPr>
        <w:t>8. Інші умови</w:t>
      </w:r>
    </w:p>
    <w:p w:rsidR="00337677" w:rsidRPr="00337677" w:rsidRDefault="00337677" w:rsidP="00337677">
      <w:pPr>
        <w:ind w:firstLine="708"/>
        <w:jc w:val="both"/>
        <w:rPr>
          <w:sz w:val="28"/>
          <w:szCs w:val="28"/>
        </w:rPr>
      </w:pPr>
      <w:r w:rsidRPr="00337677">
        <w:rPr>
          <w:sz w:val="28"/>
          <w:szCs w:val="28"/>
        </w:rPr>
        <w:t>8.1. З укладенням цього Договору усі попередні листування, повідомлення, домовленості, договори щодо питань, врегульованих Договором, втрачають юридичну силу.</w:t>
      </w:r>
    </w:p>
    <w:p w:rsidR="00337677" w:rsidRPr="00337677" w:rsidRDefault="00337677" w:rsidP="00337677">
      <w:pPr>
        <w:ind w:firstLine="708"/>
        <w:jc w:val="both"/>
        <w:rPr>
          <w:sz w:val="28"/>
          <w:szCs w:val="28"/>
        </w:rPr>
      </w:pPr>
      <w:r w:rsidRPr="00337677">
        <w:rPr>
          <w:sz w:val="28"/>
          <w:szCs w:val="28"/>
        </w:rPr>
        <w:t>8.2. Сторони погоджуються, що визнання недійсним окремих положень цього Договору не тягне за собою недійсності Договору в цілому, оскільки він був би укладений і за відсутності цих умов.</w:t>
      </w:r>
    </w:p>
    <w:p w:rsidR="00337677" w:rsidRPr="00337677" w:rsidRDefault="00337677" w:rsidP="00337677">
      <w:pPr>
        <w:ind w:firstLine="708"/>
        <w:jc w:val="both"/>
        <w:rPr>
          <w:sz w:val="28"/>
          <w:szCs w:val="28"/>
        </w:rPr>
      </w:pPr>
      <w:r w:rsidRPr="00337677">
        <w:rPr>
          <w:sz w:val="28"/>
          <w:szCs w:val="28"/>
        </w:rPr>
        <w:t>8.3. Внесення змін та доповнень до цього Договору Сторони погодилися здійснювати лише за взаємною згодою у письмовій формі.</w:t>
      </w:r>
    </w:p>
    <w:p w:rsidR="00337677" w:rsidRPr="00337677" w:rsidRDefault="00337677" w:rsidP="00337677">
      <w:pPr>
        <w:ind w:firstLine="708"/>
        <w:jc w:val="both"/>
        <w:rPr>
          <w:sz w:val="28"/>
          <w:szCs w:val="28"/>
        </w:rPr>
      </w:pPr>
      <w:r w:rsidRPr="00337677">
        <w:rPr>
          <w:sz w:val="28"/>
          <w:szCs w:val="28"/>
        </w:rPr>
        <w:t>8.4. Цей Договір укладено у двох оригінальних примірниках, по одному для кожної Сторони, що мають однакову юридичну силу.</w:t>
      </w:r>
    </w:p>
    <w:p w:rsidR="00337677" w:rsidRPr="00337677" w:rsidRDefault="00337677" w:rsidP="00337677">
      <w:pPr>
        <w:ind w:firstLine="708"/>
        <w:jc w:val="both"/>
        <w:rPr>
          <w:sz w:val="28"/>
          <w:szCs w:val="28"/>
        </w:rPr>
      </w:pPr>
      <w:r w:rsidRPr="00337677">
        <w:rPr>
          <w:sz w:val="28"/>
          <w:szCs w:val="28"/>
        </w:rPr>
        <w:t>8.5. Інші умови: ____________________________</w:t>
      </w:r>
      <w:r>
        <w:rPr>
          <w:sz w:val="28"/>
          <w:szCs w:val="28"/>
        </w:rPr>
        <w:t>_____________________</w:t>
      </w:r>
    </w:p>
    <w:p w:rsidR="00337677" w:rsidRPr="00337677" w:rsidRDefault="00337677" w:rsidP="00337677">
      <w:pPr>
        <w:jc w:val="both"/>
        <w:rPr>
          <w:sz w:val="28"/>
          <w:szCs w:val="28"/>
        </w:rPr>
      </w:pPr>
      <w:r w:rsidRPr="00337677">
        <w:rPr>
          <w:sz w:val="28"/>
          <w:szCs w:val="28"/>
        </w:rPr>
        <w:t>____________________________________________________________________.</w:t>
      </w:r>
    </w:p>
    <w:p w:rsidR="00337677" w:rsidRPr="00337677" w:rsidRDefault="00337677" w:rsidP="00337677">
      <w:pPr>
        <w:jc w:val="center"/>
        <w:rPr>
          <w:b/>
          <w:sz w:val="28"/>
          <w:szCs w:val="28"/>
        </w:rPr>
      </w:pPr>
    </w:p>
    <w:p w:rsidR="00337677" w:rsidRPr="00337677" w:rsidRDefault="00337677" w:rsidP="00337677">
      <w:pPr>
        <w:jc w:val="center"/>
        <w:rPr>
          <w:b/>
          <w:sz w:val="28"/>
          <w:szCs w:val="28"/>
        </w:rPr>
      </w:pPr>
      <w:r w:rsidRPr="00337677">
        <w:rPr>
          <w:b/>
          <w:sz w:val="28"/>
          <w:szCs w:val="28"/>
        </w:rPr>
        <w:t>9. Додатки</w:t>
      </w:r>
    </w:p>
    <w:p w:rsidR="00337677" w:rsidRPr="00337677" w:rsidRDefault="00337677" w:rsidP="00337677">
      <w:pPr>
        <w:ind w:firstLine="708"/>
        <w:jc w:val="both"/>
        <w:rPr>
          <w:sz w:val="28"/>
          <w:szCs w:val="28"/>
        </w:rPr>
      </w:pPr>
      <w:r w:rsidRPr="00337677">
        <w:rPr>
          <w:sz w:val="28"/>
          <w:szCs w:val="28"/>
        </w:rPr>
        <w:t>9.1. Додатки до цього Договору є його невід'ємною і складовою частиною. До цього Договору додаються: _____________________________</w:t>
      </w:r>
      <w:r>
        <w:rPr>
          <w:sz w:val="28"/>
          <w:szCs w:val="28"/>
        </w:rPr>
        <w:t>__</w:t>
      </w:r>
      <w:r w:rsidRPr="00337677">
        <w:rPr>
          <w:sz w:val="28"/>
          <w:szCs w:val="28"/>
        </w:rPr>
        <w:t>.</w:t>
      </w:r>
    </w:p>
    <w:p w:rsidR="00337677" w:rsidRPr="00337677" w:rsidRDefault="00337677" w:rsidP="001D3F4E">
      <w:pPr>
        <w:spacing w:before="100" w:beforeAutospacing="1"/>
        <w:jc w:val="center"/>
        <w:rPr>
          <w:b/>
          <w:bCs/>
          <w:sz w:val="28"/>
          <w:szCs w:val="28"/>
          <w:lang w:eastAsia="ru-RU"/>
        </w:rPr>
      </w:pPr>
      <w:r w:rsidRPr="00337677">
        <w:rPr>
          <w:b/>
          <w:bCs/>
          <w:sz w:val="28"/>
          <w:szCs w:val="28"/>
          <w:lang w:eastAsia="ru-RU"/>
        </w:rPr>
        <w:t xml:space="preserve">10. Місцезнаходження, платіжні реквізити та підписи Сторін </w:t>
      </w:r>
    </w:p>
    <w:tbl>
      <w:tblPr>
        <w:tblW w:w="21000" w:type="dxa"/>
        <w:tblInd w:w="-318" w:type="dxa"/>
        <w:tblLayout w:type="fixed"/>
        <w:tblLook w:val="0400" w:firstRow="0" w:lastRow="0" w:firstColumn="0" w:lastColumn="0" w:noHBand="0" w:noVBand="1"/>
      </w:tblPr>
      <w:tblGrid>
        <w:gridCol w:w="5250"/>
        <w:gridCol w:w="5250"/>
        <w:gridCol w:w="5250"/>
        <w:gridCol w:w="5250"/>
      </w:tblGrid>
      <w:tr w:rsidR="001D3F4E" w:rsidRPr="00596F62" w:rsidTr="001D3F4E">
        <w:tc>
          <w:tcPr>
            <w:tcW w:w="5250" w:type="dxa"/>
          </w:tcPr>
          <w:p w:rsidR="001D3F4E" w:rsidRPr="00536072" w:rsidRDefault="001D3F4E" w:rsidP="001D3F4E">
            <w:pPr>
              <w:pBdr>
                <w:top w:val="nil"/>
                <w:left w:val="nil"/>
                <w:bottom w:val="nil"/>
                <w:right w:val="nil"/>
                <w:between w:val="nil"/>
              </w:pBdr>
              <w:spacing w:before="120" w:after="240"/>
              <w:jc w:val="center"/>
              <w:rPr>
                <w:color w:val="000000"/>
                <w:sz w:val="28"/>
                <w:szCs w:val="28"/>
              </w:rPr>
            </w:pPr>
            <w:r w:rsidRPr="00536072">
              <w:rPr>
                <w:color w:val="000000"/>
                <w:sz w:val="28"/>
                <w:szCs w:val="28"/>
              </w:rPr>
              <w:t>Виконавець</w:t>
            </w:r>
          </w:p>
          <w:p w:rsidR="001D3F4E" w:rsidRPr="00536072" w:rsidRDefault="001D3F4E" w:rsidP="001D3F4E">
            <w:pPr>
              <w:jc w:val="center"/>
              <w:rPr>
                <w:b/>
                <w:sz w:val="28"/>
                <w:szCs w:val="28"/>
              </w:rPr>
            </w:pPr>
            <w:r w:rsidRPr="00536072">
              <w:rPr>
                <w:b/>
                <w:sz w:val="28"/>
                <w:szCs w:val="28"/>
              </w:rPr>
              <w:t>КП ММР «Миколаївпастранс»</w:t>
            </w:r>
          </w:p>
          <w:p w:rsidR="001D3F4E" w:rsidRPr="00536072" w:rsidRDefault="001D3F4E" w:rsidP="001D3F4E">
            <w:pPr>
              <w:pBdr>
                <w:top w:val="nil"/>
                <w:left w:val="nil"/>
                <w:bottom w:val="nil"/>
                <w:right w:val="nil"/>
                <w:between w:val="nil"/>
              </w:pBdr>
              <w:ind w:left="352"/>
              <w:rPr>
                <w:color w:val="000000"/>
                <w:sz w:val="28"/>
                <w:szCs w:val="28"/>
              </w:rPr>
            </w:pPr>
          </w:p>
          <w:p w:rsidR="001D3F4E" w:rsidRDefault="001D3F4E" w:rsidP="001D3F4E">
            <w:pPr>
              <w:pBdr>
                <w:top w:val="nil"/>
                <w:left w:val="nil"/>
                <w:bottom w:val="nil"/>
                <w:right w:val="nil"/>
                <w:between w:val="nil"/>
              </w:pBdr>
              <w:ind w:left="352"/>
              <w:rPr>
                <w:color w:val="000000"/>
                <w:sz w:val="28"/>
                <w:szCs w:val="28"/>
              </w:rPr>
            </w:pPr>
            <w:r w:rsidRPr="00536072">
              <w:rPr>
                <w:color w:val="000000"/>
                <w:sz w:val="28"/>
                <w:szCs w:val="28"/>
              </w:rPr>
              <w:t>______________________________________________________________________________</w:t>
            </w:r>
            <w:r>
              <w:rPr>
                <w:color w:val="000000"/>
                <w:sz w:val="28"/>
                <w:szCs w:val="28"/>
              </w:rPr>
              <w:t>____________________</w:t>
            </w:r>
          </w:p>
          <w:p w:rsidR="001D3F4E" w:rsidRPr="001D3F4E" w:rsidRDefault="001D3F4E" w:rsidP="001D3F4E">
            <w:pPr>
              <w:pBdr>
                <w:top w:val="nil"/>
                <w:left w:val="nil"/>
                <w:bottom w:val="nil"/>
                <w:right w:val="nil"/>
                <w:between w:val="nil"/>
              </w:pBdr>
              <w:ind w:left="352"/>
              <w:rPr>
                <w:color w:val="000000"/>
                <w:sz w:val="28"/>
                <w:szCs w:val="28"/>
              </w:rPr>
            </w:pPr>
          </w:p>
          <w:p w:rsidR="001D3F4E" w:rsidRPr="00536072" w:rsidRDefault="001D3F4E" w:rsidP="001D3F4E">
            <w:pPr>
              <w:pBdr>
                <w:top w:val="nil"/>
                <w:left w:val="nil"/>
                <w:bottom w:val="nil"/>
                <w:right w:val="nil"/>
                <w:between w:val="nil"/>
              </w:pBdr>
              <w:ind w:left="352"/>
              <w:rPr>
                <w:color w:val="000000"/>
                <w:sz w:val="28"/>
                <w:szCs w:val="28"/>
              </w:rPr>
            </w:pPr>
            <w:r w:rsidRPr="00536072">
              <w:rPr>
                <w:color w:val="000000"/>
                <w:sz w:val="28"/>
                <w:szCs w:val="28"/>
              </w:rPr>
              <w:t>________________________________</w:t>
            </w:r>
            <w:r>
              <w:rPr>
                <w:color w:val="000000"/>
                <w:sz w:val="28"/>
                <w:szCs w:val="28"/>
              </w:rPr>
              <w:t>_</w:t>
            </w:r>
          </w:p>
          <w:p w:rsidR="001D3F4E" w:rsidRPr="00596F62" w:rsidRDefault="001D3F4E" w:rsidP="001D3F4E">
            <w:pPr>
              <w:pBdr>
                <w:top w:val="nil"/>
                <w:left w:val="nil"/>
                <w:bottom w:val="nil"/>
                <w:right w:val="nil"/>
                <w:between w:val="nil"/>
              </w:pBdr>
              <w:jc w:val="center"/>
              <w:rPr>
                <w:color w:val="000000"/>
              </w:rPr>
            </w:pPr>
            <w:r w:rsidRPr="00596F62">
              <w:rPr>
                <w:color w:val="000000"/>
              </w:rPr>
              <w:t>(підпис)</w:t>
            </w:r>
          </w:p>
        </w:tc>
        <w:tc>
          <w:tcPr>
            <w:tcW w:w="5250" w:type="dxa"/>
          </w:tcPr>
          <w:p w:rsidR="001D3F4E" w:rsidRPr="001D3F4E" w:rsidRDefault="001D3F4E" w:rsidP="001D3F4E">
            <w:pPr>
              <w:pBdr>
                <w:top w:val="nil"/>
                <w:left w:val="nil"/>
                <w:bottom w:val="nil"/>
                <w:right w:val="nil"/>
                <w:between w:val="nil"/>
              </w:pBdr>
              <w:spacing w:before="120" w:after="240"/>
              <w:jc w:val="center"/>
              <w:rPr>
                <w:color w:val="000000"/>
                <w:sz w:val="28"/>
                <w:szCs w:val="28"/>
              </w:rPr>
            </w:pPr>
            <w:r w:rsidRPr="001D3F4E">
              <w:rPr>
                <w:color w:val="000000"/>
                <w:sz w:val="28"/>
                <w:szCs w:val="28"/>
              </w:rPr>
              <w:t>Замовник</w:t>
            </w:r>
          </w:p>
          <w:p w:rsidR="001D3F4E" w:rsidRPr="00536072" w:rsidRDefault="001D3F4E" w:rsidP="001D3F4E">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1D3F4E" w:rsidRDefault="001D3F4E" w:rsidP="001D3F4E">
            <w:pPr>
              <w:pBdr>
                <w:top w:val="nil"/>
                <w:left w:val="nil"/>
                <w:bottom w:val="nil"/>
                <w:right w:val="nil"/>
                <w:between w:val="nil"/>
              </w:pBdr>
              <w:ind w:left="352"/>
              <w:rPr>
                <w:color w:val="000000"/>
                <w:sz w:val="28"/>
                <w:szCs w:val="28"/>
              </w:rPr>
            </w:pPr>
          </w:p>
          <w:p w:rsidR="001D3F4E" w:rsidRDefault="001D3F4E" w:rsidP="001D3F4E">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1D3F4E" w:rsidRDefault="001D3F4E" w:rsidP="001D3F4E">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1D3F4E" w:rsidRPr="00536072" w:rsidRDefault="001D3F4E" w:rsidP="001D3F4E">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1D3F4E" w:rsidRPr="001D3F4E" w:rsidRDefault="001D3F4E" w:rsidP="001D3F4E">
            <w:pPr>
              <w:pBdr>
                <w:top w:val="nil"/>
                <w:left w:val="nil"/>
                <w:bottom w:val="nil"/>
                <w:right w:val="nil"/>
                <w:between w:val="nil"/>
              </w:pBdr>
              <w:ind w:left="352"/>
              <w:rPr>
                <w:color w:val="000000"/>
                <w:sz w:val="28"/>
                <w:szCs w:val="28"/>
              </w:rPr>
            </w:pPr>
          </w:p>
          <w:p w:rsidR="001D3F4E" w:rsidRPr="001D3F4E" w:rsidRDefault="001D3F4E" w:rsidP="001D3F4E">
            <w:pPr>
              <w:pBdr>
                <w:top w:val="nil"/>
                <w:left w:val="nil"/>
                <w:bottom w:val="nil"/>
                <w:right w:val="nil"/>
                <w:between w:val="nil"/>
              </w:pBdr>
              <w:ind w:left="310"/>
              <w:jc w:val="center"/>
              <w:rPr>
                <w:color w:val="000000"/>
                <w:sz w:val="28"/>
                <w:szCs w:val="28"/>
              </w:rPr>
            </w:pPr>
            <w:r w:rsidRPr="001D3F4E">
              <w:rPr>
                <w:color w:val="000000"/>
                <w:sz w:val="28"/>
                <w:szCs w:val="28"/>
              </w:rPr>
              <w:t>________________________________</w:t>
            </w:r>
          </w:p>
          <w:p w:rsidR="001D3F4E" w:rsidRPr="00596F62" w:rsidRDefault="001D3F4E" w:rsidP="001D3F4E">
            <w:pPr>
              <w:pBdr>
                <w:top w:val="nil"/>
                <w:left w:val="nil"/>
                <w:bottom w:val="nil"/>
                <w:right w:val="nil"/>
                <w:between w:val="nil"/>
              </w:pBdr>
              <w:ind w:left="310"/>
              <w:jc w:val="center"/>
              <w:rPr>
                <w:color w:val="000000"/>
                <w:sz w:val="24"/>
                <w:szCs w:val="24"/>
              </w:rPr>
            </w:pPr>
            <w:r w:rsidRPr="00596F62">
              <w:rPr>
                <w:color w:val="000000"/>
              </w:rPr>
              <w:t>(підпис)</w:t>
            </w:r>
          </w:p>
          <w:p w:rsidR="001D3F4E" w:rsidRPr="00596F62" w:rsidRDefault="001D3F4E" w:rsidP="001D3F4E">
            <w:pPr>
              <w:pBdr>
                <w:top w:val="nil"/>
                <w:left w:val="nil"/>
                <w:bottom w:val="nil"/>
                <w:right w:val="nil"/>
                <w:between w:val="nil"/>
              </w:pBdr>
              <w:jc w:val="center"/>
              <w:rPr>
                <w:color w:val="000000"/>
              </w:rPr>
            </w:pPr>
          </w:p>
        </w:tc>
        <w:tc>
          <w:tcPr>
            <w:tcW w:w="5250" w:type="dxa"/>
            <w:shd w:val="clear" w:color="auto" w:fill="auto"/>
          </w:tcPr>
          <w:p w:rsidR="001D3F4E" w:rsidRDefault="001D3F4E" w:rsidP="001D3F4E">
            <w:pPr>
              <w:pBdr>
                <w:top w:val="nil"/>
                <w:left w:val="nil"/>
                <w:bottom w:val="nil"/>
                <w:right w:val="nil"/>
                <w:between w:val="nil"/>
              </w:pBdr>
              <w:tabs>
                <w:tab w:val="center" w:pos="2517"/>
                <w:tab w:val="left" w:pos="3675"/>
              </w:tabs>
              <w:rPr>
                <w:color w:val="000000"/>
              </w:rPr>
            </w:pPr>
          </w:p>
          <w:p w:rsidR="001D3F4E" w:rsidRPr="00596F62" w:rsidRDefault="001D3F4E" w:rsidP="001D3F4E">
            <w:pPr>
              <w:pBdr>
                <w:top w:val="nil"/>
                <w:left w:val="nil"/>
                <w:bottom w:val="nil"/>
                <w:right w:val="nil"/>
                <w:between w:val="nil"/>
              </w:pBdr>
              <w:tabs>
                <w:tab w:val="center" w:pos="2517"/>
                <w:tab w:val="left" w:pos="3675"/>
              </w:tabs>
              <w:rPr>
                <w:color w:val="000000"/>
              </w:rPr>
            </w:pPr>
          </w:p>
        </w:tc>
        <w:tc>
          <w:tcPr>
            <w:tcW w:w="5250" w:type="dxa"/>
            <w:shd w:val="clear" w:color="auto" w:fill="auto"/>
          </w:tcPr>
          <w:p w:rsidR="001D3F4E" w:rsidRPr="00596F62" w:rsidRDefault="001D3F4E" w:rsidP="001D3F4E">
            <w:pPr>
              <w:pBdr>
                <w:top w:val="nil"/>
                <w:left w:val="nil"/>
                <w:bottom w:val="nil"/>
                <w:right w:val="nil"/>
                <w:between w:val="nil"/>
              </w:pBdr>
              <w:ind w:left="310"/>
              <w:jc w:val="center"/>
              <w:rPr>
                <w:color w:val="000000"/>
              </w:rPr>
            </w:pPr>
          </w:p>
        </w:tc>
      </w:tr>
    </w:tbl>
    <w:p w:rsidR="00536072" w:rsidRPr="005B5D8A" w:rsidRDefault="00536072" w:rsidP="00536072">
      <w:pPr>
        <w:ind w:left="6237"/>
        <w:rPr>
          <w:sz w:val="28"/>
          <w:szCs w:val="28"/>
          <w:highlight w:val="white"/>
        </w:rPr>
      </w:pPr>
      <w:r>
        <w:rPr>
          <w:sz w:val="28"/>
          <w:szCs w:val="28"/>
          <w:highlight w:val="white"/>
        </w:rPr>
        <w:br w:type="page"/>
      </w:r>
      <w:r w:rsidRPr="005B5D8A">
        <w:rPr>
          <w:sz w:val="28"/>
          <w:szCs w:val="28"/>
          <w:highlight w:val="white"/>
        </w:rPr>
        <w:lastRenderedPageBreak/>
        <w:t xml:space="preserve">Додаток </w:t>
      </w:r>
    </w:p>
    <w:p w:rsidR="00536072" w:rsidRPr="005B5D8A" w:rsidRDefault="00536072" w:rsidP="00536072">
      <w:pPr>
        <w:ind w:left="6237"/>
        <w:rPr>
          <w:sz w:val="28"/>
          <w:szCs w:val="28"/>
          <w:highlight w:val="white"/>
        </w:rPr>
      </w:pPr>
      <w:r w:rsidRPr="005B5D8A">
        <w:rPr>
          <w:sz w:val="28"/>
          <w:szCs w:val="28"/>
          <w:highlight w:val="white"/>
        </w:rPr>
        <w:t xml:space="preserve">до </w:t>
      </w:r>
    </w:p>
    <w:p w:rsidR="00536072" w:rsidRPr="005B5D8A" w:rsidRDefault="00536072" w:rsidP="00536072">
      <w:pPr>
        <w:ind w:left="5245"/>
        <w:rPr>
          <w:sz w:val="28"/>
          <w:szCs w:val="28"/>
          <w:highlight w:val="white"/>
        </w:rPr>
      </w:pPr>
    </w:p>
    <w:p w:rsidR="00536072" w:rsidRPr="00536072" w:rsidRDefault="00536072" w:rsidP="00536072">
      <w:pPr>
        <w:jc w:val="center"/>
        <w:rPr>
          <w:b/>
          <w:sz w:val="28"/>
          <w:szCs w:val="28"/>
        </w:rPr>
      </w:pPr>
      <w:r w:rsidRPr="00536072">
        <w:rPr>
          <w:b/>
          <w:sz w:val="28"/>
          <w:szCs w:val="28"/>
        </w:rPr>
        <w:t>ПРОЕКТ ДОГОВОРУ №_____</w:t>
      </w:r>
    </w:p>
    <w:p w:rsidR="00536072" w:rsidRPr="00536072" w:rsidRDefault="00536072" w:rsidP="00536072">
      <w:pPr>
        <w:spacing w:after="240"/>
        <w:jc w:val="center"/>
        <w:rPr>
          <w:b/>
          <w:sz w:val="28"/>
          <w:szCs w:val="28"/>
        </w:rPr>
      </w:pPr>
      <w:r w:rsidRPr="00536072">
        <w:rPr>
          <w:b/>
          <w:sz w:val="28"/>
          <w:szCs w:val="28"/>
          <w:highlight w:val="white"/>
        </w:rPr>
        <w:t xml:space="preserve">з переможцем електронних торгів з надання права розповсюдження реклами в </w:t>
      </w:r>
      <w:r w:rsidRPr="00536072">
        <w:rPr>
          <w:b/>
          <w:sz w:val="28"/>
          <w:szCs w:val="28"/>
        </w:rPr>
        <w:t>транспортних засобах</w:t>
      </w:r>
      <w:r w:rsidRPr="00536072">
        <w:rPr>
          <w:b/>
          <w:sz w:val="28"/>
          <w:szCs w:val="28"/>
          <w:highlight w:val="white"/>
        </w:rPr>
        <w:t xml:space="preserve"> комунальної власності територіальної громади міста Миколаєва</w:t>
      </w:r>
    </w:p>
    <w:p w:rsidR="00536072" w:rsidRPr="00536072" w:rsidRDefault="00536072" w:rsidP="00536072">
      <w:pPr>
        <w:ind w:firstLine="708"/>
        <w:jc w:val="both"/>
      </w:pPr>
      <w:r w:rsidRPr="00536072">
        <w:rPr>
          <w:sz w:val="28"/>
          <w:szCs w:val="28"/>
        </w:rPr>
        <w:t>місто Миколаїв</w:t>
      </w:r>
      <w:r w:rsidRPr="00536072">
        <w:rPr>
          <w:b/>
          <w:sz w:val="28"/>
          <w:szCs w:val="28"/>
        </w:rPr>
        <w:tab/>
        <w:t xml:space="preserve">        </w:t>
      </w:r>
      <w:r w:rsidRPr="00536072">
        <w:rPr>
          <w:b/>
          <w:sz w:val="28"/>
          <w:szCs w:val="28"/>
        </w:rPr>
        <w:tab/>
      </w:r>
      <w:r w:rsidRPr="00536072">
        <w:rPr>
          <w:b/>
          <w:sz w:val="28"/>
          <w:szCs w:val="28"/>
        </w:rPr>
        <w:tab/>
      </w:r>
      <w:r w:rsidRPr="00536072">
        <w:rPr>
          <w:b/>
          <w:sz w:val="28"/>
          <w:szCs w:val="28"/>
        </w:rPr>
        <w:tab/>
      </w:r>
      <w:r w:rsidRPr="00536072">
        <w:rPr>
          <w:b/>
          <w:sz w:val="28"/>
          <w:szCs w:val="28"/>
        </w:rPr>
        <w:tab/>
      </w:r>
      <w:r w:rsidRPr="00536072">
        <w:rPr>
          <w:b/>
          <w:sz w:val="28"/>
          <w:szCs w:val="28"/>
        </w:rPr>
        <w:tab/>
        <w:t>___</w:t>
      </w:r>
      <w:r>
        <w:rPr>
          <w:sz w:val="28"/>
          <w:szCs w:val="28"/>
        </w:rPr>
        <w:t>___________________</w:t>
      </w:r>
      <w:r w:rsidRPr="00536072">
        <w:tab/>
      </w:r>
      <w:r w:rsidRPr="00536072">
        <w:tab/>
      </w:r>
      <w:r w:rsidRPr="00536072">
        <w:tab/>
      </w:r>
      <w:r w:rsidRPr="00536072">
        <w:tab/>
      </w:r>
      <w:r w:rsidRPr="00536072">
        <w:tab/>
        <w:t xml:space="preserve">                </w:t>
      </w:r>
      <w:r w:rsidRPr="00536072">
        <w:tab/>
      </w:r>
      <w:r w:rsidRPr="00536072">
        <w:tab/>
      </w:r>
      <w:r w:rsidRPr="00536072">
        <w:tab/>
      </w:r>
      <w:r w:rsidRPr="00536072">
        <w:tab/>
        <w:t xml:space="preserve">  (число, місяць, рік) </w:t>
      </w:r>
    </w:p>
    <w:p w:rsidR="00536072" w:rsidRPr="00536072" w:rsidRDefault="00536072" w:rsidP="00536072">
      <w:pPr>
        <w:ind w:firstLine="709"/>
        <w:jc w:val="both"/>
        <w:rPr>
          <w:b/>
        </w:rPr>
      </w:pPr>
    </w:p>
    <w:p w:rsidR="00536072" w:rsidRPr="00672AC3" w:rsidRDefault="00536072" w:rsidP="00536072">
      <w:pPr>
        <w:rPr>
          <w:sz w:val="28"/>
          <w:szCs w:val="28"/>
        </w:rPr>
      </w:pPr>
      <w:r w:rsidRPr="00672AC3">
        <w:rPr>
          <w:sz w:val="28"/>
          <w:szCs w:val="28"/>
        </w:rPr>
        <w:t xml:space="preserve">         Ми, що нижче підписалися, </w:t>
      </w:r>
    </w:p>
    <w:p w:rsidR="00337677" w:rsidRDefault="00536072" w:rsidP="00536072">
      <w:pPr>
        <w:rPr>
          <w:sz w:val="28"/>
          <w:szCs w:val="28"/>
        </w:rPr>
      </w:pPr>
      <w:r w:rsidRPr="00672AC3">
        <w:rPr>
          <w:b/>
          <w:sz w:val="28"/>
          <w:szCs w:val="28"/>
        </w:rPr>
        <w:t>Комунальне підприємство Миколаївської міської ради «Миколаївпастранс»</w:t>
      </w:r>
      <w:r w:rsidRPr="00672AC3">
        <w:rPr>
          <w:sz w:val="28"/>
          <w:szCs w:val="28"/>
        </w:rPr>
        <w:t xml:space="preserve"> (далі – Виконавець), в особі _____________</w:t>
      </w:r>
      <w:r w:rsidR="00337677">
        <w:rPr>
          <w:sz w:val="28"/>
          <w:szCs w:val="28"/>
        </w:rPr>
        <w:t>_____</w:t>
      </w:r>
      <w:r w:rsidRPr="00672AC3">
        <w:rPr>
          <w:sz w:val="28"/>
          <w:szCs w:val="28"/>
        </w:rPr>
        <w:t>______</w:t>
      </w:r>
    </w:p>
    <w:p w:rsidR="00672AC3" w:rsidRPr="00672AC3" w:rsidRDefault="00337677" w:rsidP="00536072">
      <w:pPr>
        <w:rPr>
          <w:sz w:val="28"/>
          <w:szCs w:val="28"/>
        </w:rPr>
      </w:pPr>
      <w:r>
        <w:rPr>
          <w:sz w:val="28"/>
          <w:szCs w:val="28"/>
        </w:rPr>
        <w:t>__________________________________</w:t>
      </w:r>
      <w:r w:rsidR="00536072" w:rsidRPr="00672AC3">
        <w:rPr>
          <w:sz w:val="28"/>
          <w:szCs w:val="28"/>
        </w:rPr>
        <w:t xml:space="preserve">_________________________________, </w:t>
      </w:r>
    </w:p>
    <w:p w:rsidR="00536072" w:rsidRPr="00672AC3" w:rsidRDefault="00536072" w:rsidP="00536072">
      <w:pPr>
        <w:rPr>
          <w:sz w:val="28"/>
          <w:szCs w:val="28"/>
        </w:rPr>
      </w:pPr>
      <w:r w:rsidRPr="00672AC3">
        <w:t xml:space="preserve">                                                                           (прізвище, ім'я та по батькові) </w:t>
      </w:r>
      <w:r w:rsidRPr="00672AC3">
        <w:br/>
      </w:r>
      <w:r w:rsidRPr="00672AC3">
        <w:rPr>
          <w:sz w:val="28"/>
          <w:szCs w:val="28"/>
        </w:rPr>
        <w:t xml:space="preserve"> що діє на підставі __________________</w:t>
      </w:r>
      <w:r w:rsidR="00672AC3">
        <w:rPr>
          <w:sz w:val="28"/>
          <w:szCs w:val="28"/>
        </w:rPr>
        <w:t>____________________</w:t>
      </w:r>
      <w:r w:rsidRPr="00672AC3">
        <w:rPr>
          <w:sz w:val="28"/>
          <w:szCs w:val="28"/>
        </w:rPr>
        <w:t xml:space="preserve">, з одного боку, </w:t>
      </w:r>
      <w:r w:rsidRPr="00672AC3">
        <w:rPr>
          <w:sz w:val="28"/>
          <w:szCs w:val="28"/>
        </w:rPr>
        <w:br/>
      </w:r>
      <w:r w:rsidRPr="00672AC3">
        <w:t>                                                                                  (назва документа)</w:t>
      </w:r>
      <w:r w:rsidRPr="00672AC3">
        <w:rPr>
          <w:sz w:val="28"/>
          <w:szCs w:val="28"/>
        </w:rPr>
        <w:t xml:space="preserve"> </w:t>
      </w:r>
      <w:r w:rsidRPr="00672AC3">
        <w:rPr>
          <w:sz w:val="28"/>
          <w:szCs w:val="28"/>
        </w:rPr>
        <w:br/>
        <w:t xml:space="preserve">та </w:t>
      </w:r>
    </w:p>
    <w:p w:rsidR="00536072" w:rsidRPr="00672AC3" w:rsidRDefault="00536072" w:rsidP="00536072">
      <w:pPr>
        <w:rPr>
          <w:sz w:val="28"/>
          <w:szCs w:val="28"/>
        </w:rPr>
      </w:pPr>
      <w:r w:rsidRPr="00672AC3">
        <w:rPr>
          <w:sz w:val="28"/>
          <w:szCs w:val="28"/>
        </w:rPr>
        <w:t>________________________</w:t>
      </w:r>
      <w:r w:rsidR="00672AC3">
        <w:rPr>
          <w:sz w:val="28"/>
          <w:szCs w:val="28"/>
        </w:rPr>
        <w:t>___________________________</w:t>
      </w:r>
      <w:r w:rsidRPr="00672AC3">
        <w:rPr>
          <w:sz w:val="28"/>
          <w:szCs w:val="28"/>
        </w:rPr>
        <w:t xml:space="preserve"> (далі – Замовник), </w:t>
      </w:r>
      <w:r w:rsidRPr="00672AC3">
        <w:rPr>
          <w:sz w:val="28"/>
          <w:szCs w:val="28"/>
        </w:rPr>
        <w:br/>
      </w:r>
      <w:r w:rsidRPr="00337677">
        <w:t>                                                                           (повна назва Замовника)</w:t>
      </w:r>
      <w:r w:rsidRPr="00672AC3">
        <w:rPr>
          <w:sz w:val="28"/>
          <w:szCs w:val="28"/>
        </w:rPr>
        <w:t xml:space="preserve"> </w:t>
      </w:r>
      <w:r w:rsidRPr="00672AC3">
        <w:rPr>
          <w:sz w:val="28"/>
          <w:szCs w:val="28"/>
        </w:rPr>
        <w:br/>
        <w:t xml:space="preserve">в особі ____________________________________________________________, </w:t>
      </w:r>
    </w:p>
    <w:p w:rsidR="00536072" w:rsidRPr="00672AC3" w:rsidRDefault="00536072" w:rsidP="00337677">
      <w:pPr>
        <w:rPr>
          <w:sz w:val="28"/>
          <w:szCs w:val="28"/>
        </w:rPr>
      </w:pPr>
      <w:r w:rsidRPr="00337677">
        <w:t xml:space="preserve">                                                                                  (прізвище, ім'я та по батькові) </w:t>
      </w:r>
      <w:r w:rsidRPr="00337677">
        <w:br/>
      </w:r>
      <w:r w:rsidRPr="00672AC3">
        <w:rPr>
          <w:sz w:val="28"/>
          <w:szCs w:val="28"/>
        </w:rPr>
        <w:t>що  діє на підставі ______________________________</w:t>
      </w:r>
      <w:r w:rsidR="00337677">
        <w:rPr>
          <w:sz w:val="28"/>
          <w:szCs w:val="28"/>
        </w:rPr>
        <w:t>_________</w:t>
      </w:r>
      <w:r w:rsidRPr="00672AC3">
        <w:rPr>
          <w:sz w:val="28"/>
          <w:szCs w:val="28"/>
        </w:rPr>
        <w:t xml:space="preserve">, </w:t>
      </w:r>
      <w:r w:rsidR="00337677" w:rsidRPr="00672AC3">
        <w:rPr>
          <w:sz w:val="28"/>
          <w:szCs w:val="28"/>
        </w:rPr>
        <w:t>з іншого боку,</w:t>
      </w:r>
    </w:p>
    <w:p w:rsidR="00536072" w:rsidRPr="00672AC3" w:rsidRDefault="00536072" w:rsidP="00536072">
      <w:pPr>
        <w:rPr>
          <w:sz w:val="28"/>
          <w:szCs w:val="28"/>
        </w:rPr>
      </w:pPr>
      <w:r w:rsidRPr="00337677">
        <w:t>                                                                                  (назва документа)</w:t>
      </w:r>
      <w:r w:rsidRPr="00672AC3">
        <w:rPr>
          <w:sz w:val="28"/>
          <w:szCs w:val="28"/>
        </w:rPr>
        <w:t xml:space="preserve"> </w:t>
      </w:r>
      <w:r w:rsidRPr="00672AC3">
        <w:rPr>
          <w:sz w:val="28"/>
          <w:szCs w:val="28"/>
        </w:rPr>
        <w:br/>
        <w:t xml:space="preserve">разом – Сторони, уклали цей Договір № _____ від “___” ____________20__  р.  (далі - Договір) про наведене нижче: </w:t>
      </w:r>
    </w:p>
    <w:p w:rsidR="00536072" w:rsidRPr="00536072" w:rsidRDefault="00536072" w:rsidP="00536072">
      <w:pPr>
        <w:jc w:val="both"/>
        <w:rPr>
          <w:b/>
        </w:rPr>
      </w:pPr>
    </w:p>
    <w:p w:rsidR="00536072" w:rsidRPr="00536072" w:rsidRDefault="00536072" w:rsidP="00536072">
      <w:pPr>
        <w:jc w:val="center"/>
        <w:rPr>
          <w:b/>
          <w:sz w:val="28"/>
          <w:szCs w:val="28"/>
        </w:rPr>
      </w:pPr>
      <w:r w:rsidRPr="00536072">
        <w:rPr>
          <w:b/>
          <w:sz w:val="28"/>
          <w:szCs w:val="28"/>
        </w:rPr>
        <w:t>1. Предмет Договору</w:t>
      </w:r>
    </w:p>
    <w:p w:rsidR="00536072" w:rsidRPr="00536072" w:rsidRDefault="00536072" w:rsidP="00536072">
      <w:pPr>
        <w:ind w:firstLine="708"/>
        <w:jc w:val="both"/>
        <w:rPr>
          <w:sz w:val="28"/>
          <w:szCs w:val="28"/>
        </w:rPr>
      </w:pPr>
      <w:r w:rsidRPr="00536072">
        <w:rPr>
          <w:sz w:val="28"/>
          <w:szCs w:val="28"/>
        </w:rPr>
        <w:t>1.1. Відповідно до умов цього Договору Замовник зобов'язується здійснювати виробництво та розповсюдження мультимедійної реклами з використанням дисплеїв та іншого спеціального обладнання Замовника в транспортних засобах Виконавця, а Виконавець зобов'язується надавати транспортні засоби для розповсюдження реклами, отримуючи за це плату від Замовника.</w:t>
      </w:r>
    </w:p>
    <w:p w:rsidR="00536072" w:rsidRPr="00536072" w:rsidRDefault="00536072" w:rsidP="00536072">
      <w:pPr>
        <w:ind w:firstLine="708"/>
        <w:jc w:val="both"/>
        <w:rPr>
          <w:sz w:val="28"/>
          <w:szCs w:val="28"/>
        </w:rPr>
      </w:pPr>
      <w:r w:rsidRPr="00536072">
        <w:rPr>
          <w:sz w:val="28"/>
          <w:szCs w:val="28"/>
        </w:rPr>
        <w:t>1.2. Перелік конкретних транспортних засобів, в яких здійснюватиметься розповсюдження реклами на умовах, встановлених цим Договором погоджується Сторонами в додатку № ___ до цього Договору, що є його невід'ємною частиною.</w:t>
      </w:r>
    </w:p>
    <w:p w:rsidR="00536072" w:rsidRPr="00536072" w:rsidRDefault="00536072" w:rsidP="00536072">
      <w:pPr>
        <w:ind w:firstLine="708"/>
        <w:jc w:val="both"/>
        <w:rPr>
          <w:sz w:val="28"/>
          <w:szCs w:val="28"/>
        </w:rPr>
      </w:pPr>
      <w:r w:rsidRPr="00536072">
        <w:rPr>
          <w:sz w:val="28"/>
          <w:szCs w:val="28"/>
        </w:rPr>
        <w:t>1.3. Рекламні матеріали у формі мультимедійних матеріалів надаються Виконавцю Замовником.</w:t>
      </w:r>
    </w:p>
    <w:p w:rsidR="00536072" w:rsidRPr="00536072" w:rsidRDefault="00536072" w:rsidP="00536072">
      <w:pPr>
        <w:jc w:val="center"/>
        <w:rPr>
          <w:b/>
          <w:sz w:val="28"/>
          <w:szCs w:val="28"/>
        </w:rPr>
      </w:pPr>
    </w:p>
    <w:p w:rsidR="00536072" w:rsidRPr="00536072" w:rsidRDefault="00536072" w:rsidP="00536072">
      <w:pPr>
        <w:jc w:val="center"/>
        <w:rPr>
          <w:b/>
          <w:sz w:val="28"/>
          <w:szCs w:val="28"/>
        </w:rPr>
      </w:pPr>
      <w:r w:rsidRPr="00536072">
        <w:rPr>
          <w:b/>
          <w:sz w:val="28"/>
          <w:szCs w:val="28"/>
        </w:rPr>
        <w:t>2. Вимоги щодо реклами</w:t>
      </w:r>
    </w:p>
    <w:p w:rsidR="00536072" w:rsidRPr="00536072" w:rsidRDefault="00536072" w:rsidP="00536072">
      <w:pPr>
        <w:ind w:firstLine="708"/>
        <w:jc w:val="both"/>
        <w:rPr>
          <w:sz w:val="28"/>
          <w:szCs w:val="28"/>
        </w:rPr>
      </w:pPr>
      <w:r w:rsidRPr="00536072">
        <w:rPr>
          <w:sz w:val="28"/>
          <w:szCs w:val="28"/>
        </w:rPr>
        <w:t xml:space="preserve">2.1. Замовник здійснює виготовлення реклами самостійно, надаючи Виконавцю не пізніше ______ днів до початку розповсюдження реклами мультимедійні матеріали для їх погодження. </w:t>
      </w:r>
    </w:p>
    <w:p w:rsidR="00536072" w:rsidRPr="00536072" w:rsidRDefault="00536072" w:rsidP="00536072">
      <w:pPr>
        <w:ind w:firstLine="708"/>
        <w:jc w:val="both"/>
        <w:rPr>
          <w:sz w:val="28"/>
          <w:szCs w:val="28"/>
        </w:rPr>
      </w:pPr>
      <w:r w:rsidRPr="00536072">
        <w:rPr>
          <w:sz w:val="28"/>
          <w:szCs w:val="28"/>
        </w:rPr>
        <w:t>Реклама, що підлягає розповсюдженню відповідно до умов цього Договору, повинна відповідати вимогам Закону України «Про рекламу».</w:t>
      </w:r>
    </w:p>
    <w:p w:rsidR="00536072" w:rsidRPr="00536072" w:rsidRDefault="00536072" w:rsidP="00536072">
      <w:pPr>
        <w:ind w:firstLine="708"/>
        <w:jc w:val="both"/>
        <w:rPr>
          <w:sz w:val="28"/>
          <w:szCs w:val="28"/>
        </w:rPr>
      </w:pPr>
      <w:r w:rsidRPr="00536072">
        <w:rPr>
          <w:sz w:val="28"/>
          <w:szCs w:val="28"/>
        </w:rPr>
        <w:lastRenderedPageBreak/>
        <w:t>2.2. Оскільки при погодженні демонстрації реклами в транспорті втручання у форму та зміст реклами забороняється, виключно Замовник несе повну майнову та іншу відповідальність за рекламу, що розповсюджується відповідно до цього Договору. Підписанням цього Договору Сторони підтверджують, що порушення Замовником Закону України «Про рекламу» при виготовленні та розповсюдженні реклами вважатиметься істотним порушенням цього Договору та надаватиме право Виконавцю в односторонньому порядку розірвати цей Договір.</w:t>
      </w:r>
    </w:p>
    <w:p w:rsidR="00536072" w:rsidRPr="00536072" w:rsidRDefault="00536072" w:rsidP="00536072">
      <w:pPr>
        <w:ind w:firstLine="708"/>
        <w:jc w:val="both"/>
        <w:rPr>
          <w:sz w:val="28"/>
          <w:szCs w:val="28"/>
        </w:rPr>
      </w:pPr>
      <w:r w:rsidRPr="00536072">
        <w:rPr>
          <w:sz w:val="28"/>
          <w:szCs w:val="28"/>
        </w:rPr>
        <w:t>2.3. Реклама, яка розповсюджуватиметься у транспортних засобах, повинна мати естетичний вигляд упродовж усього часу її розповсюдження.</w:t>
      </w:r>
    </w:p>
    <w:p w:rsidR="00536072" w:rsidRPr="00536072" w:rsidRDefault="00536072" w:rsidP="00536072">
      <w:pPr>
        <w:ind w:firstLine="708"/>
        <w:jc w:val="both"/>
        <w:rPr>
          <w:sz w:val="28"/>
          <w:szCs w:val="28"/>
        </w:rPr>
      </w:pPr>
      <w:r w:rsidRPr="00536072">
        <w:rPr>
          <w:sz w:val="28"/>
          <w:szCs w:val="28"/>
        </w:rPr>
        <w:t>Під естетичним виглядом реклами мається на увазі її образна, стильова та декоративна виразність та цілісність композиційного вирішення.</w:t>
      </w:r>
    </w:p>
    <w:p w:rsidR="00536072" w:rsidRPr="00536072" w:rsidRDefault="00536072" w:rsidP="00536072">
      <w:pPr>
        <w:ind w:firstLine="708"/>
        <w:jc w:val="both"/>
        <w:rPr>
          <w:sz w:val="28"/>
          <w:szCs w:val="28"/>
        </w:rPr>
      </w:pPr>
      <w:r w:rsidRPr="00536072">
        <w:rPr>
          <w:sz w:val="28"/>
          <w:szCs w:val="28"/>
        </w:rPr>
        <w:t>2.4. Реклама у транспортних засобах розповсюджується українською мовою. Знаки для товарів і послуг наводяться у рекламі у тому вигляді, в якому їм надана правова охорона в Україні.</w:t>
      </w:r>
    </w:p>
    <w:p w:rsidR="00536072" w:rsidRPr="00536072" w:rsidRDefault="00536072" w:rsidP="00536072">
      <w:pPr>
        <w:ind w:firstLine="708"/>
        <w:jc w:val="both"/>
        <w:rPr>
          <w:sz w:val="28"/>
          <w:szCs w:val="28"/>
        </w:rPr>
      </w:pPr>
    </w:p>
    <w:p w:rsidR="00536072" w:rsidRPr="00536072" w:rsidRDefault="00536072" w:rsidP="00536072">
      <w:pPr>
        <w:ind w:firstLine="708"/>
        <w:jc w:val="center"/>
        <w:rPr>
          <w:b/>
          <w:sz w:val="28"/>
          <w:szCs w:val="28"/>
        </w:rPr>
      </w:pPr>
      <w:r w:rsidRPr="00536072">
        <w:rPr>
          <w:b/>
          <w:sz w:val="28"/>
          <w:szCs w:val="28"/>
        </w:rPr>
        <w:t>3. Ціна Договору, порядок розрахунків та фіксації факту надання послуг</w:t>
      </w:r>
    </w:p>
    <w:p w:rsidR="00536072" w:rsidRPr="00536072" w:rsidRDefault="00536072" w:rsidP="00536072">
      <w:pPr>
        <w:ind w:firstLine="708"/>
        <w:jc w:val="both"/>
        <w:rPr>
          <w:sz w:val="28"/>
          <w:szCs w:val="28"/>
        </w:rPr>
      </w:pPr>
      <w:r w:rsidRPr="00536072">
        <w:rPr>
          <w:sz w:val="28"/>
          <w:szCs w:val="28"/>
        </w:rPr>
        <w:t>3.1. Ціна цього Договору визначається загальною сумою послуг з розповсюдження реклами, що надаються Виконавцем Замовнику відповідно до його положень.</w:t>
      </w:r>
    </w:p>
    <w:p w:rsidR="00536072" w:rsidRPr="00536072" w:rsidRDefault="00536072" w:rsidP="00536072">
      <w:pPr>
        <w:ind w:firstLine="708"/>
        <w:jc w:val="both"/>
        <w:rPr>
          <w:sz w:val="28"/>
          <w:szCs w:val="28"/>
        </w:rPr>
      </w:pPr>
      <w:r w:rsidRPr="00536072">
        <w:rPr>
          <w:sz w:val="28"/>
          <w:szCs w:val="28"/>
        </w:rPr>
        <w:t>3.2. Ціни послуг з розповсюдження  реклами в транспортних засобах визначається залежно від типу транспортних засобів.</w:t>
      </w:r>
    </w:p>
    <w:p w:rsidR="00536072" w:rsidRPr="00536072" w:rsidRDefault="00536072" w:rsidP="00536072">
      <w:pPr>
        <w:ind w:firstLine="708"/>
        <w:jc w:val="both"/>
        <w:rPr>
          <w:sz w:val="28"/>
          <w:szCs w:val="28"/>
        </w:rPr>
      </w:pPr>
      <w:r w:rsidRPr="00536072">
        <w:rPr>
          <w:sz w:val="28"/>
          <w:szCs w:val="28"/>
        </w:rPr>
        <w:t>3.3. Тариф на надання послуг з розповсюдження реклами у транспортних засобах, чинний на час укладення Договору, встановлюється Сторонами у додатку № ___. Виконавець вправі в односторонньому порядку, виходячи з ринкової вартості послуг з розповсюдження реклами, змінити тариф, попередивши Замовника не пізніше ніж за  ________ календарних днів.</w:t>
      </w:r>
    </w:p>
    <w:p w:rsidR="00536072" w:rsidRPr="00536072" w:rsidRDefault="00536072" w:rsidP="00536072">
      <w:pPr>
        <w:ind w:firstLine="708"/>
        <w:jc w:val="both"/>
        <w:rPr>
          <w:sz w:val="28"/>
          <w:szCs w:val="28"/>
        </w:rPr>
      </w:pPr>
      <w:r w:rsidRPr="00536072">
        <w:rPr>
          <w:sz w:val="28"/>
          <w:szCs w:val="28"/>
        </w:rPr>
        <w:t>3.4. Ціна послуг з розповсюдження реклами визначена Сторонами, виходячи з розрахунку експлуатації транспортних засобів на маршруті протягом не менше _____ календарних днів за один календарний місяць. У випадку, якщо транспортні засоби експлуатуватимуться на маршруті менше ______ календарних днів за один календарний місяць, ціна послуг з розповсюдження реклами в такому транспортному засобі підлягає пропорційному зменшенню, виходячи зі співвідношення ______ календарних днів протягом одного календарного місяця дорівнює 100% суми оплати.</w:t>
      </w:r>
    </w:p>
    <w:p w:rsidR="00536072" w:rsidRPr="00536072" w:rsidRDefault="00536072" w:rsidP="00536072">
      <w:pPr>
        <w:ind w:firstLine="708"/>
        <w:jc w:val="both"/>
        <w:rPr>
          <w:sz w:val="28"/>
          <w:szCs w:val="28"/>
        </w:rPr>
      </w:pPr>
      <w:r w:rsidRPr="00536072">
        <w:rPr>
          <w:sz w:val="28"/>
          <w:szCs w:val="28"/>
        </w:rPr>
        <w:t>3.5. Замовник здійснює оплату Виконавцю за надані послуги до _______________________________ згідно виставленого рахунку. Виконавець виставляє рахунок Замовнику за надані послуги та надає інформацію про кількість відпрацьованих днів транспортним засобом. У випадку, якщо транспортний засіб експлуатувався на маршруті менше ____ календарних днів протягом календарного місяця Виконавець зазначає про це в акті приймання-передачі виконаних робіт (наданих послуг) з відповідним зменшенням суми оплати.</w:t>
      </w:r>
    </w:p>
    <w:p w:rsidR="00536072" w:rsidRPr="00536072" w:rsidRDefault="00536072" w:rsidP="00536072">
      <w:pPr>
        <w:ind w:firstLine="708"/>
        <w:jc w:val="both"/>
        <w:rPr>
          <w:sz w:val="28"/>
          <w:szCs w:val="28"/>
        </w:rPr>
      </w:pPr>
      <w:r w:rsidRPr="00536072">
        <w:rPr>
          <w:sz w:val="28"/>
          <w:szCs w:val="28"/>
        </w:rPr>
        <w:t>3.6. Юридична фіксація факту надання послуг Виконавцем Замовнику відповідно до умов цього Договору здійснюється шляхом складання акта приймання-передачі виконаних робіт (наданих) послуг.</w:t>
      </w:r>
    </w:p>
    <w:p w:rsidR="00536072" w:rsidRPr="00536072" w:rsidRDefault="00536072" w:rsidP="00536072">
      <w:pPr>
        <w:ind w:firstLine="708"/>
        <w:jc w:val="both"/>
        <w:rPr>
          <w:sz w:val="28"/>
          <w:szCs w:val="28"/>
        </w:rPr>
      </w:pPr>
      <w:r w:rsidRPr="00536072">
        <w:rPr>
          <w:sz w:val="28"/>
          <w:szCs w:val="28"/>
        </w:rPr>
        <w:lastRenderedPageBreak/>
        <w:t>3.7. Акт приймання-передачі виконаних робіт (наданих) послуг складається Виконавцем, у двох примірниках, підписується його уповноваженим представником га надсилається на адресу (передається) Замовнику як правило до _____ числа наступного місяця, який зобов'язаний протягом п'яти робочих днів його підписати та надіслати (передати) Виконавцю або, висловивши письмово свої аргументовані заперечення, відмовитися від його підписання.</w:t>
      </w:r>
    </w:p>
    <w:p w:rsidR="00536072" w:rsidRPr="00536072" w:rsidRDefault="00536072" w:rsidP="00536072">
      <w:pPr>
        <w:ind w:firstLine="708"/>
        <w:jc w:val="both"/>
        <w:rPr>
          <w:sz w:val="28"/>
          <w:szCs w:val="28"/>
        </w:rPr>
      </w:pPr>
      <w:r w:rsidRPr="00536072">
        <w:rPr>
          <w:sz w:val="28"/>
          <w:szCs w:val="28"/>
        </w:rPr>
        <w:t>3.8. Якщо протягом п’яти робочих днів після отримання акта приймання-передачі виконаних робіт (наданих) послуг, Замовник не надішле своїх обґрунтованих письмових заперечень щодо акта приймання-передачі виконаних робіт (наданих) послуг, послуги вважаються наданими належно, у відповідності до вимог цього Договору і підлягають безумовній оплаті, а подальші заперечення (претензії) не розглядаються.</w:t>
      </w:r>
    </w:p>
    <w:p w:rsidR="00536072" w:rsidRPr="00536072" w:rsidRDefault="00536072" w:rsidP="00536072">
      <w:pPr>
        <w:ind w:firstLine="708"/>
        <w:jc w:val="both"/>
        <w:rPr>
          <w:sz w:val="28"/>
          <w:szCs w:val="28"/>
        </w:rPr>
      </w:pPr>
      <w:r w:rsidRPr="00536072">
        <w:rPr>
          <w:sz w:val="28"/>
          <w:szCs w:val="28"/>
        </w:rPr>
        <w:t>3.9. У випадку, якщо послуги з розповсюдження реклами надаються Виконавцем Замовнику менше одного календарного місяця (наприклад: через укладення або припинення дії Договору чи додатку до нього), то оплаті підлягає сума, пропорційна часу, надання послуг протягом такого календарного місяця.</w:t>
      </w:r>
    </w:p>
    <w:p w:rsidR="00536072" w:rsidRPr="00536072" w:rsidRDefault="00536072" w:rsidP="00536072">
      <w:pPr>
        <w:ind w:firstLine="708"/>
        <w:jc w:val="center"/>
        <w:rPr>
          <w:b/>
          <w:sz w:val="28"/>
          <w:szCs w:val="28"/>
        </w:rPr>
      </w:pPr>
    </w:p>
    <w:p w:rsidR="00536072" w:rsidRPr="00536072" w:rsidRDefault="00536072" w:rsidP="00536072">
      <w:pPr>
        <w:ind w:firstLine="708"/>
        <w:jc w:val="center"/>
        <w:rPr>
          <w:b/>
          <w:sz w:val="28"/>
          <w:szCs w:val="28"/>
        </w:rPr>
      </w:pPr>
      <w:r w:rsidRPr="00536072">
        <w:rPr>
          <w:b/>
          <w:sz w:val="28"/>
          <w:szCs w:val="28"/>
        </w:rPr>
        <w:t>4. Права та обов’язки Сторін</w:t>
      </w:r>
    </w:p>
    <w:p w:rsidR="00536072" w:rsidRPr="00536072" w:rsidRDefault="00536072" w:rsidP="00536072">
      <w:pPr>
        <w:ind w:firstLine="708"/>
        <w:jc w:val="both"/>
        <w:rPr>
          <w:sz w:val="28"/>
          <w:szCs w:val="28"/>
        </w:rPr>
      </w:pPr>
      <w:r w:rsidRPr="00536072">
        <w:rPr>
          <w:sz w:val="28"/>
          <w:szCs w:val="28"/>
        </w:rPr>
        <w:t>4.1. Окрім прав, що закріплені в інших розділах цього Договору Замовник має право:</w:t>
      </w:r>
    </w:p>
    <w:p w:rsidR="00536072" w:rsidRPr="00536072" w:rsidRDefault="00536072" w:rsidP="00536072">
      <w:pPr>
        <w:ind w:firstLine="708"/>
        <w:jc w:val="both"/>
        <w:rPr>
          <w:sz w:val="28"/>
          <w:szCs w:val="28"/>
        </w:rPr>
      </w:pPr>
      <w:r w:rsidRPr="00536072">
        <w:rPr>
          <w:sz w:val="28"/>
          <w:szCs w:val="28"/>
        </w:rPr>
        <w:t>4.1.1. Запитувати та отримувати інформацію протягом ______ робочих днів в Виконавця про кількість днів експлуатації на маршруті транспортних засобів, в яких Замовником розповсюджується реклама.</w:t>
      </w:r>
    </w:p>
    <w:p w:rsidR="00536072" w:rsidRPr="00536072" w:rsidRDefault="00536072" w:rsidP="00536072">
      <w:pPr>
        <w:ind w:firstLine="708"/>
        <w:jc w:val="both"/>
        <w:rPr>
          <w:sz w:val="28"/>
          <w:szCs w:val="28"/>
        </w:rPr>
      </w:pPr>
      <w:r w:rsidRPr="00536072">
        <w:rPr>
          <w:sz w:val="28"/>
          <w:szCs w:val="28"/>
        </w:rPr>
        <w:t>4.1.2. Здійснювати контроль виконання Виконавцем договірних зобов'язань за допомогою моніторингу.</w:t>
      </w:r>
    </w:p>
    <w:p w:rsidR="00536072" w:rsidRPr="00536072" w:rsidRDefault="00536072" w:rsidP="00536072">
      <w:pPr>
        <w:ind w:firstLine="708"/>
        <w:jc w:val="both"/>
        <w:rPr>
          <w:sz w:val="28"/>
          <w:szCs w:val="28"/>
        </w:rPr>
      </w:pPr>
      <w:r w:rsidRPr="00536072">
        <w:rPr>
          <w:sz w:val="28"/>
          <w:szCs w:val="28"/>
        </w:rPr>
        <w:t>4.2. Окрім обов’язків, що закріплені в інших розділах цього Договору, Замовник зобов'язаний:</w:t>
      </w:r>
    </w:p>
    <w:p w:rsidR="00536072" w:rsidRPr="00536072" w:rsidRDefault="00536072" w:rsidP="00536072">
      <w:pPr>
        <w:ind w:firstLine="708"/>
        <w:jc w:val="both"/>
        <w:rPr>
          <w:sz w:val="28"/>
          <w:szCs w:val="28"/>
        </w:rPr>
      </w:pPr>
      <w:r w:rsidRPr="00536072">
        <w:rPr>
          <w:sz w:val="28"/>
          <w:szCs w:val="28"/>
        </w:rPr>
        <w:t>4.2.1. Здійснювати встановлення дисплеїв та іншого спеціального обладнання для розповсюдження реклами в транспортні засоби після погодження з Виконавцем протягом ______ календарних днів.</w:t>
      </w:r>
    </w:p>
    <w:p w:rsidR="00536072" w:rsidRPr="00536072" w:rsidRDefault="00536072" w:rsidP="00536072">
      <w:pPr>
        <w:ind w:firstLine="708"/>
        <w:jc w:val="both"/>
        <w:rPr>
          <w:sz w:val="28"/>
          <w:szCs w:val="28"/>
        </w:rPr>
      </w:pPr>
      <w:r w:rsidRPr="00536072">
        <w:rPr>
          <w:sz w:val="28"/>
          <w:szCs w:val="28"/>
        </w:rPr>
        <w:t>4.2.2. Здійснювати демонтаж дисплеїв та іншого спеціального обладнання для розповсюдження реклами в транспортних засобах протягом _________ календарних днів після припинення Договору або припинення договірних відносин щодо конкретного транспортного засобу.</w:t>
      </w:r>
    </w:p>
    <w:p w:rsidR="00536072" w:rsidRPr="00536072" w:rsidRDefault="00536072" w:rsidP="00536072">
      <w:pPr>
        <w:ind w:firstLine="708"/>
        <w:jc w:val="both"/>
        <w:rPr>
          <w:sz w:val="28"/>
          <w:szCs w:val="28"/>
        </w:rPr>
      </w:pPr>
      <w:r w:rsidRPr="00536072">
        <w:rPr>
          <w:sz w:val="28"/>
          <w:szCs w:val="28"/>
        </w:rPr>
        <w:t>4.2.3. Негайно усувати допущені порушення законодавства України про рекламу та порушення умов п. 2.3 цього Договору не пізніше ______ робочих днів з дня отримання повідомлення від Виконавця засобами зв’язку (поштою, електронною поштою, факсимільним зв’язком), що зазначені у реквізитах Сторін.</w:t>
      </w:r>
    </w:p>
    <w:p w:rsidR="00536072" w:rsidRPr="00536072" w:rsidRDefault="00536072" w:rsidP="00536072">
      <w:pPr>
        <w:ind w:firstLine="708"/>
        <w:jc w:val="both"/>
        <w:rPr>
          <w:sz w:val="28"/>
          <w:szCs w:val="28"/>
        </w:rPr>
      </w:pPr>
      <w:r w:rsidRPr="00536072">
        <w:rPr>
          <w:sz w:val="28"/>
          <w:szCs w:val="28"/>
        </w:rPr>
        <w:t>4.2.4. Забезпечувати підтримку та обслуговування дисплеїв та іншого спеціального обладнання для відтворення мультимедійної реклами. При виявленні повного або часткового пошкодження обладнання провести необхідні ремонтні роботи.</w:t>
      </w:r>
    </w:p>
    <w:p w:rsidR="00536072" w:rsidRPr="00536072" w:rsidRDefault="00536072" w:rsidP="00536072">
      <w:pPr>
        <w:ind w:firstLine="708"/>
        <w:jc w:val="both"/>
        <w:rPr>
          <w:sz w:val="28"/>
          <w:szCs w:val="28"/>
        </w:rPr>
      </w:pPr>
      <w:r w:rsidRPr="00536072">
        <w:rPr>
          <w:sz w:val="28"/>
          <w:szCs w:val="28"/>
        </w:rPr>
        <w:t>4.3. Окрім прав, що закріплені в інших розділах цього Договору Виконавець має право:</w:t>
      </w:r>
    </w:p>
    <w:p w:rsidR="00536072" w:rsidRPr="00536072" w:rsidRDefault="00536072" w:rsidP="00536072">
      <w:pPr>
        <w:ind w:firstLine="708"/>
        <w:jc w:val="both"/>
        <w:rPr>
          <w:sz w:val="28"/>
          <w:szCs w:val="28"/>
        </w:rPr>
      </w:pPr>
      <w:r w:rsidRPr="00536072">
        <w:rPr>
          <w:sz w:val="28"/>
          <w:szCs w:val="28"/>
        </w:rPr>
        <w:lastRenderedPageBreak/>
        <w:t xml:space="preserve">4.3.1. При отриманні повідомлення від державних органів, органів контролю про заборону розповсюдження мультимедійної реклами Виконавець вправі припинити її розповсюдження, при цьому він негайно засобами зв’язку (поштою, електронною поштою, факсимільним зв’язком), що зазначені у реквізитах Сторін, направляє Замовнику відповідне повідомлення. </w:t>
      </w:r>
    </w:p>
    <w:p w:rsidR="00536072" w:rsidRPr="00536072" w:rsidRDefault="00536072" w:rsidP="00536072">
      <w:pPr>
        <w:ind w:firstLine="708"/>
        <w:jc w:val="both"/>
        <w:rPr>
          <w:sz w:val="28"/>
          <w:szCs w:val="28"/>
        </w:rPr>
      </w:pPr>
      <w:r w:rsidRPr="00536072">
        <w:rPr>
          <w:sz w:val="28"/>
          <w:szCs w:val="28"/>
        </w:rPr>
        <w:t>4.3.2. Здійснювати самостійно демонтаж дисплеїв та іншого спеціального обладнання для розповсюдження реклами в транспортних засобах протягом ____ календарних днів у випадку порушення вимог п.4.2.3 цього Договору з наступним відшкодуванням Замовником витрат, пов’язаних з демонтажем, та розірвати Договір щодо конкретного транспортного засобу або в цілому.</w:t>
      </w:r>
    </w:p>
    <w:p w:rsidR="00536072" w:rsidRPr="00536072" w:rsidRDefault="00536072" w:rsidP="00536072">
      <w:pPr>
        <w:ind w:firstLine="708"/>
        <w:jc w:val="both"/>
        <w:rPr>
          <w:sz w:val="28"/>
          <w:szCs w:val="28"/>
        </w:rPr>
      </w:pPr>
      <w:r w:rsidRPr="00536072">
        <w:rPr>
          <w:sz w:val="28"/>
          <w:szCs w:val="28"/>
        </w:rPr>
        <w:t>4.3.3. Самостійно здійснити припинення демонстрації реклами в транспортних засобах, якщо Замовником не зроблена оплата в терміни, зазначені в цьому Договорі.</w:t>
      </w:r>
    </w:p>
    <w:p w:rsidR="00536072" w:rsidRPr="00536072" w:rsidRDefault="00536072" w:rsidP="00536072">
      <w:pPr>
        <w:ind w:firstLine="708"/>
        <w:jc w:val="both"/>
        <w:rPr>
          <w:sz w:val="28"/>
          <w:szCs w:val="28"/>
        </w:rPr>
      </w:pPr>
      <w:r w:rsidRPr="00536072">
        <w:rPr>
          <w:sz w:val="28"/>
          <w:szCs w:val="28"/>
        </w:rPr>
        <w:t>4.4. Окрім обов’язків, що закріпленні в інших розділах цього Договору Виконавець зобов’язаний:</w:t>
      </w:r>
    </w:p>
    <w:p w:rsidR="00536072" w:rsidRPr="00536072" w:rsidRDefault="00536072" w:rsidP="00536072">
      <w:pPr>
        <w:ind w:firstLine="708"/>
        <w:jc w:val="both"/>
        <w:rPr>
          <w:sz w:val="28"/>
          <w:szCs w:val="28"/>
        </w:rPr>
      </w:pPr>
      <w:r w:rsidRPr="00536072">
        <w:rPr>
          <w:sz w:val="28"/>
          <w:szCs w:val="28"/>
        </w:rPr>
        <w:t>4.4.1. Не пізніше ________ робочих днів відповідати на запити Замовника щодо кількості днів експлуатації на маршруті транспортних засобів, їх технічного стану, у яких Замовником розповсюджується реклама.</w:t>
      </w:r>
    </w:p>
    <w:p w:rsidR="00536072" w:rsidRPr="00536072" w:rsidRDefault="00536072" w:rsidP="00536072">
      <w:pPr>
        <w:ind w:firstLine="708"/>
        <w:jc w:val="center"/>
        <w:rPr>
          <w:b/>
          <w:sz w:val="28"/>
          <w:szCs w:val="28"/>
        </w:rPr>
      </w:pPr>
    </w:p>
    <w:p w:rsidR="00536072" w:rsidRPr="00536072" w:rsidRDefault="00536072" w:rsidP="00536072">
      <w:pPr>
        <w:ind w:firstLine="708"/>
        <w:jc w:val="center"/>
        <w:rPr>
          <w:b/>
          <w:sz w:val="28"/>
          <w:szCs w:val="28"/>
        </w:rPr>
      </w:pPr>
      <w:r w:rsidRPr="00536072">
        <w:rPr>
          <w:b/>
          <w:sz w:val="28"/>
          <w:szCs w:val="28"/>
        </w:rPr>
        <w:t>5. Строк дії Договору та строк надання послуг</w:t>
      </w:r>
    </w:p>
    <w:p w:rsidR="00536072" w:rsidRPr="00536072" w:rsidRDefault="00536072" w:rsidP="00536072">
      <w:pPr>
        <w:ind w:firstLine="708"/>
        <w:jc w:val="both"/>
        <w:rPr>
          <w:sz w:val="28"/>
          <w:szCs w:val="28"/>
        </w:rPr>
      </w:pPr>
      <w:r w:rsidRPr="00536072">
        <w:rPr>
          <w:sz w:val="28"/>
          <w:szCs w:val="28"/>
        </w:rPr>
        <w:t>5.1. Цей Договір укладається строком до «____» __________ 20___ року, але в будь-якому випадку не раніше ніж до закінчення строку надання послуг з розповсюдження Замовником реклами у всіх транспортних засобах на умовах цього Договору.</w:t>
      </w:r>
    </w:p>
    <w:p w:rsidR="00536072" w:rsidRPr="00536072" w:rsidRDefault="00536072" w:rsidP="00536072">
      <w:pPr>
        <w:ind w:firstLine="708"/>
        <w:jc w:val="both"/>
        <w:rPr>
          <w:sz w:val="28"/>
          <w:szCs w:val="28"/>
        </w:rPr>
      </w:pPr>
      <w:r w:rsidRPr="00536072">
        <w:rPr>
          <w:sz w:val="28"/>
          <w:szCs w:val="28"/>
        </w:rPr>
        <w:t>5.2. Строк надання послуг з розповсюдження реклами в конкретних транспортних засобах визначається в додатку № ____ до цього Договору.</w:t>
      </w:r>
    </w:p>
    <w:p w:rsidR="00536072" w:rsidRPr="00536072" w:rsidRDefault="00536072" w:rsidP="00536072">
      <w:pPr>
        <w:ind w:firstLine="708"/>
        <w:jc w:val="both"/>
        <w:rPr>
          <w:sz w:val="28"/>
          <w:szCs w:val="28"/>
        </w:rPr>
      </w:pPr>
      <w:r w:rsidRPr="00536072">
        <w:rPr>
          <w:sz w:val="28"/>
          <w:szCs w:val="28"/>
        </w:rPr>
        <w:t>5.3. Кожна із сторін має право в односторонньому порядку розірвати договір, попередньо письмово повідомивши про це іншу сторону надіславши заяву за 14 календарних днів до дати розірвання. В разі розірвання договору в односторонньому порядку, строк надання послуг з розповсюдження реклами в конкретних транспортних засобах, визначених в додатку № ____  до цього Договору зупиняється з дати розірвання Договору.</w:t>
      </w:r>
    </w:p>
    <w:p w:rsidR="00536072" w:rsidRPr="00536072" w:rsidRDefault="00536072" w:rsidP="00536072">
      <w:pPr>
        <w:ind w:firstLine="708"/>
        <w:jc w:val="center"/>
        <w:rPr>
          <w:b/>
          <w:sz w:val="28"/>
          <w:szCs w:val="28"/>
        </w:rPr>
      </w:pPr>
    </w:p>
    <w:p w:rsidR="00536072" w:rsidRPr="00536072" w:rsidRDefault="00536072" w:rsidP="00536072">
      <w:pPr>
        <w:ind w:firstLine="708"/>
        <w:jc w:val="center"/>
        <w:rPr>
          <w:b/>
          <w:sz w:val="28"/>
          <w:szCs w:val="28"/>
        </w:rPr>
      </w:pPr>
      <w:r w:rsidRPr="00536072">
        <w:rPr>
          <w:b/>
          <w:sz w:val="28"/>
          <w:szCs w:val="28"/>
        </w:rPr>
        <w:t>6. Гарантії</w:t>
      </w:r>
    </w:p>
    <w:p w:rsidR="00536072" w:rsidRPr="00536072" w:rsidRDefault="00536072" w:rsidP="00536072">
      <w:pPr>
        <w:ind w:firstLine="709"/>
        <w:jc w:val="both"/>
        <w:rPr>
          <w:sz w:val="28"/>
          <w:szCs w:val="28"/>
        </w:rPr>
      </w:pPr>
      <w:r w:rsidRPr="00536072">
        <w:rPr>
          <w:sz w:val="28"/>
          <w:szCs w:val="28"/>
        </w:rPr>
        <w:t>6.1. Замовник гарантує, що мультимедійна реклама для розповсюдження,  не є недостовірною, викривленою, неетичною або наклепницькою або іншим чином не є незаконною інформацією, а також не порушує права третіх осіб, що охороняються законом і підтверджує:</w:t>
      </w:r>
    </w:p>
    <w:p w:rsidR="00536072" w:rsidRPr="00536072" w:rsidRDefault="00536072" w:rsidP="00536072">
      <w:pPr>
        <w:ind w:firstLine="709"/>
        <w:jc w:val="both"/>
        <w:rPr>
          <w:sz w:val="28"/>
          <w:szCs w:val="28"/>
        </w:rPr>
      </w:pPr>
      <w:r w:rsidRPr="00536072">
        <w:rPr>
          <w:sz w:val="28"/>
          <w:szCs w:val="28"/>
        </w:rPr>
        <w:t>6.1.1. наявність належних прав та ліцензій на використання у рекламних матеріалах імен та зображень, товарних знаків, знаків обслуговування,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rsidR="00536072" w:rsidRPr="00536072" w:rsidRDefault="00536072" w:rsidP="00536072">
      <w:pPr>
        <w:ind w:firstLine="709"/>
        <w:jc w:val="both"/>
        <w:rPr>
          <w:sz w:val="28"/>
          <w:szCs w:val="28"/>
        </w:rPr>
      </w:pPr>
      <w:r w:rsidRPr="00536072">
        <w:rPr>
          <w:sz w:val="28"/>
          <w:szCs w:val="28"/>
        </w:rPr>
        <w:t>6.1.2. відповідність вимогам Закону України "Про рекламу".</w:t>
      </w:r>
    </w:p>
    <w:p w:rsidR="00536072" w:rsidRPr="00536072" w:rsidRDefault="00536072" w:rsidP="00536072">
      <w:pPr>
        <w:ind w:firstLine="708"/>
        <w:rPr>
          <w:b/>
          <w:sz w:val="28"/>
          <w:szCs w:val="28"/>
        </w:rPr>
      </w:pPr>
    </w:p>
    <w:p w:rsidR="00536072" w:rsidRPr="00536072" w:rsidRDefault="00536072" w:rsidP="00536072">
      <w:pPr>
        <w:ind w:firstLine="708"/>
        <w:jc w:val="center"/>
        <w:rPr>
          <w:b/>
          <w:sz w:val="28"/>
          <w:szCs w:val="28"/>
        </w:rPr>
      </w:pPr>
      <w:r w:rsidRPr="00536072">
        <w:rPr>
          <w:b/>
          <w:sz w:val="28"/>
          <w:szCs w:val="28"/>
        </w:rPr>
        <w:t>7. Відповідальність Сторін</w:t>
      </w:r>
    </w:p>
    <w:p w:rsidR="00536072" w:rsidRPr="00536072" w:rsidRDefault="00536072" w:rsidP="00536072">
      <w:pPr>
        <w:ind w:firstLine="708"/>
        <w:jc w:val="both"/>
        <w:rPr>
          <w:sz w:val="28"/>
          <w:szCs w:val="28"/>
        </w:rPr>
      </w:pPr>
      <w:r w:rsidRPr="00536072">
        <w:rPr>
          <w:sz w:val="28"/>
          <w:szCs w:val="28"/>
        </w:rPr>
        <w:lastRenderedPageBreak/>
        <w:t>7.1. 3а порушення зобов’язань, визначених цим Договором Сторони несуть відповідальність, встановлену чинним законодавством.</w:t>
      </w:r>
    </w:p>
    <w:p w:rsidR="00536072" w:rsidRPr="00536072" w:rsidRDefault="00536072" w:rsidP="00536072">
      <w:pPr>
        <w:ind w:firstLine="708"/>
        <w:jc w:val="both"/>
        <w:rPr>
          <w:sz w:val="28"/>
          <w:szCs w:val="28"/>
        </w:rPr>
      </w:pPr>
      <w:r w:rsidRPr="00536072">
        <w:rPr>
          <w:sz w:val="28"/>
          <w:szCs w:val="28"/>
        </w:rPr>
        <w:t>7.2. 3а порушення строків розрахунків за надані послуги Замовник сплачує на користь Виконавця пеню в розмірі подвійної облікової ставки НБУ, встановленої на день прострочення, за кожен день прострочення.</w:t>
      </w:r>
    </w:p>
    <w:p w:rsidR="00536072" w:rsidRPr="00536072" w:rsidRDefault="00536072" w:rsidP="00536072">
      <w:pPr>
        <w:ind w:firstLine="708"/>
        <w:jc w:val="both"/>
        <w:rPr>
          <w:sz w:val="28"/>
          <w:szCs w:val="28"/>
        </w:rPr>
      </w:pPr>
      <w:r w:rsidRPr="00536072">
        <w:rPr>
          <w:sz w:val="28"/>
          <w:szCs w:val="28"/>
        </w:rPr>
        <w:t>7.3. У випадку, якщо прострочення оплати за надані послуги становить більше _______ календарних днів, Замовник додатково сплачує на користь Виконавця штраф в розмірі _____ % суми місячної оплати за надання послуг з розповсюдження реклами у цьому транспортному засобі.</w:t>
      </w:r>
    </w:p>
    <w:p w:rsidR="00536072" w:rsidRPr="00536072" w:rsidRDefault="00536072" w:rsidP="00536072">
      <w:pPr>
        <w:ind w:firstLine="708"/>
        <w:jc w:val="both"/>
        <w:rPr>
          <w:sz w:val="28"/>
          <w:szCs w:val="28"/>
        </w:rPr>
      </w:pPr>
      <w:r w:rsidRPr="00536072">
        <w:rPr>
          <w:sz w:val="28"/>
          <w:szCs w:val="28"/>
        </w:rPr>
        <w:t>7.4. У випадку прострочення Замовником внесення плати за розповсюдження реклами більше, ніж на один місяць Виконавець має право розірвати Договір в односторонньому порядку або припинити договірні відносини щодо розповсюдження реклами в конкретному транспортному засобі.</w:t>
      </w:r>
    </w:p>
    <w:p w:rsidR="00536072" w:rsidRPr="00536072" w:rsidRDefault="00536072" w:rsidP="00536072">
      <w:pPr>
        <w:ind w:firstLine="708"/>
        <w:jc w:val="both"/>
        <w:rPr>
          <w:sz w:val="28"/>
          <w:szCs w:val="28"/>
        </w:rPr>
      </w:pPr>
      <w:r w:rsidRPr="00536072">
        <w:rPr>
          <w:sz w:val="28"/>
          <w:szCs w:val="28"/>
        </w:rPr>
        <w:t>7.5. У випадку, якщо Замовник невчасно виконує обов’язок щодо демонтажу дисплеїв та іншого спеціального обладнання для розповсюдження реклами в транспортних засобах, він сплачує Виконавцю неустойку в розмірі _______% суми місячної оплати за надання послуг з розповсюдження реклами у цьому транспортному засобі за кожен місяць прострочення. При цьому Виконавець має право самостійно здійснити демонтаж дисплеїв та іншого спеціального обладнання для розповсюдження реклами в транспортних засобах, та виставити Замовнику відповідний рахунок за виконані роботи, який Замовник зобов’язаний оплатити протягом ______ днів з моменту отримання.</w:t>
      </w:r>
    </w:p>
    <w:p w:rsidR="00536072" w:rsidRPr="00536072" w:rsidRDefault="00536072" w:rsidP="00536072">
      <w:pPr>
        <w:ind w:firstLine="708"/>
        <w:jc w:val="both"/>
        <w:rPr>
          <w:sz w:val="28"/>
          <w:szCs w:val="28"/>
        </w:rPr>
      </w:pPr>
      <w:r w:rsidRPr="00536072">
        <w:rPr>
          <w:sz w:val="28"/>
          <w:szCs w:val="28"/>
        </w:rPr>
        <w:t>7.6. Сторони домовилися, що штрафні санкції застосовуються на розсуд Виконавця, після вивчення кожного окремого порушення умов Договору.</w:t>
      </w:r>
    </w:p>
    <w:p w:rsidR="00536072" w:rsidRPr="00536072" w:rsidRDefault="00536072" w:rsidP="00536072">
      <w:pPr>
        <w:ind w:firstLine="708"/>
        <w:jc w:val="both"/>
        <w:rPr>
          <w:sz w:val="28"/>
          <w:szCs w:val="28"/>
        </w:rPr>
      </w:pPr>
      <w:r w:rsidRPr="00536072">
        <w:rPr>
          <w:sz w:val="28"/>
          <w:szCs w:val="28"/>
        </w:rPr>
        <w:t>7.7. Сторони погодилися не застосовувати до відносин, що виникають з цього Договору, обмеження, встановлені ч. 6 ст. 232 Господарського кодексу України.</w:t>
      </w:r>
    </w:p>
    <w:p w:rsidR="00536072" w:rsidRPr="00536072" w:rsidRDefault="00536072" w:rsidP="00536072">
      <w:pPr>
        <w:ind w:firstLine="708"/>
        <w:jc w:val="both"/>
        <w:rPr>
          <w:sz w:val="28"/>
          <w:szCs w:val="28"/>
        </w:rPr>
      </w:pPr>
      <w:r w:rsidRPr="00536072">
        <w:rPr>
          <w:sz w:val="28"/>
          <w:szCs w:val="28"/>
        </w:rPr>
        <w:t>7.8. Виконавець не несе відповідальності за форму та зміст реклами, що розповсюджується у транспортних засобах Замовником.</w:t>
      </w:r>
    </w:p>
    <w:p w:rsidR="00536072" w:rsidRPr="00536072" w:rsidRDefault="00536072" w:rsidP="00536072">
      <w:pPr>
        <w:ind w:firstLine="708"/>
        <w:jc w:val="both"/>
        <w:rPr>
          <w:sz w:val="28"/>
          <w:szCs w:val="28"/>
        </w:rPr>
      </w:pPr>
      <w:r w:rsidRPr="00536072">
        <w:rPr>
          <w:sz w:val="28"/>
          <w:szCs w:val="28"/>
        </w:rPr>
        <w:t>7.9. Замовник зобов’язується в повному обсязі здійснити відшкодування Виконавцю усіх сум збитків, штрафних санкцій, будь-яких інших стягнень, що можуть бути накладені на Виконавця у зв'язку з розповсюдженням Замовником реклами у транспортних засобах Виконавця.</w:t>
      </w:r>
    </w:p>
    <w:p w:rsidR="00536072" w:rsidRPr="00536072" w:rsidRDefault="00536072" w:rsidP="00536072">
      <w:pPr>
        <w:ind w:firstLine="708"/>
        <w:jc w:val="both"/>
        <w:rPr>
          <w:sz w:val="28"/>
          <w:szCs w:val="28"/>
        </w:rPr>
      </w:pPr>
      <w:r w:rsidRPr="00536072">
        <w:rPr>
          <w:sz w:val="28"/>
          <w:szCs w:val="28"/>
        </w:rPr>
        <w:t>7.10. Сторони домовилися, що суми штрафних санкцій (неустойка, штраф, пеня), сплачуються незалежно від відшкодування збитків.</w:t>
      </w:r>
    </w:p>
    <w:p w:rsidR="00536072" w:rsidRPr="00536072" w:rsidRDefault="00536072" w:rsidP="00536072">
      <w:pPr>
        <w:ind w:firstLine="708"/>
        <w:jc w:val="both"/>
        <w:rPr>
          <w:sz w:val="28"/>
          <w:szCs w:val="28"/>
        </w:rPr>
      </w:pPr>
      <w:r w:rsidRPr="00536072">
        <w:rPr>
          <w:sz w:val="28"/>
          <w:szCs w:val="28"/>
        </w:rPr>
        <w:t>7.11. Виконавець не приймає на зберігання та не несе відповідальності за збереження дисплеїв та іншого спеціального обладнання для розповсюдження реклами, встановлених Замовником у транспортних засобах Виконавця. Ризик випадкового знищення (пошкодження) дисплеїв й іншого спеціального обладнання та/або транспортного засобу несе Замовник. У випадку пошкодження дисплеїв та іншого спеціального обладнання для розповсюдження реклами з вини третіх осіб їх відновлення здійснюється Замовником за власний рахунок. У випадку умисного знищення (пошкодження) дисплеїв та іншого спеціального обладнання для розповсюдження реклами працівниками Виконавця, їх відновлення здійснюється за рахунок Виконавця.</w:t>
      </w:r>
    </w:p>
    <w:p w:rsidR="00536072" w:rsidRPr="00536072" w:rsidRDefault="00536072" w:rsidP="00536072">
      <w:pPr>
        <w:ind w:firstLine="708"/>
        <w:jc w:val="both"/>
        <w:rPr>
          <w:sz w:val="28"/>
          <w:szCs w:val="28"/>
        </w:rPr>
      </w:pPr>
      <w:r w:rsidRPr="00536072">
        <w:rPr>
          <w:sz w:val="28"/>
          <w:szCs w:val="28"/>
        </w:rPr>
        <w:lastRenderedPageBreak/>
        <w:t>7.12. Обставини, що не залежать від волі Сторін і є невідворотними або надзвичайними за даних умов (форс-мажорні обставини), і які безпосередньо впливають на виконання цього Договору, унеможливлюючи належне виконання договірних обов’язків, виключають відповідальність сторони, для якої вони настали, за невиконання чи неналежне виконання умов Договору.</w:t>
      </w:r>
    </w:p>
    <w:p w:rsidR="00536072" w:rsidRPr="00536072" w:rsidRDefault="00536072" w:rsidP="00536072">
      <w:pPr>
        <w:ind w:firstLine="708"/>
        <w:jc w:val="both"/>
        <w:rPr>
          <w:sz w:val="28"/>
          <w:szCs w:val="28"/>
        </w:rPr>
      </w:pPr>
      <w:r w:rsidRPr="00536072">
        <w:rPr>
          <w:sz w:val="28"/>
          <w:szCs w:val="28"/>
        </w:rPr>
        <w:t>7.13. До форс-мажорних обставин, серед іншого, але не виключно, відносяться стихійні лиха, воєнні дії, епідемії, рішення та дії органів державної влади та органів місцевого самоврядування, що перешкоджають виконанню умов Договору, якщо такі обставини виникли після набрання Договором або додатком до Договору чинності.</w:t>
      </w:r>
    </w:p>
    <w:p w:rsidR="00536072" w:rsidRPr="00536072" w:rsidRDefault="00536072" w:rsidP="00536072">
      <w:pPr>
        <w:ind w:firstLine="708"/>
        <w:jc w:val="both"/>
        <w:rPr>
          <w:sz w:val="28"/>
          <w:szCs w:val="28"/>
        </w:rPr>
      </w:pPr>
      <w:r w:rsidRPr="00536072">
        <w:rPr>
          <w:sz w:val="28"/>
          <w:szCs w:val="28"/>
        </w:rPr>
        <w:t>7.14. У випадку зміни концепції розповсюдження реклами у транспортних засобах Миколаївською міською радою (рішення, розпорядження, ухвали, тощо) Замовник зобов'язаний привести рекламний сюжет у відповідність до вказаних доручень і термінів. У разі невиконання Замовником доручення щодо зміни реклами у вказані терміни, Виконавець має право в односторонньому порядку розірвати даний договір, попередивши Замовника письмово за 10 (десять) днів до дати розірвання договору.</w:t>
      </w:r>
    </w:p>
    <w:p w:rsidR="00536072" w:rsidRPr="00536072" w:rsidRDefault="00536072" w:rsidP="00536072">
      <w:pPr>
        <w:ind w:firstLine="708"/>
        <w:jc w:val="both"/>
        <w:rPr>
          <w:sz w:val="28"/>
          <w:szCs w:val="28"/>
        </w:rPr>
      </w:pPr>
    </w:p>
    <w:p w:rsidR="00536072" w:rsidRPr="00536072" w:rsidRDefault="00536072" w:rsidP="00536072">
      <w:pPr>
        <w:jc w:val="center"/>
        <w:rPr>
          <w:b/>
          <w:sz w:val="28"/>
          <w:szCs w:val="28"/>
        </w:rPr>
      </w:pPr>
      <w:r w:rsidRPr="00536072">
        <w:rPr>
          <w:b/>
          <w:sz w:val="28"/>
          <w:szCs w:val="28"/>
        </w:rPr>
        <w:t>8. Інші умови</w:t>
      </w:r>
    </w:p>
    <w:p w:rsidR="00536072" w:rsidRPr="00536072" w:rsidRDefault="00536072" w:rsidP="00536072">
      <w:pPr>
        <w:ind w:firstLine="708"/>
        <w:jc w:val="both"/>
        <w:rPr>
          <w:sz w:val="28"/>
          <w:szCs w:val="28"/>
        </w:rPr>
      </w:pPr>
      <w:r w:rsidRPr="00536072">
        <w:rPr>
          <w:sz w:val="28"/>
          <w:szCs w:val="28"/>
        </w:rPr>
        <w:t>8.1. З укладенням цього Договору усі попередні листування, повідомлення, домовленості, договори щодо питань, врегульованих Договором, втрачають юридичну силу.</w:t>
      </w:r>
    </w:p>
    <w:p w:rsidR="00536072" w:rsidRPr="00536072" w:rsidRDefault="00536072" w:rsidP="00536072">
      <w:pPr>
        <w:ind w:firstLine="708"/>
        <w:jc w:val="both"/>
        <w:rPr>
          <w:sz w:val="28"/>
          <w:szCs w:val="28"/>
        </w:rPr>
      </w:pPr>
      <w:r w:rsidRPr="00536072">
        <w:rPr>
          <w:sz w:val="28"/>
          <w:szCs w:val="28"/>
        </w:rPr>
        <w:t>8.2. Сторони погоджуються, що визнання недійсним окремих положень цього Договору не тягне за собою недійсності Договору в цілому, оскільки він був би укладений і за відсутності цих умов.</w:t>
      </w:r>
    </w:p>
    <w:p w:rsidR="00536072" w:rsidRPr="00536072" w:rsidRDefault="00536072" w:rsidP="00536072">
      <w:pPr>
        <w:ind w:firstLine="708"/>
        <w:jc w:val="both"/>
        <w:rPr>
          <w:sz w:val="28"/>
          <w:szCs w:val="28"/>
        </w:rPr>
      </w:pPr>
      <w:r w:rsidRPr="00536072">
        <w:rPr>
          <w:sz w:val="28"/>
          <w:szCs w:val="28"/>
        </w:rPr>
        <w:t>8.3. Внесення змін та доповнень до цього Договору Сторони погодилися здійснювати лише за взаємною згодою у письмовій формі.</w:t>
      </w:r>
    </w:p>
    <w:p w:rsidR="00536072" w:rsidRPr="00536072" w:rsidRDefault="00536072" w:rsidP="00536072">
      <w:pPr>
        <w:ind w:firstLine="708"/>
        <w:jc w:val="both"/>
        <w:rPr>
          <w:sz w:val="28"/>
          <w:szCs w:val="28"/>
        </w:rPr>
      </w:pPr>
      <w:r w:rsidRPr="00536072">
        <w:rPr>
          <w:sz w:val="28"/>
          <w:szCs w:val="28"/>
        </w:rPr>
        <w:t>8.4. Цей Договір укладено у двох оригінальних примірниках, по одному для кожної Сторони, що мають однакову юридичну силу.</w:t>
      </w:r>
    </w:p>
    <w:p w:rsidR="00536072" w:rsidRPr="00536072" w:rsidRDefault="00536072" w:rsidP="00536072">
      <w:pPr>
        <w:ind w:firstLine="708"/>
        <w:jc w:val="both"/>
        <w:rPr>
          <w:sz w:val="28"/>
          <w:szCs w:val="28"/>
        </w:rPr>
      </w:pPr>
      <w:r w:rsidRPr="00536072">
        <w:rPr>
          <w:sz w:val="28"/>
          <w:szCs w:val="28"/>
        </w:rPr>
        <w:t>8.5. Інші умови: ____________________________</w:t>
      </w:r>
      <w:r>
        <w:rPr>
          <w:sz w:val="28"/>
          <w:szCs w:val="28"/>
        </w:rPr>
        <w:t>_____________________</w:t>
      </w:r>
    </w:p>
    <w:p w:rsidR="00536072" w:rsidRPr="00536072" w:rsidRDefault="00536072" w:rsidP="00536072">
      <w:pPr>
        <w:jc w:val="both"/>
        <w:rPr>
          <w:sz w:val="28"/>
          <w:szCs w:val="28"/>
        </w:rPr>
      </w:pPr>
      <w:r w:rsidRPr="00536072">
        <w:rPr>
          <w:sz w:val="28"/>
          <w:szCs w:val="28"/>
        </w:rPr>
        <w:t>____________________________________________________________________.</w:t>
      </w:r>
    </w:p>
    <w:p w:rsidR="00536072" w:rsidRPr="00536072" w:rsidRDefault="00536072" w:rsidP="00536072">
      <w:pPr>
        <w:jc w:val="center"/>
        <w:rPr>
          <w:b/>
          <w:sz w:val="28"/>
          <w:szCs w:val="28"/>
        </w:rPr>
      </w:pPr>
    </w:p>
    <w:p w:rsidR="00536072" w:rsidRPr="00536072" w:rsidRDefault="00536072" w:rsidP="00536072">
      <w:pPr>
        <w:jc w:val="center"/>
        <w:rPr>
          <w:b/>
          <w:sz w:val="28"/>
          <w:szCs w:val="28"/>
        </w:rPr>
      </w:pPr>
      <w:r w:rsidRPr="00536072">
        <w:rPr>
          <w:b/>
          <w:sz w:val="28"/>
          <w:szCs w:val="28"/>
        </w:rPr>
        <w:t>9. Додатки</w:t>
      </w:r>
    </w:p>
    <w:p w:rsidR="00536072" w:rsidRPr="00536072" w:rsidRDefault="00536072" w:rsidP="00536072">
      <w:pPr>
        <w:ind w:firstLine="708"/>
        <w:jc w:val="both"/>
        <w:rPr>
          <w:sz w:val="28"/>
          <w:szCs w:val="28"/>
        </w:rPr>
      </w:pPr>
      <w:r w:rsidRPr="00536072">
        <w:rPr>
          <w:sz w:val="28"/>
          <w:szCs w:val="28"/>
        </w:rPr>
        <w:t>9.1. Додатки до цього Договору є його невід'ємною і складовою частиною. До цього Договору додаються: ____________________________</w:t>
      </w:r>
      <w:r>
        <w:rPr>
          <w:sz w:val="28"/>
          <w:szCs w:val="28"/>
        </w:rPr>
        <w:t>___</w:t>
      </w:r>
      <w:r w:rsidRPr="00536072">
        <w:rPr>
          <w:sz w:val="28"/>
          <w:szCs w:val="28"/>
        </w:rPr>
        <w:t>_.</w:t>
      </w:r>
    </w:p>
    <w:p w:rsidR="00536072" w:rsidRPr="00536072" w:rsidRDefault="00536072" w:rsidP="001D3F4E">
      <w:pPr>
        <w:spacing w:before="280"/>
        <w:jc w:val="center"/>
        <w:rPr>
          <w:b/>
          <w:sz w:val="28"/>
          <w:szCs w:val="28"/>
        </w:rPr>
      </w:pPr>
      <w:r w:rsidRPr="00536072">
        <w:rPr>
          <w:b/>
          <w:sz w:val="28"/>
          <w:szCs w:val="28"/>
        </w:rPr>
        <w:t xml:space="preserve">10. Місцезнаходження, платіжні реквізити та підписи Сторін </w:t>
      </w:r>
    </w:p>
    <w:tbl>
      <w:tblPr>
        <w:tblW w:w="10500" w:type="dxa"/>
        <w:tblInd w:w="-318" w:type="dxa"/>
        <w:tblLayout w:type="fixed"/>
        <w:tblLook w:val="0400" w:firstRow="0" w:lastRow="0" w:firstColumn="0" w:lastColumn="0" w:noHBand="0" w:noVBand="1"/>
      </w:tblPr>
      <w:tblGrid>
        <w:gridCol w:w="5250"/>
        <w:gridCol w:w="5250"/>
      </w:tblGrid>
      <w:tr w:rsidR="00536072" w:rsidRPr="00596F62" w:rsidTr="004452CF">
        <w:tc>
          <w:tcPr>
            <w:tcW w:w="5250" w:type="dxa"/>
            <w:shd w:val="clear" w:color="auto" w:fill="auto"/>
          </w:tcPr>
          <w:p w:rsidR="00536072" w:rsidRPr="00536072" w:rsidRDefault="00536072" w:rsidP="004452CF">
            <w:pPr>
              <w:pBdr>
                <w:top w:val="nil"/>
                <w:left w:val="nil"/>
                <w:bottom w:val="nil"/>
                <w:right w:val="nil"/>
                <w:between w:val="nil"/>
              </w:pBdr>
              <w:spacing w:before="120" w:after="240"/>
              <w:jc w:val="center"/>
              <w:rPr>
                <w:color w:val="000000"/>
                <w:sz w:val="28"/>
                <w:szCs w:val="28"/>
              </w:rPr>
            </w:pPr>
            <w:r w:rsidRPr="00536072">
              <w:rPr>
                <w:color w:val="000000"/>
                <w:sz w:val="28"/>
                <w:szCs w:val="28"/>
              </w:rPr>
              <w:t>Виконавець</w:t>
            </w:r>
          </w:p>
          <w:p w:rsidR="00536072" w:rsidRPr="00536072" w:rsidRDefault="00536072" w:rsidP="004452CF">
            <w:pPr>
              <w:jc w:val="center"/>
              <w:rPr>
                <w:b/>
                <w:sz w:val="28"/>
                <w:szCs w:val="28"/>
              </w:rPr>
            </w:pPr>
            <w:r w:rsidRPr="00536072">
              <w:rPr>
                <w:b/>
                <w:sz w:val="28"/>
                <w:szCs w:val="28"/>
              </w:rPr>
              <w:t>КП ММР «Миколаївпастранс»</w:t>
            </w:r>
          </w:p>
          <w:p w:rsidR="00536072" w:rsidRPr="00536072" w:rsidRDefault="00536072" w:rsidP="004452CF">
            <w:pPr>
              <w:pBdr>
                <w:top w:val="nil"/>
                <w:left w:val="nil"/>
                <w:bottom w:val="nil"/>
                <w:right w:val="nil"/>
                <w:between w:val="nil"/>
              </w:pBdr>
              <w:ind w:left="352"/>
              <w:rPr>
                <w:color w:val="000000"/>
                <w:sz w:val="28"/>
                <w:szCs w:val="28"/>
              </w:rPr>
            </w:pPr>
          </w:p>
          <w:p w:rsidR="00536072" w:rsidRDefault="00536072" w:rsidP="004452CF">
            <w:pPr>
              <w:pBdr>
                <w:top w:val="nil"/>
                <w:left w:val="nil"/>
                <w:bottom w:val="nil"/>
                <w:right w:val="nil"/>
                <w:between w:val="nil"/>
              </w:pBdr>
              <w:ind w:left="352"/>
              <w:rPr>
                <w:color w:val="000000"/>
                <w:sz w:val="28"/>
                <w:szCs w:val="28"/>
              </w:rPr>
            </w:pPr>
            <w:r w:rsidRPr="00536072">
              <w:rPr>
                <w:color w:val="000000"/>
                <w:sz w:val="28"/>
                <w:szCs w:val="28"/>
              </w:rPr>
              <w:t>______________________________________________________________________________</w:t>
            </w:r>
            <w:r>
              <w:rPr>
                <w:color w:val="000000"/>
                <w:sz w:val="28"/>
                <w:szCs w:val="28"/>
              </w:rPr>
              <w:t>____________________</w:t>
            </w:r>
          </w:p>
          <w:p w:rsidR="00536072" w:rsidRPr="001D3F4E" w:rsidRDefault="00536072" w:rsidP="00536072">
            <w:pPr>
              <w:pBdr>
                <w:top w:val="nil"/>
                <w:left w:val="nil"/>
                <w:bottom w:val="nil"/>
                <w:right w:val="nil"/>
                <w:between w:val="nil"/>
              </w:pBdr>
              <w:ind w:left="352"/>
              <w:rPr>
                <w:color w:val="000000"/>
                <w:sz w:val="28"/>
                <w:szCs w:val="28"/>
              </w:rPr>
            </w:pPr>
          </w:p>
          <w:p w:rsidR="00536072" w:rsidRPr="00536072" w:rsidRDefault="00536072" w:rsidP="00536072">
            <w:pPr>
              <w:pBdr>
                <w:top w:val="nil"/>
                <w:left w:val="nil"/>
                <w:bottom w:val="nil"/>
                <w:right w:val="nil"/>
                <w:between w:val="nil"/>
              </w:pBdr>
              <w:ind w:left="352"/>
              <w:rPr>
                <w:color w:val="000000"/>
                <w:sz w:val="28"/>
                <w:szCs w:val="28"/>
              </w:rPr>
            </w:pPr>
            <w:r w:rsidRPr="00536072">
              <w:rPr>
                <w:color w:val="000000"/>
                <w:sz w:val="28"/>
                <w:szCs w:val="28"/>
              </w:rPr>
              <w:t>________________________________</w:t>
            </w:r>
            <w:r>
              <w:rPr>
                <w:color w:val="000000"/>
                <w:sz w:val="28"/>
                <w:szCs w:val="28"/>
              </w:rPr>
              <w:t>_</w:t>
            </w:r>
          </w:p>
          <w:p w:rsidR="00536072" w:rsidRPr="00596F62" w:rsidRDefault="00536072" w:rsidP="004452CF">
            <w:pPr>
              <w:pBdr>
                <w:top w:val="nil"/>
                <w:left w:val="nil"/>
                <w:bottom w:val="nil"/>
                <w:right w:val="nil"/>
                <w:between w:val="nil"/>
              </w:pBdr>
              <w:jc w:val="center"/>
              <w:rPr>
                <w:color w:val="000000"/>
              </w:rPr>
            </w:pPr>
            <w:r w:rsidRPr="00596F62">
              <w:rPr>
                <w:color w:val="000000"/>
              </w:rPr>
              <w:t>(підпис)</w:t>
            </w:r>
          </w:p>
        </w:tc>
        <w:tc>
          <w:tcPr>
            <w:tcW w:w="5250" w:type="dxa"/>
            <w:shd w:val="clear" w:color="auto" w:fill="auto"/>
          </w:tcPr>
          <w:p w:rsidR="00536072" w:rsidRPr="001D3F4E" w:rsidRDefault="00536072" w:rsidP="001D3F4E">
            <w:pPr>
              <w:pBdr>
                <w:top w:val="nil"/>
                <w:left w:val="nil"/>
                <w:bottom w:val="nil"/>
                <w:right w:val="nil"/>
                <w:between w:val="nil"/>
              </w:pBdr>
              <w:spacing w:before="120" w:after="240"/>
              <w:jc w:val="center"/>
              <w:rPr>
                <w:color w:val="000000"/>
                <w:sz w:val="28"/>
                <w:szCs w:val="28"/>
              </w:rPr>
            </w:pPr>
            <w:r w:rsidRPr="001D3F4E">
              <w:rPr>
                <w:color w:val="000000"/>
                <w:sz w:val="28"/>
                <w:szCs w:val="28"/>
              </w:rPr>
              <w:t>Замовник</w:t>
            </w:r>
          </w:p>
          <w:p w:rsidR="00536072" w:rsidRPr="00536072" w:rsidRDefault="00536072" w:rsidP="004452CF">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672AC3" w:rsidRDefault="00672AC3" w:rsidP="004452CF">
            <w:pPr>
              <w:pBdr>
                <w:top w:val="nil"/>
                <w:left w:val="nil"/>
                <w:bottom w:val="nil"/>
                <w:right w:val="nil"/>
                <w:between w:val="nil"/>
              </w:pBdr>
              <w:ind w:left="352"/>
              <w:rPr>
                <w:color w:val="000000"/>
                <w:sz w:val="28"/>
                <w:szCs w:val="28"/>
              </w:rPr>
            </w:pPr>
          </w:p>
          <w:p w:rsidR="00672AC3" w:rsidRDefault="00536072" w:rsidP="004452CF">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672AC3" w:rsidRDefault="00536072" w:rsidP="004452CF">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672AC3" w:rsidRPr="00536072" w:rsidRDefault="00672AC3" w:rsidP="00672AC3">
            <w:pPr>
              <w:pBdr>
                <w:top w:val="nil"/>
                <w:left w:val="nil"/>
                <w:bottom w:val="nil"/>
                <w:right w:val="nil"/>
                <w:between w:val="nil"/>
              </w:pBdr>
              <w:ind w:left="352"/>
              <w:rPr>
                <w:color w:val="000000"/>
                <w:sz w:val="28"/>
                <w:szCs w:val="28"/>
              </w:rPr>
            </w:pPr>
            <w:r w:rsidRPr="00536072">
              <w:rPr>
                <w:color w:val="000000"/>
                <w:sz w:val="28"/>
                <w:szCs w:val="28"/>
              </w:rPr>
              <w:t>_________________________________</w:t>
            </w:r>
          </w:p>
          <w:p w:rsidR="00672AC3" w:rsidRPr="001D3F4E" w:rsidRDefault="00672AC3" w:rsidP="004452CF">
            <w:pPr>
              <w:pBdr>
                <w:top w:val="nil"/>
                <w:left w:val="nil"/>
                <w:bottom w:val="nil"/>
                <w:right w:val="nil"/>
                <w:between w:val="nil"/>
              </w:pBdr>
              <w:ind w:left="352"/>
              <w:rPr>
                <w:color w:val="000000"/>
                <w:sz w:val="28"/>
                <w:szCs w:val="28"/>
              </w:rPr>
            </w:pPr>
          </w:p>
          <w:p w:rsidR="00536072" w:rsidRPr="001D3F4E" w:rsidRDefault="00536072" w:rsidP="004452CF">
            <w:pPr>
              <w:pBdr>
                <w:top w:val="nil"/>
                <w:left w:val="nil"/>
                <w:bottom w:val="nil"/>
                <w:right w:val="nil"/>
                <w:between w:val="nil"/>
              </w:pBdr>
              <w:ind w:left="310"/>
              <w:jc w:val="center"/>
              <w:rPr>
                <w:color w:val="000000"/>
                <w:sz w:val="28"/>
                <w:szCs w:val="28"/>
              </w:rPr>
            </w:pPr>
            <w:r w:rsidRPr="001D3F4E">
              <w:rPr>
                <w:color w:val="000000"/>
                <w:sz w:val="28"/>
                <w:szCs w:val="28"/>
              </w:rPr>
              <w:t>________________________________</w:t>
            </w:r>
          </w:p>
          <w:p w:rsidR="00536072" w:rsidRPr="00596F62" w:rsidRDefault="00536072" w:rsidP="004452CF">
            <w:pPr>
              <w:pBdr>
                <w:top w:val="nil"/>
                <w:left w:val="nil"/>
                <w:bottom w:val="nil"/>
                <w:right w:val="nil"/>
                <w:between w:val="nil"/>
              </w:pBdr>
              <w:ind w:left="310"/>
              <w:jc w:val="center"/>
              <w:rPr>
                <w:color w:val="000000"/>
                <w:sz w:val="24"/>
                <w:szCs w:val="24"/>
              </w:rPr>
            </w:pPr>
            <w:r w:rsidRPr="00596F62">
              <w:rPr>
                <w:color w:val="000000"/>
              </w:rPr>
              <w:t>(підпис)</w:t>
            </w:r>
          </w:p>
          <w:p w:rsidR="00536072" w:rsidRPr="00596F62" w:rsidRDefault="00536072" w:rsidP="004452CF">
            <w:pPr>
              <w:pBdr>
                <w:top w:val="nil"/>
                <w:left w:val="nil"/>
                <w:bottom w:val="nil"/>
                <w:right w:val="nil"/>
                <w:between w:val="nil"/>
              </w:pBdr>
              <w:jc w:val="center"/>
              <w:rPr>
                <w:color w:val="000000"/>
              </w:rPr>
            </w:pPr>
          </w:p>
        </w:tc>
      </w:tr>
    </w:tbl>
    <w:p w:rsidR="00536072" w:rsidRPr="005B5D8A" w:rsidRDefault="00536072" w:rsidP="001D3F4E">
      <w:pPr>
        <w:spacing w:before="100" w:after="100"/>
        <w:rPr>
          <w:sz w:val="28"/>
          <w:szCs w:val="28"/>
          <w:highlight w:val="white"/>
        </w:rPr>
      </w:pPr>
      <w:bookmarkStart w:id="15" w:name="_gjdgxs" w:colFirst="0" w:colLast="0"/>
      <w:bookmarkEnd w:id="15"/>
    </w:p>
    <w:sectPr w:rsidR="00536072" w:rsidRPr="005B5D8A" w:rsidSect="00536072">
      <w:pgSz w:w="11906" w:h="16838"/>
      <w:pgMar w:top="851" w:right="851"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54" w:rsidRDefault="00CD5B54" w:rsidP="001D3F4E">
      <w:r>
        <w:separator/>
      </w:r>
    </w:p>
  </w:endnote>
  <w:endnote w:type="continuationSeparator" w:id="0">
    <w:p w:rsidR="00CD5B54" w:rsidRDefault="00CD5B54" w:rsidP="001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54" w:rsidRDefault="00CD5B54" w:rsidP="001D3F4E">
      <w:r>
        <w:separator/>
      </w:r>
    </w:p>
  </w:footnote>
  <w:footnote w:type="continuationSeparator" w:id="0">
    <w:p w:rsidR="00CD5B54" w:rsidRDefault="00CD5B54" w:rsidP="001D3F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77DC"/>
    <w:multiLevelType w:val="multilevel"/>
    <w:tmpl w:val="0E9270D4"/>
    <w:lvl w:ilvl="0">
      <w:start w:val="1"/>
      <w:numFmt w:val="decimal"/>
      <w:lvlText w:val="%1."/>
      <w:lvlJc w:val="left"/>
      <w:pPr>
        <w:ind w:left="1211" w:hanging="360"/>
      </w:pPr>
      <w:rPr>
        <w:rFonts w:cs="Times New Roman"/>
        <w:strike w:val="0"/>
        <w:color w:val="000000"/>
        <w:vertAlign w:val="baseline"/>
      </w:rPr>
    </w:lvl>
    <w:lvl w:ilvl="1">
      <w:start w:val="1"/>
      <w:numFmt w:val="lowerLetter"/>
      <w:lvlText w:val="%2."/>
      <w:lvlJc w:val="left"/>
      <w:pPr>
        <w:ind w:left="1929" w:hanging="360"/>
      </w:pPr>
      <w:rPr>
        <w:rFonts w:cs="Times New Roman"/>
        <w:vertAlign w:val="baseline"/>
      </w:rPr>
    </w:lvl>
    <w:lvl w:ilvl="2">
      <w:start w:val="1"/>
      <w:numFmt w:val="lowerRoman"/>
      <w:lvlText w:val="%3."/>
      <w:lvlJc w:val="right"/>
      <w:pPr>
        <w:ind w:left="2649" w:hanging="180"/>
      </w:pPr>
      <w:rPr>
        <w:rFonts w:cs="Times New Roman"/>
        <w:vertAlign w:val="baseline"/>
      </w:rPr>
    </w:lvl>
    <w:lvl w:ilvl="3">
      <w:start w:val="1"/>
      <w:numFmt w:val="decimal"/>
      <w:lvlText w:val="%4."/>
      <w:lvlJc w:val="left"/>
      <w:pPr>
        <w:ind w:left="3369" w:hanging="360"/>
      </w:pPr>
      <w:rPr>
        <w:rFonts w:cs="Times New Roman"/>
        <w:vertAlign w:val="baseline"/>
      </w:rPr>
    </w:lvl>
    <w:lvl w:ilvl="4">
      <w:start w:val="1"/>
      <w:numFmt w:val="lowerLetter"/>
      <w:lvlText w:val="%5."/>
      <w:lvlJc w:val="left"/>
      <w:pPr>
        <w:ind w:left="4089" w:hanging="360"/>
      </w:pPr>
      <w:rPr>
        <w:rFonts w:cs="Times New Roman"/>
        <w:vertAlign w:val="baseline"/>
      </w:rPr>
    </w:lvl>
    <w:lvl w:ilvl="5">
      <w:start w:val="1"/>
      <w:numFmt w:val="lowerRoman"/>
      <w:lvlText w:val="%6."/>
      <w:lvlJc w:val="right"/>
      <w:pPr>
        <w:ind w:left="4809" w:hanging="180"/>
      </w:pPr>
      <w:rPr>
        <w:rFonts w:cs="Times New Roman"/>
        <w:vertAlign w:val="baseline"/>
      </w:rPr>
    </w:lvl>
    <w:lvl w:ilvl="6">
      <w:start w:val="1"/>
      <w:numFmt w:val="decimal"/>
      <w:lvlText w:val="%7."/>
      <w:lvlJc w:val="left"/>
      <w:pPr>
        <w:ind w:left="5529" w:hanging="360"/>
      </w:pPr>
      <w:rPr>
        <w:rFonts w:cs="Times New Roman"/>
        <w:vertAlign w:val="baseline"/>
      </w:rPr>
    </w:lvl>
    <w:lvl w:ilvl="7">
      <w:start w:val="1"/>
      <w:numFmt w:val="lowerLetter"/>
      <w:lvlText w:val="%8."/>
      <w:lvlJc w:val="left"/>
      <w:pPr>
        <w:ind w:left="6249" w:hanging="360"/>
      </w:pPr>
      <w:rPr>
        <w:rFonts w:cs="Times New Roman"/>
        <w:vertAlign w:val="baseline"/>
      </w:rPr>
    </w:lvl>
    <w:lvl w:ilvl="8">
      <w:start w:val="1"/>
      <w:numFmt w:val="lowerRoman"/>
      <w:lvlText w:val="%9."/>
      <w:lvlJc w:val="right"/>
      <w:pPr>
        <w:ind w:left="6969" w:hanging="180"/>
      </w:pPr>
      <w:rPr>
        <w:rFonts w:cs="Times New Roman"/>
        <w:vertAlign w:val="baseline"/>
      </w:rPr>
    </w:lvl>
  </w:abstractNum>
  <w:abstractNum w:abstractNumId="1" w15:restartNumberingAfterBreak="0">
    <w:nsid w:val="73C05705"/>
    <w:multiLevelType w:val="multilevel"/>
    <w:tmpl w:val="3070BA72"/>
    <w:lvl w:ilvl="0">
      <w:start w:val="1"/>
      <w:numFmt w:val="decimal"/>
      <w:lvlText w:val=""/>
      <w:lvlJc w:val="left"/>
      <w:pPr>
        <w:ind w:left="432" w:hanging="432"/>
      </w:pPr>
      <w:rPr>
        <w:rFonts w:cs="Times New Roman"/>
        <w:vertAlign w:val="baseline"/>
      </w:rPr>
    </w:lvl>
    <w:lvl w:ilvl="1">
      <w:start w:val="1"/>
      <w:numFmt w:val="decimal"/>
      <w:lvlText w:val=""/>
      <w:lvlJc w:val="left"/>
      <w:pPr>
        <w:ind w:left="576" w:hanging="576"/>
      </w:pPr>
      <w:rPr>
        <w:rFonts w:cs="Times New Roman"/>
        <w:vertAlign w:val="baseline"/>
      </w:rPr>
    </w:lvl>
    <w:lvl w:ilvl="2">
      <w:start w:val="1"/>
      <w:numFmt w:val="decimal"/>
      <w:lvlText w:val=""/>
      <w:lvlJc w:val="left"/>
      <w:pPr>
        <w:ind w:left="720" w:hanging="720"/>
      </w:pPr>
      <w:rPr>
        <w:rFonts w:cs="Times New Roman"/>
        <w:vertAlign w:val="baseline"/>
      </w:rPr>
    </w:lvl>
    <w:lvl w:ilvl="3">
      <w:start w:val="1"/>
      <w:numFmt w:val="decimal"/>
      <w:lvlText w:val=""/>
      <w:lvlJc w:val="left"/>
      <w:pPr>
        <w:ind w:left="864" w:hanging="864"/>
      </w:pPr>
      <w:rPr>
        <w:rFonts w:cs="Times New Roman"/>
        <w:vertAlign w:val="baseline"/>
      </w:rPr>
    </w:lvl>
    <w:lvl w:ilvl="4">
      <w:start w:val="1"/>
      <w:numFmt w:val="decimal"/>
      <w:lvlText w:val=""/>
      <w:lvlJc w:val="left"/>
      <w:pPr>
        <w:ind w:left="1008" w:hanging="1008"/>
      </w:pPr>
      <w:rPr>
        <w:rFonts w:cs="Times New Roman"/>
        <w:vertAlign w:val="baseline"/>
      </w:rPr>
    </w:lvl>
    <w:lvl w:ilvl="5">
      <w:start w:val="1"/>
      <w:numFmt w:val="decimal"/>
      <w:lvlText w:val=""/>
      <w:lvlJc w:val="left"/>
      <w:pPr>
        <w:ind w:left="1152" w:hanging="1152"/>
      </w:pPr>
      <w:rPr>
        <w:rFonts w:cs="Times New Roman"/>
        <w:vertAlign w:val="baseline"/>
      </w:rPr>
    </w:lvl>
    <w:lvl w:ilvl="6">
      <w:start w:val="1"/>
      <w:numFmt w:val="decimal"/>
      <w:lvlText w:val=""/>
      <w:lvlJc w:val="left"/>
      <w:pPr>
        <w:ind w:left="1296" w:hanging="1296"/>
      </w:pPr>
      <w:rPr>
        <w:rFonts w:cs="Times New Roman"/>
        <w:vertAlign w:val="baseline"/>
      </w:rPr>
    </w:lvl>
    <w:lvl w:ilvl="7">
      <w:start w:val="1"/>
      <w:numFmt w:val="decimal"/>
      <w:lvlText w:val=""/>
      <w:lvlJc w:val="left"/>
      <w:pPr>
        <w:ind w:left="1440" w:hanging="1440"/>
      </w:pPr>
      <w:rPr>
        <w:rFonts w:cs="Times New Roman"/>
        <w:vertAlign w:val="baseline"/>
      </w:rPr>
    </w:lvl>
    <w:lvl w:ilvl="8">
      <w:start w:val="1"/>
      <w:numFmt w:val="decimal"/>
      <w:lvlText w:val=""/>
      <w:lvlJc w:val="left"/>
      <w:pPr>
        <w:ind w:left="1584" w:hanging="1584"/>
      </w:pPr>
      <w:rPr>
        <w:rFonts w:cs="Times New Roman"/>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460"/>
    <w:rsid w:val="00001C20"/>
    <w:rsid w:val="000447F8"/>
    <w:rsid w:val="000948DD"/>
    <w:rsid w:val="00102430"/>
    <w:rsid w:val="0010329A"/>
    <w:rsid w:val="0013191B"/>
    <w:rsid w:val="0015657A"/>
    <w:rsid w:val="00170CEB"/>
    <w:rsid w:val="0018426B"/>
    <w:rsid w:val="001A4817"/>
    <w:rsid w:val="001D3F4E"/>
    <w:rsid w:val="001D7C88"/>
    <w:rsid w:val="001F7D0E"/>
    <w:rsid w:val="00215F58"/>
    <w:rsid w:val="00271847"/>
    <w:rsid w:val="00274234"/>
    <w:rsid w:val="002B09CD"/>
    <w:rsid w:val="002D3857"/>
    <w:rsid w:val="003158EB"/>
    <w:rsid w:val="00335D89"/>
    <w:rsid w:val="00337677"/>
    <w:rsid w:val="00394C05"/>
    <w:rsid w:val="004005E7"/>
    <w:rsid w:val="00427407"/>
    <w:rsid w:val="004740FE"/>
    <w:rsid w:val="004D6088"/>
    <w:rsid w:val="004D67D8"/>
    <w:rsid w:val="00536072"/>
    <w:rsid w:val="005562CE"/>
    <w:rsid w:val="00596D51"/>
    <w:rsid w:val="005B4B20"/>
    <w:rsid w:val="005B5D8A"/>
    <w:rsid w:val="005D48DF"/>
    <w:rsid w:val="005F5A24"/>
    <w:rsid w:val="0062298B"/>
    <w:rsid w:val="0064317B"/>
    <w:rsid w:val="006458B6"/>
    <w:rsid w:val="00672AC3"/>
    <w:rsid w:val="0069242B"/>
    <w:rsid w:val="006A0225"/>
    <w:rsid w:val="006B0C06"/>
    <w:rsid w:val="006B6C76"/>
    <w:rsid w:val="006D0B34"/>
    <w:rsid w:val="006E3D63"/>
    <w:rsid w:val="006E7F4A"/>
    <w:rsid w:val="00807E9A"/>
    <w:rsid w:val="00820515"/>
    <w:rsid w:val="0085734F"/>
    <w:rsid w:val="008C7ED4"/>
    <w:rsid w:val="008D5636"/>
    <w:rsid w:val="008E4669"/>
    <w:rsid w:val="00943CAD"/>
    <w:rsid w:val="0099156F"/>
    <w:rsid w:val="00A17F6B"/>
    <w:rsid w:val="00B11397"/>
    <w:rsid w:val="00B176F8"/>
    <w:rsid w:val="00B96871"/>
    <w:rsid w:val="00BA4538"/>
    <w:rsid w:val="00BB0C1C"/>
    <w:rsid w:val="00BE36BC"/>
    <w:rsid w:val="00BE44C9"/>
    <w:rsid w:val="00C05817"/>
    <w:rsid w:val="00C2009C"/>
    <w:rsid w:val="00C428B3"/>
    <w:rsid w:val="00CD5B54"/>
    <w:rsid w:val="00D458A8"/>
    <w:rsid w:val="00D64460"/>
    <w:rsid w:val="00DD0308"/>
    <w:rsid w:val="00DD7533"/>
    <w:rsid w:val="00E06AAC"/>
    <w:rsid w:val="00E27C21"/>
    <w:rsid w:val="00E33727"/>
    <w:rsid w:val="00EA2099"/>
    <w:rsid w:val="00F20E27"/>
    <w:rsid w:val="00F74552"/>
    <w:rsid w:val="00F8145F"/>
    <w:rsid w:val="00FC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5E892"/>
  <w15:docId w15:val="{3D4E9C8A-C03F-4879-AF4E-3A9AB92F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27"/>
  </w:style>
  <w:style w:type="paragraph" w:styleId="1">
    <w:name w:val="heading 1"/>
    <w:basedOn w:val="a"/>
    <w:next w:val="a"/>
    <w:link w:val="10"/>
    <w:uiPriority w:val="99"/>
    <w:qFormat/>
    <w:rsid w:val="00E33727"/>
    <w:pPr>
      <w:keepNext/>
      <w:keepLines/>
      <w:spacing w:before="480" w:after="120"/>
      <w:outlineLvl w:val="0"/>
    </w:pPr>
    <w:rPr>
      <w:b/>
      <w:sz w:val="48"/>
      <w:szCs w:val="48"/>
    </w:rPr>
  </w:style>
  <w:style w:type="paragraph" w:styleId="2">
    <w:name w:val="heading 2"/>
    <w:basedOn w:val="a"/>
    <w:next w:val="a"/>
    <w:link w:val="20"/>
    <w:uiPriority w:val="99"/>
    <w:qFormat/>
    <w:rsid w:val="00E33727"/>
    <w:pPr>
      <w:keepNext/>
      <w:keepLines/>
      <w:spacing w:before="360" w:after="80"/>
      <w:outlineLvl w:val="1"/>
    </w:pPr>
    <w:rPr>
      <w:b/>
      <w:sz w:val="36"/>
      <w:szCs w:val="36"/>
    </w:rPr>
  </w:style>
  <w:style w:type="paragraph" w:styleId="3">
    <w:name w:val="heading 3"/>
    <w:basedOn w:val="a"/>
    <w:next w:val="a"/>
    <w:link w:val="30"/>
    <w:uiPriority w:val="99"/>
    <w:qFormat/>
    <w:rsid w:val="00E33727"/>
    <w:pPr>
      <w:keepNext/>
      <w:keepLines/>
      <w:spacing w:before="280" w:after="80"/>
      <w:outlineLvl w:val="2"/>
    </w:pPr>
    <w:rPr>
      <w:b/>
      <w:sz w:val="28"/>
      <w:szCs w:val="28"/>
    </w:rPr>
  </w:style>
  <w:style w:type="paragraph" w:styleId="4">
    <w:name w:val="heading 4"/>
    <w:basedOn w:val="a"/>
    <w:next w:val="a"/>
    <w:link w:val="40"/>
    <w:uiPriority w:val="99"/>
    <w:qFormat/>
    <w:rsid w:val="00E33727"/>
    <w:pPr>
      <w:keepNext/>
      <w:keepLines/>
      <w:spacing w:before="240" w:after="40"/>
      <w:outlineLvl w:val="3"/>
    </w:pPr>
    <w:rPr>
      <w:b/>
      <w:sz w:val="24"/>
      <w:szCs w:val="24"/>
    </w:rPr>
  </w:style>
  <w:style w:type="paragraph" w:styleId="5">
    <w:name w:val="heading 5"/>
    <w:basedOn w:val="a"/>
    <w:next w:val="a"/>
    <w:link w:val="50"/>
    <w:uiPriority w:val="99"/>
    <w:qFormat/>
    <w:rsid w:val="00E33727"/>
    <w:pPr>
      <w:keepNext/>
      <w:keepLines/>
      <w:spacing w:before="220" w:after="40"/>
      <w:outlineLvl w:val="4"/>
    </w:pPr>
    <w:rPr>
      <w:b/>
      <w:sz w:val="22"/>
      <w:szCs w:val="22"/>
    </w:rPr>
  </w:style>
  <w:style w:type="paragraph" w:styleId="6">
    <w:name w:val="heading 6"/>
    <w:basedOn w:val="a"/>
    <w:next w:val="a"/>
    <w:link w:val="60"/>
    <w:uiPriority w:val="99"/>
    <w:qFormat/>
    <w:rsid w:val="00E3372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6A37"/>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rsid w:val="00B36A37"/>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
    <w:semiHidden/>
    <w:rsid w:val="00B36A37"/>
    <w:rPr>
      <w:rFonts w:ascii="Cambria" w:eastAsia="Times New Roman" w:hAnsi="Cambria" w:cs="Times New Roman"/>
      <w:b/>
      <w:bCs/>
      <w:sz w:val="26"/>
      <w:szCs w:val="26"/>
      <w:lang w:val="uk-UA" w:eastAsia="uk-UA"/>
    </w:rPr>
  </w:style>
  <w:style w:type="character" w:customStyle="1" w:styleId="40">
    <w:name w:val="Заголовок 4 Знак"/>
    <w:link w:val="4"/>
    <w:uiPriority w:val="9"/>
    <w:semiHidden/>
    <w:rsid w:val="00B36A37"/>
    <w:rPr>
      <w:rFonts w:ascii="Calibri" w:eastAsia="Times New Roman" w:hAnsi="Calibri" w:cs="Times New Roman"/>
      <w:b/>
      <w:bCs/>
      <w:sz w:val="28"/>
      <w:szCs w:val="28"/>
      <w:lang w:val="uk-UA" w:eastAsia="uk-UA"/>
    </w:rPr>
  </w:style>
  <w:style w:type="character" w:customStyle="1" w:styleId="50">
    <w:name w:val="Заголовок 5 Знак"/>
    <w:link w:val="5"/>
    <w:uiPriority w:val="9"/>
    <w:semiHidden/>
    <w:rsid w:val="00B36A37"/>
    <w:rPr>
      <w:rFonts w:ascii="Calibri" w:eastAsia="Times New Roman" w:hAnsi="Calibri" w:cs="Times New Roman"/>
      <w:b/>
      <w:bCs/>
      <w:i/>
      <w:iCs/>
      <w:sz w:val="26"/>
      <w:szCs w:val="26"/>
      <w:lang w:val="uk-UA" w:eastAsia="uk-UA"/>
    </w:rPr>
  </w:style>
  <w:style w:type="character" w:customStyle="1" w:styleId="60">
    <w:name w:val="Заголовок 6 Знак"/>
    <w:link w:val="6"/>
    <w:uiPriority w:val="9"/>
    <w:semiHidden/>
    <w:rsid w:val="00B36A37"/>
    <w:rPr>
      <w:rFonts w:ascii="Calibri" w:eastAsia="Times New Roman" w:hAnsi="Calibri" w:cs="Times New Roman"/>
      <w:b/>
      <w:bCs/>
      <w:lang w:val="uk-UA" w:eastAsia="uk-UA"/>
    </w:rPr>
  </w:style>
  <w:style w:type="table" w:customStyle="1" w:styleId="TableNormal1">
    <w:name w:val="Table Normal1"/>
    <w:uiPriority w:val="99"/>
    <w:rsid w:val="00E33727"/>
    <w:tblPr>
      <w:tblCellMar>
        <w:top w:w="0" w:type="dxa"/>
        <w:left w:w="0" w:type="dxa"/>
        <w:bottom w:w="0" w:type="dxa"/>
        <w:right w:w="0" w:type="dxa"/>
      </w:tblCellMar>
    </w:tblPr>
  </w:style>
  <w:style w:type="paragraph" w:styleId="a3">
    <w:name w:val="Title"/>
    <w:basedOn w:val="a"/>
    <w:next w:val="a"/>
    <w:link w:val="a4"/>
    <w:uiPriority w:val="99"/>
    <w:qFormat/>
    <w:rsid w:val="00E33727"/>
    <w:pPr>
      <w:keepNext/>
      <w:keepLines/>
      <w:spacing w:before="480" w:after="120"/>
    </w:pPr>
    <w:rPr>
      <w:b/>
      <w:sz w:val="72"/>
      <w:szCs w:val="72"/>
    </w:rPr>
  </w:style>
  <w:style w:type="character" w:customStyle="1" w:styleId="a4">
    <w:name w:val="Заголовок Знак"/>
    <w:link w:val="a3"/>
    <w:uiPriority w:val="10"/>
    <w:rsid w:val="00B36A37"/>
    <w:rPr>
      <w:rFonts w:ascii="Cambria" w:eastAsia="Times New Roman" w:hAnsi="Cambria" w:cs="Times New Roman"/>
      <w:b/>
      <w:bCs/>
      <w:kern w:val="28"/>
      <w:sz w:val="32"/>
      <w:szCs w:val="32"/>
      <w:lang w:val="uk-UA" w:eastAsia="uk-UA"/>
    </w:rPr>
  </w:style>
  <w:style w:type="paragraph" w:styleId="a5">
    <w:name w:val="Subtitle"/>
    <w:basedOn w:val="a"/>
    <w:next w:val="a"/>
    <w:link w:val="a6"/>
    <w:uiPriority w:val="99"/>
    <w:qFormat/>
    <w:rsid w:val="00E33727"/>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B36A37"/>
    <w:rPr>
      <w:rFonts w:ascii="Cambria" w:eastAsia="Times New Roman" w:hAnsi="Cambria" w:cs="Times New Roman"/>
      <w:sz w:val="24"/>
      <w:szCs w:val="24"/>
      <w:lang w:val="uk-UA" w:eastAsia="uk-UA"/>
    </w:rPr>
  </w:style>
  <w:style w:type="paragraph" w:customStyle="1" w:styleId="rvps2">
    <w:name w:val="rvps2"/>
    <w:basedOn w:val="a"/>
    <w:uiPriority w:val="99"/>
    <w:rsid w:val="00102430"/>
    <w:pPr>
      <w:spacing w:before="100" w:beforeAutospacing="1" w:after="100" w:afterAutospacing="1"/>
    </w:pPr>
    <w:rPr>
      <w:sz w:val="24"/>
      <w:szCs w:val="24"/>
    </w:rPr>
  </w:style>
  <w:style w:type="character" w:customStyle="1" w:styleId="rvts9">
    <w:name w:val="rvts9"/>
    <w:uiPriority w:val="99"/>
    <w:rsid w:val="00102430"/>
    <w:rPr>
      <w:rFonts w:cs="Times New Roman"/>
    </w:rPr>
  </w:style>
  <w:style w:type="paragraph" w:styleId="a7">
    <w:name w:val="Normal (Web)"/>
    <w:basedOn w:val="a"/>
    <w:uiPriority w:val="99"/>
    <w:rsid w:val="00427407"/>
    <w:pPr>
      <w:spacing w:before="100" w:beforeAutospacing="1" w:after="100" w:afterAutospacing="1"/>
    </w:pPr>
    <w:rPr>
      <w:sz w:val="24"/>
      <w:szCs w:val="24"/>
    </w:rPr>
  </w:style>
  <w:style w:type="character" w:styleId="a8">
    <w:name w:val="Strong"/>
    <w:uiPriority w:val="99"/>
    <w:qFormat/>
    <w:rsid w:val="00427407"/>
    <w:rPr>
      <w:rFonts w:cs="Times New Roman"/>
      <w:b/>
      <w:bCs/>
    </w:rPr>
  </w:style>
  <w:style w:type="paragraph" w:styleId="a9">
    <w:name w:val="List Paragraph"/>
    <w:basedOn w:val="a"/>
    <w:uiPriority w:val="99"/>
    <w:qFormat/>
    <w:rsid w:val="006D0B34"/>
    <w:pPr>
      <w:ind w:left="720"/>
      <w:contextualSpacing/>
    </w:pPr>
  </w:style>
  <w:style w:type="character" w:customStyle="1" w:styleId="rvts23">
    <w:name w:val="rvts23"/>
    <w:uiPriority w:val="99"/>
    <w:rsid w:val="006B6C76"/>
    <w:rPr>
      <w:rFonts w:cs="Times New Roman"/>
    </w:rPr>
  </w:style>
  <w:style w:type="paragraph" w:styleId="aa">
    <w:name w:val="Balloon Text"/>
    <w:basedOn w:val="a"/>
    <w:link w:val="ab"/>
    <w:uiPriority w:val="99"/>
    <w:semiHidden/>
    <w:rsid w:val="002B09CD"/>
    <w:rPr>
      <w:rFonts w:ascii="Segoe UI" w:hAnsi="Segoe UI" w:cs="Segoe UI"/>
      <w:sz w:val="18"/>
      <w:szCs w:val="18"/>
    </w:rPr>
  </w:style>
  <w:style w:type="character" w:customStyle="1" w:styleId="ab">
    <w:name w:val="Текст выноски Знак"/>
    <w:link w:val="aa"/>
    <w:uiPriority w:val="99"/>
    <w:semiHidden/>
    <w:locked/>
    <w:rsid w:val="002B09CD"/>
    <w:rPr>
      <w:rFonts w:ascii="Segoe UI" w:hAnsi="Segoe UI" w:cs="Segoe UI"/>
      <w:sz w:val="18"/>
      <w:szCs w:val="18"/>
    </w:rPr>
  </w:style>
  <w:style w:type="paragraph" w:customStyle="1" w:styleId="ac">
    <w:name w:val="Нормальний текст"/>
    <w:basedOn w:val="a"/>
    <w:rsid w:val="00337677"/>
    <w:pPr>
      <w:spacing w:before="120"/>
      <w:ind w:firstLine="567"/>
    </w:pPr>
    <w:rPr>
      <w:rFonts w:ascii="Antiqua" w:hAnsi="Antiqua"/>
      <w:sz w:val="26"/>
      <w:lang w:eastAsia="ru-RU"/>
    </w:rPr>
  </w:style>
  <w:style w:type="paragraph" w:styleId="ad">
    <w:name w:val="header"/>
    <w:basedOn w:val="a"/>
    <w:link w:val="ae"/>
    <w:uiPriority w:val="99"/>
    <w:unhideWhenUsed/>
    <w:rsid w:val="001D3F4E"/>
    <w:pPr>
      <w:tabs>
        <w:tab w:val="center" w:pos="4819"/>
        <w:tab w:val="right" w:pos="9639"/>
      </w:tabs>
    </w:pPr>
  </w:style>
  <w:style w:type="character" w:customStyle="1" w:styleId="ae">
    <w:name w:val="Верхний колонтитул Знак"/>
    <w:basedOn w:val="a0"/>
    <w:link w:val="ad"/>
    <w:uiPriority w:val="99"/>
    <w:rsid w:val="001D3F4E"/>
  </w:style>
  <w:style w:type="paragraph" w:styleId="af">
    <w:name w:val="footer"/>
    <w:basedOn w:val="a"/>
    <w:link w:val="af0"/>
    <w:uiPriority w:val="99"/>
    <w:unhideWhenUsed/>
    <w:rsid w:val="001D3F4E"/>
    <w:pPr>
      <w:tabs>
        <w:tab w:val="center" w:pos="4819"/>
        <w:tab w:val="right" w:pos="9639"/>
      </w:tabs>
    </w:pPr>
  </w:style>
  <w:style w:type="character" w:customStyle="1" w:styleId="af0">
    <w:name w:val="Нижний колонтитул Знак"/>
    <w:basedOn w:val="a0"/>
    <w:link w:val="af"/>
    <w:uiPriority w:val="99"/>
    <w:rsid w:val="001D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5307">
      <w:marLeft w:val="0"/>
      <w:marRight w:val="0"/>
      <w:marTop w:val="0"/>
      <w:marBottom w:val="0"/>
      <w:divBdr>
        <w:top w:val="none" w:sz="0" w:space="0" w:color="auto"/>
        <w:left w:val="none" w:sz="0" w:space="0" w:color="auto"/>
        <w:bottom w:val="none" w:sz="0" w:space="0" w:color="auto"/>
        <w:right w:val="none" w:sz="0" w:space="0" w:color="auto"/>
      </w:divBdr>
    </w:div>
    <w:div w:id="540285308">
      <w:marLeft w:val="0"/>
      <w:marRight w:val="0"/>
      <w:marTop w:val="0"/>
      <w:marBottom w:val="0"/>
      <w:divBdr>
        <w:top w:val="none" w:sz="0" w:space="0" w:color="auto"/>
        <w:left w:val="none" w:sz="0" w:space="0" w:color="auto"/>
        <w:bottom w:val="none" w:sz="0" w:space="0" w:color="auto"/>
        <w:right w:val="none" w:sz="0" w:space="0" w:color="auto"/>
      </w:divBdr>
    </w:div>
    <w:div w:id="540285309">
      <w:marLeft w:val="0"/>
      <w:marRight w:val="0"/>
      <w:marTop w:val="0"/>
      <w:marBottom w:val="0"/>
      <w:divBdr>
        <w:top w:val="none" w:sz="0" w:space="0" w:color="auto"/>
        <w:left w:val="none" w:sz="0" w:space="0" w:color="auto"/>
        <w:bottom w:val="none" w:sz="0" w:space="0" w:color="auto"/>
        <w:right w:val="none" w:sz="0" w:space="0" w:color="auto"/>
      </w:divBdr>
    </w:div>
    <w:div w:id="540285310">
      <w:marLeft w:val="0"/>
      <w:marRight w:val="0"/>
      <w:marTop w:val="0"/>
      <w:marBottom w:val="0"/>
      <w:divBdr>
        <w:top w:val="none" w:sz="0" w:space="0" w:color="auto"/>
        <w:left w:val="none" w:sz="0" w:space="0" w:color="auto"/>
        <w:bottom w:val="none" w:sz="0" w:space="0" w:color="auto"/>
        <w:right w:val="none" w:sz="0" w:space="0" w:color="auto"/>
      </w:divBdr>
    </w:div>
    <w:div w:id="540285311">
      <w:marLeft w:val="0"/>
      <w:marRight w:val="0"/>
      <w:marTop w:val="0"/>
      <w:marBottom w:val="0"/>
      <w:divBdr>
        <w:top w:val="none" w:sz="0" w:space="0" w:color="auto"/>
        <w:left w:val="none" w:sz="0" w:space="0" w:color="auto"/>
        <w:bottom w:val="none" w:sz="0" w:space="0" w:color="auto"/>
        <w:right w:val="none" w:sz="0" w:space="0" w:color="auto"/>
      </w:divBdr>
    </w:div>
    <w:div w:id="54028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21</Pages>
  <Words>31814</Words>
  <Characters>18134</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Про затвердження положення </vt:lpstr>
    </vt:vector>
  </TitlesOfParts>
  <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dc:title>
  <dc:subject/>
  <dc:creator/>
  <cp:keywords/>
  <dc:description/>
  <cp:lastModifiedBy>Jurist</cp:lastModifiedBy>
  <cp:revision>9</cp:revision>
  <cp:lastPrinted>2020-03-11T10:36:00Z</cp:lastPrinted>
  <dcterms:created xsi:type="dcterms:W3CDTF">2020-03-20T13:08:00Z</dcterms:created>
  <dcterms:modified xsi:type="dcterms:W3CDTF">2020-05-29T11:21:00Z</dcterms:modified>
</cp:coreProperties>
</file>