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27DD" w:rsidRDefault="00762846" w:rsidP="00762846">
      <w:pPr>
        <w:pStyle w:val="a6"/>
        <w:jc w:val="center"/>
        <w:rPr>
          <w:rStyle w:val="a3"/>
          <w:rFonts w:ascii="Times New Roman" w:hAnsi="Times New Roman"/>
          <w:sz w:val="24"/>
          <w:szCs w:val="24"/>
        </w:rPr>
      </w:pPr>
      <w:r>
        <w:rPr>
          <w:rStyle w:val="a3"/>
          <w:rFonts w:ascii="Times New Roman" w:hAnsi="Times New Roman"/>
          <w:sz w:val="24"/>
          <w:szCs w:val="24"/>
        </w:rPr>
        <w:t xml:space="preserve">КОМУНАЛЬНЕ ПІДПРИЄМСТВО ГОСПРОЗРАХУНКОВА ДІЛЬНИЦЯ МЕХАНІЗАЦІЇ БУДІВНИЦТВА </w:t>
      </w:r>
    </w:p>
    <w:p w:rsidR="00762846" w:rsidRDefault="00CE27DD" w:rsidP="00762846">
      <w:pPr>
        <w:pStyle w:val="a6"/>
        <w:jc w:val="center"/>
        <w:rPr>
          <w:rStyle w:val="a3"/>
          <w:rFonts w:ascii="Times New Roman" w:hAnsi="Times New Roman"/>
          <w:sz w:val="24"/>
          <w:szCs w:val="24"/>
        </w:rPr>
      </w:pPr>
      <w:r>
        <w:rPr>
          <w:rStyle w:val="a3"/>
          <w:rFonts w:ascii="Times New Roman" w:hAnsi="Times New Roman"/>
          <w:sz w:val="24"/>
          <w:szCs w:val="24"/>
        </w:rPr>
        <w:t>(КП ГДМБ)</w:t>
      </w:r>
    </w:p>
    <w:p w:rsidR="00762846" w:rsidRDefault="00762846" w:rsidP="00762846">
      <w:pPr>
        <w:pStyle w:val="a6"/>
        <w:jc w:val="right"/>
        <w:rPr>
          <w:rStyle w:val="a3"/>
          <w:rFonts w:ascii="Times New Roman" w:hAnsi="Times New Roman"/>
          <w:sz w:val="24"/>
          <w:szCs w:val="24"/>
        </w:rPr>
      </w:pPr>
    </w:p>
    <w:p w:rsidR="00762846" w:rsidRDefault="00762846" w:rsidP="00762846">
      <w:pPr>
        <w:pStyle w:val="a6"/>
        <w:jc w:val="right"/>
        <w:rPr>
          <w:rStyle w:val="a3"/>
          <w:rFonts w:ascii="Times New Roman" w:hAnsi="Times New Roman"/>
          <w:sz w:val="24"/>
          <w:szCs w:val="24"/>
          <w:lang w:val="ru-RU"/>
        </w:rPr>
      </w:pPr>
      <w:r>
        <w:rPr>
          <w:rStyle w:val="a3"/>
          <w:rFonts w:ascii="Times New Roman" w:hAnsi="Times New Roman"/>
          <w:sz w:val="24"/>
          <w:szCs w:val="24"/>
        </w:rPr>
        <w:t>ЄДРПОУ 03331466</w:t>
      </w:r>
    </w:p>
    <w:p w:rsidR="00762846" w:rsidRDefault="00762846" w:rsidP="00762846">
      <w:pPr>
        <w:pStyle w:val="a6"/>
        <w:jc w:val="right"/>
        <w:rPr>
          <w:rStyle w:val="a3"/>
          <w:rFonts w:ascii="Times New Roman" w:hAnsi="Times New Roman"/>
          <w:sz w:val="24"/>
          <w:szCs w:val="24"/>
          <w:lang w:val="ru-RU"/>
        </w:rPr>
      </w:pPr>
    </w:p>
    <w:p w:rsidR="00762846" w:rsidRPr="00310537" w:rsidRDefault="00762846" w:rsidP="00CE27DD">
      <w:pPr>
        <w:pStyle w:val="a6"/>
        <w:jc w:val="center"/>
        <w:rPr>
          <w:rStyle w:val="a3"/>
          <w:rFonts w:ascii="Times New Roman" w:hAnsi="Times New Roman"/>
          <w:i/>
          <w:sz w:val="24"/>
          <w:szCs w:val="24"/>
          <w:lang w:val="ru-RU"/>
        </w:rPr>
      </w:pPr>
      <w:r w:rsidRPr="00310537">
        <w:rPr>
          <w:rStyle w:val="a3"/>
          <w:rFonts w:ascii="Times New Roman" w:hAnsi="Times New Roman"/>
          <w:i/>
          <w:sz w:val="24"/>
          <w:szCs w:val="24"/>
          <w:lang w:val="ru-RU"/>
        </w:rPr>
        <w:t>ОБГРУНТУВАННЯ</w:t>
      </w:r>
    </w:p>
    <w:p w:rsidR="00762846" w:rsidRPr="00310537" w:rsidRDefault="00762846" w:rsidP="00CE27DD">
      <w:pPr>
        <w:pStyle w:val="a6"/>
        <w:jc w:val="center"/>
        <w:rPr>
          <w:rStyle w:val="a3"/>
          <w:rFonts w:ascii="Times New Roman" w:hAnsi="Times New Roman"/>
          <w:i/>
          <w:sz w:val="24"/>
          <w:szCs w:val="24"/>
        </w:rPr>
      </w:pPr>
      <w:r w:rsidRPr="00310537">
        <w:rPr>
          <w:rStyle w:val="a3"/>
          <w:rFonts w:ascii="Times New Roman" w:hAnsi="Times New Roman"/>
          <w:i/>
          <w:sz w:val="24"/>
          <w:szCs w:val="24"/>
        </w:rPr>
        <w:t>технічних та якісних характеристик предмета закупівлі, розміру бюджетного призначення, очікуваної вартості предмета закупівлі.</w:t>
      </w:r>
    </w:p>
    <w:p w:rsidR="00762846" w:rsidRPr="00310537" w:rsidRDefault="00762846" w:rsidP="00CE27DD">
      <w:pPr>
        <w:pStyle w:val="a6"/>
        <w:jc w:val="center"/>
        <w:rPr>
          <w:rStyle w:val="a4"/>
          <w:rFonts w:ascii="Times New Roman" w:hAnsi="Times New Roman"/>
          <w:b/>
          <w:sz w:val="24"/>
          <w:szCs w:val="24"/>
        </w:rPr>
      </w:pPr>
      <w:r w:rsidRPr="00310537">
        <w:rPr>
          <w:rStyle w:val="a4"/>
          <w:rFonts w:ascii="Times New Roman" w:hAnsi="Times New Roman"/>
          <w:b/>
          <w:sz w:val="24"/>
          <w:szCs w:val="24"/>
        </w:rPr>
        <w:t>(оприлюднюється на виконання постанови КМУ № 710 від 11.10.2016 «Про ефективне використання державних коштів» (зі змінами))</w:t>
      </w:r>
    </w:p>
    <w:p w:rsidR="00762846" w:rsidRDefault="00762846" w:rsidP="00762846">
      <w:pPr>
        <w:pStyle w:val="a6"/>
        <w:jc w:val="center"/>
        <w:rPr>
          <w:rStyle w:val="a4"/>
          <w:rFonts w:ascii="Times New Roman" w:hAnsi="Times New Roman"/>
          <w:b/>
          <w:sz w:val="24"/>
          <w:szCs w:val="24"/>
        </w:rPr>
      </w:pPr>
    </w:p>
    <w:p w:rsidR="000B2470" w:rsidRPr="00310537" w:rsidRDefault="00762846" w:rsidP="00762846">
      <w:pPr>
        <w:pStyle w:val="a6"/>
        <w:numPr>
          <w:ilvl w:val="0"/>
          <w:numId w:val="7"/>
        </w:numPr>
        <w:rPr>
          <w:rFonts w:ascii="Times New Roman" w:hAnsi="Times New Roman"/>
          <w:b/>
          <w:bCs/>
          <w:i/>
          <w:iCs/>
          <w:sz w:val="24"/>
          <w:szCs w:val="24"/>
          <w:lang w:val="ru-RU"/>
        </w:rPr>
      </w:pPr>
      <w:r>
        <w:rPr>
          <w:rFonts w:ascii="Times New Roman" w:hAnsi="Times New Roman"/>
          <w:b/>
          <w:sz w:val="24"/>
          <w:szCs w:val="24"/>
        </w:rPr>
        <w:t xml:space="preserve">Предмет закупівлі: </w:t>
      </w:r>
    </w:p>
    <w:p w:rsidR="00310537" w:rsidRDefault="00310537" w:rsidP="00310537">
      <w:pPr>
        <w:pStyle w:val="a6"/>
        <w:ind w:left="720"/>
        <w:jc w:val="both"/>
        <w:rPr>
          <w:rFonts w:ascii="Times New Roman" w:hAnsi="Times New Roman"/>
          <w:bCs/>
          <w:iCs/>
          <w:sz w:val="24"/>
          <w:szCs w:val="24"/>
          <w:lang w:val="ru-RU"/>
        </w:rPr>
      </w:pP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Послуги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з </w:t>
      </w:r>
      <w:proofErr w:type="spellStart"/>
      <w:proofErr w:type="gram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техн</w:t>
      </w:r>
      <w:proofErr w:type="gram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ічного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обслуговування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і поточного рем</w:t>
      </w:r>
      <w:r>
        <w:rPr>
          <w:rFonts w:ascii="Times New Roman" w:hAnsi="Times New Roman"/>
          <w:bCs/>
          <w:iCs/>
          <w:sz w:val="24"/>
          <w:szCs w:val="24"/>
          <w:lang w:val="ru-RU"/>
        </w:rPr>
        <w:t xml:space="preserve">онту </w:t>
      </w:r>
      <w:proofErr w:type="spellStart"/>
      <w:r>
        <w:rPr>
          <w:rFonts w:ascii="Times New Roman" w:hAnsi="Times New Roman"/>
          <w:bCs/>
          <w:iCs/>
          <w:sz w:val="24"/>
          <w:szCs w:val="24"/>
          <w:lang w:val="ru-RU"/>
        </w:rPr>
        <w:t>автомобільного</w:t>
      </w:r>
      <w:proofErr w:type="spellEnd"/>
      <w:r>
        <w:rPr>
          <w:rFonts w:ascii="Times New Roman" w:hAnsi="Times New Roman"/>
          <w:bCs/>
          <w:iCs/>
          <w:sz w:val="24"/>
          <w:szCs w:val="24"/>
          <w:lang w:val="ru-RU"/>
        </w:rPr>
        <w:t xml:space="preserve"> транспорту  </w:t>
      </w:r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(ДК 021:2015:50110000-9 – </w:t>
      </w: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послуги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з ремонту і </w:t>
      </w: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технічного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обслуговування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мототранспортних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засобів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і </w:t>
      </w: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супутнього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 xml:space="preserve"> </w:t>
      </w:r>
      <w:proofErr w:type="spellStart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обладнання</w:t>
      </w:r>
      <w:proofErr w:type="spellEnd"/>
      <w:r w:rsidRPr="00310537">
        <w:rPr>
          <w:rFonts w:ascii="Times New Roman" w:hAnsi="Times New Roman"/>
          <w:bCs/>
          <w:iCs/>
          <w:sz w:val="24"/>
          <w:szCs w:val="24"/>
          <w:lang w:val="ru-RU"/>
        </w:rPr>
        <w:t>).</w:t>
      </w:r>
    </w:p>
    <w:p w:rsidR="00310537" w:rsidRPr="00310537" w:rsidRDefault="00310537" w:rsidP="00310537">
      <w:pPr>
        <w:pStyle w:val="a6"/>
        <w:ind w:left="720"/>
        <w:jc w:val="both"/>
        <w:rPr>
          <w:rFonts w:ascii="Times New Roman" w:hAnsi="Times New Roman"/>
          <w:bCs/>
          <w:iCs/>
          <w:sz w:val="24"/>
          <w:szCs w:val="24"/>
          <w:lang w:val="ru-RU"/>
        </w:rPr>
      </w:pPr>
    </w:p>
    <w:p w:rsidR="00CE27DD" w:rsidRPr="00CE27DD" w:rsidRDefault="00762846" w:rsidP="00762846">
      <w:pPr>
        <w:pStyle w:val="a6"/>
        <w:numPr>
          <w:ilvl w:val="0"/>
          <w:numId w:val="7"/>
        </w:numPr>
        <w:jc w:val="both"/>
        <w:rPr>
          <w:rFonts w:ascii="Times New Roman" w:hAnsi="Times New Roman"/>
          <w:bCs/>
          <w:iCs/>
          <w:sz w:val="24"/>
          <w:szCs w:val="24"/>
          <w:lang w:val="ru-RU"/>
        </w:rPr>
      </w:pP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Найменування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,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місцезнаходження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та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ідентифікаційний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код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замовника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в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Єдиному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державному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реє</w:t>
      </w:r>
      <w:proofErr w:type="gram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стр</w:t>
      </w:r>
      <w:proofErr w:type="gram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і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юридичних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осіб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,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фізичних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осіб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—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підприємців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та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громадських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формувань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,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його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 xml:space="preserve"> </w:t>
      </w:r>
      <w:proofErr w:type="spellStart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категорія</w:t>
      </w:r>
      <w:proofErr w:type="spellEnd"/>
      <w:r w:rsidRPr="00762846">
        <w:rPr>
          <w:rStyle w:val="a3"/>
          <w:rFonts w:ascii="Times New Roman" w:hAnsi="Times New Roman"/>
          <w:iCs/>
          <w:sz w:val="24"/>
          <w:szCs w:val="24"/>
          <w:lang w:val="ru-RU"/>
        </w:rPr>
        <w:t>:</w:t>
      </w:r>
      <w:r w:rsidRPr="00762846">
        <w:t xml:space="preserve"> </w:t>
      </w:r>
    </w:p>
    <w:p w:rsidR="00762846" w:rsidRDefault="00762846" w:rsidP="00CE27DD">
      <w:pPr>
        <w:pStyle w:val="a6"/>
        <w:ind w:left="720"/>
        <w:jc w:val="both"/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</w:pP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Комунальне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</w:t>
      </w:r>
      <w:proofErr w:type="spellStart"/>
      <w:proofErr w:type="gram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п</w:t>
      </w:r>
      <w:proofErr w:type="gram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ідприємство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ГДМБ (</w:t>
      </w: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Госпрозрахункова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</w:t>
      </w: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дільниця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</w:t>
      </w: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механізація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</w:t>
      </w: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будівництва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), </w:t>
      </w:r>
      <w:proofErr w:type="spellStart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Україна</w:t>
      </w:r>
      <w:proofErr w:type="spellEnd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, </w:t>
      </w: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Миколаївська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обл.,  м. </w:t>
      </w: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Миколаїв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, 54034</w:t>
      </w:r>
      <w:r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, </w:t>
      </w: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вул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. 2 </w:t>
      </w:r>
      <w:proofErr w:type="spellStart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Слобідська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, 140</w:t>
      </w:r>
      <w:r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, ЄДРПОУ 03331466 (</w:t>
      </w:r>
      <w:proofErr w:type="spellStart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підприємство</w:t>
      </w:r>
      <w:proofErr w:type="spellEnd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, яке </w:t>
      </w:r>
      <w:proofErr w:type="spellStart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забезпечує</w:t>
      </w:r>
      <w:proofErr w:type="spellEnd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потреби </w:t>
      </w:r>
      <w:proofErr w:type="spellStart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територіальної</w:t>
      </w:r>
      <w:proofErr w:type="spellEnd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</w:t>
      </w:r>
      <w:proofErr w:type="spellStart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громади</w:t>
      </w:r>
      <w:proofErr w:type="spellEnd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(</w:t>
      </w:r>
      <w:proofErr w:type="spellStart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одержувач</w:t>
      </w:r>
      <w:proofErr w:type="spellEnd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</w:t>
      </w:r>
      <w:proofErr w:type="spellStart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бюджетних</w:t>
      </w:r>
      <w:proofErr w:type="spellEnd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 </w:t>
      </w:r>
      <w:proofErr w:type="spellStart"/>
      <w:r w:rsidR="00CE27DD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>коштів</w:t>
      </w:r>
      <w:proofErr w:type="spellEnd"/>
      <w:r w:rsidRPr="00762846"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  <w:t xml:space="preserve">)  </w:t>
      </w:r>
    </w:p>
    <w:p w:rsidR="00310537" w:rsidRPr="00762846" w:rsidRDefault="00310537" w:rsidP="00CE27DD">
      <w:pPr>
        <w:pStyle w:val="a6"/>
        <w:ind w:left="720"/>
        <w:jc w:val="both"/>
        <w:rPr>
          <w:rStyle w:val="a3"/>
          <w:rFonts w:ascii="Times New Roman" w:hAnsi="Times New Roman"/>
          <w:b w:val="0"/>
          <w:iCs/>
          <w:sz w:val="24"/>
          <w:szCs w:val="24"/>
          <w:lang w:val="ru-RU"/>
        </w:rPr>
      </w:pPr>
    </w:p>
    <w:p w:rsidR="006B107D" w:rsidRPr="006B107D" w:rsidRDefault="000B2470" w:rsidP="00CE27DD">
      <w:pPr>
        <w:pStyle w:val="a6"/>
        <w:numPr>
          <w:ilvl w:val="0"/>
          <w:numId w:val="7"/>
        </w:numPr>
        <w:rPr>
          <w:rFonts w:ascii="Times New Roman" w:hAnsi="Times New Roman"/>
          <w:i/>
          <w:sz w:val="24"/>
          <w:szCs w:val="24"/>
        </w:rPr>
      </w:pPr>
      <w:r w:rsidRPr="00762846">
        <w:rPr>
          <w:rStyle w:val="a3"/>
          <w:rFonts w:ascii="Times New Roman" w:hAnsi="Times New Roman"/>
          <w:sz w:val="24"/>
          <w:szCs w:val="24"/>
        </w:rPr>
        <w:t>Вид та ідентифікатор процедури закупівлі:</w:t>
      </w:r>
      <w:r w:rsidRPr="00762846">
        <w:rPr>
          <w:rFonts w:ascii="Times New Roman" w:hAnsi="Times New Roman"/>
          <w:sz w:val="24"/>
          <w:szCs w:val="24"/>
        </w:rPr>
        <w:t> </w:t>
      </w:r>
    </w:p>
    <w:p w:rsidR="000B2470" w:rsidRPr="00310537" w:rsidRDefault="00D344A9" w:rsidP="006B107D">
      <w:pPr>
        <w:pStyle w:val="a6"/>
        <w:ind w:left="720"/>
        <w:rPr>
          <w:rFonts w:ascii="Times New Roman" w:hAnsi="Times New Roman"/>
          <w:i/>
          <w:sz w:val="24"/>
          <w:szCs w:val="24"/>
        </w:rPr>
      </w:pPr>
      <w:r w:rsidRPr="00CE27DD">
        <w:rPr>
          <w:rFonts w:ascii="Times New Roman" w:hAnsi="Times New Roman"/>
          <w:sz w:val="24"/>
          <w:szCs w:val="24"/>
        </w:rPr>
        <w:t>відкриті торги з особливостями</w:t>
      </w:r>
    </w:p>
    <w:p w:rsidR="00310537" w:rsidRDefault="00310537" w:rsidP="00310537">
      <w:pPr>
        <w:pStyle w:val="a6"/>
        <w:ind w:left="720"/>
        <w:rPr>
          <w:rFonts w:ascii="Times New Roman" w:hAnsi="Times New Roman"/>
          <w:i/>
          <w:sz w:val="24"/>
          <w:szCs w:val="24"/>
        </w:rPr>
      </w:pPr>
    </w:p>
    <w:p w:rsidR="00CC7D09" w:rsidRPr="00310537" w:rsidRDefault="00CE27DD" w:rsidP="00762846">
      <w:pPr>
        <w:pStyle w:val="a6"/>
        <w:numPr>
          <w:ilvl w:val="0"/>
          <w:numId w:val="7"/>
        </w:numPr>
        <w:rPr>
          <w:rStyle w:val="a3"/>
          <w:rFonts w:ascii="Times New Roman" w:hAnsi="Times New Roman"/>
          <w:b w:val="0"/>
          <w:bCs w:val="0"/>
          <w:i/>
          <w:sz w:val="24"/>
          <w:szCs w:val="24"/>
        </w:rPr>
      </w:pPr>
      <w:r>
        <w:rPr>
          <w:rStyle w:val="a3"/>
          <w:rFonts w:ascii="Times New Roman" w:hAnsi="Times New Roman"/>
          <w:sz w:val="24"/>
          <w:szCs w:val="24"/>
        </w:rPr>
        <w:t>КЕКВ:</w:t>
      </w:r>
      <w:r w:rsidR="00310537">
        <w:rPr>
          <w:rStyle w:val="a3"/>
          <w:rFonts w:ascii="Times New Roman" w:hAnsi="Times New Roman"/>
          <w:sz w:val="24"/>
          <w:szCs w:val="24"/>
        </w:rPr>
        <w:t xml:space="preserve"> </w:t>
      </w:r>
      <w:r w:rsidR="00310537" w:rsidRPr="00310537">
        <w:rPr>
          <w:rStyle w:val="a3"/>
          <w:rFonts w:ascii="Times New Roman" w:hAnsi="Times New Roman"/>
          <w:b w:val="0"/>
          <w:sz w:val="24"/>
          <w:szCs w:val="24"/>
        </w:rPr>
        <w:t>2610</w:t>
      </w:r>
    </w:p>
    <w:p w:rsidR="00310537" w:rsidRPr="00CE27DD" w:rsidRDefault="00310537" w:rsidP="00310537">
      <w:pPr>
        <w:pStyle w:val="a6"/>
        <w:ind w:left="720"/>
        <w:rPr>
          <w:rStyle w:val="a3"/>
          <w:rFonts w:ascii="Times New Roman" w:hAnsi="Times New Roman"/>
          <w:b w:val="0"/>
          <w:bCs w:val="0"/>
          <w:i/>
          <w:sz w:val="24"/>
          <w:szCs w:val="24"/>
        </w:rPr>
      </w:pPr>
    </w:p>
    <w:p w:rsidR="000B2470" w:rsidRPr="00762846" w:rsidRDefault="000B2470" w:rsidP="00CE27DD">
      <w:pPr>
        <w:pStyle w:val="a6"/>
        <w:numPr>
          <w:ilvl w:val="0"/>
          <w:numId w:val="7"/>
        </w:numPr>
        <w:rPr>
          <w:rStyle w:val="a3"/>
          <w:rFonts w:ascii="Times New Roman" w:hAnsi="Times New Roman"/>
          <w:sz w:val="24"/>
          <w:szCs w:val="24"/>
        </w:rPr>
      </w:pPr>
      <w:r w:rsidRPr="00762846">
        <w:rPr>
          <w:rStyle w:val="a3"/>
          <w:rFonts w:ascii="Times New Roman" w:hAnsi="Times New Roman"/>
          <w:sz w:val="24"/>
          <w:szCs w:val="24"/>
        </w:rPr>
        <w:t>Очікувана вартість та обґрунтування очікуваної вартості предмета закупівлі:</w:t>
      </w:r>
    </w:p>
    <w:p w:rsidR="00C60C37" w:rsidRDefault="00310537" w:rsidP="00CE27DD">
      <w:pPr>
        <w:pStyle w:val="a6"/>
        <w:jc w:val="both"/>
        <w:rPr>
          <w:rFonts w:ascii="Times New Roman" w:eastAsia="Times New Roman" w:hAnsi="Times New Roman"/>
          <w:kern w:val="36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641 700,00 грн</w:t>
      </w:r>
      <w:r w:rsidR="00B01479" w:rsidRPr="006B107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з ПДВ. </w:t>
      </w:r>
      <w:r w:rsidR="00D344A9" w:rsidRPr="00762846">
        <w:rPr>
          <w:rFonts w:ascii="Times New Roman" w:hAnsi="Times New Roman"/>
          <w:sz w:val="24"/>
          <w:szCs w:val="24"/>
        </w:rPr>
        <w:t>Очікувана вартість</w:t>
      </w:r>
      <w:r w:rsidR="000B2470" w:rsidRPr="00762846">
        <w:rPr>
          <w:rFonts w:ascii="Times New Roman" w:hAnsi="Times New Roman"/>
          <w:sz w:val="24"/>
          <w:szCs w:val="24"/>
        </w:rPr>
        <w:t xml:space="preserve"> предмета закупівлі </w:t>
      </w:r>
      <w:r w:rsidR="00D344A9" w:rsidRPr="00762846">
        <w:rPr>
          <w:rFonts w:ascii="Times New Roman" w:hAnsi="Times New Roman"/>
          <w:sz w:val="24"/>
          <w:szCs w:val="24"/>
        </w:rPr>
        <w:t>ви</w:t>
      </w:r>
      <w:r w:rsidR="006B107D">
        <w:rPr>
          <w:rFonts w:ascii="Times New Roman" w:hAnsi="Times New Roman"/>
          <w:sz w:val="24"/>
          <w:szCs w:val="24"/>
        </w:rPr>
        <w:t>значено з урахуванням положень п</w:t>
      </w:r>
      <w:r w:rsidR="00D344A9" w:rsidRPr="00762846">
        <w:rPr>
          <w:rFonts w:ascii="Times New Roman" w:hAnsi="Times New Roman"/>
          <w:sz w:val="24"/>
          <w:szCs w:val="24"/>
        </w:rPr>
        <w:t xml:space="preserve">римірної методики визначення очікуваної вартості, затвердженої наказом </w:t>
      </w:r>
      <w:r w:rsidR="00D344A9" w:rsidRPr="00762846">
        <w:rPr>
          <w:rFonts w:ascii="Times New Roman" w:hAnsi="Times New Roman"/>
          <w:color w:val="0E2938"/>
          <w:sz w:val="24"/>
          <w:szCs w:val="24"/>
          <w:shd w:val="clear" w:color="auto" w:fill="FFFFFF"/>
        </w:rPr>
        <w:t xml:space="preserve">Міністерства розвитку економіки, торгівлі та сільського господарства України </w:t>
      </w:r>
      <w:r w:rsidR="00D344A9" w:rsidRPr="00762846">
        <w:rPr>
          <w:rFonts w:ascii="Times New Roman" w:hAnsi="Times New Roman"/>
          <w:sz w:val="24"/>
          <w:szCs w:val="24"/>
        </w:rPr>
        <w:t xml:space="preserve">від 18.02.2020 №275, шляхом отримання </w:t>
      </w:r>
      <w:r w:rsidR="003D6848" w:rsidRPr="00762846">
        <w:rPr>
          <w:rFonts w:ascii="Times New Roman" w:hAnsi="Times New Roman"/>
          <w:sz w:val="24"/>
          <w:szCs w:val="24"/>
        </w:rPr>
        <w:t>3</w:t>
      </w:r>
      <w:r w:rsidR="0048416D" w:rsidRPr="00762846">
        <w:rPr>
          <w:rFonts w:ascii="Times New Roman" w:hAnsi="Times New Roman"/>
          <w:sz w:val="24"/>
          <w:szCs w:val="24"/>
        </w:rPr>
        <w:t xml:space="preserve">-х </w:t>
      </w:r>
      <w:r w:rsidR="004679A6" w:rsidRPr="00762846">
        <w:rPr>
          <w:rFonts w:ascii="Times New Roman" w:hAnsi="Times New Roman"/>
          <w:sz w:val="24"/>
          <w:szCs w:val="24"/>
        </w:rPr>
        <w:t>цінових пропозицій</w:t>
      </w:r>
      <w:r w:rsidR="0048416D" w:rsidRPr="00762846">
        <w:rPr>
          <w:rFonts w:ascii="Times New Roman" w:hAnsi="Times New Roman"/>
          <w:sz w:val="24"/>
          <w:szCs w:val="24"/>
        </w:rPr>
        <w:t xml:space="preserve"> від потенційних постачальників</w:t>
      </w:r>
      <w:r w:rsidR="000B3DCB" w:rsidRPr="00762846">
        <w:rPr>
          <w:rFonts w:ascii="Times New Roman" w:hAnsi="Times New Roman"/>
          <w:sz w:val="24"/>
          <w:szCs w:val="24"/>
        </w:rPr>
        <w:t xml:space="preserve"> (врахов</w:t>
      </w:r>
      <w:r w:rsidR="001E20BA" w:rsidRPr="00762846">
        <w:rPr>
          <w:rFonts w:ascii="Times New Roman" w:hAnsi="Times New Roman"/>
          <w:sz w:val="24"/>
          <w:szCs w:val="24"/>
        </w:rPr>
        <w:t xml:space="preserve">уючі висновок ДВФКНПК </w:t>
      </w:r>
      <w:r w:rsidR="001E20BA" w:rsidRPr="006B107D">
        <w:rPr>
          <w:rFonts w:ascii="Times New Roman" w:hAnsi="Times New Roman"/>
          <w:sz w:val="24"/>
          <w:szCs w:val="24"/>
        </w:rPr>
        <w:t>ММР №</w:t>
      </w:r>
      <w:r w:rsidR="006B107D" w:rsidRPr="006B107D">
        <w:rPr>
          <w:rFonts w:ascii="Times New Roman" w:hAnsi="Times New Roman"/>
          <w:sz w:val="24"/>
          <w:szCs w:val="24"/>
        </w:rPr>
        <w:t xml:space="preserve"> 11693/21,01-08</w:t>
      </w:r>
      <w:r w:rsidR="006B107D">
        <w:rPr>
          <w:rFonts w:ascii="Times New Roman" w:hAnsi="Times New Roman"/>
          <w:sz w:val="24"/>
          <w:szCs w:val="24"/>
        </w:rPr>
        <w:t>/24-2 від 06.05.2024 року</w:t>
      </w:r>
      <w:r w:rsidR="000B3DCB" w:rsidRPr="00762846">
        <w:rPr>
          <w:rFonts w:ascii="Times New Roman" w:hAnsi="Times New Roman"/>
          <w:sz w:val="24"/>
          <w:szCs w:val="24"/>
        </w:rPr>
        <w:t>)</w:t>
      </w:r>
      <w:r w:rsidR="0048416D" w:rsidRPr="00762846">
        <w:rPr>
          <w:rFonts w:ascii="Times New Roman" w:hAnsi="Times New Roman"/>
          <w:sz w:val="24"/>
          <w:szCs w:val="24"/>
        </w:rPr>
        <w:t xml:space="preserve"> </w:t>
      </w:r>
      <w:r w:rsidR="00D344A9" w:rsidRPr="00762846">
        <w:rPr>
          <w:rFonts w:ascii="Times New Roman" w:hAnsi="Times New Roman"/>
          <w:sz w:val="24"/>
          <w:szCs w:val="24"/>
        </w:rPr>
        <w:t>та розраховано середньозважен</w:t>
      </w:r>
      <w:r w:rsidR="00C60C37" w:rsidRPr="00762846">
        <w:rPr>
          <w:rFonts w:ascii="Times New Roman" w:hAnsi="Times New Roman"/>
          <w:sz w:val="24"/>
          <w:szCs w:val="24"/>
        </w:rPr>
        <w:t xml:space="preserve">е значення очікуваної вартості. </w:t>
      </w:r>
      <w:r w:rsidR="00B27507" w:rsidRPr="00762846">
        <w:rPr>
          <w:rFonts w:ascii="Times New Roman" w:hAnsi="Times New Roman"/>
          <w:sz w:val="24"/>
          <w:szCs w:val="24"/>
        </w:rPr>
        <w:t>Пр</w:t>
      </w:r>
      <w:r w:rsidR="00C60C37" w:rsidRPr="00762846">
        <w:rPr>
          <w:rFonts w:ascii="Times New Roman" w:eastAsia="Times New Roman" w:hAnsi="Times New Roman"/>
          <w:kern w:val="36"/>
          <w:sz w:val="24"/>
          <w:szCs w:val="24"/>
        </w:rPr>
        <w:t>огнозована кількісна потреб</w:t>
      </w:r>
      <w:r w:rsidR="004679A6" w:rsidRPr="00762846">
        <w:rPr>
          <w:rFonts w:ascii="Times New Roman" w:eastAsia="Times New Roman" w:hAnsi="Times New Roman"/>
          <w:kern w:val="36"/>
          <w:sz w:val="24"/>
          <w:szCs w:val="24"/>
        </w:rPr>
        <w:t>а закупівлі на 202</w:t>
      </w:r>
      <w:r w:rsidR="00236226" w:rsidRPr="00762846">
        <w:rPr>
          <w:rFonts w:ascii="Times New Roman" w:eastAsia="Times New Roman" w:hAnsi="Times New Roman"/>
          <w:kern w:val="36"/>
          <w:sz w:val="24"/>
          <w:szCs w:val="24"/>
        </w:rPr>
        <w:t>4</w:t>
      </w:r>
      <w:r w:rsidR="004679A6" w:rsidRPr="00762846">
        <w:rPr>
          <w:rFonts w:ascii="Times New Roman" w:eastAsia="Times New Roman" w:hAnsi="Times New Roman"/>
          <w:kern w:val="36"/>
          <w:sz w:val="24"/>
          <w:szCs w:val="24"/>
        </w:rPr>
        <w:t xml:space="preserve"> рік </w:t>
      </w:r>
      <w:r w:rsidR="00236226" w:rsidRPr="00762846">
        <w:rPr>
          <w:rFonts w:ascii="Times New Roman" w:eastAsia="Times New Roman" w:hAnsi="Times New Roman"/>
          <w:kern w:val="36"/>
          <w:sz w:val="24"/>
          <w:szCs w:val="24"/>
        </w:rPr>
        <w:t>розрахована відповідно</w:t>
      </w:r>
      <w:r w:rsidR="004679A6" w:rsidRPr="00762846">
        <w:rPr>
          <w:rFonts w:ascii="Times New Roman" w:eastAsia="Times New Roman" w:hAnsi="Times New Roman"/>
          <w:kern w:val="36"/>
          <w:sz w:val="24"/>
          <w:szCs w:val="24"/>
        </w:rPr>
        <w:t xml:space="preserve"> до </w:t>
      </w:r>
      <w:r w:rsidR="00B20BF1" w:rsidRPr="00762846">
        <w:rPr>
          <w:rFonts w:ascii="Times New Roman" w:eastAsia="Times New Roman" w:hAnsi="Times New Roman"/>
          <w:kern w:val="36"/>
          <w:sz w:val="24"/>
          <w:szCs w:val="24"/>
        </w:rPr>
        <w:t xml:space="preserve">службової записки </w:t>
      </w:r>
      <w:bookmarkStart w:id="0" w:name="_GoBack"/>
      <w:bookmarkEnd w:id="0"/>
      <w:r w:rsidR="006B107D">
        <w:rPr>
          <w:rFonts w:ascii="Times New Roman" w:eastAsia="Times New Roman" w:hAnsi="Times New Roman"/>
          <w:kern w:val="36"/>
          <w:sz w:val="24"/>
          <w:szCs w:val="24"/>
        </w:rPr>
        <w:t xml:space="preserve">№ </w:t>
      </w:r>
      <w:r w:rsidR="006B107D" w:rsidRPr="006B107D">
        <w:rPr>
          <w:rFonts w:ascii="Times New Roman" w:eastAsia="Times New Roman" w:hAnsi="Times New Roman"/>
          <w:kern w:val="36"/>
          <w:sz w:val="24"/>
          <w:szCs w:val="24"/>
        </w:rPr>
        <w:t>87</w:t>
      </w:r>
      <w:r w:rsidR="006B107D">
        <w:rPr>
          <w:rFonts w:ascii="Times New Roman" w:eastAsia="Times New Roman" w:hAnsi="Times New Roman"/>
          <w:kern w:val="36"/>
          <w:sz w:val="24"/>
          <w:szCs w:val="24"/>
        </w:rPr>
        <w:t xml:space="preserve"> від 2</w:t>
      </w:r>
      <w:r w:rsidR="006B107D" w:rsidRPr="006B107D">
        <w:rPr>
          <w:rFonts w:ascii="Times New Roman" w:eastAsia="Times New Roman" w:hAnsi="Times New Roman"/>
          <w:kern w:val="36"/>
          <w:sz w:val="24"/>
          <w:szCs w:val="24"/>
        </w:rPr>
        <w:t>9</w:t>
      </w:r>
      <w:r w:rsidR="006B107D">
        <w:rPr>
          <w:rFonts w:ascii="Times New Roman" w:eastAsia="Times New Roman" w:hAnsi="Times New Roman"/>
          <w:kern w:val="36"/>
          <w:sz w:val="24"/>
          <w:szCs w:val="24"/>
        </w:rPr>
        <w:t>.0</w:t>
      </w:r>
      <w:r w:rsidR="006B107D" w:rsidRPr="006B107D">
        <w:rPr>
          <w:rFonts w:ascii="Times New Roman" w:eastAsia="Times New Roman" w:hAnsi="Times New Roman"/>
          <w:kern w:val="36"/>
          <w:sz w:val="24"/>
          <w:szCs w:val="24"/>
        </w:rPr>
        <w:t>4</w:t>
      </w:r>
      <w:r w:rsidR="00B20BF1" w:rsidRPr="00762846">
        <w:rPr>
          <w:rFonts w:ascii="Times New Roman" w:eastAsia="Times New Roman" w:hAnsi="Times New Roman"/>
          <w:kern w:val="36"/>
          <w:sz w:val="24"/>
          <w:szCs w:val="24"/>
        </w:rPr>
        <w:t xml:space="preserve">.2024 року </w:t>
      </w:r>
    </w:p>
    <w:p w:rsidR="00310537" w:rsidRPr="00762846" w:rsidRDefault="00310537" w:rsidP="00CE27DD">
      <w:pPr>
        <w:pStyle w:val="a6"/>
        <w:jc w:val="both"/>
        <w:rPr>
          <w:rFonts w:ascii="Times New Roman" w:eastAsia="Times New Roman" w:hAnsi="Times New Roman"/>
          <w:kern w:val="36"/>
          <w:sz w:val="24"/>
          <w:szCs w:val="24"/>
        </w:rPr>
      </w:pPr>
    </w:p>
    <w:p w:rsidR="008548F7" w:rsidRDefault="001E20BA" w:rsidP="00CE27DD">
      <w:pPr>
        <w:pStyle w:val="a6"/>
        <w:numPr>
          <w:ilvl w:val="0"/>
          <w:numId w:val="7"/>
        </w:numPr>
        <w:rPr>
          <w:rStyle w:val="a3"/>
          <w:rFonts w:ascii="Times New Roman" w:hAnsi="Times New Roman"/>
          <w:sz w:val="24"/>
          <w:szCs w:val="24"/>
        </w:rPr>
      </w:pPr>
      <w:r w:rsidRPr="00762846">
        <w:rPr>
          <w:rStyle w:val="a3"/>
          <w:rFonts w:ascii="Times New Roman" w:hAnsi="Times New Roman"/>
          <w:sz w:val="24"/>
          <w:szCs w:val="24"/>
        </w:rPr>
        <w:t>Технічні характеристики:</w:t>
      </w:r>
    </w:p>
    <w:tbl>
      <w:tblPr>
        <w:tblpPr w:leftFromText="180" w:rightFromText="180" w:bottomFromText="200" w:vertAnchor="text" w:tblpXSpec="inside" w:tblpY="93"/>
        <w:tblW w:w="500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26"/>
        <w:gridCol w:w="2409"/>
        <w:gridCol w:w="7673"/>
        <w:gridCol w:w="1503"/>
        <w:gridCol w:w="1656"/>
        <w:gridCol w:w="1653"/>
      </w:tblGrid>
      <w:tr w:rsidR="006B107D" w:rsidRPr="006B107D" w:rsidTr="00F96901">
        <w:trPr>
          <w:trHeight w:val="699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07D" w:rsidRPr="006B107D" w:rsidRDefault="006B107D" w:rsidP="00F96901">
            <w:pPr>
              <w:tabs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№ з/</w:t>
            </w:r>
            <w:proofErr w:type="gramStart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п</w:t>
            </w:r>
            <w:proofErr w:type="gramEnd"/>
          </w:p>
        </w:tc>
        <w:tc>
          <w:tcPr>
            <w:tcW w:w="7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07D" w:rsidRPr="006B107D" w:rsidRDefault="006B107D" w:rsidP="00F96901">
            <w:pPr>
              <w:tabs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proofErr w:type="spellStart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Найменування</w:t>
            </w:r>
            <w:proofErr w:type="spellEnd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послуг</w:t>
            </w:r>
            <w:proofErr w:type="spellEnd"/>
          </w:p>
        </w:tc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07D" w:rsidRPr="006B107D" w:rsidRDefault="006B107D" w:rsidP="00F96901">
            <w:pPr>
              <w:tabs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proofErr w:type="spellStart"/>
            <w:proofErr w:type="gramStart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ічні</w:t>
            </w:r>
            <w:proofErr w:type="spellEnd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 характеристики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07D" w:rsidRPr="006B107D" w:rsidRDefault="006B107D" w:rsidP="00F96901">
            <w:pPr>
              <w:tabs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proofErr w:type="spellStart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Одиниця</w:t>
            </w:r>
            <w:proofErr w:type="spellEnd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виміру</w:t>
            </w:r>
            <w:proofErr w:type="spellEnd"/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07D" w:rsidRPr="006B107D" w:rsidRDefault="006B107D" w:rsidP="00F96901">
            <w:pPr>
              <w:tabs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proofErr w:type="spellStart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Орієнтовна</w:t>
            </w:r>
            <w:proofErr w:type="spellEnd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кількісь</w:t>
            </w:r>
            <w:proofErr w:type="spellEnd"/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107D" w:rsidRPr="006B107D" w:rsidRDefault="006B107D" w:rsidP="00F96901">
            <w:pPr>
              <w:tabs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Код</w:t>
            </w:r>
          </w:p>
          <w:p w:rsidR="006B107D" w:rsidRPr="006B107D" w:rsidRDefault="006B107D" w:rsidP="00F96901">
            <w:pPr>
              <w:tabs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ДК 021:2015</w:t>
            </w:r>
          </w:p>
        </w:tc>
      </w:tr>
      <w:tr w:rsidR="006B107D" w:rsidRPr="006B107D" w:rsidTr="00F96901">
        <w:trPr>
          <w:trHeight w:val="1021"/>
        </w:trPr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07D" w:rsidRPr="006B107D" w:rsidRDefault="006B107D" w:rsidP="006B107D">
            <w:pPr>
              <w:numPr>
                <w:ilvl w:val="0"/>
                <w:numId w:val="8"/>
              </w:numPr>
              <w:suppressAutoHyphens/>
              <w:spacing w:after="0"/>
              <w:ind w:left="0" w:firstLine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7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07D" w:rsidRPr="006B107D" w:rsidRDefault="006B107D" w:rsidP="00F96901">
            <w:pPr>
              <w:spacing w:after="0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Послуги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з ремонту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автомобіля</w:t>
            </w:r>
            <w:proofErr w:type="spellEnd"/>
          </w:p>
        </w:tc>
        <w:tc>
          <w:tcPr>
            <w:tcW w:w="2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Перелі</w:t>
            </w:r>
            <w:proofErr w:type="gram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к</w:t>
            </w:r>
            <w:proofErr w:type="spellEnd"/>
            <w:proofErr w:type="gram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видів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послуг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(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які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можуть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бути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надані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)</w:t>
            </w:r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1. Ремонт та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ічне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двигуна</w:t>
            </w:r>
            <w:proofErr w:type="spellEnd"/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2. Ремонт та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ічне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трансмісії</w:t>
            </w:r>
            <w:proofErr w:type="spellEnd"/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 xml:space="preserve">3. Ремонт та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ічне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ходової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частини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гальмівної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системи</w:t>
            </w:r>
            <w:proofErr w:type="spellEnd"/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4. Ремонт та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ічне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кузова</w:t>
            </w:r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5. Ремонт та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ічне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систем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обігріву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вентиляції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кондиціонування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повітря</w:t>
            </w:r>
            <w:proofErr w:type="spellEnd"/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6. Ремонт та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ічне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електричних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систем,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електропроводки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та систем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зовнішнього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внутрішнього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освітлення</w:t>
            </w:r>
            <w:proofErr w:type="spellEnd"/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7. Ремонт та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ічне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електричних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систем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керування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вузлами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та агрегатами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автомобіля</w:t>
            </w:r>
            <w:proofErr w:type="spellEnd"/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8. Ремонт та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ічне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насосного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обладнання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спеціальних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агрегатів</w:t>
            </w:r>
            <w:proofErr w:type="spellEnd"/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9.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Послуги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з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балансування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шино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монтажу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коліс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,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перевірки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регулювання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кутів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розвалу-сходження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колі</w:t>
            </w:r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с</w:t>
            </w:r>
            <w:proofErr w:type="spellEnd"/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.</w:t>
            </w:r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</w:p>
          <w:p w:rsidR="006B107D" w:rsidRPr="006B107D" w:rsidRDefault="006B107D" w:rsidP="00F96901">
            <w:pPr>
              <w:spacing w:after="0"/>
              <w:jc w:val="both"/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У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вартість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послуг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повинно бути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врахована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вартість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запасних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частин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та</w:t>
            </w:r>
            <w:r w:rsidRPr="006B107D">
              <w:rPr>
                <w:rFonts w:ascii="Times New Roman" w:eastAsia="Arial" w:hAnsi="Times New Roman" w:cs="Times New Roman"/>
                <w:b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витратних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матер</w:t>
            </w:r>
            <w:proofErr w:type="gram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іалів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(39,5%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від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вартості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людино</w:t>
            </w:r>
            <w:proofErr w:type="spellEnd"/>
            <w:r w:rsidRPr="006B107D">
              <w:rPr>
                <w:rFonts w:ascii="Times New Roman" w:eastAsia="Arial" w:hAnsi="Times New Roman" w:cs="Times New Roman"/>
                <w:b/>
                <w:color w:val="000000"/>
                <w:sz w:val="24"/>
                <w:szCs w:val="24"/>
                <w:lang w:eastAsia="en-US"/>
              </w:rPr>
              <w:t>-годин)*</w:t>
            </w:r>
          </w:p>
          <w:p w:rsidR="006B107D" w:rsidRPr="006B107D" w:rsidRDefault="006B107D" w:rsidP="00F96901">
            <w:pPr>
              <w:spacing w:after="120"/>
              <w:jc w:val="both"/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*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Вартість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запасних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частин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є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>сталою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>незмінною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величиною в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>ці</w:t>
            </w:r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>нов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>ій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>пропозиції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та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складає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39,5%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вартості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людино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-годин. </w:t>
            </w:r>
          </w:p>
          <w:p w:rsidR="006B107D" w:rsidRPr="006B107D" w:rsidRDefault="006B107D" w:rsidP="00F96901">
            <w:pPr>
              <w:spacing w:after="120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При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обслуговуванні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proofErr w:type="gram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техн</w:t>
            </w:r>
            <w:proofErr w:type="gram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іки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вартість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запасних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частин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може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змінюватися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, в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залежності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від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необхідних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запасних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частин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та</w:t>
            </w:r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витратних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pacing w:val="-3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матеріалів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, але в будь-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якому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разі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не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більше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39,5%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загальної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вартості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 xml:space="preserve"> </w:t>
            </w: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людино</w:t>
            </w:r>
            <w:proofErr w:type="spellEnd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-годин.</w:t>
            </w:r>
          </w:p>
        </w:tc>
        <w:tc>
          <w:tcPr>
            <w:tcW w:w="4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07D" w:rsidRPr="006B107D" w:rsidRDefault="006B107D" w:rsidP="00F9690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proofErr w:type="spellStart"/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lastRenderedPageBreak/>
              <w:t>людино-години</w:t>
            </w:r>
            <w:proofErr w:type="spellEnd"/>
          </w:p>
        </w:tc>
        <w:tc>
          <w:tcPr>
            <w:tcW w:w="5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07D" w:rsidRPr="006B107D" w:rsidRDefault="006B107D" w:rsidP="00F96901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Arial" w:hAnsi="Times New Roman" w:cs="Times New Roman"/>
                <w:color w:val="000000"/>
                <w:sz w:val="24"/>
                <w:szCs w:val="24"/>
                <w:lang w:eastAsia="en-US"/>
              </w:rPr>
              <w:t>400,00</w:t>
            </w:r>
          </w:p>
        </w:tc>
        <w:tc>
          <w:tcPr>
            <w:tcW w:w="52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107D" w:rsidRPr="006B107D" w:rsidRDefault="006B107D" w:rsidP="00F96901">
            <w:pPr>
              <w:tabs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 w:rsidRPr="006B107D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ДК 021:2015 50110000-9</w:t>
            </w:r>
          </w:p>
        </w:tc>
      </w:tr>
    </w:tbl>
    <w:p w:rsidR="006B107D" w:rsidRPr="006B107D" w:rsidRDefault="006B107D" w:rsidP="006B107D">
      <w:pPr>
        <w:tabs>
          <w:tab w:val="left" w:pos="6480"/>
          <w:tab w:val="left" w:pos="12279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val="uk-UA"/>
        </w:rPr>
      </w:pPr>
    </w:p>
    <w:p w:rsidR="006B107D" w:rsidRPr="006B107D" w:rsidRDefault="006B107D" w:rsidP="006B107D">
      <w:pPr>
        <w:pStyle w:val="a9"/>
        <w:numPr>
          <w:ilvl w:val="0"/>
          <w:numId w:val="9"/>
        </w:numPr>
        <w:suppressAutoHyphens w:val="0"/>
        <w:spacing w:before="100" w:beforeAutospacing="1" w:after="100" w:afterAutospacing="1"/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</w:pPr>
      <w:proofErr w:type="spellStart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>Перелік</w:t>
      </w:r>
      <w:proofErr w:type="spellEnd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>транспортних</w:t>
      </w:r>
      <w:proofErr w:type="spellEnd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>засобів</w:t>
      </w:r>
      <w:proofErr w:type="spellEnd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 xml:space="preserve"> (на </w:t>
      </w:r>
      <w:proofErr w:type="spellStart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>яких</w:t>
      </w:r>
      <w:proofErr w:type="spellEnd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>можуть</w:t>
      </w:r>
      <w:proofErr w:type="spellEnd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 xml:space="preserve"> бути </w:t>
      </w:r>
      <w:proofErr w:type="spellStart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>надані</w:t>
      </w:r>
      <w:proofErr w:type="spellEnd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proofErr w:type="spellStart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>послуги</w:t>
      </w:r>
      <w:proofErr w:type="spellEnd"/>
      <w:r w:rsidRPr="006B107D">
        <w:rPr>
          <w:rFonts w:ascii="Times New Roman" w:eastAsia="Arial" w:hAnsi="Times New Roman"/>
          <w:b/>
          <w:bCs/>
          <w:color w:val="000000"/>
          <w:sz w:val="24"/>
          <w:szCs w:val="24"/>
          <w:lang w:eastAsia="ru-RU"/>
        </w:rPr>
        <w:t>):</w:t>
      </w:r>
    </w:p>
    <w:tbl>
      <w:tblPr>
        <w:tblStyle w:val="10"/>
        <w:tblpPr w:leftFromText="180" w:rightFromText="180" w:vertAnchor="text" w:horzAnchor="margin" w:tblpY="33"/>
        <w:tblOverlap w:val="never"/>
        <w:tblW w:w="5000" w:type="pct"/>
        <w:tblLook w:val="01E0" w:firstRow="1" w:lastRow="1" w:firstColumn="1" w:lastColumn="1" w:noHBand="0" w:noVBand="0"/>
      </w:tblPr>
      <w:tblGrid>
        <w:gridCol w:w="597"/>
        <w:gridCol w:w="7663"/>
        <w:gridCol w:w="1952"/>
        <w:gridCol w:w="5402"/>
      </w:tblGrid>
      <w:tr w:rsidR="006B107D" w:rsidRPr="006B107D" w:rsidTr="00F96901">
        <w:trPr>
          <w:trHeight w:val="416"/>
        </w:trPr>
        <w:tc>
          <w:tcPr>
            <w:tcW w:w="191" w:type="pct"/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b/>
                <w:sz w:val="24"/>
                <w:szCs w:val="24"/>
              </w:rPr>
            </w:pPr>
            <w:r w:rsidRPr="006B107D">
              <w:rPr>
                <w:b/>
                <w:sz w:val="24"/>
                <w:szCs w:val="24"/>
              </w:rPr>
              <w:t>№ з/п</w:t>
            </w:r>
          </w:p>
        </w:tc>
        <w:tc>
          <w:tcPr>
            <w:tcW w:w="2454" w:type="pct"/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b/>
                <w:sz w:val="24"/>
                <w:szCs w:val="24"/>
              </w:rPr>
            </w:pPr>
            <w:r w:rsidRPr="006B107D">
              <w:rPr>
                <w:b/>
                <w:sz w:val="24"/>
                <w:szCs w:val="24"/>
              </w:rPr>
              <w:t>Марка/Модель,</w:t>
            </w:r>
            <w:r w:rsidRPr="006B107D">
              <w:rPr>
                <w:b/>
                <w:sz w:val="24"/>
                <w:szCs w:val="24"/>
                <w:lang w:val="en-GB"/>
              </w:rPr>
              <w:t xml:space="preserve"> </w:t>
            </w:r>
            <w:r w:rsidRPr="006B107D">
              <w:rPr>
                <w:b/>
                <w:sz w:val="24"/>
                <w:szCs w:val="24"/>
              </w:rPr>
              <w:t>державний номер</w:t>
            </w:r>
          </w:p>
        </w:tc>
        <w:tc>
          <w:tcPr>
            <w:tcW w:w="625" w:type="pct"/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b/>
                <w:sz w:val="24"/>
                <w:szCs w:val="24"/>
              </w:rPr>
            </w:pPr>
            <w:r w:rsidRPr="006B107D">
              <w:rPr>
                <w:b/>
                <w:sz w:val="24"/>
                <w:szCs w:val="24"/>
              </w:rPr>
              <w:t>Рік випуску</w:t>
            </w:r>
          </w:p>
        </w:tc>
        <w:tc>
          <w:tcPr>
            <w:tcW w:w="1730" w:type="pct"/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b/>
                <w:sz w:val="24"/>
                <w:szCs w:val="24"/>
              </w:rPr>
            </w:pPr>
            <w:r w:rsidRPr="006B107D">
              <w:rPr>
                <w:b/>
                <w:sz w:val="24"/>
                <w:szCs w:val="24"/>
              </w:rPr>
              <w:t>Номер кузова/шасі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ЗИЛ-130 АП-18 г/п, державний номер ВЕ12-84АЕ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1989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XTZ130000K28360742836074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ГАЗ-3307 г/под. АП-17А-04, державний номер 056-08НК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2002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33070020824232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3.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ГАЗ-3307 г/под. АП-17А-04, державний номер 074-15НК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2002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XTH33070020832482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lastRenderedPageBreak/>
              <w:t>4.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ГАЗ-3307 АП-18-04, державний номер ВЕ29-36АА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1994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XTH330700P1522613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5.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ЗИЛ-5301 АП-15 г/под., державний номер 074-14НК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2003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XTZ5301E020063713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6.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ГАЗ-53А АП-17А г/под., державний номер 060-69НК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1992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</w:rPr>
              <w:t>XTH531200</w:t>
            </w:r>
            <w:r w:rsidRPr="006B107D">
              <w:rPr>
                <w:sz w:val="24"/>
                <w:szCs w:val="24"/>
                <w:lang w:val="en-GB"/>
              </w:rPr>
              <w:t>N1405095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7.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ГАЗ-3309 АП-18 г/под., державний номер ВЕ41-86АК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2007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X963309007094596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8.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ГАЗ-53А АП-18-04 г/под., державний номер ВЕ08-46СВ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1980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</w:rPr>
              <w:t>XTH530000A0534967</w:t>
            </w:r>
            <w:r w:rsidRPr="006B107D">
              <w:rPr>
                <w:sz w:val="24"/>
                <w:szCs w:val="24"/>
                <w:lang w:val="en-GB"/>
              </w:rPr>
              <w:t>0534967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9.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ГАЗ-33098 ВС-18Т, державний номер ВЕ54-61ВТ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2016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X96330980G1080499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10.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ГАЗ-33098 ВС-18Т, державний номер ВЕ54-62ВТ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2016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X96330980G1080575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11.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MERCEDES-BENZ типу VST-244-NF, державний номер ВЕ6641ЕХ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2007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WDF9700431L193456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12.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6B107D">
              <w:rPr>
                <w:sz w:val="24"/>
                <w:szCs w:val="24"/>
              </w:rPr>
              <w:t>МАЗ 5334, державний номер ВЕ41-73</w:t>
            </w:r>
            <w:r w:rsidRPr="006B107D">
              <w:rPr>
                <w:sz w:val="24"/>
                <w:szCs w:val="24"/>
                <w:lang w:val="en-GB"/>
              </w:rPr>
              <w:t>AK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1989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XTM533400K0112803112803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13.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 xml:space="preserve">MERCEDES-BENZ </w:t>
            </w:r>
            <w:proofErr w:type="spellStart"/>
            <w:r w:rsidRPr="006B107D">
              <w:rPr>
                <w:sz w:val="24"/>
                <w:szCs w:val="24"/>
              </w:rPr>
              <w:t>Vito</w:t>
            </w:r>
            <w:proofErr w:type="spellEnd"/>
            <w:r w:rsidRPr="006B107D">
              <w:rPr>
                <w:sz w:val="24"/>
                <w:szCs w:val="24"/>
              </w:rPr>
              <w:t>, державний номер BE1544НВ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2013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WDF63970513791613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14.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 2705 (Вахта),  державний номер ВЕ2665ЕЕ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2002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ru-RU"/>
              </w:rPr>
            </w:pPr>
            <w:r w:rsidRPr="006B107D">
              <w:rPr>
                <w:sz w:val="24"/>
                <w:szCs w:val="24"/>
              </w:rPr>
              <w:t>XTH27050020267755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15.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 33023 (Дует),  державний номер 063-70НК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2002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ru-RU"/>
              </w:rPr>
            </w:pPr>
            <w:r w:rsidRPr="006B107D">
              <w:rPr>
                <w:sz w:val="24"/>
                <w:szCs w:val="24"/>
              </w:rPr>
              <w:t>33023031913248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16.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 33021,  державний номер ВЕ9365ВІ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1995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</w:rPr>
              <w:t>XTH</w:t>
            </w:r>
            <w:r w:rsidRPr="006B107D">
              <w:rPr>
                <w:sz w:val="24"/>
                <w:szCs w:val="24"/>
                <w:lang w:val="en-GB"/>
              </w:rPr>
              <w:t>330210S1550569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17.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ГАЗ 32212 (Вахта),  державний номер ВЕ2314ЕМ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2002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</w:rPr>
              <w:t>XTH</w:t>
            </w:r>
            <w:r w:rsidRPr="006B107D">
              <w:rPr>
                <w:sz w:val="24"/>
                <w:szCs w:val="24"/>
                <w:lang w:val="en-GB"/>
              </w:rPr>
              <w:t>27050020263442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18.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  <w:lang w:val="en-GB"/>
              </w:rPr>
              <w:t>RENAULT</w:t>
            </w:r>
            <w:r w:rsidRPr="006B107D">
              <w:rPr>
                <w:sz w:val="24"/>
                <w:szCs w:val="24"/>
              </w:rPr>
              <w:t>,  державний номер ВЕ4772НВ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2013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VF6MFFDC47365502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19.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  <w:lang w:val="en-US"/>
              </w:rPr>
            </w:pPr>
            <w:r w:rsidRPr="006B107D">
              <w:rPr>
                <w:sz w:val="24"/>
                <w:szCs w:val="24"/>
                <w:lang w:val="en-GB"/>
              </w:rPr>
              <w:t>RENAULT</w:t>
            </w:r>
            <w:r w:rsidRPr="006B107D">
              <w:rPr>
                <w:sz w:val="24"/>
                <w:szCs w:val="24"/>
              </w:rPr>
              <w:t>,  державний номер ВЕ4769НВ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2014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  <w:lang w:val="en-GB"/>
              </w:rPr>
              <w:t>VF6MFFES50361524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20.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6B107D">
              <w:rPr>
                <w:sz w:val="24"/>
                <w:szCs w:val="24"/>
                <w:lang w:val="en-US"/>
              </w:rPr>
              <w:t>NISSAN</w:t>
            </w:r>
            <w:r w:rsidRPr="006B107D">
              <w:rPr>
                <w:sz w:val="24"/>
                <w:szCs w:val="24"/>
                <w:lang w:val="ru-RU"/>
              </w:rPr>
              <w:t xml:space="preserve"> </w:t>
            </w:r>
            <w:r w:rsidRPr="006B107D">
              <w:rPr>
                <w:sz w:val="24"/>
                <w:szCs w:val="24"/>
                <w:lang w:val="en-US"/>
              </w:rPr>
              <w:t>LEAF</w:t>
            </w:r>
            <w:r w:rsidRPr="006B107D">
              <w:rPr>
                <w:sz w:val="24"/>
                <w:szCs w:val="24"/>
                <w:lang w:val="ru-RU"/>
              </w:rPr>
              <w:t xml:space="preserve">, </w:t>
            </w:r>
            <w:r w:rsidRPr="006B107D">
              <w:rPr>
                <w:sz w:val="24"/>
                <w:szCs w:val="24"/>
              </w:rPr>
              <w:t xml:space="preserve"> державний номер ВЕ0409</w:t>
            </w:r>
            <w:r w:rsidRPr="006B107D">
              <w:rPr>
                <w:sz w:val="24"/>
                <w:szCs w:val="24"/>
                <w:lang w:val="en-GB"/>
              </w:rPr>
              <w:t>ZA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ru-RU"/>
              </w:rPr>
            </w:pPr>
            <w:r w:rsidRPr="006B107D">
              <w:rPr>
                <w:sz w:val="24"/>
                <w:szCs w:val="24"/>
                <w:lang w:val="ru-RU"/>
              </w:rPr>
              <w:t>2014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1N4AZ0CP9FC319087</w:t>
            </w:r>
          </w:p>
        </w:tc>
      </w:tr>
      <w:tr w:rsidR="006B107D" w:rsidRPr="006B107D" w:rsidTr="00F96901">
        <w:trPr>
          <w:trHeight w:val="170"/>
        </w:trPr>
        <w:tc>
          <w:tcPr>
            <w:tcW w:w="191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</w:rPr>
            </w:pPr>
            <w:r w:rsidRPr="006B107D">
              <w:rPr>
                <w:sz w:val="24"/>
                <w:szCs w:val="24"/>
              </w:rPr>
              <w:t>21.</w:t>
            </w:r>
          </w:p>
        </w:tc>
        <w:tc>
          <w:tcPr>
            <w:tcW w:w="24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both"/>
              <w:rPr>
                <w:sz w:val="24"/>
                <w:szCs w:val="24"/>
                <w:lang w:val="ru-RU"/>
              </w:rPr>
            </w:pPr>
            <w:r w:rsidRPr="006B107D">
              <w:rPr>
                <w:sz w:val="24"/>
                <w:szCs w:val="24"/>
                <w:lang w:val="en-US"/>
              </w:rPr>
              <w:t>NISSAN</w:t>
            </w:r>
            <w:r w:rsidRPr="006B107D">
              <w:rPr>
                <w:sz w:val="24"/>
                <w:szCs w:val="24"/>
                <w:lang w:val="ru-RU"/>
              </w:rPr>
              <w:t xml:space="preserve"> </w:t>
            </w:r>
            <w:r w:rsidRPr="006B107D">
              <w:rPr>
                <w:sz w:val="24"/>
                <w:szCs w:val="24"/>
                <w:lang w:val="en-US"/>
              </w:rPr>
              <w:t>LEAF</w:t>
            </w:r>
            <w:r w:rsidRPr="006B107D">
              <w:rPr>
                <w:sz w:val="24"/>
                <w:szCs w:val="24"/>
                <w:lang w:val="ru-RU"/>
              </w:rPr>
              <w:t xml:space="preserve">, </w:t>
            </w:r>
            <w:r w:rsidRPr="006B107D">
              <w:rPr>
                <w:sz w:val="24"/>
                <w:szCs w:val="24"/>
              </w:rPr>
              <w:t xml:space="preserve"> державний номер</w:t>
            </w:r>
            <w:r w:rsidRPr="006B107D">
              <w:rPr>
                <w:sz w:val="24"/>
                <w:szCs w:val="24"/>
                <w:lang w:val="ru-RU"/>
              </w:rPr>
              <w:t xml:space="preserve"> ВЕ0408</w:t>
            </w:r>
            <w:r w:rsidRPr="006B107D">
              <w:rPr>
                <w:sz w:val="24"/>
                <w:szCs w:val="24"/>
                <w:lang w:val="en-GB"/>
              </w:rPr>
              <w:t>ZA</w:t>
            </w:r>
          </w:p>
        </w:tc>
        <w:tc>
          <w:tcPr>
            <w:tcW w:w="625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ru-RU"/>
              </w:rPr>
            </w:pPr>
            <w:r w:rsidRPr="006B107D">
              <w:rPr>
                <w:sz w:val="24"/>
                <w:szCs w:val="24"/>
                <w:lang w:val="ru-RU"/>
              </w:rPr>
              <w:t>2014</w:t>
            </w:r>
          </w:p>
        </w:tc>
        <w:tc>
          <w:tcPr>
            <w:tcW w:w="1730" w:type="pct"/>
          </w:tcPr>
          <w:p w:rsidR="006B107D" w:rsidRPr="006B107D" w:rsidRDefault="006B107D" w:rsidP="00F96901">
            <w:pPr>
              <w:tabs>
                <w:tab w:val="left" w:pos="6480"/>
                <w:tab w:val="left" w:pos="12279"/>
              </w:tabs>
              <w:contextualSpacing/>
              <w:jc w:val="center"/>
              <w:rPr>
                <w:sz w:val="24"/>
                <w:szCs w:val="24"/>
                <w:lang w:val="en-GB"/>
              </w:rPr>
            </w:pPr>
            <w:r w:rsidRPr="006B107D">
              <w:rPr>
                <w:sz w:val="24"/>
                <w:szCs w:val="24"/>
                <w:lang w:val="en-GB"/>
              </w:rPr>
              <w:t>SJNFAAZE0U6008889</w:t>
            </w:r>
          </w:p>
        </w:tc>
      </w:tr>
    </w:tbl>
    <w:p w:rsidR="006B107D" w:rsidRPr="006B107D" w:rsidRDefault="006B107D" w:rsidP="006B107D">
      <w:pPr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  <w:lang w:eastAsia="zh-CN"/>
        </w:rPr>
      </w:pPr>
    </w:p>
    <w:p w:rsidR="006B107D" w:rsidRPr="006B107D" w:rsidRDefault="006B107D" w:rsidP="006B107D">
      <w:pPr>
        <w:pStyle w:val="a9"/>
        <w:numPr>
          <w:ilvl w:val="0"/>
          <w:numId w:val="9"/>
        </w:numPr>
        <w:rPr>
          <w:rFonts w:ascii="Times New Roman" w:eastAsia="Times New Roman" w:hAnsi="Times New Roman"/>
          <w:b/>
          <w:color w:val="000000"/>
          <w:sz w:val="24"/>
          <w:szCs w:val="24"/>
        </w:rPr>
      </w:pPr>
      <w:proofErr w:type="spellStart"/>
      <w:r w:rsidRPr="006B107D">
        <w:rPr>
          <w:rFonts w:ascii="Times New Roman" w:eastAsia="Times New Roman" w:hAnsi="Times New Roman"/>
          <w:b/>
          <w:color w:val="000000"/>
          <w:sz w:val="24"/>
          <w:szCs w:val="24"/>
        </w:rPr>
        <w:t>Вимоги</w:t>
      </w:r>
      <w:proofErr w:type="spellEnd"/>
      <w:r w:rsidRPr="006B107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</w:t>
      </w:r>
      <w:proofErr w:type="gramStart"/>
      <w:r w:rsidRPr="006B107D">
        <w:rPr>
          <w:rFonts w:ascii="Times New Roman" w:eastAsia="Times New Roman" w:hAnsi="Times New Roman"/>
          <w:b/>
          <w:color w:val="000000"/>
          <w:sz w:val="24"/>
          <w:szCs w:val="24"/>
        </w:rPr>
        <w:t>до</w:t>
      </w:r>
      <w:proofErr w:type="gramEnd"/>
      <w:r w:rsidRPr="006B107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СТО:</w:t>
      </w:r>
    </w:p>
    <w:p w:rsidR="006B107D" w:rsidRPr="006B107D" w:rsidRDefault="006B107D" w:rsidP="006B107D">
      <w:pPr>
        <w:pStyle w:val="a9"/>
        <w:rPr>
          <w:rFonts w:ascii="Times New Roman" w:eastAsia="Times New Roman" w:hAnsi="Times New Roman"/>
          <w:b/>
          <w:color w:val="000000"/>
          <w:sz w:val="24"/>
          <w:szCs w:val="24"/>
        </w:rPr>
      </w:pP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Приміщення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/</w:t>
      </w: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будівля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  <w:lang w:val="uk-UA"/>
        </w:rPr>
        <w:t xml:space="preserve"> </w:t>
      </w:r>
      <w:r w:rsidRPr="006B107D">
        <w:rPr>
          <w:rFonts w:ascii="Times New Roman" w:eastAsia="Times New Roman" w:hAnsi="Times New Roman"/>
          <w:color w:val="000000"/>
          <w:sz w:val="24"/>
          <w:szCs w:val="24"/>
        </w:rPr>
        <w:t xml:space="preserve">СТО повинно </w:t>
      </w: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знаходитись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 xml:space="preserve"> у м. </w:t>
      </w: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Миколаїв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 xml:space="preserve"> та </w:t>
      </w: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представляти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 xml:space="preserve"> весь комплекс </w:t>
      </w: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послуг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 xml:space="preserve"> з </w:t>
      </w:r>
      <w:proofErr w:type="spellStart"/>
      <w:proofErr w:type="gram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техн</w:t>
      </w:r>
      <w:proofErr w:type="gram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ічного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обслуговування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 xml:space="preserve"> та ремонту(поточного) </w:t>
      </w: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транспортних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засобів</w:t>
      </w:r>
      <w:proofErr w:type="spellEnd"/>
      <w:r w:rsidRPr="006B107D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  <w:proofErr w:type="spellStart"/>
      <w:r w:rsidRPr="006B107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Вимоги</w:t>
      </w:r>
      <w:proofErr w:type="spellEnd"/>
      <w:r w:rsidRPr="006B107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до </w:t>
      </w:r>
      <w:proofErr w:type="spellStart"/>
      <w:r w:rsidRPr="006B107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наявності</w:t>
      </w:r>
      <w:proofErr w:type="spellEnd"/>
      <w:r w:rsidRPr="006B107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та стану </w:t>
      </w:r>
      <w:proofErr w:type="spellStart"/>
      <w:r w:rsidRPr="006B107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приміщень</w:t>
      </w:r>
      <w:proofErr w:type="spellEnd"/>
      <w:r w:rsidRPr="006B107D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 xml:space="preserve"> СТО: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кількість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ідйомників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СТО повинна бути не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менше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ніж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2 (два);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наявність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стенді</w:t>
      </w:r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spellEnd"/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перевірки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чищення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дизельних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паливних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форсунок;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обладнання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діагностування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 ремонту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двигуна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наявність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обладнання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балансування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шино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монтажу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колі</w:t>
      </w:r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proofErr w:type="spellEnd"/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стенд</w:t>
      </w:r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перевірки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регулювання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кутів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розвалу-сходження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коліс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наявність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прибору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вимірювання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моменту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затягування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ізьбових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з’єднань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наявність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стенду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регулювання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фар;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наявність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стенду проточки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гальмівних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дискі</w:t>
      </w:r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proofErr w:type="spellEnd"/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наявність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стенду для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рихтувальних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робі</w:t>
      </w:r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proofErr w:type="spellEnd"/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наявність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фарбувальної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камери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СТО </w:t>
      </w:r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повинна</w:t>
      </w:r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мати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закриту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територію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якої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вхід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стороннім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особам заборонено, а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учасник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повинен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забезпечити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відповідальне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зберігання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транспортних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засобів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Замовника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відповідності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вимог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експлуатаційної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документації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транспортний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засіб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протягом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надання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Послуг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ТЗ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Замовника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повинні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обслуговуватися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першочергово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B107D" w:rsidRPr="006B107D" w:rsidRDefault="006B107D" w:rsidP="006B107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B107D" w:rsidRPr="006B107D" w:rsidRDefault="006B107D" w:rsidP="006B107D">
      <w:pPr>
        <w:pStyle w:val="a9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</w:rPr>
      </w:pPr>
      <w:proofErr w:type="spellStart"/>
      <w:r w:rsidRPr="006B107D">
        <w:rPr>
          <w:rFonts w:ascii="Times New Roman" w:eastAsia="Times New Roman" w:hAnsi="Times New Roman"/>
          <w:b/>
          <w:color w:val="000000"/>
          <w:sz w:val="24"/>
          <w:szCs w:val="24"/>
        </w:rPr>
        <w:t>Вимоги</w:t>
      </w:r>
      <w:proofErr w:type="spellEnd"/>
      <w:r w:rsidRPr="006B107D">
        <w:rPr>
          <w:rFonts w:ascii="Times New Roman" w:eastAsia="Times New Roman" w:hAnsi="Times New Roman"/>
          <w:b/>
          <w:color w:val="000000"/>
          <w:sz w:val="24"/>
          <w:szCs w:val="24"/>
        </w:rPr>
        <w:t xml:space="preserve"> до деталей:</w:t>
      </w:r>
    </w:p>
    <w:p w:rsidR="006B107D" w:rsidRPr="006B107D" w:rsidRDefault="006B107D" w:rsidP="006B107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проведенні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ремонту,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діагностики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 </w:t>
      </w:r>
      <w:proofErr w:type="spellStart"/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техн</w:t>
      </w:r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ічного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обслуговування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транспортних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засобів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Учасник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повинен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використовувати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власні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запасні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частини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та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витратні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матеріали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Запасні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частини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та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витратні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матеріали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,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які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використовуються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proofErr w:type="gram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п</w:t>
      </w:r>
      <w:proofErr w:type="gram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ід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час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надання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послуг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повинні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бути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нові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, не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відновлені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та не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реставровані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,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відповідати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технічним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умовам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заводу-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виробника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спецтехніки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, бути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промаркованими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оригінальними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каталожними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номерами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виробника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спецтехніки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марки та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запаковані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у тару з логотипом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виробника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>спецтехніки</w:t>
      </w:r>
      <w:proofErr w:type="spellEnd"/>
      <w:r w:rsidRPr="006B107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ar-SA"/>
        </w:rPr>
        <w:t xml:space="preserve"> марки.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Вартість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використаних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запасних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частин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не </w:t>
      </w:r>
      <w:proofErr w:type="gram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повинна</w:t>
      </w:r>
      <w:proofErr w:type="gram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перевищувати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середню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ринкову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вартість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момент ремонту.</w:t>
      </w:r>
    </w:p>
    <w:p w:rsidR="006B107D" w:rsidRPr="006B107D" w:rsidRDefault="006B107D" w:rsidP="006B107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Деталі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що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були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замінені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процесі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ремонту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автомобіля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за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бажанням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Замовника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повертаються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Замовнику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момент </w:t>
      </w:r>
      <w:proofErr w:type="spellStart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>отримання</w:t>
      </w:r>
      <w:proofErr w:type="spellEnd"/>
      <w:r w:rsidRPr="006B107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ТЗ з ремонту.</w:t>
      </w:r>
    </w:p>
    <w:p w:rsidR="006B107D" w:rsidRPr="006B107D" w:rsidRDefault="006B107D" w:rsidP="006B107D">
      <w:pPr>
        <w:pStyle w:val="a6"/>
        <w:ind w:left="720"/>
        <w:rPr>
          <w:rStyle w:val="a3"/>
          <w:rFonts w:ascii="Times New Roman" w:hAnsi="Times New Roman"/>
          <w:sz w:val="24"/>
          <w:szCs w:val="24"/>
          <w:lang w:val="ru-RU"/>
        </w:rPr>
      </w:pPr>
    </w:p>
    <w:p w:rsidR="00310537" w:rsidRPr="00762846" w:rsidRDefault="00310537" w:rsidP="00310537">
      <w:pPr>
        <w:pStyle w:val="a6"/>
        <w:ind w:left="720"/>
        <w:rPr>
          <w:rStyle w:val="a3"/>
          <w:rFonts w:ascii="Times New Roman" w:hAnsi="Times New Roman"/>
          <w:sz w:val="24"/>
          <w:szCs w:val="24"/>
        </w:rPr>
      </w:pPr>
    </w:p>
    <w:p w:rsidR="006B107D" w:rsidRDefault="00CE27DD" w:rsidP="006B107D">
      <w:pPr>
        <w:pStyle w:val="a6"/>
        <w:numPr>
          <w:ilvl w:val="0"/>
          <w:numId w:val="7"/>
        </w:numPr>
        <w:rPr>
          <w:rFonts w:ascii="Times New Roman" w:hAnsi="Times New Roman"/>
          <w:sz w:val="24"/>
          <w:szCs w:val="24"/>
        </w:rPr>
      </w:pPr>
      <w:r w:rsidRPr="00CE27DD">
        <w:rPr>
          <w:rFonts w:ascii="Times New Roman" w:hAnsi="Times New Roman"/>
          <w:b/>
          <w:sz w:val="24"/>
          <w:szCs w:val="24"/>
        </w:rPr>
        <w:t xml:space="preserve">Строк та </w:t>
      </w:r>
      <w:r w:rsidR="00310537">
        <w:rPr>
          <w:rFonts w:ascii="Times New Roman" w:hAnsi="Times New Roman"/>
          <w:b/>
          <w:sz w:val="24"/>
          <w:szCs w:val="24"/>
        </w:rPr>
        <w:t xml:space="preserve">умови </w:t>
      </w:r>
      <w:r w:rsidRPr="00CE27DD">
        <w:rPr>
          <w:rFonts w:ascii="Times New Roman" w:hAnsi="Times New Roman"/>
          <w:b/>
          <w:sz w:val="24"/>
          <w:szCs w:val="24"/>
        </w:rPr>
        <w:t>постачання/виконання:</w:t>
      </w:r>
    </w:p>
    <w:p w:rsidR="00CE27DD" w:rsidRPr="006B107D" w:rsidRDefault="006B107D" w:rsidP="006B107D">
      <w:pPr>
        <w:pStyle w:val="a6"/>
        <w:ind w:left="720"/>
        <w:rPr>
          <w:rFonts w:ascii="Times New Roman" w:hAnsi="Times New Roman"/>
          <w:sz w:val="24"/>
          <w:szCs w:val="24"/>
        </w:rPr>
      </w:pPr>
      <w:r w:rsidRPr="006B107D">
        <w:rPr>
          <w:rFonts w:ascii="Times New Roman" w:hAnsi="Times New Roman"/>
          <w:sz w:val="24"/>
          <w:szCs w:val="24"/>
        </w:rPr>
        <w:t>Строк надання Послуг: за заявкою Замовника, але не більше 30 календарних днів.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07D">
        <w:rPr>
          <w:rFonts w:ascii="Times New Roman" w:hAnsi="Times New Roman"/>
          <w:sz w:val="24"/>
          <w:szCs w:val="24"/>
        </w:rPr>
        <w:t>Послуги повинні надаватись у разі необхідності протягом 2024 року, але не пізніше 26.12.2024 року.</w:t>
      </w:r>
    </w:p>
    <w:p w:rsidR="00310537" w:rsidRDefault="00310537" w:rsidP="00310537">
      <w:pPr>
        <w:pStyle w:val="a6"/>
        <w:rPr>
          <w:rFonts w:ascii="Times New Roman" w:hAnsi="Times New Roman"/>
          <w:sz w:val="24"/>
          <w:szCs w:val="24"/>
        </w:rPr>
      </w:pPr>
    </w:p>
    <w:p w:rsidR="006B107D" w:rsidRPr="006B107D" w:rsidRDefault="003D6848" w:rsidP="006B107D">
      <w:pPr>
        <w:pStyle w:val="a6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CE27DD">
        <w:rPr>
          <w:rFonts w:ascii="Times New Roman" w:hAnsi="Times New Roman"/>
          <w:b/>
          <w:sz w:val="24"/>
          <w:szCs w:val="24"/>
        </w:rPr>
        <w:t xml:space="preserve">Умови оплати: </w:t>
      </w:r>
    </w:p>
    <w:p w:rsidR="004422A3" w:rsidRPr="006B107D" w:rsidRDefault="006B107D" w:rsidP="006B107D">
      <w:pPr>
        <w:pStyle w:val="a6"/>
        <w:ind w:left="720"/>
        <w:jc w:val="both"/>
        <w:rPr>
          <w:rFonts w:ascii="Times New Roman" w:hAnsi="Times New Roman"/>
          <w:sz w:val="24"/>
          <w:szCs w:val="24"/>
        </w:rPr>
      </w:pPr>
      <w:r w:rsidRPr="006B107D">
        <w:rPr>
          <w:rFonts w:ascii="Times New Roman" w:hAnsi="Times New Roman"/>
          <w:sz w:val="24"/>
          <w:szCs w:val="24"/>
        </w:rPr>
        <w:t>Замовник проводить оплату за фактично надані Послуги. Вартість послуг, запасних частин, матеріалів та деталей зазначається в Акті приймання-передачі наданих послуг (виконаних робіт), що складається Виконавцем після проведення ремонту (поточного) та/або технічного обслуговування автомобіля і підписується представниками обох Сторін. Замовник зобов’язаний після підписання Сторонами Акту приймання – передачі наданих послуг (виконаних робіт) здійснити оплату протягом 10-ти (десяти) банківських днів, шляхом перерахування безготівкових грошових коштів на розрахунковий рахунок Виконавця.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07D">
        <w:rPr>
          <w:rFonts w:ascii="Times New Roman" w:hAnsi="Times New Roman"/>
          <w:sz w:val="24"/>
          <w:szCs w:val="24"/>
        </w:rPr>
        <w:t>Ціна за надані Послуги, які пропонує надати Виконавець за Договором, включає податки і збори, що сплачуються або мають бути сплачені, витрати на страхування та усі інші витрати, пов’язані з наданням Послуг.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07D">
        <w:rPr>
          <w:rFonts w:ascii="Times New Roman" w:hAnsi="Times New Roman"/>
          <w:sz w:val="24"/>
          <w:szCs w:val="24"/>
        </w:rPr>
        <w:t>У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07D">
        <w:rPr>
          <w:rFonts w:ascii="Times New Roman" w:hAnsi="Times New Roman"/>
          <w:sz w:val="24"/>
          <w:szCs w:val="24"/>
        </w:rPr>
        <w:t>разі відсутності або затримки бюджетного фінансування розрахунки за надані Послуги здійснюються протягом 10 (десяти) календарних днів з дати отримання Замовником бюджетного фінансування на свій реєстраційний рахунок. Сторони досягли згоди, що відповідальність у цьому випадку не застосовується.</w:t>
      </w:r>
      <w:r>
        <w:rPr>
          <w:rFonts w:ascii="Times New Roman" w:hAnsi="Times New Roman"/>
          <w:sz w:val="24"/>
          <w:szCs w:val="24"/>
        </w:rPr>
        <w:t xml:space="preserve"> </w:t>
      </w:r>
      <w:r w:rsidRPr="006B107D">
        <w:rPr>
          <w:rFonts w:ascii="Times New Roman" w:hAnsi="Times New Roman"/>
          <w:sz w:val="24"/>
          <w:szCs w:val="24"/>
        </w:rPr>
        <w:t>Замовник здійснює оплату в межах отриманого бюджетного фінансування.</w:t>
      </w:r>
    </w:p>
    <w:p w:rsidR="004422A3" w:rsidRPr="00762846" w:rsidRDefault="004422A3" w:rsidP="00762846">
      <w:pPr>
        <w:pStyle w:val="a6"/>
        <w:rPr>
          <w:rFonts w:ascii="Times New Roman" w:hAnsi="Times New Roman"/>
          <w:sz w:val="24"/>
          <w:szCs w:val="24"/>
        </w:rPr>
      </w:pPr>
    </w:p>
    <w:p w:rsidR="00B35D20" w:rsidRPr="00762846" w:rsidRDefault="00B35D20" w:rsidP="00762846">
      <w:pPr>
        <w:pStyle w:val="a6"/>
        <w:rPr>
          <w:rFonts w:ascii="Times New Roman" w:hAnsi="Times New Roman"/>
          <w:spacing w:val="-2"/>
          <w:sz w:val="24"/>
          <w:szCs w:val="24"/>
        </w:rPr>
      </w:pPr>
    </w:p>
    <w:sectPr w:rsidR="00B35D20" w:rsidRPr="00762846" w:rsidSect="00762846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>
    <w:nsid w:val="29E02E37"/>
    <w:multiLevelType w:val="hybridMultilevel"/>
    <w:tmpl w:val="41DADC0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35F37752"/>
    <w:multiLevelType w:val="hybridMultilevel"/>
    <w:tmpl w:val="92A2BBC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E9327BD"/>
    <w:multiLevelType w:val="hybridMultilevel"/>
    <w:tmpl w:val="4DE024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F0A27FC"/>
    <w:multiLevelType w:val="hybridMultilevel"/>
    <w:tmpl w:val="81F63D06"/>
    <w:lvl w:ilvl="0" w:tplc="5FF46EE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A042C3"/>
    <w:multiLevelType w:val="multilevel"/>
    <w:tmpl w:val="43E413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7BFB2D90"/>
    <w:multiLevelType w:val="hybridMultilevel"/>
    <w:tmpl w:val="52341D1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7E5437A5"/>
    <w:multiLevelType w:val="hybridMultilevel"/>
    <w:tmpl w:val="AE8A6EF4"/>
    <w:lvl w:ilvl="0" w:tplc="66B2473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1"/>
  </w:num>
  <w:num w:numId="5">
    <w:abstractNumId w:val="3"/>
  </w:num>
  <w:num w:numId="6">
    <w:abstractNumId w:val="6"/>
  </w:num>
  <w:num w:numId="7">
    <w:abstractNumId w:val="4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470"/>
    <w:rsid w:val="00004DCD"/>
    <w:rsid w:val="0008539B"/>
    <w:rsid w:val="000B192F"/>
    <w:rsid w:val="000B2470"/>
    <w:rsid w:val="000B3DCB"/>
    <w:rsid w:val="000F2E58"/>
    <w:rsid w:val="001C10C2"/>
    <w:rsid w:val="001E20BA"/>
    <w:rsid w:val="00236226"/>
    <w:rsid w:val="002926E1"/>
    <w:rsid w:val="00310537"/>
    <w:rsid w:val="003D6848"/>
    <w:rsid w:val="00415846"/>
    <w:rsid w:val="004422A3"/>
    <w:rsid w:val="004679A6"/>
    <w:rsid w:val="0048416D"/>
    <w:rsid w:val="004D1660"/>
    <w:rsid w:val="00500E2F"/>
    <w:rsid w:val="00517491"/>
    <w:rsid w:val="00535B61"/>
    <w:rsid w:val="00554165"/>
    <w:rsid w:val="005B1D27"/>
    <w:rsid w:val="005C6ACF"/>
    <w:rsid w:val="006320DC"/>
    <w:rsid w:val="006347A6"/>
    <w:rsid w:val="00636EDE"/>
    <w:rsid w:val="006B107D"/>
    <w:rsid w:val="006E62C9"/>
    <w:rsid w:val="00762846"/>
    <w:rsid w:val="007D7D34"/>
    <w:rsid w:val="00836B10"/>
    <w:rsid w:val="008548F7"/>
    <w:rsid w:val="0088128D"/>
    <w:rsid w:val="008D1323"/>
    <w:rsid w:val="008D4620"/>
    <w:rsid w:val="00900F32"/>
    <w:rsid w:val="00915AD8"/>
    <w:rsid w:val="00952175"/>
    <w:rsid w:val="009C2A03"/>
    <w:rsid w:val="00A15C86"/>
    <w:rsid w:val="00A50F5F"/>
    <w:rsid w:val="00B01479"/>
    <w:rsid w:val="00B20BF1"/>
    <w:rsid w:val="00B27507"/>
    <w:rsid w:val="00B35D20"/>
    <w:rsid w:val="00B62ED7"/>
    <w:rsid w:val="00B82ACE"/>
    <w:rsid w:val="00C55CA6"/>
    <w:rsid w:val="00C60C37"/>
    <w:rsid w:val="00C93E12"/>
    <w:rsid w:val="00CA18F5"/>
    <w:rsid w:val="00CC7D09"/>
    <w:rsid w:val="00CE27DD"/>
    <w:rsid w:val="00D344A9"/>
    <w:rsid w:val="00D447BA"/>
    <w:rsid w:val="00D47739"/>
    <w:rsid w:val="00D5792E"/>
    <w:rsid w:val="00D70C7E"/>
    <w:rsid w:val="00DA4B2B"/>
    <w:rsid w:val="00DB048F"/>
    <w:rsid w:val="00DD44DC"/>
    <w:rsid w:val="00DD4FC3"/>
    <w:rsid w:val="00ED3F00"/>
    <w:rsid w:val="00F06E61"/>
    <w:rsid w:val="00F12A22"/>
    <w:rsid w:val="00F62325"/>
    <w:rsid w:val="00FC6B74"/>
    <w:rsid w:val="00FF5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sdetailcardtext">
    <w:name w:val="newsdetailcard__text"/>
    <w:basedOn w:val="a"/>
    <w:rsid w:val="000B24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0B2470"/>
    <w:rPr>
      <w:b/>
      <w:bCs/>
    </w:rPr>
  </w:style>
  <w:style w:type="character" w:styleId="a4">
    <w:name w:val="Emphasis"/>
    <w:basedOn w:val="a0"/>
    <w:uiPriority w:val="20"/>
    <w:qFormat/>
    <w:rsid w:val="000B2470"/>
    <w:rPr>
      <w:i/>
      <w:iCs/>
    </w:rPr>
  </w:style>
  <w:style w:type="character" w:styleId="a5">
    <w:name w:val="Hyperlink"/>
    <w:basedOn w:val="a0"/>
    <w:uiPriority w:val="99"/>
    <w:semiHidden/>
    <w:unhideWhenUsed/>
    <w:rsid w:val="000B2470"/>
    <w:rPr>
      <w:color w:val="0000FF"/>
      <w:u w:val="single"/>
    </w:rPr>
  </w:style>
  <w:style w:type="paragraph" w:styleId="a6">
    <w:name w:val="No Spacing"/>
    <w:link w:val="a7"/>
    <w:qFormat/>
    <w:rsid w:val="00CC7D09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customStyle="1" w:styleId="a8">
    <w:name w:val="&gt;Основной текст договора"/>
    <w:basedOn w:val="a"/>
    <w:qFormat/>
    <w:rsid w:val="00CC7D09"/>
    <w:pPr>
      <w:suppressAutoHyphens/>
      <w:spacing w:after="0" w:line="240" w:lineRule="auto"/>
      <w:ind w:right="-12"/>
      <w:jc w:val="both"/>
      <w:textAlignment w:val="baseline"/>
    </w:pPr>
    <w:rPr>
      <w:rFonts w:ascii="Times New Roman" w:eastAsia="Times New Roman" w:hAnsi="Times New Roman" w:cs="Times New Roman"/>
      <w:color w:val="00000A"/>
      <w:sz w:val="20"/>
      <w:lang w:val="uk-UA" w:eastAsia="zh-CN" w:bidi="hi-IN"/>
    </w:rPr>
  </w:style>
  <w:style w:type="character" w:customStyle="1" w:styleId="a7">
    <w:name w:val="Без интервала Знак"/>
    <w:link w:val="a6"/>
    <w:rsid w:val="00CC7D09"/>
    <w:rPr>
      <w:rFonts w:ascii="Calibri" w:eastAsia="Calibri" w:hAnsi="Calibri" w:cs="Times New Roman"/>
      <w:lang w:val="uk-UA"/>
    </w:rPr>
  </w:style>
  <w:style w:type="paragraph" w:styleId="a9">
    <w:name w:val="List Paragraph"/>
    <w:aliases w:val="Список уровня 2,Elenco Normale,название табл/рис,Chapter10,CA bullets,EBRD List,заголовок 1.1,AC List 01"/>
    <w:basedOn w:val="a"/>
    <w:link w:val="aa"/>
    <w:uiPriority w:val="34"/>
    <w:qFormat/>
    <w:rsid w:val="00B35D20"/>
    <w:pPr>
      <w:suppressAutoHyphens/>
      <w:ind w:left="720"/>
      <w:contextualSpacing/>
    </w:pPr>
    <w:rPr>
      <w:rFonts w:ascii="Calibri" w:eastAsia="Lucida Sans Unicode" w:hAnsi="Calibri" w:cs="Times New Roman"/>
      <w:color w:val="00000A"/>
      <w:szCs w:val="20"/>
      <w:lang w:eastAsia="zh-CN"/>
    </w:rPr>
  </w:style>
  <w:style w:type="character" w:customStyle="1" w:styleId="aa">
    <w:name w:val="Абзац списка Знак"/>
    <w:aliases w:val="Список уровня 2 Знак,Elenco Normale Знак,название табл/рис Знак,Chapter10 Знак,CA bullets Знак,EBRD List Знак,заголовок 1.1 Знак,AC List 01 Знак"/>
    <w:link w:val="a9"/>
    <w:uiPriority w:val="34"/>
    <w:locked/>
    <w:rsid w:val="00B35D20"/>
    <w:rPr>
      <w:rFonts w:ascii="Calibri" w:eastAsia="Lucida Sans Unicode" w:hAnsi="Calibri" w:cs="Times New Roman"/>
      <w:color w:val="00000A"/>
      <w:szCs w:val="20"/>
      <w:lang w:eastAsia="zh-CN"/>
    </w:rPr>
  </w:style>
  <w:style w:type="character" w:customStyle="1" w:styleId="tlid-translation">
    <w:name w:val="tlid-translation"/>
    <w:uiPriority w:val="99"/>
    <w:rsid w:val="004422A3"/>
    <w:rPr>
      <w:rFonts w:ascii="Times New Roman" w:hAnsi="Times New Roman" w:cs="Times New Roman" w:hint="default"/>
    </w:rPr>
  </w:style>
  <w:style w:type="paragraph" w:customStyle="1" w:styleId="1">
    <w:name w:val="Обычный1"/>
    <w:uiPriority w:val="99"/>
    <w:qFormat/>
    <w:rsid w:val="006E62C9"/>
    <w:pPr>
      <w:spacing w:after="0"/>
    </w:pPr>
    <w:rPr>
      <w:rFonts w:ascii="Arial" w:eastAsia="Arial" w:hAnsi="Arial" w:cs="Arial"/>
      <w:color w:val="000000"/>
    </w:rPr>
  </w:style>
  <w:style w:type="paragraph" w:styleId="ab">
    <w:name w:val="Normal (Web)"/>
    <w:basedOn w:val="a"/>
    <w:uiPriority w:val="99"/>
    <w:unhideWhenUsed/>
    <w:rsid w:val="004841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484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8416D"/>
    <w:rPr>
      <w:rFonts w:ascii="Tahoma" w:hAnsi="Tahoma" w:cs="Tahoma"/>
      <w:sz w:val="16"/>
      <w:szCs w:val="16"/>
    </w:rPr>
  </w:style>
  <w:style w:type="table" w:customStyle="1" w:styleId="10">
    <w:name w:val="Сетка таблицы1"/>
    <w:basedOn w:val="a1"/>
    <w:next w:val="ae"/>
    <w:rsid w:val="006B10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e">
    <w:name w:val="Table Grid"/>
    <w:basedOn w:val="a1"/>
    <w:uiPriority w:val="59"/>
    <w:rsid w:val="006B10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sdetailcardtext">
    <w:name w:val="newsdetailcard__text"/>
    <w:basedOn w:val="a"/>
    <w:rsid w:val="000B24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Strong"/>
    <w:basedOn w:val="a0"/>
    <w:uiPriority w:val="22"/>
    <w:qFormat/>
    <w:rsid w:val="000B2470"/>
    <w:rPr>
      <w:b/>
      <w:bCs/>
    </w:rPr>
  </w:style>
  <w:style w:type="character" w:styleId="a4">
    <w:name w:val="Emphasis"/>
    <w:basedOn w:val="a0"/>
    <w:uiPriority w:val="20"/>
    <w:qFormat/>
    <w:rsid w:val="000B2470"/>
    <w:rPr>
      <w:i/>
      <w:iCs/>
    </w:rPr>
  </w:style>
  <w:style w:type="character" w:styleId="a5">
    <w:name w:val="Hyperlink"/>
    <w:basedOn w:val="a0"/>
    <w:uiPriority w:val="99"/>
    <w:semiHidden/>
    <w:unhideWhenUsed/>
    <w:rsid w:val="000B2470"/>
    <w:rPr>
      <w:color w:val="0000FF"/>
      <w:u w:val="single"/>
    </w:rPr>
  </w:style>
  <w:style w:type="paragraph" w:styleId="a6">
    <w:name w:val="No Spacing"/>
    <w:link w:val="a7"/>
    <w:qFormat/>
    <w:rsid w:val="00CC7D09"/>
    <w:pPr>
      <w:spacing w:after="0" w:line="240" w:lineRule="auto"/>
    </w:pPr>
    <w:rPr>
      <w:rFonts w:ascii="Calibri" w:eastAsia="Calibri" w:hAnsi="Calibri" w:cs="Times New Roman"/>
      <w:lang w:val="uk-UA"/>
    </w:rPr>
  </w:style>
  <w:style w:type="paragraph" w:customStyle="1" w:styleId="a8">
    <w:name w:val="&gt;Основной текст договора"/>
    <w:basedOn w:val="a"/>
    <w:qFormat/>
    <w:rsid w:val="00CC7D09"/>
    <w:pPr>
      <w:suppressAutoHyphens/>
      <w:spacing w:after="0" w:line="240" w:lineRule="auto"/>
      <w:ind w:right="-12"/>
      <w:jc w:val="both"/>
      <w:textAlignment w:val="baseline"/>
    </w:pPr>
    <w:rPr>
      <w:rFonts w:ascii="Times New Roman" w:eastAsia="Times New Roman" w:hAnsi="Times New Roman" w:cs="Times New Roman"/>
      <w:color w:val="00000A"/>
      <w:sz w:val="20"/>
      <w:lang w:val="uk-UA" w:eastAsia="zh-CN" w:bidi="hi-IN"/>
    </w:rPr>
  </w:style>
  <w:style w:type="character" w:customStyle="1" w:styleId="a7">
    <w:name w:val="Без интервала Знак"/>
    <w:link w:val="a6"/>
    <w:rsid w:val="00CC7D09"/>
    <w:rPr>
      <w:rFonts w:ascii="Calibri" w:eastAsia="Calibri" w:hAnsi="Calibri" w:cs="Times New Roman"/>
      <w:lang w:val="uk-UA"/>
    </w:rPr>
  </w:style>
  <w:style w:type="paragraph" w:styleId="a9">
    <w:name w:val="List Paragraph"/>
    <w:aliases w:val="Список уровня 2,Elenco Normale,название табл/рис,Chapter10,CA bullets,EBRD List,заголовок 1.1,AC List 01"/>
    <w:basedOn w:val="a"/>
    <w:link w:val="aa"/>
    <w:uiPriority w:val="34"/>
    <w:qFormat/>
    <w:rsid w:val="00B35D20"/>
    <w:pPr>
      <w:suppressAutoHyphens/>
      <w:ind w:left="720"/>
      <w:contextualSpacing/>
    </w:pPr>
    <w:rPr>
      <w:rFonts w:ascii="Calibri" w:eastAsia="Lucida Sans Unicode" w:hAnsi="Calibri" w:cs="Times New Roman"/>
      <w:color w:val="00000A"/>
      <w:szCs w:val="20"/>
      <w:lang w:eastAsia="zh-CN"/>
    </w:rPr>
  </w:style>
  <w:style w:type="character" w:customStyle="1" w:styleId="aa">
    <w:name w:val="Абзац списка Знак"/>
    <w:aliases w:val="Список уровня 2 Знак,Elenco Normale Знак,название табл/рис Знак,Chapter10 Знак,CA bullets Знак,EBRD List Знак,заголовок 1.1 Знак,AC List 01 Знак"/>
    <w:link w:val="a9"/>
    <w:uiPriority w:val="34"/>
    <w:locked/>
    <w:rsid w:val="00B35D20"/>
    <w:rPr>
      <w:rFonts w:ascii="Calibri" w:eastAsia="Lucida Sans Unicode" w:hAnsi="Calibri" w:cs="Times New Roman"/>
      <w:color w:val="00000A"/>
      <w:szCs w:val="20"/>
      <w:lang w:eastAsia="zh-CN"/>
    </w:rPr>
  </w:style>
  <w:style w:type="character" w:customStyle="1" w:styleId="tlid-translation">
    <w:name w:val="tlid-translation"/>
    <w:uiPriority w:val="99"/>
    <w:rsid w:val="004422A3"/>
    <w:rPr>
      <w:rFonts w:ascii="Times New Roman" w:hAnsi="Times New Roman" w:cs="Times New Roman" w:hint="default"/>
    </w:rPr>
  </w:style>
  <w:style w:type="paragraph" w:customStyle="1" w:styleId="1">
    <w:name w:val="Обычный1"/>
    <w:uiPriority w:val="99"/>
    <w:qFormat/>
    <w:rsid w:val="006E62C9"/>
    <w:pPr>
      <w:spacing w:after="0"/>
    </w:pPr>
    <w:rPr>
      <w:rFonts w:ascii="Arial" w:eastAsia="Arial" w:hAnsi="Arial" w:cs="Arial"/>
      <w:color w:val="000000"/>
    </w:rPr>
  </w:style>
  <w:style w:type="paragraph" w:styleId="ab">
    <w:name w:val="Normal (Web)"/>
    <w:basedOn w:val="a"/>
    <w:uiPriority w:val="99"/>
    <w:unhideWhenUsed/>
    <w:rsid w:val="004841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4841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8416D"/>
    <w:rPr>
      <w:rFonts w:ascii="Tahoma" w:hAnsi="Tahoma" w:cs="Tahoma"/>
      <w:sz w:val="16"/>
      <w:szCs w:val="16"/>
    </w:rPr>
  </w:style>
  <w:style w:type="table" w:customStyle="1" w:styleId="10">
    <w:name w:val="Сетка таблицы1"/>
    <w:basedOn w:val="a1"/>
    <w:next w:val="ae"/>
    <w:rsid w:val="006B107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uk-UA" w:eastAsia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e">
    <w:name w:val="Table Grid"/>
    <w:basedOn w:val="a1"/>
    <w:uiPriority w:val="59"/>
    <w:rsid w:val="006B107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35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77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75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44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8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2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85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2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2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6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77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8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671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9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1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9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52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0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11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4</Pages>
  <Words>1217</Words>
  <Characters>6938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user</cp:lastModifiedBy>
  <cp:revision>6</cp:revision>
  <dcterms:created xsi:type="dcterms:W3CDTF">2024-09-05T05:40:00Z</dcterms:created>
  <dcterms:modified xsi:type="dcterms:W3CDTF">2025-02-06T06:59:00Z</dcterms:modified>
</cp:coreProperties>
</file>