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BE" w:rsidRPr="00956FBE" w:rsidRDefault="00956FBE" w:rsidP="00956FBE">
      <w:pPr>
        <w:rPr>
          <w:lang w:val="uk-UA"/>
        </w:rPr>
      </w:pPr>
      <w:r>
        <w:t>КП «ДИРЕКЦ</w:t>
      </w:r>
      <w:r>
        <w:rPr>
          <w:lang w:val="uk-UA"/>
        </w:rPr>
        <w:t xml:space="preserve">ІЯ ЄДИНОГО ЗАМОВНИКА «ПІЛОТ»», </w:t>
      </w:r>
      <w:r w:rsidR="00D81411">
        <w:rPr>
          <w:lang w:val="uk-UA"/>
        </w:rPr>
        <w:t xml:space="preserve">ЄДРПОУ 34566566 повідомляє, що є </w:t>
      </w:r>
      <w:r>
        <w:rPr>
          <w:lang w:val="uk-UA"/>
        </w:rPr>
        <w:t>одержувач</w:t>
      </w:r>
      <w:r w:rsidR="00D81411">
        <w:rPr>
          <w:lang w:val="uk-UA"/>
        </w:rPr>
        <w:t xml:space="preserve"> бюджетних коштів з 01.01.2022р., тому за вказаний період (2019, 2020, 2021рр.) відповідної звітності не має.</w:t>
      </w:r>
      <w:bookmarkStart w:id="0" w:name="_GoBack"/>
      <w:bookmarkEnd w:id="0"/>
      <w:r w:rsidR="00D81411">
        <w:rPr>
          <w:lang w:val="uk-UA"/>
        </w:rPr>
        <w:t xml:space="preserve"> </w:t>
      </w:r>
    </w:p>
    <w:sectPr w:rsidR="00956FBE" w:rsidRPr="0095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9A"/>
    <w:rsid w:val="00956FBE"/>
    <w:rsid w:val="00A665E5"/>
    <w:rsid w:val="00D6519A"/>
    <w:rsid w:val="00D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867B"/>
  <w15:chartTrackingRefBased/>
  <w15:docId w15:val="{38C25686-7EF4-4DCD-9F7C-61E1C84A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2022-01-27T14:11:00Z</dcterms:created>
  <dcterms:modified xsi:type="dcterms:W3CDTF">2022-01-27T14:48:00Z</dcterms:modified>
</cp:coreProperties>
</file>