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C3" w:rsidRDefault="00B873C3" w:rsidP="00AB7F32">
      <w:pPr>
        <w:pStyle w:val="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Додаток 1</w:t>
      </w:r>
    </w:p>
    <w:p w:rsidR="00B873C3" w:rsidRDefault="00B873C3" w:rsidP="00AB7F32">
      <w:pPr>
        <w:pStyle w:val="3"/>
        <w:jc w:val="right"/>
        <w:rPr>
          <w:b w:val="0"/>
          <w:sz w:val="24"/>
          <w:szCs w:val="24"/>
        </w:rPr>
      </w:pPr>
    </w:p>
    <w:p w:rsidR="00AB7F32" w:rsidRPr="00B873C3" w:rsidRDefault="00AB7F32" w:rsidP="00AB7F32">
      <w:pPr>
        <w:pStyle w:val="3"/>
        <w:jc w:val="right"/>
        <w:rPr>
          <w:b w:val="0"/>
          <w:sz w:val="24"/>
          <w:szCs w:val="24"/>
        </w:rPr>
      </w:pPr>
      <w:r w:rsidRPr="00B873C3">
        <w:rPr>
          <w:b w:val="0"/>
          <w:sz w:val="24"/>
          <w:szCs w:val="24"/>
        </w:rPr>
        <w:t>ПРОЕКТ</w:t>
      </w:r>
    </w:p>
    <w:p w:rsidR="00783926" w:rsidRPr="00B873C3" w:rsidRDefault="00783926" w:rsidP="00A7738F">
      <w:pPr>
        <w:jc w:val="center"/>
        <w:rPr>
          <w:rFonts w:ascii="Times New Roman" w:hAnsi="Times New Roman" w:cs="Times New Roman"/>
          <w:b/>
        </w:rPr>
      </w:pPr>
      <w:r w:rsidRPr="00B873C3">
        <w:rPr>
          <w:rFonts w:ascii="Times New Roman" w:hAnsi="Times New Roman" w:cs="Times New Roman"/>
          <w:b/>
        </w:rPr>
        <w:t>Методичні рекомендації</w:t>
      </w:r>
      <w:r w:rsidRPr="00B873C3">
        <w:rPr>
          <w:rFonts w:ascii="Times New Roman" w:hAnsi="Times New Roman" w:cs="Times New Roman"/>
          <w:b/>
        </w:rPr>
        <w:br/>
        <w:t xml:space="preserve">щодо створення і організації діяльності громадських рад при виконавчому комітеті Миколаївської міської </w:t>
      </w:r>
      <w:proofErr w:type="gramStart"/>
      <w:r w:rsidRPr="00B873C3">
        <w:rPr>
          <w:rFonts w:ascii="Times New Roman" w:hAnsi="Times New Roman" w:cs="Times New Roman"/>
          <w:b/>
        </w:rPr>
        <w:t>ради</w:t>
      </w:r>
      <w:proofErr w:type="gramEnd"/>
      <w:r w:rsidR="00A7738F" w:rsidRPr="00B873C3">
        <w:rPr>
          <w:rFonts w:ascii="Times New Roman" w:hAnsi="Times New Roman" w:cs="Times New Roman"/>
          <w:b/>
        </w:rPr>
        <w:t xml:space="preserve">. </w:t>
      </w:r>
    </w:p>
    <w:p w:rsidR="00A7738F" w:rsidRPr="00B873C3" w:rsidRDefault="00A7738F" w:rsidP="00A7738F">
      <w:pPr>
        <w:jc w:val="center"/>
        <w:rPr>
          <w:rFonts w:ascii="Times New Roman" w:hAnsi="Times New Roman" w:cs="Times New Roman"/>
          <w:b/>
          <w:lang w:val="uk-UA"/>
        </w:rPr>
      </w:pPr>
    </w:p>
    <w:p w:rsidR="00783926" w:rsidRPr="00B873C3" w:rsidRDefault="00783926" w:rsidP="00A7738F">
      <w:pPr>
        <w:jc w:val="both"/>
        <w:rPr>
          <w:rFonts w:ascii="Times New Roman" w:hAnsi="Times New Roman" w:cs="Times New Roman"/>
          <w:lang w:val="uk-UA"/>
        </w:rPr>
      </w:pPr>
      <w:r w:rsidRPr="00B873C3">
        <w:rPr>
          <w:rFonts w:ascii="Times New Roman" w:hAnsi="Times New Roman" w:cs="Times New Roman"/>
          <w:lang w:val="uk-UA"/>
        </w:rPr>
        <w:t xml:space="preserve">Методичні рекомендації щодо створення і організації діяльності </w:t>
      </w:r>
      <w:r w:rsidR="00876CD7" w:rsidRPr="00B873C3">
        <w:rPr>
          <w:rFonts w:ascii="Times New Roman" w:hAnsi="Times New Roman" w:cs="Times New Roman"/>
          <w:lang w:val="uk-UA"/>
        </w:rPr>
        <w:t xml:space="preserve">громадських </w:t>
      </w:r>
      <w:r w:rsidRPr="00B873C3">
        <w:rPr>
          <w:rFonts w:ascii="Times New Roman" w:hAnsi="Times New Roman" w:cs="Times New Roman"/>
          <w:lang w:val="uk-UA"/>
        </w:rPr>
        <w:t xml:space="preserve">рад розроблені з метою надання практичної допомоги </w:t>
      </w:r>
      <w:r w:rsidR="00876CD7" w:rsidRPr="00B873C3">
        <w:rPr>
          <w:rFonts w:ascii="Times New Roman" w:hAnsi="Times New Roman" w:cs="Times New Roman"/>
          <w:lang w:val="uk-UA"/>
        </w:rPr>
        <w:t xml:space="preserve">представникам громадського суспільства </w:t>
      </w:r>
      <w:r w:rsidRPr="00B873C3">
        <w:rPr>
          <w:rFonts w:ascii="Times New Roman" w:hAnsi="Times New Roman" w:cs="Times New Roman"/>
          <w:lang w:val="uk-UA"/>
        </w:rPr>
        <w:t xml:space="preserve">та посадовим особам органів </w:t>
      </w:r>
      <w:r w:rsidR="00876CD7" w:rsidRPr="00B873C3">
        <w:rPr>
          <w:rFonts w:ascii="Times New Roman" w:hAnsi="Times New Roman" w:cs="Times New Roman"/>
          <w:lang w:val="uk-UA"/>
        </w:rPr>
        <w:t xml:space="preserve">місцевого самоврядування </w:t>
      </w:r>
      <w:r w:rsidRPr="00B873C3">
        <w:rPr>
          <w:rFonts w:ascii="Times New Roman" w:hAnsi="Times New Roman" w:cs="Times New Roman"/>
          <w:lang w:val="uk-UA"/>
        </w:rPr>
        <w:t>при</w:t>
      </w:r>
      <w:r w:rsidR="00511803" w:rsidRPr="00B873C3">
        <w:rPr>
          <w:rFonts w:ascii="Times New Roman" w:hAnsi="Times New Roman" w:cs="Times New Roman"/>
          <w:lang w:val="uk-UA"/>
        </w:rPr>
        <w:t xml:space="preserve"> взаємодії з</w:t>
      </w:r>
      <w:r w:rsidR="00876CD7" w:rsidRPr="00B873C3">
        <w:rPr>
          <w:rFonts w:ascii="Times New Roman" w:hAnsi="Times New Roman" w:cs="Times New Roman"/>
          <w:lang w:val="uk-UA"/>
        </w:rPr>
        <w:t>громадськи</w:t>
      </w:r>
      <w:r w:rsidR="00511803" w:rsidRPr="00B873C3">
        <w:rPr>
          <w:rFonts w:ascii="Times New Roman" w:hAnsi="Times New Roman" w:cs="Times New Roman"/>
          <w:lang w:val="uk-UA"/>
        </w:rPr>
        <w:t>ми</w:t>
      </w:r>
      <w:r w:rsidR="00E84AC3" w:rsidRPr="00B873C3">
        <w:rPr>
          <w:rFonts w:ascii="Times New Roman" w:hAnsi="Times New Roman" w:cs="Times New Roman"/>
          <w:lang w:val="uk-UA"/>
        </w:rPr>
        <w:t>рад</w:t>
      </w:r>
      <w:r w:rsidR="00511803" w:rsidRPr="00B873C3">
        <w:rPr>
          <w:rFonts w:ascii="Times New Roman" w:hAnsi="Times New Roman" w:cs="Times New Roman"/>
          <w:lang w:val="uk-UA"/>
        </w:rPr>
        <w:t>ами</w:t>
      </w:r>
      <w:r w:rsidRPr="00B873C3">
        <w:rPr>
          <w:rFonts w:ascii="Times New Roman" w:hAnsi="Times New Roman" w:cs="Times New Roman"/>
          <w:lang w:val="uk-UA"/>
        </w:rPr>
        <w:t xml:space="preserve">, а також для забезпечення ефективного упровадження </w:t>
      </w:r>
      <w:r w:rsidR="00876CD7" w:rsidRPr="00B873C3">
        <w:rPr>
          <w:rFonts w:ascii="Times New Roman" w:hAnsi="Times New Roman" w:cs="Times New Roman"/>
          <w:lang w:val="uk-UA"/>
        </w:rPr>
        <w:t>основних положень Постанови Кабінету Міністрів України від 3 листопада 2010 р.№996 «Про забезпечення участі громадськості у формуванні та реалізації державної політики».</w:t>
      </w:r>
    </w:p>
    <w:p w:rsidR="00783926" w:rsidRPr="00B873C3" w:rsidRDefault="00783926" w:rsidP="00A26BE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B873C3">
        <w:rPr>
          <w:rFonts w:ascii="Times New Roman" w:hAnsi="Times New Roman" w:cs="Times New Roman"/>
          <w:b/>
        </w:rPr>
        <w:t>Визначення термі</w:t>
      </w:r>
      <w:proofErr w:type="gramStart"/>
      <w:r w:rsidRPr="00B873C3">
        <w:rPr>
          <w:rFonts w:ascii="Times New Roman" w:hAnsi="Times New Roman" w:cs="Times New Roman"/>
          <w:b/>
        </w:rPr>
        <w:t>н</w:t>
      </w:r>
      <w:proofErr w:type="gramEnd"/>
      <w:r w:rsidRPr="00B873C3">
        <w:rPr>
          <w:rFonts w:ascii="Times New Roman" w:hAnsi="Times New Roman" w:cs="Times New Roman"/>
          <w:b/>
        </w:rPr>
        <w:t>ів</w:t>
      </w:r>
      <w:r w:rsidR="004430CF" w:rsidRPr="00B873C3">
        <w:rPr>
          <w:rFonts w:ascii="Times New Roman" w:hAnsi="Times New Roman" w:cs="Times New Roman"/>
          <w:b/>
        </w:rPr>
        <w:t>.</w:t>
      </w:r>
    </w:p>
    <w:p w:rsidR="00A26BEC" w:rsidRPr="00B873C3" w:rsidRDefault="00A26BEC" w:rsidP="00A26BEC">
      <w:pPr>
        <w:ind w:left="360"/>
        <w:jc w:val="center"/>
        <w:rPr>
          <w:rFonts w:ascii="Times New Roman" w:hAnsi="Times New Roman" w:cs="Times New Roman"/>
          <w:b/>
        </w:rPr>
      </w:pP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Основні терміни, що використовуються в Методичних рекомендаціях: </w:t>
      </w:r>
    </w:p>
    <w:p w:rsidR="00A26BEC" w:rsidRPr="00B873C3" w:rsidRDefault="00876CD7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  <w:b/>
        </w:rPr>
        <w:t>громадська рад</w:t>
      </w:r>
      <w:proofErr w:type="gramStart"/>
      <w:r w:rsidRPr="00B873C3">
        <w:rPr>
          <w:rFonts w:ascii="Times New Roman" w:hAnsi="Times New Roman" w:cs="Times New Roman"/>
          <w:b/>
        </w:rPr>
        <w:t>а</w:t>
      </w:r>
      <w:r w:rsidRPr="00B873C3">
        <w:rPr>
          <w:rFonts w:ascii="Times New Roman" w:hAnsi="Times New Roman" w:cs="Times New Roman"/>
        </w:rPr>
        <w:t>-</w:t>
      </w:r>
      <w:proofErr w:type="gramEnd"/>
      <w:r w:rsidRPr="00B873C3">
        <w:rPr>
          <w:rFonts w:ascii="Times New Roman" w:hAnsi="Times New Roman" w:cs="Times New Roman"/>
        </w:rPr>
        <w:t xml:space="preserve"> </w:t>
      </w:r>
      <w:r w:rsidR="00783926" w:rsidRPr="00B873C3">
        <w:rPr>
          <w:rFonts w:ascii="Times New Roman" w:hAnsi="Times New Roman" w:cs="Times New Roman"/>
        </w:rPr>
        <w:t xml:space="preserve">консультативно-дорадчий орган із </w:t>
      </w:r>
      <w:r w:rsidRPr="00B873C3">
        <w:rPr>
          <w:rFonts w:ascii="Times New Roman" w:hAnsi="Times New Roman" w:cs="Times New Roman"/>
        </w:rPr>
        <w:t xml:space="preserve">представників громадського суспільства </w:t>
      </w:r>
      <w:r w:rsidR="00783926" w:rsidRPr="00B873C3">
        <w:rPr>
          <w:rFonts w:ascii="Times New Roman" w:hAnsi="Times New Roman" w:cs="Times New Roman"/>
        </w:rPr>
        <w:t xml:space="preserve">що утворюється при </w:t>
      </w:r>
      <w:r w:rsidRPr="00B873C3">
        <w:rPr>
          <w:rFonts w:ascii="Times New Roman" w:hAnsi="Times New Roman" w:cs="Times New Roman"/>
        </w:rPr>
        <w:t>викон</w:t>
      </w:r>
      <w:r w:rsidR="00AA3360" w:rsidRPr="00B873C3">
        <w:rPr>
          <w:rFonts w:ascii="Times New Roman" w:hAnsi="Times New Roman" w:cs="Times New Roman"/>
        </w:rPr>
        <w:t>а</w:t>
      </w:r>
      <w:r w:rsidRPr="00B873C3">
        <w:rPr>
          <w:rFonts w:ascii="Times New Roman" w:hAnsi="Times New Roman" w:cs="Times New Roman"/>
        </w:rPr>
        <w:t>вчому комітеті Миколаївської міської ради</w:t>
      </w:r>
      <w:r w:rsidR="00783926" w:rsidRPr="00B873C3">
        <w:rPr>
          <w:rFonts w:ascii="Times New Roman" w:hAnsi="Times New Roman" w:cs="Times New Roman"/>
        </w:rPr>
        <w:t>;</w:t>
      </w: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</w:p>
    <w:p w:rsidR="00A26BEC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  <w:b/>
        </w:rPr>
        <w:t xml:space="preserve">колегія </w:t>
      </w:r>
      <w:r w:rsidR="00876CD7" w:rsidRPr="00B873C3">
        <w:rPr>
          <w:rFonts w:ascii="Times New Roman" w:hAnsi="Times New Roman" w:cs="Times New Roman"/>
          <w:b/>
        </w:rPr>
        <w:t xml:space="preserve">громадських </w:t>
      </w:r>
      <w:r w:rsidRPr="00B873C3">
        <w:rPr>
          <w:rFonts w:ascii="Times New Roman" w:hAnsi="Times New Roman" w:cs="Times New Roman"/>
          <w:b/>
        </w:rPr>
        <w:t>рад</w:t>
      </w:r>
      <w:r w:rsidRPr="00B873C3">
        <w:rPr>
          <w:rFonts w:ascii="Times New Roman" w:hAnsi="Times New Roman" w:cs="Times New Roman"/>
        </w:rPr>
        <w:t xml:space="preserve"> - дорадчий орган, що утворюється з числа представників </w:t>
      </w:r>
      <w:r w:rsidR="00876CD7" w:rsidRPr="00B873C3">
        <w:rPr>
          <w:rFonts w:ascii="Times New Roman" w:hAnsi="Times New Roman" w:cs="Times New Roman"/>
        </w:rPr>
        <w:t xml:space="preserve">громадських </w:t>
      </w:r>
      <w:r w:rsidRPr="00B873C3">
        <w:rPr>
          <w:rFonts w:ascii="Times New Roman" w:hAnsi="Times New Roman" w:cs="Times New Roman"/>
        </w:rPr>
        <w:t>рад</w:t>
      </w:r>
      <w:r w:rsidR="004430CF" w:rsidRPr="00B873C3">
        <w:rPr>
          <w:rFonts w:ascii="Times New Roman" w:hAnsi="Times New Roman" w:cs="Times New Roman"/>
        </w:rPr>
        <w:t xml:space="preserve"> для вирішенняспільних питань що виникають в </w:t>
      </w:r>
      <w:r w:rsidR="00E84AC3" w:rsidRPr="00B873C3">
        <w:rPr>
          <w:rFonts w:ascii="Times New Roman" w:hAnsi="Times New Roman" w:cs="Times New Roman"/>
        </w:rPr>
        <w:t xml:space="preserve"> їх </w:t>
      </w:r>
      <w:r w:rsidR="004430CF" w:rsidRPr="00B873C3">
        <w:rPr>
          <w:rFonts w:ascii="Times New Roman" w:hAnsi="Times New Roman" w:cs="Times New Roman"/>
        </w:rPr>
        <w:t>діяльності</w:t>
      </w:r>
      <w:r w:rsidRPr="00B873C3">
        <w:rPr>
          <w:rFonts w:ascii="Times New Roman" w:hAnsi="Times New Roman" w:cs="Times New Roman"/>
        </w:rPr>
        <w:t>;</w:t>
      </w: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</w:p>
    <w:p w:rsidR="00A26BEC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  <w:b/>
        </w:rPr>
        <w:t>відповідальні посадові особи</w:t>
      </w:r>
      <w:r w:rsidRPr="00B873C3">
        <w:rPr>
          <w:rFonts w:ascii="Times New Roman" w:hAnsi="Times New Roman" w:cs="Times New Roman"/>
        </w:rPr>
        <w:t xml:space="preserve"> - працівники відділів, управлінь та інших структурних </w:t>
      </w:r>
      <w:proofErr w:type="gramStart"/>
      <w:r w:rsidRPr="00B873C3">
        <w:rPr>
          <w:rFonts w:ascii="Times New Roman" w:hAnsi="Times New Roman" w:cs="Times New Roman"/>
        </w:rPr>
        <w:t>п</w:t>
      </w:r>
      <w:proofErr w:type="gramEnd"/>
      <w:r w:rsidRPr="00B873C3">
        <w:rPr>
          <w:rFonts w:ascii="Times New Roman" w:hAnsi="Times New Roman" w:cs="Times New Roman"/>
        </w:rPr>
        <w:t xml:space="preserve">ідрозділів </w:t>
      </w:r>
      <w:r w:rsidR="00037609" w:rsidRPr="00B873C3">
        <w:rPr>
          <w:rFonts w:ascii="Times New Roman" w:hAnsi="Times New Roman" w:cs="Times New Roman"/>
        </w:rPr>
        <w:t xml:space="preserve">виконавчих </w:t>
      </w:r>
      <w:r w:rsidRPr="00B873C3">
        <w:rPr>
          <w:rFonts w:ascii="Times New Roman" w:hAnsi="Times New Roman" w:cs="Times New Roman"/>
        </w:rPr>
        <w:t>органів</w:t>
      </w:r>
      <w:r w:rsidR="00037609" w:rsidRPr="00B873C3">
        <w:rPr>
          <w:rFonts w:ascii="Times New Roman" w:hAnsi="Times New Roman" w:cs="Times New Roman"/>
        </w:rPr>
        <w:t xml:space="preserve"> міської ради</w:t>
      </w:r>
      <w:r w:rsidRPr="00B873C3">
        <w:rPr>
          <w:rFonts w:ascii="Times New Roman" w:hAnsi="Times New Roman" w:cs="Times New Roman"/>
        </w:rPr>
        <w:t xml:space="preserve"> що визначені відповідальними за </w:t>
      </w:r>
      <w:r w:rsidR="00511803" w:rsidRPr="00B873C3">
        <w:rPr>
          <w:rFonts w:ascii="Times New Roman" w:hAnsi="Times New Roman" w:cs="Times New Roman"/>
        </w:rPr>
        <w:t xml:space="preserve">взаємодію з </w:t>
      </w:r>
      <w:r w:rsidR="00002683" w:rsidRPr="00B873C3">
        <w:rPr>
          <w:rFonts w:ascii="Times New Roman" w:hAnsi="Times New Roman" w:cs="Times New Roman"/>
        </w:rPr>
        <w:t>громадськи</w:t>
      </w:r>
      <w:r w:rsidR="00511803" w:rsidRPr="00B873C3">
        <w:rPr>
          <w:rFonts w:ascii="Times New Roman" w:hAnsi="Times New Roman" w:cs="Times New Roman"/>
        </w:rPr>
        <w:t>мі</w:t>
      </w:r>
      <w:r w:rsidR="00037609" w:rsidRPr="00B873C3">
        <w:rPr>
          <w:rFonts w:ascii="Times New Roman" w:hAnsi="Times New Roman" w:cs="Times New Roman"/>
        </w:rPr>
        <w:t xml:space="preserve"> рад</w:t>
      </w:r>
      <w:r w:rsidR="00511803" w:rsidRPr="00B873C3">
        <w:rPr>
          <w:rFonts w:ascii="Times New Roman" w:hAnsi="Times New Roman" w:cs="Times New Roman"/>
        </w:rPr>
        <w:t>ами</w:t>
      </w:r>
      <w:bookmarkStart w:id="0" w:name="_GoBack"/>
      <w:bookmarkEnd w:id="0"/>
      <w:r w:rsidRPr="00B873C3">
        <w:rPr>
          <w:rFonts w:ascii="Times New Roman" w:hAnsi="Times New Roman" w:cs="Times New Roman"/>
        </w:rPr>
        <w:t xml:space="preserve"> і підготовку розпорядчих актів з питань створення та діяльності </w:t>
      </w:r>
      <w:r w:rsidR="00CA3F77" w:rsidRPr="00B873C3">
        <w:rPr>
          <w:rFonts w:ascii="Times New Roman" w:hAnsi="Times New Roman" w:cs="Times New Roman"/>
        </w:rPr>
        <w:t>громадських рад;</w:t>
      </w:r>
    </w:p>
    <w:p w:rsidR="00CA3F77" w:rsidRPr="00B873C3" w:rsidRDefault="00CA3F77" w:rsidP="00A7738F">
      <w:pPr>
        <w:jc w:val="both"/>
        <w:rPr>
          <w:rFonts w:ascii="Times New Roman" w:hAnsi="Times New Roman" w:cs="Times New Roman"/>
        </w:rPr>
      </w:pPr>
    </w:p>
    <w:p w:rsidR="00002683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  <w:b/>
        </w:rPr>
        <w:t>розпорядчі акти</w:t>
      </w:r>
      <w:r w:rsidRPr="00B873C3">
        <w:rPr>
          <w:rFonts w:ascii="Times New Roman" w:hAnsi="Times New Roman" w:cs="Times New Roman"/>
        </w:rPr>
        <w:t xml:space="preserve"> - </w:t>
      </w:r>
      <w:proofErr w:type="gramStart"/>
      <w:r w:rsidRPr="00B873C3">
        <w:rPr>
          <w:rFonts w:ascii="Times New Roman" w:hAnsi="Times New Roman" w:cs="Times New Roman"/>
        </w:rPr>
        <w:t>р</w:t>
      </w:r>
      <w:proofErr w:type="gramEnd"/>
      <w:r w:rsidRPr="00B873C3">
        <w:rPr>
          <w:rFonts w:ascii="Times New Roman" w:hAnsi="Times New Roman" w:cs="Times New Roman"/>
        </w:rPr>
        <w:t>ішення, розпорядження, доручення та інші документи місцевих орган</w:t>
      </w:r>
      <w:r w:rsidR="00AB7F32" w:rsidRPr="00B873C3">
        <w:rPr>
          <w:rFonts w:ascii="Times New Roman" w:hAnsi="Times New Roman" w:cs="Times New Roman"/>
        </w:rPr>
        <w:t>ів</w:t>
      </w:r>
      <w:r w:rsidRPr="00B873C3">
        <w:rPr>
          <w:rFonts w:ascii="Times New Roman" w:hAnsi="Times New Roman" w:cs="Times New Roman"/>
        </w:rPr>
        <w:t xml:space="preserve"> самоврядування та їх посадових осіб;</w:t>
      </w: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</w:p>
    <w:p w:rsidR="00A26BEC" w:rsidRPr="00B873C3" w:rsidRDefault="00CA3F77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  <w:b/>
        </w:rPr>
        <w:t xml:space="preserve">учасники засідань  громадских рад </w:t>
      </w:r>
      <w:r w:rsidR="00783926" w:rsidRPr="00B873C3">
        <w:rPr>
          <w:rFonts w:ascii="Times New Roman" w:hAnsi="Times New Roman" w:cs="Times New Roman"/>
          <w:b/>
        </w:rPr>
        <w:t xml:space="preserve">та колегій </w:t>
      </w:r>
      <w:r w:rsidRPr="00B873C3">
        <w:rPr>
          <w:rFonts w:ascii="Times New Roman" w:hAnsi="Times New Roman" w:cs="Times New Roman"/>
          <w:b/>
        </w:rPr>
        <w:t>громадських</w:t>
      </w:r>
      <w:r w:rsidR="00783926" w:rsidRPr="00B873C3">
        <w:rPr>
          <w:rFonts w:ascii="Times New Roman" w:hAnsi="Times New Roman" w:cs="Times New Roman"/>
          <w:b/>
        </w:rPr>
        <w:t xml:space="preserve"> рад</w:t>
      </w:r>
      <w:r w:rsidR="00783926" w:rsidRPr="00B873C3">
        <w:rPr>
          <w:rFonts w:ascii="Times New Roman" w:hAnsi="Times New Roman" w:cs="Times New Roman"/>
        </w:rPr>
        <w:t xml:space="preserve"> - члени </w:t>
      </w:r>
      <w:r w:rsidRPr="00B873C3">
        <w:rPr>
          <w:rFonts w:ascii="Times New Roman" w:hAnsi="Times New Roman" w:cs="Times New Roman"/>
        </w:rPr>
        <w:t xml:space="preserve">громадських </w:t>
      </w:r>
      <w:r w:rsidR="00783926" w:rsidRPr="00B873C3">
        <w:rPr>
          <w:rFonts w:ascii="Times New Roman" w:hAnsi="Times New Roman" w:cs="Times New Roman"/>
        </w:rPr>
        <w:t>рад, члени колегій г</w:t>
      </w:r>
      <w:r w:rsidR="00AB7F32" w:rsidRPr="00B873C3">
        <w:rPr>
          <w:rFonts w:ascii="Times New Roman" w:hAnsi="Times New Roman" w:cs="Times New Roman"/>
        </w:rPr>
        <w:t>ромадських</w:t>
      </w:r>
      <w:r w:rsidR="00783926" w:rsidRPr="00B873C3">
        <w:rPr>
          <w:rFonts w:ascii="Times New Roman" w:hAnsi="Times New Roman" w:cs="Times New Roman"/>
        </w:rPr>
        <w:t xml:space="preserve"> рад та запрошені представники органів виконавчої влади, органів місцевого самоврядування, </w:t>
      </w:r>
      <w:proofErr w:type="gramStart"/>
      <w:r w:rsidR="00783926" w:rsidRPr="00B873C3">
        <w:rPr>
          <w:rFonts w:ascii="Times New Roman" w:hAnsi="Times New Roman" w:cs="Times New Roman"/>
        </w:rPr>
        <w:t>п</w:t>
      </w:r>
      <w:proofErr w:type="gramEnd"/>
      <w:r w:rsidR="00783926" w:rsidRPr="00B873C3">
        <w:rPr>
          <w:rFonts w:ascii="Times New Roman" w:hAnsi="Times New Roman" w:cs="Times New Roman"/>
        </w:rPr>
        <w:t>ідприємств,</w:t>
      </w:r>
      <w:r w:rsidRPr="00B873C3">
        <w:rPr>
          <w:rFonts w:ascii="Times New Roman" w:hAnsi="Times New Roman" w:cs="Times New Roman"/>
        </w:rPr>
        <w:t>об’єднань</w:t>
      </w:r>
      <w:r w:rsidR="00783926" w:rsidRPr="00B873C3">
        <w:rPr>
          <w:rFonts w:ascii="Times New Roman" w:hAnsi="Times New Roman" w:cs="Times New Roman"/>
        </w:rPr>
        <w:t xml:space="preserve"> установ, організацій</w:t>
      </w:r>
      <w:r w:rsidR="00D7327C" w:rsidRPr="00B873C3">
        <w:rPr>
          <w:rFonts w:ascii="Times New Roman" w:hAnsi="Times New Roman" w:cs="Times New Roman"/>
        </w:rPr>
        <w:t>.</w:t>
      </w: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</w:p>
    <w:p w:rsidR="00783926" w:rsidRPr="00B873C3" w:rsidRDefault="00783926" w:rsidP="00A26BE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B873C3">
        <w:rPr>
          <w:rFonts w:ascii="Times New Roman" w:hAnsi="Times New Roman" w:cs="Times New Roman"/>
          <w:b/>
        </w:rPr>
        <w:t>Загальні положення</w:t>
      </w:r>
      <w:r w:rsidR="004430CF" w:rsidRPr="00B873C3">
        <w:rPr>
          <w:rFonts w:ascii="Times New Roman" w:hAnsi="Times New Roman" w:cs="Times New Roman"/>
          <w:b/>
        </w:rPr>
        <w:t>.</w:t>
      </w:r>
    </w:p>
    <w:p w:rsidR="00A26BEC" w:rsidRPr="00B873C3" w:rsidRDefault="00A26BEC" w:rsidP="00A26BEC">
      <w:pPr>
        <w:ind w:left="360"/>
        <w:jc w:val="center"/>
        <w:rPr>
          <w:rFonts w:ascii="Times New Roman" w:hAnsi="Times New Roman" w:cs="Times New Roman"/>
          <w:b/>
        </w:rPr>
      </w:pP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2.1. Основними принципами взаємодії представників </w:t>
      </w:r>
      <w:r w:rsidR="00CA3F77" w:rsidRPr="00B873C3">
        <w:rPr>
          <w:rFonts w:ascii="Times New Roman" w:hAnsi="Times New Roman" w:cs="Times New Roman"/>
        </w:rPr>
        <w:t xml:space="preserve">громадських рад </w:t>
      </w:r>
      <w:r w:rsidRPr="00B873C3">
        <w:rPr>
          <w:rFonts w:ascii="Times New Roman" w:hAnsi="Times New Roman" w:cs="Times New Roman"/>
        </w:rPr>
        <w:t xml:space="preserve">з представниками органів виконавчої влади, органів місцевого самоврядування, </w:t>
      </w:r>
      <w:proofErr w:type="gramStart"/>
      <w:r w:rsidRPr="00B873C3">
        <w:rPr>
          <w:rFonts w:ascii="Times New Roman" w:hAnsi="Times New Roman" w:cs="Times New Roman"/>
        </w:rPr>
        <w:t>п</w:t>
      </w:r>
      <w:proofErr w:type="gramEnd"/>
      <w:r w:rsidRPr="00B873C3">
        <w:rPr>
          <w:rFonts w:ascii="Times New Roman" w:hAnsi="Times New Roman" w:cs="Times New Roman"/>
        </w:rPr>
        <w:t>ідприємствами, установами, організаціями та об'єднаннями є</w:t>
      </w:r>
      <w:r w:rsidR="007A1379" w:rsidRPr="00B873C3">
        <w:rPr>
          <w:rFonts w:ascii="Times New Roman" w:hAnsi="Times New Roman" w:cs="Times New Roman"/>
        </w:rPr>
        <w:t>:</w:t>
      </w:r>
    </w:p>
    <w:p w:rsidR="005D2734" w:rsidRPr="00B873C3" w:rsidRDefault="007A1379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-н</w:t>
      </w:r>
      <w:r w:rsidR="005D2734" w:rsidRPr="00B873C3">
        <w:rPr>
          <w:rFonts w:ascii="Times New Roman" w:hAnsi="Times New Roman" w:cs="Times New Roman"/>
        </w:rPr>
        <w:t>адання пропозицій, рекомендацій щодо покращення якості та ефективності управління</w:t>
      </w:r>
      <w:r w:rsidR="001734C2" w:rsidRPr="00B873C3">
        <w:rPr>
          <w:rFonts w:ascii="Times New Roman" w:hAnsi="Times New Roman" w:cs="Times New Roman"/>
        </w:rPr>
        <w:t xml:space="preserve"> в м</w:t>
      </w:r>
      <w:r w:rsidR="001734C2" w:rsidRPr="00B873C3">
        <w:rPr>
          <w:rFonts w:ascii="Times New Roman" w:hAnsi="Times New Roman" w:cs="Times New Roman"/>
          <w:lang w:val="uk-UA"/>
        </w:rPr>
        <w:t>і</w:t>
      </w:r>
      <w:proofErr w:type="gramStart"/>
      <w:r w:rsidR="001734C2" w:rsidRPr="00B873C3">
        <w:rPr>
          <w:rFonts w:ascii="Times New Roman" w:hAnsi="Times New Roman" w:cs="Times New Roman"/>
          <w:lang w:val="uk-UA"/>
        </w:rPr>
        <w:t>ст</w:t>
      </w:r>
      <w:proofErr w:type="gramEnd"/>
      <w:r w:rsidR="001734C2" w:rsidRPr="00B873C3">
        <w:rPr>
          <w:rFonts w:ascii="Times New Roman" w:hAnsi="Times New Roman" w:cs="Times New Roman"/>
          <w:lang w:val="uk-UA"/>
        </w:rPr>
        <w:t>і</w:t>
      </w:r>
      <w:r w:rsidRPr="00B873C3">
        <w:rPr>
          <w:rFonts w:ascii="Times New Roman" w:hAnsi="Times New Roman" w:cs="Times New Roman"/>
        </w:rPr>
        <w:t>;</w:t>
      </w:r>
    </w:p>
    <w:p w:rsidR="005D2734" w:rsidRPr="00B873C3" w:rsidRDefault="007A1379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-п</w:t>
      </w:r>
      <w:r w:rsidR="005D2734" w:rsidRPr="00B873C3">
        <w:rPr>
          <w:rFonts w:ascii="Times New Roman" w:hAnsi="Times New Roman" w:cs="Times New Roman"/>
        </w:rPr>
        <w:t xml:space="preserve">одання пропозицій щодо стратегії розвитку </w:t>
      </w:r>
      <w:r w:rsidR="001734C2" w:rsidRPr="00B873C3">
        <w:rPr>
          <w:rFonts w:ascii="Times New Roman" w:hAnsi="Times New Roman" w:cs="Times New Roman"/>
        </w:rPr>
        <w:t xml:space="preserve">відповідних </w:t>
      </w:r>
      <w:r w:rsidR="005D2734" w:rsidRPr="00B873C3">
        <w:rPr>
          <w:rFonts w:ascii="Times New Roman" w:hAnsi="Times New Roman" w:cs="Times New Roman"/>
        </w:rPr>
        <w:t>галуз</w:t>
      </w:r>
      <w:r w:rsidR="001734C2" w:rsidRPr="00B873C3">
        <w:rPr>
          <w:rFonts w:ascii="Times New Roman" w:hAnsi="Times New Roman" w:cs="Times New Roman"/>
        </w:rPr>
        <w:t>ей та сфер діяльності</w:t>
      </w:r>
      <w:r w:rsidRPr="00B873C3">
        <w:rPr>
          <w:rFonts w:ascii="Times New Roman" w:hAnsi="Times New Roman" w:cs="Times New Roman"/>
        </w:rPr>
        <w:t>;</w:t>
      </w:r>
    </w:p>
    <w:p w:rsidR="00AB7F32" w:rsidRPr="00B873C3" w:rsidRDefault="007A1379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-п</w:t>
      </w:r>
      <w:r w:rsidR="005D2734" w:rsidRPr="00B873C3">
        <w:rPr>
          <w:rFonts w:ascii="Times New Roman" w:hAnsi="Times New Roman" w:cs="Times New Roman"/>
        </w:rPr>
        <w:t xml:space="preserve">одання обов’язкових до розгляду пропозицій щодо </w:t>
      </w:r>
      <w:proofErr w:type="gramStart"/>
      <w:r w:rsidR="005D2734" w:rsidRPr="00B873C3">
        <w:rPr>
          <w:rFonts w:ascii="Times New Roman" w:hAnsi="Times New Roman" w:cs="Times New Roman"/>
        </w:rPr>
        <w:t>п</w:t>
      </w:r>
      <w:proofErr w:type="gramEnd"/>
      <w:r w:rsidR="005D2734" w:rsidRPr="00B873C3">
        <w:rPr>
          <w:rFonts w:ascii="Times New Roman" w:hAnsi="Times New Roman" w:cs="Times New Roman"/>
        </w:rPr>
        <w:t>ідготовки проектів нормативних документів, підготовка або затвердження яких належить до компетенції</w:t>
      </w:r>
      <w:r w:rsidRPr="00B873C3">
        <w:rPr>
          <w:rFonts w:ascii="Times New Roman" w:hAnsi="Times New Roman" w:cs="Times New Roman"/>
        </w:rPr>
        <w:t xml:space="preserve"> міської ради та її виконавчих органів;</w:t>
      </w:r>
    </w:p>
    <w:p w:rsidR="005D2734" w:rsidRPr="00B873C3" w:rsidRDefault="007A1379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-н</w:t>
      </w:r>
      <w:r w:rsidR="005D2734" w:rsidRPr="00B873C3">
        <w:rPr>
          <w:rFonts w:ascii="Times New Roman" w:hAnsi="Times New Roman" w:cs="Times New Roman"/>
        </w:rPr>
        <w:t xml:space="preserve">адання рекомендацій щодо форм </w:t>
      </w:r>
      <w:proofErr w:type="gramStart"/>
      <w:r w:rsidR="005D2734" w:rsidRPr="00B873C3">
        <w:rPr>
          <w:rFonts w:ascii="Times New Roman" w:hAnsi="Times New Roman" w:cs="Times New Roman"/>
        </w:rPr>
        <w:t>широ</w:t>
      </w:r>
      <w:r w:rsidR="00AB7F32" w:rsidRPr="00B873C3">
        <w:rPr>
          <w:rFonts w:ascii="Times New Roman" w:hAnsi="Times New Roman" w:cs="Times New Roman"/>
        </w:rPr>
        <w:t>ко</w:t>
      </w:r>
      <w:r w:rsidR="005D2734" w:rsidRPr="00B873C3">
        <w:rPr>
          <w:rFonts w:ascii="Times New Roman" w:hAnsi="Times New Roman" w:cs="Times New Roman"/>
        </w:rPr>
        <w:t>го</w:t>
      </w:r>
      <w:proofErr w:type="gramEnd"/>
      <w:r w:rsidR="005D2734" w:rsidRPr="00B873C3">
        <w:rPr>
          <w:rFonts w:ascii="Times New Roman" w:hAnsi="Times New Roman" w:cs="Times New Roman"/>
        </w:rPr>
        <w:t xml:space="preserve"> громадського обговорення з питань, що </w:t>
      </w:r>
      <w:r w:rsidRPr="00B873C3">
        <w:rPr>
          <w:rFonts w:ascii="Times New Roman" w:hAnsi="Times New Roman" w:cs="Times New Roman"/>
        </w:rPr>
        <w:t>стосуються великої чісельності суб’єктів господарювання та мешканців міста;</w:t>
      </w:r>
    </w:p>
    <w:p w:rsidR="00AB7F32" w:rsidRPr="00B873C3" w:rsidRDefault="007A1379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lastRenderedPageBreak/>
        <w:t>-з</w:t>
      </w:r>
      <w:r w:rsidR="005D2734" w:rsidRPr="00B873C3">
        <w:rPr>
          <w:rFonts w:ascii="Times New Roman" w:hAnsi="Times New Roman" w:cs="Times New Roman"/>
        </w:rPr>
        <w:t xml:space="preserve">абезпечення </w:t>
      </w:r>
      <w:proofErr w:type="gramStart"/>
      <w:r w:rsidR="005D2734" w:rsidRPr="00B873C3">
        <w:rPr>
          <w:rFonts w:ascii="Times New Roman" w:hAnsi="Times New Roman" w:cs="Times New Roman"/>
        </w:rPr>
        <w:t>оперативного</w:t>
      </w:r>
      <w:proofErr w:type="gramEnd"/>
      <w:r w:rsidR="005D2734" w:rsidRPr="00B873C3">
        <w:rPr>
          <w:rFonts w:ascii="Times New Roman" w:hAnsi="Times New Roman" w:cs="Times New Roman"/>
        </w:rPr>
        <w:t xml:space="preserve"> та ефективного зворотного зв'язку мiж громадськими об'єднаннями, науковцями, представниками засобiв масової інформації та</w:t>
      </w:r>
      <w:r w:rsidRPr="00B873C3">
        <w:rPr>
          <w:rFonts w:ascii="Times New Roman" w:hAnsi="Times New Roman" w:cs="Times New Roman"/>
        </w:rPr>
        <w:t xml:space="preserve"> міською радою та її виконавчими органами;</w:t>
      </w:r>
    </w:p>
    <w:p w:rsidR="005D2734" w:rsidRPr="00B873C3" w:rsidRDefault="007A1379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-р</w:t>
      </w:r>
      <w:r w:rsidR="005D2734" w:rsidRPr="00B873C3">
        <w:rPr>
          <w:rFonts w:ascii="Times New Roman" w:hAnsi="Times New Roman" w:cs="Times New Roman"/>
        </w:rPr>
        <w:t>озвиток та поглиблення партнерських відносин і співпраці між громадськими об’єднаннями та орга</w:t>
      </w:r>
      <w:r w:rsidR="00D7327C" w:rsidRPr="00B873C3">
        <w:rPr>
          <w:rFonts w:ascii="Times New Roman" w:hAnsi="Times New Roman" w:cs="Times New Roman"/>
        </w:rPr>
        <w:t>нами місцевого самоврядування м</w:t>
      </w:r>
      <w:proofErr w:type="gramStart"/>
      <w:r w:rsidR="005D2734" w:rsidRPr="00B873C3">
        <w:rPr>
          <w:rFonts w:ascii="Times New Roman" w:hAnsi="Times New Roman" w:cs="Times New Roman"/>
        </w:rPr>
        <w:t>.</w:t>
      </w:r>
      <w:r w:rsidR="00D7327C" w:rsidRPr="00B873C3">
        <w:rPr>
          <w:rFonts w:ascii="Times New Roman" w:hAnsi="Times New Roman" w:cs="Times New Roman"/>
        </w:rPr>
        <w:t>М</w:t>
      </w:r>
      <w:proofErr w:type="gramEnd"/>
      <w:r w:rsidR="00D7327C" w:rsidRPr="00B873C3">
        <w:rPr>
          <w:rFonts w:ascii="Times New Roman" w:hAnsi="Times New Roman" w:cs="Times New Roman"/>
        </w:rPr>
        <w:t>иколаїва;</w:t>
      </w:r>
    </w:p>
    <w:p w:rsidR="005D2734" w:rsidRPr="00B873C3" w:rsidRDefault="00D7327C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-а</w:t>
      </w:r>
      <w:r w:rsidR="005D2734" w:rsidRPr="00B873C3">
        <w:rPr>
          <w:rFonts w:ascii="Times New Roman" w:hAnsi="Times New Roman" w:cs="Times New Roman"/>
        </w:rPr>
        <w:t xml:space="preserve">кумуляція, систематизація, узагальнення та впровадження громадських ініціатив у сфері діяльності відповідної </w:t>
      </w:r>
      <w:r w:rsidR="001734C2" w:rsidRPr="00B873C3">
        <w:rPr>
          <w:rFonts w:ascii="Times New Roman" w:hAnsi="Times New Roman" w:cs="Times New Roman"/>
        </w:rPr>
        <w:t>г</w:t>
      </w:r>
      <w:r w:rsidR="005D2734" w:rsidRPr="00B873C3">
        <w:rPr>
          <w:rFonts w:ascii="Times New Roman" w:hAnsi="Times New Roman" w:cs="Times New Roman"/>
        </w:rPr>
        <w:t xml:space="preserve">ромадської </w:t>
      </w:r>
      <w:proofErr w:type="gramStart"/>
      <w:r w:rsidR="005D2734" w:rsidRPr="00B873C3">
        <w:rPr>
          <w:rFonts w:ascii="Times New Roman" w:hAnsi="Times New Roman" w:cs="Times New Roman"/>
        </w:rPr>
        <w:t>ради</w:t>
      </w:r>
      <w:proofErr w:type="gramEnd"/>
      <w:r w:rsidR="00AB7F32" w:rsidRPr="00B873C3">
        <w:rPr>
          <w:rFonts w:ascii="Times New Roman" w:hAnsi="Times New Roman" w:cs="Times New Roman"/>
        </w:rPr>
        <w:t>;</w:t>
      </w:r>
    </w:p>
    <w:p w:rsidR="005D2734" w:rsidRPr="00B873C3" w:rsidRDefault="00D7327C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-у</w:t>
      </w:r>
      <w:r w:rsidR="005D2734" w:rsidRPr="00B873C3">
        <w:rPr>
          <w:rFonts w:ascii="Times New Roman" w:hAnsi="Times New Roman" w:cs="Times New Roman"/>
        </w:rPr>
        <w:t>часть в організації та проведенні громадських обговорень та слухань</w:t>
      </w:r>
      <w:r w:rsidR="00AB7F32" w:rsidRPr="00B873C3">
        <w:rPr>
          <w:rFonts w:ascii="Times New Roman" w:hAnsi="Times New Roman" w:cs="Times New Roman"/>
        </w:rPr>
        <w:t xml:space="preserve">; </w:t>
      </w:r>
    </w:p>
    <w:p w:rsidR="005D2734" w:rsidRPr="00B873C3" w:rsidRDefault="00D7327C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-с</w:t>
      </w:r>
      <w:r w:rsidR="005D2734" w:rsidRPr="00B873C3">
        <w:rPr>
          <w:rFonts w:ascii="Times New Roman" w:hAnsi="Times New Roman" w:cs="Times New Roman"/>
        </w:rPr>
        <w:t xml:space="preserve">прияння громадянам </w:t>
      </w:r>
      <w:proofErr w:type="gramStart"/>
      <w:r w:rsidR="005D2734" w:rsidRPr="00B873C3">
        <w:rPr>
          <w:rFonts w:ascii="Times New Roman" w:hAnsi="Times New Roman" w:cs="Times New Roman"/>
        </w:rPr>
        <w:t>у</w:t>
      </w:r>
      <w:proofErr w:type="gramEnd"/>
      <w:r w:rsidR="005D2734" w:rsidRPr="00B873C3">
        <w:rPr>
          <w:rFonts w:ascii="Times New Roman" w:hAnsi="Times New Roman" w:cs="Times New Roman"/>
        </w:rPr>
        <w:t xml:space="preserve"> </w:t>
      </w:r>
      <w:proofErr w:type="gramStart"/>
      <w:r w:rsidR="005D2734" w:rsidRPr="00B873C3">
        <w:rPr>
          <w:rFonts w:ascii="Times New Roman" w:hAnsi="Times New Roman" w:cs="Times New Roman"/>
        </w:rPr>
        <w:t>реал</w:t>
      </w:r>
      <w:proofErr w:type="gramEnd"/>
      <w:r w:rsidR="005D2734" w:rsidRPr="00B873C3">
        <w:rPr>
          <w:rFonts w:ascii="Times New Roman" w:hAnsi="Times New Roman" w:cs="Times New Roman"/>
        </w:rPr>
        <w:t>ізації права на участь в управлінні місцевими справами.</w:t>
      </w: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2.2. Сфери дії </w:t>
      </w:r>
      <w:r w:rsidR="00D7327C" w:rsidRPr="00B873C3">
        <w:rPr>
          <w:rFonts w:ascii="Times New Roman" w:hAnsi="Times New Roman" w:cs="Times New Roman"/>
        </w:rPr>
        <w:t xml:space="preserve">громадських рад </w:t>
      </w:r>
      <w:r w:rsidRPr="00B873C3">
        <w:rPr>
          <w:rFonts w:ascii="Times New Roman" w:hAnsi="Times New Roman" w:cs="Times New Roman"/>
        </w:rPr>
        <w:t xml:space="preserve">залежать від структури </w:t>
      </w:r>
      <w:proofErr w:type="gramStart"/>
      <w:r w:rsidR="00D7327C" w:rsidRPr="00B873C3">
        <w:rPr>
          <w:rFonts w:ascii="Times New Roman" w:hAnsi="Times New Roman" w:cs="Times New Roman"/>
        </w:rPr>
        <w:t>соц</w:t>
      </w:r>
      <w:proofErr w:type="gramEnd"/>
      <w:r w:rsidR="00D7327C" w:rsidRPr="00B873C3">
        <w:rPr>
          <w:rFonts w:ascii="Times New Roman" w:hAnsi="Times New Roman" w:cs="Times New Roman"/>
        </w:rPr>
        <w:t xml:space="preserve">іально- </w:t>
      </w:r>
      <w:r w:rsidRPr="00B873C3">
        <w:rPr>
          <w:rFonts w:ascii="Times New Roman" w:hAnsi="Times New Roman" w:cs="Times New Roman"/>
        </w:rPr>
        <w:t>економічн</w:t>
      </w:r>
      <w:r w:rsidR="00D7327C" w:rsidRPr="00B873C3">
        <w:rPr>
          <w:rFonts w:ascii="Times New Roman" w:hAnsi="Times New Roman" w:cs="Times New Roman"/>
        </w:rPr>
        <w:t>их потреб мешканців міста. Громадські ради можуть об'єднувати представн</w:t>
      </w:r>
      <w:r w:rsidR="00BC713F" w:rsidRPr="00B873C3">
        <w:rPr>
          <w:rFonts w:ascii="Times New Roman" w:hAnsi="Times New Roman" w:cs="Times New Roman"/>
        </w:rPr>
        <w:t>и</w:t>
      </w:r>
      <w:r w:rsidR="00D7327C" w:rsidRPr="00B873C3">
        <w:rPr>
          <w:rFonts w:ascii="Times New Roman" w:hAnsi="Times New Roman" w:cs="Times New Roman"/>
        </w:rPr>
        <w:t xml:space="preserve">ків </w:t>
      </w:r>
      <w:r w:rsidR="00BC713F" w:rsidRPr="00B873C3">
        <w:rPr>
          <w:rFonts w:ascii="Times New Roman" w:hAnsi="Times New Roman" w:cs="Times New Roman"/>
        </w:rPr>
        <w:t xml:space="preserve">як однієї так декількох галузей та сфер діяльності. </w:t>
      </w:r>
      <w:r w:rsidRPr="00B873C3">
        <w:rPr>
          <w:rFonts w:ascii="Times New Roman" w:hAnsi="Times New Roman" w:cs="Times New Roman"/>
        </w:rPr>
        <w:t xml:space="preserve">Як приклад, можуть </w:t>
      </w:r>
      <w:proofErr w:type="gramStart"/>
      <w:r w:rsidRPr="00B873C3">
        <w:rPr>
          <w:rFonts w:ascii="Times New Roman" w:hAnsi="Times New Roman" w:cs="Times New Roman"/>
        </w:rPr>
        <w:t>бути</w:t>
      </w:r>
      <w:proofErr w:type="gramEnd"/>
      <w:r w:rsidRPr="00B873C3">
        <w:rPr>
          <w:rFonts w:ascii="Times New Roman" w:hAnsi="Times New Roman" w:cs="Times New Roman"/>
        </w:rPr>
        <w:t xml:space="preserve"> створені такі </w:t>
      </w:r>
      <w:r w:rsidR="00BC713F" w:rsidRPr="00B873C3">
        <w:rPr>
          <w:rFonts w:ascii="Times New Roman" w:hAnsi="Times New Roman" w:cs="Times New Roman"/>
        </w:rPr>
        <w:t>громадські ради що об'єднують окремі галузі</w:t>
      </w:r>
      <w:r w:rsidRPr="00B873C3">
        <w:rPr>
          <w:rFonts w:ascii="Times New Roman" w:hAnsi="Times New Roman" w:cs="Times New Roman"/>
        </w:rPr>
        <w:t xml:space="preserve">: </w:t>
      </w: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- </w:t>
      </w:r>
      <w:r w:rsidR="00BC713F" w:rsidRPr="00B873C3">
        <w:rPr>
          <w:rFonts w:ascii="Times New Roman" w:hAnsi="Times New Roman" w:cs="Times New Roman"/>
        </w:rPr>
        <w:t xml:space="preserve">Громадська рада </w:t>
      </w:r>
      <w:r w:rsidRPr="00B873C3">
        <w:rPr>
          <w:rFonts w:ascii="Times New Roman" w:hAnsi="Times New Roman" w:cs="Times New Roman"/>
        </w:rPr>
        <w:t xml:space="preserve">з питань транспорту; </w:t>
      </w: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- </w:t>
      </w:r>
      <w:r w:rsidR="00BC713F" w:rsidRPr="00B873C3">
        <w:rPr>
          <w:rFonts w:ascii="Times New Roman" w:hAnsi="Times New Roman" w:cs="Times New Roman"/>
        </w:rPr>
        <w:t xml:space="preserve">Громадська рада </w:t>
      </w:r>
      <w:r w:rsidRPr="00B873C3">
        <w:rPr>
          <w:rFonts w:ascii="Times New Roman" w:hAnsi="Times New Roman" w:cs="Times New Roman"/>
        </w:rPr>
        <w:t xml:space="preserve">з питань промисловості; </w:t>
      </w: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</w:t>
      </w:r>
      <w:r w:rsidR="00BC713F" w:rsidRPr="00B873C3">
        <w:rPr>
          <w:rFonts w:ascii="Times New Roman" w:hAnsi="Times New Roman" w:cs="Times New Roman"/>
        </w:rPr>
        <w:t xml:space="preserve">Громадськарада </w:t>
      </w:r>
      <w:proofErr w:type="gramStart"/>
      <w:r w:rsidRPr="00B873C3">
        <w:rPr>
          <w:rFonts w:ascii="Times New Roman" w:hAnsi="Times New Roman" w:cs="Times New Roman"/>
        </w:rPr>
        <w:t>п</w:t>
      </w:r>
      <w:proofErr w:type="gramEnd"/>
      <w:r w:rsidRPr="00B873C3">
        <w:rPr>
          <w:rFonts w:ascii="Times New Roman" w:hAnsi="Times New Roman" w:cs="Times New Roman"/>
        </w:rPr>
        <w:t xml:space="preserve">ідприємців з питань </w:t>
      </w:r>
      <w:r w:rsidR="00BC713F" w:rsidRPr="00B873C3">
        <w:rPr>
          <w:rFonts w:ascii="Times New Roman" w:hAnsi="Times New Roman" w:cs="Times New Roman"/>
        </w:rPr>
        <w:t>торгівлі</w:t>
      </w:r>
      <w:r w:rsidRPr="00B873C3">
        <w:rPr>
          <w:rFonts w:ascii="Times New Roman" w:hAnsi="Times New Roman" w:cs="Times New Roman"/>
        </w:rPr>
        <w:t xml:space="preserve">; </w:t>
      </w: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- </w:t>
      </w:r>
      <w:r w:rsidR="00BC713F" w:rsidRPr="00B873C3">
        <w:rPr>
          <w:rFonts w:ascii="Times New Roman" w:hAnsi="Times New Roman" w:cs="Times New Roman"/>
        </w:rPr>
        <w:t>Громадська рада з питань медичної практики та охорони здоров</w:t>
      </w:r>
      <w:r w:rsidR="0066765D" w:rsidRPr="00B873C3">
        <w:rPr>
          <w:rFonts w:ascii="Times New Roman" w:hAnsi="Times New Roman" w:cs="Times New Roman"/>
        </w:rPr>
        <w:t>’я</w:t>
      </w:r>
      <w:proofErr w:type="gramStart"/>
      <w:r w:rsidR="0066765D" w:rsidRPr="00B873C3">
        <w:rPr>
          <w:rFonts w:ascii="Times New Roman" w:hAnsi="Times New Roman" w:cs="Times New Roman"/>
        </w:rPr>
        <w:t>,т</w:t>
      </w:r>
      <w:proofErr w:type="gramEnd"/>
      <w:r w:rsidR="0066765D" w:rsidRPr="00B873C3">
        <w:rPr>
          <w:rFonts w:ascii="Times New Roman" w:hAnsi="Times New Roman" w:cs="Times New Roman"/>
        </w:rPr>
        <w:t>а інші.</w:t>
      </w:r>
    </w:p>
    <w:p w:rsidR="00A26BEC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2.3. </w:t>
      </w:r>
      <w:r w:rsidR="0066765D" w:rsidRPr="00B873C3">
        <w:rPr>
          <w:rFonts w:ascii="Times New Roman" w:hAnsi="Times New Roman" w:cs="Times New Roman"/>
        </w:rPr>
        <w:t xml:space="preserve">Громадські </w:t>
      </w:r>
      <w:r w:rsidRPr="00B873C3">
        <w:rPr>
          <w:rFonts w:ascii="Times New Roman" w:hAnsi="Times New Roman" w:cs="Times New Roman"/>
        </w:rPr>
        <w:t>ради, а також учасники їх засідань у своїй діяльності керуються Конституцією України, законами України, актами Президента України, Кабінету Міні</w:t>
      </w:r>
      <w:proofErr w:type="gramStart"/>
      <w:r w:rsidRPr="00B873C3">
        <w:rPr>
          <w:rFonts w:ascii="Times New Roman" w:hAnsi="Times New Roman" w:cs="Times New Roman"/>
        </w:rPr>
        <w:t>стр</w:t>
      </w:r>
      <w:proofErr w:type="gramEnd"/>
      <w:r w:rsidRPr="00B873C3">
        <w:rPr>
          <w:rFonts w:ascii="Times New Roman" w:hAnsi="Times New Roman" w:cs="Times New Roman"/>
        </w:rPr>
        <w:t>ів України, центральних та місцевих органів виконавчої влади та органів місцевого самоврядування і посадових осіб державної влади та органів місцевого самоврядування.</w:t>
      </w:r>
    </w:p>
    <w:p w:rsidR="00783926" w:rsidRPr="00B873C3" w:rsidRDefault="00783926" w:rsidP="00A7738F">
      <w:pPr>
        <w:jc w:val="both"/>
        <w:rPr>
          <w:rFonts w:ascii="Times New Roman" w:hAnsi="Times New Roman" w:cs="Times New Roman"/>
        </w:rPr>
      </w:pPr>
    </w:p>
    <w:p w:rsidR="00783926" w:rsidRPr="00B873C3" w:rsidRDefault="00783926" w:rsidP="00A26BE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B873C3">
        <w:rPr>
          <w:rFonts w:ascii="Times New Roman" w:hAnsi="Times New Roman" w:cs="Times New Roman"/>
          <w:b/>
        </w:rPr>
        <w:t>Порядок створення г</w:t>
      </w:r>
      <w:r w:rsidR="007C7A2C" w:rsidRPr="00B873C3">
        <w:rPr>
          <w:rFonts w:ascii="Times New Roman" w:hAnsi="Times New Roman" w:cs="Times New Roman"/>
          <w:b/>
        </w:rPr>
        <w:t>ромадськ</w:t>
      </w:r>
      <w:r w:rsidRPr="00B873C3">
        <w:rPr>
          <w:rFonts w:ascii="Times New Roman" w:hAnsi="Times New Roman" w:cs="Times New Roman"/>
          <w:b/>
        </w:rPr>
        <w:t>их рад</w:t>
      </w:r>
      <w:r w:rsidR="004430CF" w:rsidRPr="00B873C3">
        <w:rPr>
          <w:rFonts w:ascii="Times New Roman" w:hAnsi="Times New Roman" w:cs="Times New Roman"/>
          <w:b/>
        </w:rPr>
        <w:t>.</w:t>
      </w:r>
    </w:p>
    <w:p w:rsidR="00A26BEC" w:rsidRPr="00B873C3" w:rsidRDefault="00A26BEC" w:rsidP="00FB7077">
      <w:pPr>
        <w:ind w:left="360"/>
        <w:jc w:val="center"/>
        <w:rPr>
          <w:rFonts w:ascii="Times New Roman" w:hAnsi="Times New Roman" w:cs="Times New Roman"/>
          <w:b/>
        </w:rPr>
      </w:pPr>
    </w:p>
    <w:p w:rsidR="00A7738F" w:rsidRPr="00B873C3" w:rsidRDefault="00783926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3.1. Ініціаторами створення </w:t>
      </w:r>
      <w:r w:rsidR="00AB7F32" w:rsidRPr="00B873C3">
        <w:rPr>
          <w:rFonts w:ascii="Times New Roman" w:hAnsi="Times New Roman" w:cs="Times New Roman"/>
        </w:rPr>
        <w:t xml:space="preserve">громадських </w:t>
      </w:r>
      <w:r w:rsidRPr="00B873C3">
        <w:rPr>
          <w:rFonts w:ascii="Times New Roman" w:hAnsi="Times New Roman" w:cs="Times New Roman"/>
        </w:rPr>
        <w:t xml:space="preserve">рад є </w:t>
      </w:r>
      <w:r w:rsidR="00AB7F32" w:rsidRPr="00B873C3">
        <w:rPr>
          <w:rFonts w:ascii="Times New Roman" w:hAnsi="Times New Roman" w:cs="Times New Roman"/>
        </w:rPr>
        <w:t xml:space="preserve">представники громадських, </w:t>
      </w:r>
      <w:proofErr w:type="gramStart"/>
      <w:r w:rsidR="00AB7F32" w:rsidRPr="00B873C3">
        <w:rPr>
          <w:rFonts w:ascii="Times New Roman" w:hAnsi="Times New Roman" w:cs="Times New Roman"/>
        </w:rPr>
        <w:t>рел</w:t>
      </w:r>
      <w:proofErr w:type="gramEnd"/>
      <w:r w:rsidR="00AB7F32" w:rsidRPr="00B873C3">
        <w:rPr>
          <w:rFonts w:ascii="Times New Roman" w:hAnsi="Times New Roman" w:cs="Times New Roman"/>
        </w:rPr>
        <w:t>ігійних, благодійних організацій, професійних спілок та їх об’єднань, творчих спілок, асоціацій, організацій роботодавців, представники галузей та сфер, недержавних засобів масової інформації (далі - інститути громадянського суспільства).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3.2 Для формування складу громадської ради відповідний структурний </w:t>
      </w:r>
      <w:proofErr w:type="gramStart"/>
      <w:r w:rsidRPr="00B873C3">
        <w:rPr>
          <w:rFonts w:ascii="Times New Roman" w:hAnsi="Times New Roman" w:cs="Times New Roman"/>
        </w:rPr>
        <w:t>п</w:t>
      </w:r>
      <w:proofErr w:type="gramEnd"/>
      <w:r w:rsidRPr="00B873C3">
        <w:rPr>
          <w:rFonts w:ascii="Times New Roman" w:hAnsi="Times New Roman" w:cs="Times New Roman"/>
        </w:rPr>
        <w:t>ідрозділ міськвиконкому створює ініціативну групу з підготовки установчих зборів за участю інститутів громадянського суспільства.</w:t>
      </w:r>
    </w:p>
    <w:p w:rsidR="00A7738F" w:rsidRPr="00B873C3" w:rsidRDefault="008A474E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</w:t>
      </w:r>
      <w:r w:rsidR="00A7738F" w:rsidRPr="00B873C3">
        <w:rPr>
          <w:rFonts w:ascii="Times New Roman" w:hAnsi="Times New Roman" w:cs="Times New Roman"/>
        </w:rPr>
        <w:t>.</w:t>
      </w:r>
      <w:r w:rsidR="00002683" w:rsidRPr="00B873C3">
        <w:rPr>
          <w:rFonts w:ascii="Times New Roman" w:hAnsi="Times New Roman" w:cs="Times New Roman"/>
        </w:rPr>
        <w:t>3</w:t>
      </w:r>
      <w:r w:rsidR="00A7738F" w:rsidRPr="00B873C3">
        <w:rPr>
          <w:rFonts w:ascii="Times New Roman" w:hAnsi="Times New Roman" w:cs="Times New Roman"/>
        </w:rPr>
        <w:t xml:space="preserve"> Якщо при виконовчому комітеті міської ради вже утворена громадська рада у відповідній галузі, то не </w:t>
      </w:r>
      <w:proofErr w:type="gramStart"/>
      <w:r w:rsidR="00A7738F" w:rsidRPr="00B873C3">
        <w:rPr>
          <w:rFonts w:ascii="Times New Roman" w:hAnsi="Times New Roman" w:cs="Times New Roman"/>
        </w:rPr>
        <w:t>п</w:t>
      </w:r>
      <w:proofErr w:type="gramEnd"/>
      <w:r w:rsidR="00A7738F" w:rsidRPr="00B873C3">
        <w:rPr>
          <w:rFonts w:ascii="Times New Roman" w:hAnsi="Times New Roman" w:cs="Times New Roman"/>
        </w:rPr>
        <w:t>ізніше ніж за 60 календарних днів до закінчення її повноважень вона утворює ініціативну робочу групу з підготовки установчих зборів для формування нового складу ради.</w:t>
      </w:r>
    </w:p>
    <w:p w:rsidR="00A7738F" w:rsidRPr="00B873C3" w:rsidRDefault="008A474E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</w:t>
      </w:r>
      <w:r w:rsidR="00A7738F" w:rsidRPr="00B873C3">
        <w:rPr>
          <w:rFonts w:ascii="Times New Roman" w:hAnsi="Times New Roman" w:cs="Times New Roman"/>
        </w:rPr>
        <w:t>.</w:t>
      </w:r>
      <w:r w:rsidR="00002683" w:rsidRPr="00B873C3">
        <w:rPr>
          <w:rFonts w:ascii="Times New Roman" w:hAnsi="Times New Roman" w:cs="Times New Roman"/>
        </w:rPr>
        <w:t>4</w:t>
      </w:r>
      <w:r w:rsidR="00A7738F" w:rsidRPr="00B873C3">
        <w:rPr>
          <w:rFonts w:ascii="Times New Roman" w:hAnsi="Times New Roman" w:cs="Times New Roman"/>
        </w:rPr>
        <w:t xml:space="preserve"> До складу ініціативної групи з </w:t>
      </w:r>
      <w:proofErr w:type="gramStart"/>
      <w:r w:rsidR="00A7738F" w:rsidRPr="00B873C3">
        <w:rPr>
          <w:rFonts w:ascii="Times New Roman" w:hAnsi="Times New Roman" w:cs="Times New Roman"/>
        </w:rPr>
        <w:t>п</w:t>
      </w:r>
      <w:proofErr w:type="gramEnd"/>
      <w:r w:rsidR="00A7738F" w:rsidRPr="00B873C3">
        <w:rPr>
          <w:rFonts w:ascii="Times New Roman" w:hAnsi="Times New Roman" w:cs="Times New Roman"/>
        </w:rPr>
        <w:t>ідготовки установчих зборів входять представники інститутів громадянського суспільства, у тому числі ті, що є членами діючої громадської ради, та органу, при якому утворюється громадська рада.</w:t>
      </w:r>
    </w:p>
    <w:p w:rsidR="00A7738F" w:rsidRPr="00B873C3" w:rsidRDefault="008A474E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</w:t>
      </w:r>
      <w:r w:rsidR="00A7738F" w:rsidRPr="00B873C3">
        <w:rPr>
          <w:rFonts w:ascii="Times New Roman" w:hAnsi="Times New Roman" w:cs="Times New Roman"/>
        </w:rPr>
        <w:t>.</w:t>
      </w:r>
      <w:r w:rsidR="00002683" w:rsidRPr="00B873C3">
        <w:rPr>
          <w:rFonts w:ascii="Times New Roman" w:hAnsi="Times New Roman" w:cs="Times New Roman"/>
        </w:rPr>
        <w:t>5</w:t>
      </w:r>
      <w:r w:rsidR="00A7738F" w:rsidRPr="00B873C3">
        <w:rPr>
          <w:rFonts w:ascii="Times New Roman" w:hAnsi="Times New Roman" w:cs="Times New Roman"/>
        </w:rPr>
        <w:t xml:space="preserve"> Не пізніше ніж за 30 календарних днів до проведення установчих зборів </w:t>
      </w:r>
      <w:proofErr w:type="gramStart"/>
      <w:r w:rsidRPr="00B873C3">
        <w:rPr>
          <w:rFonts w:ascii="Times New Roman" w:hAnsi="Times New Roman" w:cs="Times New Roman"/>
          <w:lang w:val="uk-UA"/>
        </w:rPr>
        <w:t>в</w:t>
      </w:r>
      <w:proofErr w:type="gramEnd"/>
      <w:r w:rsidRPr="00B873C3">
        <w:rPr>
          <w:rFonts w:ascii="Times New Roman" w:hAnsi="Times New Roman" w:cs="Times New Roman"/>
          <w:lang w:val="uk-UA"/>
        </w:rPr>
        <w:t xml:space="preserve">ідповідний структурний підрозділ </w:t>
      </w:r>
      <w:r w:rsidR="00A7738F" w:rsidRPr="00B873C3">
        <w:rPr>
          <w:rFonts w:ascii="Times New Roman" w:hAnsi="Times New Roman" w:cs="Times New Roman"/>
        </w:rPr>
        <w:t>в обов’язковому п</w:t>
      </w:r>
      <w:r w:rsidR="00002683" w:rsidRPr="00B873C3">
        <w:rPr>
          <w:rFonts w:ascii="Times New Roman" w:hAnsi="Times New Roman" w:cs="Times New Roman"/>
        </w:rPr>
        <w:t>орядку оприлюднює в місцевих засобах інформації</w:t>
      </w:r>
      <w:r w:rsidR="00A7738F" w:rsidRPr="00B873C3">
        <w:rPr>
          <w:rFonts w:ascii="Times New Roman" w:hAnsi="Times New Roman" w:cs="Times New Roman"/>
        </w:rPr>
        <w:t>, на офіційному веб-сайті</w:t>
      </w:r>
      <w:r w:rsidR="00E84AC3" w:rsidRPr="00B873C3">
        <w:rPr>
          <w:rFonts w:ascii="Times New Roman" w:hAnsi="Times New Roman" w:cs="Times New Roman"/>
        </w:rPr>
        <w:t xml:space="preserve"> місьвиконкому</w:t>
      </w:r>
      <w:r w:rsidR="00A7738F" w:rsidRPr="00B873C3">
        <w:rPr>
          <w:rFonts w:ascii="Times New Roman" w:hAnsi="Times New Roman" w:cs="Times New Roman"/>
        </w:rPr>
        <w:t xml:space="preserve"> та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</w:t>
      </w:r>
      <w:proofErr w:type="gramStart"/>
      <w:r w:rsidR="00A7738F" w:rsidRPr="00B873C3">
        <w:rPr>
          <w:rFonts w:ascii="Times New Roman" w:hAnsi="Times New Roman" w:cs="Times New Roman"/>
        </w:rPr>
        <w:t>пр</w:t>
      </w:r>
      <w:proofErr w:type="gramEnd"/>
      <w:r w:rsidR="00A7738F" w:rsidRPr="00B873C3">
        <w:rPr>
          <w:rFonts w:ascii="Times New Roman" w:hAnsi="Times New Roman" w:cs="Times New Roman"/>
        </w:rPr>
        <w:t>ізвище, ім’я, електронну адресу та номер телефону відповідальної особи.</w:t>
      </w:r>
    </w:p>
    <w:p w:rsidR="00A7738F" w:rsidRPr="00B873C3" w:rsidRDefault="008A474E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</w:t>
      </w:r>
      <w:r w:rsidR="00A7738F" w:rsidRPr="00B873C3">
        <w:rPr>
          <w:rFonts w:ascii="Times New Roman" w:hAnsi="Times New Roman" w:cs="Times New Roman"/>
        </w:rPr>
        <w:t>.</w:t>
      </w:r>
      <w:r w:rsidR="00002683" w:rsidRPr="00B873C3">
        <w:rPr>
          <w:rFonts w:ascii="Times New Roman" w:hAnsi="Times New Roman" w:cs="Times New Roman"/>
        </w:rPr>
        <w:t>6</w:t>
      </w:r>
      <w:proofErr w:type="gramStart"/>
      <w:r w:rsidR="00A7738F" w:rsidRPr="00B873C3">
        <w:rPr>
          <w:rFonts w:ascii="Times New Roman" w:hAnsi="Times New Roman" w:cs="Times New Roman"/>
        </w:rPr>
        <w:t xml:space="preserve"> З</w:t>
      </w:r>
      <w:proofErr w:type="gramEnd"/>
      <w:r w:rsidR="00A7738F" w:rsidRPr="00B873C3">
        <w:rPr>
          <w:rFonts w:ascii="Times New Roman" w:hAnsi="Times New Roman" w:cs="Times New Roman"/>
        </w:rPr>
        <w:t xml:space="preserve">а 10 календарних днів до проведення установчих зборів приймання заяв для участі у них припиняється. На </w:t>
      </w:r>
      <w:proofErr w:type="gramStart"/>
      <w:r w:rsidR="00A7738F" w:rsidRPr="00B873C3">
        <w:rPr>
          <w:rFonts w:ascii="Times New Roman" w:hAnsi="Times New Roman" w:cs="Times New Roman"/>
        </w:rPr>
        <w:t>п</w:t>
      </w:r>
      <w:proofErr w:type="gramEnd"/>
      <w:r w:rsidR="00A7738F" w:rsidRPr="00B873C3">
        <w:rPr>
          <w:rFonts w:ascii="Times New Roman" w:hAnsi="Times New Roman" w:cs="Times New Roman"/>
        </w:rPr>
        <w:t xml:space="preserve">ідставі поданих заяв ініціативна група складає список учасників установчих зборів, кандидатур до нового складу громадської ради та у термін не пізніше семи днів до дати установчих зборів оприлюднює відомості про цих кандидатів у мережі Інтернет. У разі зміни місця проведення установчих зборів, орган повідомляє про </w:t>
      </w:r>
      <w:proofErr w:type="gramStart"/>
      <w:r w:rsidR="00A7738F" w:rsidRPr="00B873C3">
        <w:rPr>
          <w:rFonts w:ascii="Times New Roman" w:hAnsi="Times New Roman" w:cs="Times New Roman"/>
        </w:rPr>
        <w:t>це на</w:t>
      </w:r>
      <w:proofErr w:type="gramEnd"/>
      <w:r w:rsidR="00A7738F" w:rsidRPr="00B873C3">
        <w:rPr>
          <w:rFonts w:ascii="Times New Roman" w:hAnsi="Times New Roman" w:cs="Times New Roman"/>
        </w:rPr>
        <w:t xml:space="preserve"> своєму офіційному веб-сайті та в інший прийнятний спосіб.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002683" w:rsidRPr="00B873C3">
        <w:rPr>
          <w:rFonts w:ascii="Times New Roman" w:hAnsi="Times New Roman" w:cs="Times New Roman"/>
        </w:rPr>
        <w:t>7</w:t>
      </w:r>
      <w:proofErr w:type="gramStart"/>
      <w:r w:rsidRPr="00B873C3">
        <w:rPr>
          <w:rFonts w:ascii="Times New Roman" w:hAnsi="Times New Roman" w:cs="Times New Roman"/>
        </w:rPr>
        <w:t xml:space="preserve"> П</w:t>
      </w:r>
      <w:proofErr w:type="gramEnd"/>
      <w:r w:rsidRPr="00B873C3">
        <w:rPr>
          <w:rFonts w:ascii="Times New Roman" w:hAnsi="Times New Roman" w:cs="Times New Roman"/>
        </w:rPr>
        <w:t>еред початком установчих зборів ініціативна група організовує реєстрацію їх учасників. Уповноважені представники</w:t>
      </w:r>
      <w:r w:rsidR="00002683" w:rsidRPr="00B873C3">
        <w:rPr>
          <w:rFonts w:ascii="Times New Roman" w:hAnsi="Times New Roman" w:cs="Times New Roman"/>
        </w:rPr>
        <w:t xml:space="preserve"> громадського суспільства</w:t>
      </w:r>
      <w:r w:rsidRPr="00B873C3">
        <w:rPr>
          <w:rFonts w:ascii="Times New Roman" w:hAnsi="Times New Roman" w:cs="Times New Roman"/>
        </w:rPr>
        <w:t>, які зареєструвались для участі в установчих зборах, отримують мандати для голосування, які забезпечують їх право вирішального голосу. Усі інші запрошені учасники установчих зборів мають право дорадчого голосу.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002683" w:rsidRPr="00B873C3">
        <w:rPr>
          <w:rFonts w:ascii="Times New Roman" w:hAnsi="Times New Roman" w:cs="Times New Roman"/>
        </w:rPr>
        <w:t>8</w:t>
      </w:r>
      <w:r w:rsidRPr="00B873C3">
        <w:rPr>
          <w:rFonts w:ascii="Times New Roman" w:hAnsi="Times New Roman" w:cs="Times New Roman"/>
        </w:rPr>
        <w:t xml:space="preserve"> Засідання установчих зборів є </w:t>
      </w:r>
      <w:proofErr w:type="gramStart"/>
      <w:r w:rsidRPr="00B873C3">
        <w:rPr>
          <w:rFonts w:ascii="Times New Roman" w:hAnsi="Times New Roman" w:cs="Times New Roman"/>
        </w:rPr>
        <w:t>в</w:t>
      </w:r>
      <w:proofErr w:type="gramEnd"/>
      <w:r w:rsidRPr="00B873C3">
        <w:rPr>
          <w:rFonts w:ascii="Times New Roman" w:hAnsi="Times New Roman" w:cs="Times New Roman"/>
        </w:rPr>
        <w:t>ідкритими.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002683" w:rsidRPr="00B873C3">
        <w:rPr>
          <w:rFonts w:ascii="Times New Roman" w:hAnsi="Times New Roman" w:cs="Times New Roman"/>
        </w:rPr>
        <w:t>9</w:t>
      </w:r>
      <w:r w:rsidRPr="00B873C3">
        <w:rPr>
          <w:rFonts w:ascii="Times New Roman" w:hAnsi="Times New Roman" w:cs="Times New Roman"/>
        </w:rPr>
        <w:t xml:space="preserve"> Установчі збори проводяться </w:t>
      </w:r>
      <w:proofErr w:type="gramStart"/>
      <w:r w:rsidRPr="00B873C3">
        <w:rPr>
          <w:rFonts w:ascii="Times New Roman" w:hAnsi="Times New Roman" w:cs="Times New Roman"/>
        </w:rPr>
        <w:t>у</w:t>
      </w:r>
      <w:proofErr w:type="gramEnd"/>
      <w:r w:rsidRPr="00B873C3">
        <w:rPr>
          <w:rFonts w:ascii="Times New Roman" w:hAnsi="Times New Roman" w:cs="Times New Roman"/>
        </w:rPr>
        <w:t xml:space="preserve"> </w:t>
      </w:r>
      <w:proofErr w:type="gramStart"/>
      <w:r w:rsidRPr="00B873C3">
        <w:rPr>
          <w:rFonts w:ascii="Times New Roman" w:hAnsi="Times New Roman" w:cs="Times New Roman"/>
        </w:rPr>
        <w:t>такому</w:t>
      </w:r>
      <w:proofErr w:type="gramEnd"/>
      <w:r w:rsidRPr="00B873C3">
        <w:rPr>
          <w:rFonts w:ascii="Times New Roman" w:hAnsi="Times New Roman" w:cs="Times New Roman"/>
        </w:rPr>
        <w:t xml:space="preserve"> порядку: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 обираються головуючий та секретар (секретаріат) зборі</w:t>
      </w:r>
      <w:proofErr w:type="gramStart"/>
      <w:r w:rsidRPr="00B873C3">
        <w:rPr>
          <w:rFonts w:ascii="Times New Roman" w:hAnsi="Times New Roman" w:cs="Times New Roman"/>
        </w:rPr>
        <w:t>в</w:t>
      </w:r>
      <w:proofErr w:type="gramEnd"/>
      <w:r w:rsidRPr="00B873C3">
        <w:rPr>
          <w:rFonts w:ascii="Times New Roman" w:hAnsi="Times New Roman" w:cs="Times New Roman"/>
        </w:rPr>
        <w:t>;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- </w:t>
      </w:r>
      <w:proofErr w:type="gramStart"/>
      <w:r w:rsidRPr="00B873C3">
        <w:rPr>
          <w:rFonts w:ascii="Times New Roman" w:hAnsi="Times New Roman" w:cs="Times New Roman"/>
        </w:rPr>
        <w:t>обирається</w:t>
      </w:r>
      <w:proofErr w:type="gramEnd"/>
      <w:r w:rsidRPr="00B873C3">
        <w:rPr>
          <w:rFonts w:ascii="Times New Roman" w:hAnsi="Times New Roman" w:cs="Times New Roman"/>
        </w:rPr>
        <w:t xml:space="preserve"> лічильна комісія;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 затверджується порядок денний;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 затверджується регламент установчих зборі</w:t>
      </w:r>
      <w:proofErr w:type="gramStart"/>
      <w:r w:rsidRPr="00B873C3">
        <w:rPr>
          <w:rFonts w:ascii="Times New Roman" w:hAnsi="Times New Roman" w:cs="Times New Roman"/>
        </w:rPr>
        <w:t>в</w:t>
      </w:r>
      <w:proofErr w:type="gramEnd"/>
      <w:r w:rsidRPr="00B873C3">
        <w:rPr>
          <w:rFonts w:ascii="Times New Roman" w:hAnsi="Times New Roman" w:cs="Times New Roman"/>
        </w:rPr>
        <w:t>;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- представляється інформація ініціативної групи про проведену роботу з </w:t>
      </w:r>
      <w:proofErr w:type="gramStart"/>
      <w:r w:rsidRPr="00B873C3">
        <w:rPr>
          <w:rFonts w:ascii="Times New Roman" w:hAnsi="Times New Roman" w:cs="Times New Roman"/>
        </w:rPr>
        <w:t>п</w:t>
      </w:r>
      <w:proofErr w:type="gramEnd"/>
      <w:r w:rsidRPr="00B873C3">
        <w:rPr>
          <w:rFonts w:ascii="Times New Roman" w:hAnsi="Times New Roman" w:cs="Times New Roman"/>
        </w:rPr>
        <w:t>ідготовки установчих зборів;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- заслуховується звіт громадської ради попереднього скликання;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- визначається кількість членів громадської </w:t>
      </w:r>
      <w:proofErr w:type="gramStart"/>
      <w:r w:rsidRPr="00B873C3">
        <w:rPr>
          <w:rFonts w:ascii="Times New Roman" w:hAnsi="Times New Roman" w:cs="Times New Roman"/>
        </w:rPr>
        <w:t>ради</w:t>
      </w:r>
      <w:proofErr w:type="gramEnd"/>
      <w:r w:rsidRPr="00B873C3">
        <w:rPr>
          <w:rFonts w:ascii="Times New Roman" w:hAnsi="Times New Roman" w:cs="Times New Roman"/>
        </w:rPr>
        <w:t xml:space="preserve"> на наступні два роки;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- обираються члени громадської </w:t>
      </w:r>
      <w:proofErr w:type="gramStart"/>
      <w:r w:rsidRPr="00B873C3">
        <w:rPr>
          <w:rFonts w:ascii="Times New Roman" w:hAnsi="Times New Roman" w:cs="Times New Roman"/>
        </w:rPr>
        <w:t>ради</w:t>
      </w:r>
      <w:proofErr w:type="gramEnd"/>
      <w:r w:rsidRPr="00B873C3">
        <w:rPr>
          <w:rFonts w:ascii="Times New Roman" w:hAnsi="Times New Roman" w:cs="Times New Roman"/>
        </w:rPr>
        <w:t xml:space="preserve"> на наступні два роки;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 xml:space="preserve">- вирішуються інші питання </w:t>
      </w:r>
      <w:proofErr w:type="gramStart"/>
      <w:r w:rsidRPr="00B873C3">
        <w:rPr>
          <w:rFonts w:ascii="Times New Roman" w:hAnsi="Times New Roman" w:cs="Times New Roman"/>
        </w:rPr>
        <w:t>у</w:t>
      </w:r>
      <w:proofErr w:type="gramEnd"/>
      <w:r w:rsidRPr="00B873C3">
        <w:rPr>
          <w:rFonts w:ascii="Times New Roman" w:hAnsi="Times New Roman" w:cs="Times New Roman"/>
        </w:rPr>
        <w:t xml:space="preserve"> межах компетенції установчих зборів.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002683" w:rsidRPr="00B873C3">
        <w:rPr>
          <w:rFonts w:ascii="Times New Roman" w:hAnsi="Times New Roman" w:cs="Times New Roman"/>
        </w:rPr>
        <w:t>10</w:t>
      </w:r>
      <w:r w:rsidRPr="00B873C3">
        <w:rPr>
          <w:rFonts w:ascii="Times New Roman" w:hAnsi="Times New Roman" w:cs="Times New Roman"/>
        </w:rPr>
        <w:t xml:space="preserve"> Кандидатури для обрання </w:t>
      </w:r>
      <w:proofErr w:type="gramStart"/>
      <w:r w:rsidRPr="00B873C3">
        <w:rPr>
          <w:rFonts w:ascii="Times New Roman" w:hAnsi="Times New Roman" w:cs="Times New Roman"/>
        </w:rPr>
        <w:t>до</w:t>
      </w:r>
      <w:proofErr w:type="gramEnd"/>
      <w:r w:rsidRPr="00B873C3">
        <w:rPr>
          <w:rFonts w:ascii="Times New Roman" w:hAnsi="Times New Roman" w:cs="Times New Roman"/>
        </w:rPr>
        <w:t xml:space="preserve"> </w:t>
      </w:r>
      <w:proofErr w:type="gramStart"/>
      <w:r w:rsidRPr="00B873C3">
        <w:rPr>
          <w:rFonts w:ascii="Times New Roman" w:hAnsi="Times New Roman" w:cs="Times New Roman"/>
        </w:rPr>
        <w:t>складу</w:t>
      </w:r>
      <w:proofErr w:type="gramEnd"/>
      <w:r w:rsidRPr="00B873C3">
        <w:rPr>
          <w:rFonts w:ascii="Times New Roman" w:hAnsi="Times New Roman" w:cs="Times New Roman"/>
        </w:rPr>
        <w:t xml:space="preserve"> робочих органів установчих зборів пропонуються з числа уповноважених представників </w:t>
      </w:r>
      <w:r w:rsidR="00002683" w:rsidRPr="00B873C3">
        <w:rPr>
          <w:rFonts w:ascii="Times New Roman" w:hAnsi="Times New Roman" w:cs="Times New Roman"/>
        </w:rPr>
        <w:t>громадсько</w:t>
      </w:r>
      <w:r w:rsidR="00FC6FC9" w:rsidRPr="00B873C3">
        <w:rPr>
          <w:rFonts w:ascii="Times New Roman" w:hAnsi="Times New Roman" w:cs="Times New Roman"/>
        </w:rPr>
        <w:t>го</w:t>
      </w:r>
      <w:r w:rsidR="00002683" w:rsidRPr="00B873C3">
        <w:rPr>
          <w:rFonts w:ascii="Times New Roman" w:hAnsi="Times New Roman" w:cs="Times New Roman"/>
        </w:rPr>
        <w:t xml:space="preserve"> суспільства </w:t>
      </w:r>
      <w:r w:rsidRPr="00B873C3">
        <w:rPr>
          <w:rFonts w:ascii="Times New Roman" w:hAnsi="Times New Roman" w:cs="Times New Roman"/>
        </w:rPr>
        <w:t>учасниками зборів з правом вирішального голосу.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002683" w:rsidRPr="00B873C3">
        <w:rPr>
          <w:rFonts w:ascii="Times New Roman" w:hAnsi="Times New Roman" w:cs="Times New Roman"/>
        </w:rPr>
        <w:t>11</w:t>
      </w:r>
      <w:r w:rsidRPr="00B873C3">
        <w:rPr>
          <w:rFonts w:ascii="Times New Roman" w:hAnsi="Times New Roman" w:cs="Times New Roman"/>
        </w:rPr>
        <w:t xml:space="preserve"> Будь-який уповноважений представник </w:t>
      </w:r>
      <w:r w:rsidR="00002683" w:rsidRPr="00B873C3">
        <w:rPr>
          <w:rFonts w:ascii="Times New Roman" w:hAnsi="Times New Roman" w:cs="Times New Roman"/>
        </w:rPr>
        <w:t xml:space="preserve">громадського суспільства </w:t>
      </w:r>
      <w:r w:rsidRPr="00B873C3">
        <w:rPr>
          <w:rFonts w:ascii="Times New Roman" w:hAnsi="Times New Roman" w:cs="Times New Roman"/>
        </w:rPr>
        <w:t xml:space="preserve">має право висунути свою кандидатуру для обрання </w:t>
      </w:r>
      <w:proofErr w:type="gramStart"/>
      <w:r w:rsidRPr="00B873C3">
        <w:rPr>
          <w:rFonts w:ascii="Times New Roman" w:hAnsi="Times New Roman" w:cs="Times New Roman"/>
        </w:rPr>
        <w:t>до</w:t>
      </w:r>
      <w:proofErr w:type="gramEnd"/>
      <w:r w:rsidRPr="00B873C3">
        <w:rPr>
          <w:rFonts w:ascii="Times New Roman" w:hAnsi="Times New Roman" w:cs="Times New Roman"/>
        </w:rPr>
        <w:t xml:space="preserve"> складу робочих органів установчих зборів.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002683" w:rsidRPr="00B873C3">
        <w:rPr>
          <w:rFonts w:ascii="Times New Roman" w:hAnsi="Times New Roman" w:cs="Times New Roman"/>
        </w:rPr>
        <w:t>12</w:t>
      </w:r>
      <w:r w:rsidRPr="00B873C3">
        <w:rPr>
          <w:rFonts w:ascii="Times New Roman" w:hAnsi="Times New Roman" w:cs="Times New Roman"/>
        </w:rPr>
        <w:t xml:space="preserve"> Особа, яка висунута для обрання </w:t>
      </w:r>
      <w:proofErr w:type="gramStart"/>
      <w:r w:rsidRPr="00B873C3">
        <w:rPr>
          <w:rFonts w:ascii="Times New Roman" w:hAnsi="Times New Roman" w:cs="Times New Roman"/>
        </w:rPr>
        <w:t>до</w:t>
      </w:r>
      <w:proofErr w:type="gramEnd"/>
      <w:r w:rsidRPr="00B873C3">
        <w:rPr>
          <w:rFonts w:ascii="Times New Roman" w:hAnsi="Times New Roman" w:cs="Times New Roman"/>
        </w:rPr>
        <w:t xml:space="preserve"> складу робочих органів установчих зборів, має право заявити про зняття своєї кандидатури. Така заява приймається без обговорення та голосування.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002683" w:rsidRPr="00B873C3">
        <w:rPr>
          <w:rFonts w:ascii="Times New Roman" w:hAnsi="Times New Roman" w:cs="Times New Roman"/>
        </w:rPr>
        <w:t>13</w:t>
      </w:r>
      <w:r w:rsidRPr="00B873C3">
        <w:rPr>
          <w:rFonts w:ascii="Times New Roman" w:hAnsi="Times New Roman" w:cs="Times New Roman"/>
        </w:rPr>
        <w:t xml:space="preserve"> Головуючий та секретар (секретаріат) установчих зборів обираються з числа уповноважених представників </w:t>
      </w:r>
      <w:r w:rsidR="00002683" w:rsidRPr="00B873C3">
        <w:rPr>
          <w:rFonts w:ascii="Times New Roman" w:hAnsi="Times New Roman" w:cs="Times New Roman"/>
        </w:rPr>
        <w:t xml:space="preserve">громадського суспільства </w:t>
      </w:r>
      <w:r w:rsidRPr="00B873C3">
        <w:rPr>
          <w:rFonts w:ascii="Times New Roman" w:hAnsi="Times New Roman" w:cs="Times New Roman"/>
        </w:rPr>
        <w:t>відкритим голосуванням.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002683" w:rsidRPr="00B873C3">
        <w:rPr>
          <w:rFonts w:ascii="Times New Roman" w:hAnsi="Times New Roman" w:cs="Times New Roman"/>
        </w:rPr>
        <w:t>14</w:t>
      </w:r>
      <w:proofErr w:type="gramStart"/>
      <w:r w:rsidRPr="00B873C3">
        <w:rPr>
          <w:rFonts w:ascii="Times New Roman" w:hAnsi="Times New Roman" w:cs="Times New Roman"/>
        </w:rPr>
        <w:t xml:space="preserve"> П</w:t>
      </w:r>
      <w:proofErr w:type="gramEnd"/>
      <w:r w:rsidRPr="00B873C3">
        <w:rPr>
          <w:rFonts w:ascii="Times New Roman" w:hAnsi="Times New Roman" w:cs="Times New Roman"/>
        </w:rPr>
        <w:t>о усіх кандидатурах, висунутих для обрання головуючим та секретарем установчих зборів, проводиться відкрите голосування. Обраними вважаються особи, які набрали найбільшу кількість голосі</w:t>
      </w:r>
      <w:proofErr w:type="gramStart"/>
      <w:r w:rsidRPr="00B873C3">
        <w:rPr>
          <w:rFonts w:ascii="Times New Roman" w:hAnsi="Times New Roman" w:cs="Times New Roman"/>
        </w:rPr>
        <w:t>в</w:t>
      </w:r>
      <w:proofErr w:type="gramEnd"/>
      <w:r w:rsidRPr="00B873C3">
        <w:rPr>
          <w:rFonts w:ascii="Times New Roman" w:hAnsi="Times New Roman" w:cs="Times New Roman"/>
        </w:rPr>
        <w:t>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002683" w:rsidRPr="00B873C3">
        <w:rPr>
          <w:rFonts w:ascii="Times New Roman" w:hAnsi="Times New Roman" w:cs="Times New Roman"/>
        </w:rPr>
        <w:t>15</w:t>
      </w:r>
      <w:r w:rsidRPr="00B873C3">
        <w:rPr>
          <w:rFonts w:ascii="Times New Roman" w:hAnsi="Times New Roman" w:cs="Times New Roman"/>
        </w:rPr>
        <w:t xml:space="preserve"> Лічильна комісія </w:t>
      </w:r>
      <w:proofErr w:type="gramStart"/>
      <w:r w:rsidRPr="00B873C3">
        <w:rPr>
          <w:rFonts w:ascii="Times New Roman" w:hAnsi="Times New Roman" w:cs="Times New Roman"/>
        </w:rPr>
        <w:t>обирається</w:t>
      </w:r>
      <w:proofErr w:type="gramEnd"/>
      <w:r w:rsidRPr="00B873C3">
        <w:rPr>
          <w:rFonts w:ascii="Times New Roman" w:hAnsi="Times New Roman" w:cs="Times New Roman"/>
        </w:rPr>
        <w:t xml:space="preserve"> у кількості 3-5 осіб відкритим голосуванням.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3.1</w:t>
      </w:r>
      <w:r w:rsidR="00002683" w:rsidRPr="00B873C3">
        <w:rPr>
          <w:rFonts w:ascii="Times New Roman" w:hAnsi="Times New Roman" w:cs="Times New Roman"/>
        </w:rPr>
        <w:t>6</w:t>
      </w:r>
      <w:r w:rsidRPr="00B873C3">
        <w:rPr>
          <w:rFonts w:ascii="Times New Roman" w:hAnsi="Times New Roman" w:cs="Times New Roman"/>
        </w:rPr>
        <w:t xml:space="preserve">. Проект порядку денного, попередньо </w:t>
      </w:r>
      <w:proofErr w:type="gramStart"/>
      <w:r w:rsidRPr="00B873C3">
        <w:rPr>
          <w:rFonts w:ascii="Times New Roman" w:hAnsi="Times New Roman" w:cs="Times New Roman"/>
        </w:rPr>
        <w:t>п</w:t>
      </w:r>
      <w:proofErr w:type="gramEnd"/>
      <w:r w:rsidRPr="00B873C3">
        <w:rPr>
          <w:rFonts w:ascii="Times New Roman" w:hAnsi="Times New Roman" w:cs="Times New Roman"/>
        </w:rPr>
        <w:t>ідготовлений ініціативною групою, затверджується рішенням установчих зборів. У разі, якщо від учасників зборів до проекту порядку денного надходять зауваження або пропозиції, запропонований проект спочатку виноситься на голосування за основу, а після його прийняття за основу окремо голосуються усі зауваження та пропозиції.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3.1</w:t>
      </w:r>
      <w:r w:rsidR="00002683" w:rsidRPr="00B873C3">
        <w:rPr>
          <w:rFonts w:ascii="Times New Roman" w:hAnsi="Times New Roman" w:cs="Times New Roman"/>
        </w:rPr>
        <w:t>7</w:t>
      </w:r>
      <w:r w:rsidRPr="00B873C3">
        <w:rPr>
          <w:rFonts w:ascii="Times New Roman" w:hAnsi="Times New Roman" w:cs="Times New Roman"/>
        </w:rPr>
        <w:t xml:space="preserve"> Учасники установчих зборів ухвалюють тривалість виступів, повторних виступів, запитань і довідок, можуть ухвалювати ліміт часу на розгляд кожного питання та загальну тривалість проведення установчих зборі</w:t>
      </w:r>
      <w:proofErr w:type="gramStart"/>
      <w:r w:rsidRPr="00B873C3">
        <w:rPr>
          <w:rFonts w:ascii="Times New Roman" w:hAnsi="Times New Roman" w:cs="Times New Roman"/>
        </w:rPr>
        <w:t>в</w:t>
      </w:r>
      <w:proofErr w:type="gramEnd"/>
      <w:r w:rsidRPr="00B873C3">
        <w:rPr>
          <w:rFonts w:ascii="Times New Roman" w:hAnsi="Times New Roman" w:cs="Times New Roman"/>
        </w:rPr>
        <w:t>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3.1</w:t>
      </w:r>
      <w:r w:rsidR="0054335D" w:rsidRPr="00B873C3">
        <w:rPr>
          <w:rFonts w:ascii="Times New Roman" w:hAnsi="Times New Roman" w:cs="Times New Roman"/>
        </w:rPr>
        <w:t>8</w:t>
      </w:r>
      <w:proofErr w:type="gramStart"/>
      <w:r w:rsidRPr="00B873C3">
        <w:rPr>
          <w:rFonts w:ascii="Times New Roman" w:hAnsi="Times New Roman" w:cs="Times New Roman"/>
        </w:rPr>
        <w:t xml:space="preserve"> У</w:t>
      </w:r>
      <w:proofErr w:type="gramEnd"/>
      <w:r w:rsidRPr="00B873C3">
        <w:rPr>
          <w:rFonts w:ascii="Times New Roman" w:hAnsi="Times New Roman" w:cs="Times New Roman"/>
        </w:rPr>
        <w:t xml:space="preserve"> разі, якщо ухвалений ліміт часу на розгляд питання вичерпано, будь-який учасник установчих зборів може внести пропозицію про припинення обговорення цього питання. За </w:t>
      </w:r>
      <w:proofErr w:type="gramStart"/>
      <w:r w:rsidRPr="00B873C3">
        <w:rPr>
          <w:rFonts w:ascii="Times New Roman" w:hAnsi="Times New Roman" w:cs="Times New Roman"/>
        </w:rPr>
        <w:t>р</w:t>
      </w:r>
      <w:proofErr w:type="gramEnd"/>
      <w:r w:rsidRPr="00B873C3">
        <w:rPr>
          <w:rFonts w:ascii="Times New Roman" w:hAnsi="Times New Roman" w:cs="Times New Roman"/>
        </w:rPr>
        <w:t>ішенням учасників установчих зборів розгляд питання може бути припинений або продовжений.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3.1</w:t>
      </w:r>
      <w:r w:rsidR="0054335D" w:rsidRPr="00B873C3">
        <w:rPr>
          <w:rFonts w:ascii="Times New Roman" w:hAnsi="Times New Roman" w:cs="Times New Roman"/>
        </w:rPr>
        <w:t>9</w:t>
      </w:r>
      <w:r w:rsidRPr="00B873C3">
        <w:rPr>
          <w:rFonts w:ascii="Times New Roman" w:hAnsi="Times New Roman" w:cs="Times New Roman"/>
        </w:rPr>
        <w:t xml:space="preserve"> Пропозиції про надання слова можуть подаватись як у письмовому вигляді на ім’я головуючого установчих зборів, так і шляхом </w:t>
      </w:r>
      <w:proofErr w:type="gramStart"/>
      <w:r w:rsidRPr="00B873C3">
        <w:rPr>
          <w:rFonts w:ascii="Times New Roman" w:hAnsi="Times New Roman" w:cs="Times New Roman"/>
        </w:rPr>
        <w:t>п</w:t>
      </w:r>
      <w:proofErr w:type="gramEnd"/>
      <w:r w:rsidRPr="00B873C3">
        <w:rPr>
          <w:rFonts w:ascii="Times New Roman" w:hAnsi="Times New Roman" w:cs="Times New Roman"/>
        </w:rPr>
        <w:t>ідняття руки.</w:t>
      </w:r>
    </w:p>
    <w:p w:rsidR="00A7738F" w:rsidRPr="00B873C3" w:rsidRDefault="0054335D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3.20</w:t>
      </w:r>
      <w:r w:rsidR="00A7738F" w:rsidRPr="00B873C3">
        <w:rPr>
          <w:rFonts w:ascii="Times New Roman" w:hAnsi="Times New Roman" w:cs="Times New Roman"/>
        </w:rPr>
        <w:t xml:space="preserve"> Виступ учасника установчих зборів з одного і того ж питання більше двох разі</w:t>
      </w:r>
      <w:proofErr w:type="gramStart"/>
      <w:r w:rsidR="00A7738F" w:rsidRPr="00B873C3">
        <w:rPr>
          <w:rFonts w:ascii="Times New Roman" w:hAnsi="Times New Roman" w:cs="Times New Roman"/>
        </w:rPr>
        <w:t>в</w:t>
      </w:r>
      <w:proofErr w:type="gramEnd"/>
      <w:r w:rsidR="00A7738F" w:rsidRPr="00B873C3">
        <w:rPr>
          <w:rFonts w:ascii="Times New Roman" w:hAnsi="Times New Roman" w:cs="Times New Roman"/>
        </w:rPr>
        <w:t xml:space="preserve"> не допускається.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54335D" w:rsidRPr="00B873C3">
        <w:rPr>
          <w:rFonts w:ascii="Times New Roman" w:hAnsi="Times New Roman" w:cs="Times New Roman"/>
        </w:rPr>
        <w:t>21</w:t>
      </w:r>
      <w:r w:rsidRPr="00B873C3">
        <w:rPr>
          <w:rFonts w:ascii="Times New Roman" w:hAnsi="Times New Roman" w:cs="Times New Roman"/>
        </w:rPr>
        <w:t xml:space="preserve"> Рішення установчих зборів приймається більшістю голосів </w:t>
      </w:r>
      <w:proofErr w:type="gramStart"/>
      <w:r w:rsidRPr="00B873C3">
        <w:rPr>
          <w:rFonts w:ascii="Times New Roman" w:hAnsi="Times New Roman" w:cs="Times New Roman"/>
        </w:rPr>
        <w:t>в</w:t>
      </w:r>
      <w:proofErr w:type="gramEnd"/>
      <w:r w:rsidRPr="00B873C3">
        <w:rPr>
          <w:rFonts w:ascii="Times New Roman" w:hAnsi="Times New Roman" w:cs="Times New Roman"/>
        </w:rPr>
        <w:t>ід загальної кількості учасників зборів, які зареєструвалися і отримали мандати.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54335D" w:rsidRPr="00B873C3">
        <w:rPr>
          <w:rFonts w:ascii="Times New Roman" w:hAnsi="Times New Roman" w:cs="Times New Roman"/>
        </w:rPr>
        <w:t>22</w:t>
      </w:r>
      <w:r w:rsidRPr="00B873C3">
        <w:rPr>
          <w:rFonts w:ascii="Times New Roman" w:hAnsi="Times New Roman" w:cs="Times New Roman"/>
        </w:rPr>
        <w:t xml:space="preserve"> Пропозиції, що надійшли при розгляді питання, виносяться на голосування у порядку надходження.</w:t>
      </w:r>
    </w:p>
    <w:p w:rsidR="00A7738F" w:rsidRPr="00B873C3" w:rsidRDefault="0054335D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3.23</w:t>
      </w:r>
      <w:proofErr w:type="gramStart"/>
      <w:r w:rsidR="00A7738F" w:rsidRPr="00B873C3">
        <w:rPr>
          <w:rFonts w:ascii="Times New Roman" w:hAnsi="Times New Roman" w:cs="Times New Roman"/>
        </w:rPr>
        <w:t xml:space="preserve"> К</w:t>
      </w:r>
      <w:proofErr w:type="gramEnd"/>
      <w:r w:rsidR="00A7738F" w:rsidRPr="00B873C3">
        <w:rPr>
          <w:rFonts w:ascii="Times New Roman" w:hAnsi="Times New Roman" w:cs="Times New Roman"/>
        </w:rPr>
        <w:t>ількісний склад громадської ради визначається учасниками установчих зборів шляхом відкритого голосування.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</w:t>
      </w:r>
      <w:r w:rsidR="0054335D" w:rsidRPr="00B873C3">
        <w:rPr>
          <w:rFonts w:ascii="Times New Roman" w:hAnsi="Times New Roman" w:cs="Times New Roman"/>
        </w:rPr>
        <w:t>24</w:t>
      </w:r>
      <w:r w:rsidRPr="00B873C3">
        <w:rPr>
          <w:rFonts w:ascii="Times New Roman" w:hAnsi="Times New Roman" w:cs="Times New Roman"/>
        </w:rPr>
        <w:t xml:space="preserve"> Членство в громадській раді є індивідуальним. До складу громадської ради може бути обрано не більше ніж по одному представнику від кожного інституту громадянського суспільства, діяльність  якого поширюється на територію м</w:t>
      </w:r>
      <w:proofErr w:type="gramStart"/>
      <w:r w:rsidRPr="00B873C3">
        <w:rPr>
          <w:rFonts w:ascii="Times New Roman" w:hAnsi="Times New Roman" w:cs="Times New Roman"/>
        </w:rPr>
        <w:t>.</w:t>
      </w:r>
      <w:r w:rsidR="008A474E" w:rsidRPr="00B873C3">
        <w:rPr>
          <w:rFonts w:ascii="Times New Roman" w:hAnsi="Times New Roman" w:cs="Times New Roman"/>
        </w:rPr>
        <w:t>М</w:t>
      </w:r>
      <w:proofErr w:type="gramEnd"/>
      <w:r w:rsidR="008A474E" w:rsidRPr="00B873C3">
        <w:rPr>
          <w:rFonts w:ascii="Times New Roman" w:hAnsi="Times New Roman" w:cs="Times New Roman"/>
        </w:rPr>
        <w:t>иколаїв</w:t>
      </w:r>
      <w:r w:rsidRPr="00B873C3">
        <w:rPr>
          <w:rFonts w:ascii="Times New Roman" w:hAnsi="Times New Roman" w:cs="Times New Roman"/>
        </w:rPr>
        <w:t>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3.2</w:t>
      </w:r>
      <w:r w:rsidR="0054335D" w:rsidRPr="00B873C3">
        <w:rPr>
          <w:rFonts w:ascii="Times New Roman" w:hAnsi="Times New Roman" w:cs="Times New Roman"/>
        </w:rPr>
        <w:t>5</w:t>
      </w:r>
      <w:r w:rsidRPr="00B873C3">
        <w:rPr>
          <w:rFonts w:ascii="Times New Roman" w:hAnsi="Times New Roman" w:cs="Times New Roman"/>
        </w:rPr>
        <w:t xml:space="preserve"> Персональний склад громадської ради визначається голосуванням бюлетенем для голосування по кожній висунутій кандидатурі.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3.2</w:t>
      </w:r>
      <w:r w:rsidR="0054335D" w:rsidRPr="00B873C3">
        <w:rPr>
          <w:rFonts w:ascii="Times New Roman" w:hAnsi="Times New Roman" w:cs="Times New Roman"/>
        </w:rPr>
        <w:t>6</w:t>
      </w:r>
      <w:r w:rsidRPr="00B873C3">
        <w:rPr>
          <w:rFonts w:ascii="Times New Roman" w:hAnsi="Times New Roman" w:cs="Times New Roman"/>
        </w:rPr>
        <w:t xml:space="preserve"> Обраними вважаються кандидати, які набрали найбільшу кількість голосів </w:t>
      </w:r>
      <w:proofErr w:type="gramStart"/>
      <w:r w:rsidRPr="00B873C3">
        <w:rPr>
          <w:rFonts w:ascii="Times New Roman" w:hAnsi="Times New Roman" w:cs="Times New Roman"/>
        </w:rPr>
        <w:t>у</w:t>
      </w:r>
      <w:proofErr w:type="gramEnd"/>
      <w:r w:rsidRPr="00B873C3">
        <w:rPr>
          <w:rFonts w:ascii="Times New Roman" w:hAnsi="Times New Roman" w:cs="Times New Roman"/>
        </w:rPr>
        <w:t xml:space="preserve"> межах встановленої чисельності громадської ради.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3.2</w:t>
      </w:r>
      <w:r w:rsidR="0054335D" w:rsidRPr="00B873C3">
        <w:rPr>
          <w:rFonts w:ascii="Times New Roman" w:hAnsi="Times New Roman" w:cs="Times New Roman"/>
        </w:rPr>
        <w:t>7</w:t>
      </w:r>
      <w:r w:rsidRPr="00B873C3">
        <w:rPr>
          <w:rFonts w:ascii="Times New Roman" w:hAnsi="Times New Roman" w:cs="Times New Roman"/>
        </w:rPr>
        <w:t xml:space="preserve"> У разі, якщо два або більше кандидатів набрали однакову кількість голосів, що не дає можливості визначити, хто з них має стати членом громадської ради, установчі збори можуть прийняти </w:t>
      </w:r>
      <w:proofErr w:type="gramStart"/>
      <w:r w:rsidRPr="00B873C3">
        <w:rPr>
          <w:rFonts w:ascii="Times New Roman" w:hAnsi="Times New Roman" w:cs="Times New Roman"/>
        </w:rPr>
        <w:t>р</w:t>
      </w:r>
      <w:proofErr w:type="gramEnd"/>
      <w:r w:rsidRPr="00B873C3">
        <w:rPr>
          <w:rFonts w:ascii="Times New Roman" w:hAnsi="Times New Roman" w:cs="Times New Roman"/>
        </w:rPr>
        <w:t>ішення про збільшення чисельності громадської ради, або провести повторне відкрите голосування по кожній з вказаних кандидатур.</w:t>
      </w:r>
    </w:p>
    <w:p w:rsidR="00A7738F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3.2</w:t>
      </w:r>
      <w:r w:rsidR="0054335D" w:rsidRPr="00B873C3">
        <w:rPr>
          <w:rFonts w:ascii="Times New Roman" w:hAnsi="Times New Roman" w:cs="Times New Roman"/>
        </w:rPr>
        <w:t>8</w:t>
      </w:r>
      <w:r w:rsidRPr="00B873C3">
        <w:rPr>
          <w:rFonts w:ascii="Times New Roman" w:hAnsi="Times New Roman" w:cs="Times New Roman"/>
        </w:rPr>
        <w:t xml:space="preserve"> Усі </w:t>
      </w:r>
      <w:proofErr w:type="gramStart"/>
      <w:r w:rsidRPr="00B873C3">
        <w:rPr>
          <w:rFonts w:ascii="Times New Roman" w:hAnsi="Times New Roman" w:cs="Times New Roman"/>
        </w:rPr>
        <w:t>р</w:t>
      </w:r>
      <w:proofErr w:type="gramEnd"/>
      <w:r w:rsidRPr="00B873C3">
        <w:rPr>
          <w:rFonts w:ascii="Times New Roman" w:hAnsi="Times New Roman" w:cs="Times New Roman"/>
        </w:rPr>
        <w:t>ішення установчих зборів, у тому числі стосовно обрання їх робочих органів фіксуються у протоколі, який веде секретар (секретаріат) зборів. Протокол підписують головуючий та секретар установчих зборів.</w:t>
      </w:r>
    </w:p>
    <w:p w:rsidR="00FB7077" w:rsidRPr="00B873C3" w:rsidRDefault="00A7738F" w:rsidP="00A7738F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3.2</w:t>
      </w:r>
      <w:r w:rsidR="0054335D" w:rsidRPr="00B873C3">
        <w:rPr>
          <w:rFonts w:ascii="Times New Roman" w:hAnsi="Times New Roman" w:cs="Times New Roman"/>
        </w:rPr>
        <w:t>9</w:t>
      </w:r>
      <w:r w:rsidRPr="00B873C3">
        <w:rPr>
          <w:rFonts w:ascii="Times New Roman" w:hAnsi="Times New Roman" w:cs="Times New Roman"/>
        </w:rPr>
        <w:t xml:space="preserve"> На підставі протоколу установчих зборів з формування громадської ради </w:t>
      </w:r>
      <w:r w:rsidR="00A26BEC" w:rsidRPr="00B873C3">
        <w:rPr>
          <w:rFonts w:ascii="Times New Roman" w:hAnsi="Times New Roman" w:cs="Times New Roman"/>
        </w:rPr>
        <w:t xml:space="preserve">відповідний структурний підрозділ міськвиконкому готує проект розпорядження щодо </w:t>
      </w:r>
      <w:r w:rsidRPr="00B873C3">
        <w:rPr>
          <w:rFonts w:ascii="Times New Roman" w:hAnsi="Times New Roman" w:cs="Times New Roman"/>
        </w:rPr>
        <w:t>затвердж</w:t>
      </w:r>
      <w:r w:rsidR="00A26BEC" w:rsidRPr="00B873C3">
        <w:rPr>
          <w:rFonts w:ascii="Times New Roman" w:hAnsi="Times New Roman" w:cs="Times New Roman"/>
        </w:rPr>
        <w:t>ення</w:t>
      </w:r>
      <w:r w:rsidRPr="00B873C3">
        <w:rPr>
          <w:rFonts w:ascii="Times New Roman" w:hAnsi="Times New Roman" w:cs="Times New Roman"/>
        </w:rPr>
        <w:t xml:space="preserve"> склад</w:t>
      </w:r>
      <w:r w:rsidR="00A26BEC" w:rsidRPr="00B873C3">
        <w:rPr>
          <w:rFonts w:ascii="Times New Roman" w:hAnsi="Times New Roman" w:cs="Times New Roman"/>
        </w:rPr>
        <w:t>у</w:t>
      </w:r>
      <w:r w:rsidR="00C26246" w:rsidRPr="00B873C3">
        <w:rPr>
          <w:rFonts w:ascii="Times New Roman" w:hAnsi="Times New Roman" w:cs="Times New Roman"/>
        </w:rPr>
        <w:t xml:space="preserve">та положення </w:t>
      </w:r>
      <w:r w:rsidRPr="00B873C3">
        <w:rPr>
          <w:rFonts w:ascii="Times New Roman" w:hAnsi="Times New Roman" w:cs="Times New Roman"/>
        </w:rPr>
        <w:t>громадської ради</w:t>
      </w:r>
      <w:proofErr w:type="gramStart"/>
      <w:r w:rsidRPr="00B873C3">
        <w:rPr>
          <w:rFonts w:ascii="Times New Roman" w:hAnsi="Times New Roman" w:cs="Times New Roman"/>
        </w:rPr>
        <w:t>.</w:t>
      </w:r>
      <w:r w:rsidR="00A26BEC" w:rsidRPr="00B873C3">
        <w:rPr>
          <w:rFonts w:ascii="Times New Roman" w:hAnsi="Times New Roman" w:cs="Times New Roman"/>
        </w:rPr>
        <w:t>У</w:t>
      </w:r>
      <w:proofErr w:type="gramEnd"/>
      <w:r w:rsidR="00A26BEC" w:rsidRPr="00B873C3">
        <w:rPr>
          <w:rFonts w:ascii="Times New Roman" w:hAnsi="Times New Roman" w:cs="Times New Roman"/>
        </w:rPr>
        <w:t xml:space="preserve"> розпорядженні визначаеться відповідальна посадова особа за організацію роботи відповідної громадської ради.</w:t>
      </w:r>
    </w:p>
    <w:p w:rsidR="00FB7077" w:rsidRPr="00B873C3" w:rsidRDefault="00FB7077" w:rsidP="00A7738F">
      <w:pPr>
        <w:jc w:val="both"/>
        <w:rPr>
          <w:rFonts w:ascii="Times New Roman" w:hAnsi="Times New Roman" w:cs="Times New Roman"/>
        </w:rPr>
      </w:pPr>
    </w:p>
    <w:p w:rsidR="004F06B1" w:rsidRPr="00B873C3" w:rsidRDefault="00FB7077" w:rsidP="00FB7077">
      <w:pPr>
        <w:jc w:val="center"/>
        <w:rPr>
          <w:rFonts w:ascii="Times New Roman" w:hAnsi="Times New Roman" w:cs="Times New Roman"/>
          <w:b/>
        </w:rPr>
      </w:pPr>
      <w:r w:rsidRPr="00B873C3">
        <w:rPr>
          <w:rFonts w:ascii="Times New Roman" w:hAnsi="Times New Roman" w:cs="Times New Roman"/>
          <w:b/>
        </w:rPr>
        <w:t>4.Порядок створення колегій громадських рад.</w:t>
      </w:r>
    </w:p>
    <w:p w:rsidR="00FB7077" w:rsidRPr="00B873C3" w:rsidRDefault="00FB7077" w:rsidP="00FB7077">
      <w:pPr>
        <w:jc w:val="center"/>
        <w:rPr>
          <w:rFonts w:ascii="Times New Roman" w:hAnsi="Times New Roman" w:cs="Times New Roman"/>
          <w:b/>
        </w:rPr>
      </w:pPr>
    </w:p>
    <w:p w:rsidR="004F06B1" w:rsidRPr="00B873C3" w:rsidRDefault="004F06B1" w:rsidP="004F06B1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4.1. Для опрацювання спільних питань, вирішення загальних проблемщо виникають в діяльності громадських рад утворюються колегії громадських рад.</w:t>
      </w:r>
    </w:p>
    <w:p w:rsidR="004F06B1" w:rsidRPr="00B873C3" w:rsidRDefault="004F06B1" w:rsidP="004F06B1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4.</w:t>
      </w:r>
      <w:r w:rsidR="00AA3360" w:rsidRPr="00B873C3">
        <w:rPr>
          <w:rFonts w:ascii="Times New Roman" w:hAnsi="Times New Roman" w:cs="Times New Roman"/>
        </w:rPr>
        <w:t>2</w:t>
      </w:r>
      <w:r w:rsidRPr="00B873C3">
        <w:rPr>
          <w:rFonts w:ascii="Times New Roman" w:hAnsi="Times New Roman" w:cs="Times New Roman"/>
        </w:rPr>
        <w:t>. До складу колегій входять делеговані представники відповідних громадських рад та виконавч</w:t>
      </w:r>
      <w:r w:rsidR="00AA3360" w:rsidRPr="00B873C3">
        <w:rPr>
          <w:rFonts w:ascii="Times New Roman" w:hAnsi="Times New Roman" w:cs="Times New Roman"/>
        </w:rPr>
        <w:t>и</w:t>
      </w:r>
      <w:r w:rsidRPr="00B873C3">
        <w:rPr>
          <w:rFonts w:ascii="Times New Roman" w:hAnsi="Times New Roman" w:cs="Times New Roman"/>
        </w:rPr>
        <w:t xml:space="preserve">х органів міської </w:t>
      </w:r>
      <w:proofErr w:type="gramStart"/>
      <w:r w:rsidRPr="00B873C3">
        <w:rPr>
          <w:rFonts w:ascii="Times New Roman" w:hAnsi="Times New Roman" w:cs="Times New Roman"/>
        </w:rPr>
        <w:t>ради</w:t>
      </w:r>
      <w:proofErr w:type="gramEnd"/>
      <w:r w:rsidRPr="00B873C3">
        <w:rPr>
          <w:rFonts w:ascii="Times New Roman" w:hAnsi="Times New Roman" w:cs="Times New Roman"/>
        </w:rPr>
        <w:t xml:space="preserve">. Кількісний склад колегії не обмежений. </w:t>
      </w:r>
    </w:p>
    <w:p w:rsidR="004F06B1" w:rsidRPr="00B873C3" w:rsidRDefault="004F06B1" w:rsidP="004F06B1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4.</w:t>
      </w:r>
      <w:r w:rsidR="00AA3360" w:rsidRPr="00B873C3">
        <w:rPr>
          <w:rFonts w:ascii="Times New Roman" w:hAnsi="Times New Roman" w:cs="Times New Roman"/>
        </w:rPr>
        <w:t>3</w:t>
      </w:r>
      <w:r w:rsidRPr="00B873C3">
        <w:rPr>
          <w:rFonts w:ascii="Times New Roman" w:hAnsi="Times New Roman" w:cs="Times New Roman"/>
        </w:rPr>
        <w:t xml:space="preserve">. Засідання колегій </w:t>
      </w:r>
      <w:r w:rsidR="00EB2476" w:rsidRPr="00B873C3">
        <w:rPr>
          <w:rFonts w:ascii="Times New Roman" w:hAnsi="Times New Roman" w:cs="Times New Roman"/>
        </w:rPr>
        <w:t>громадськ</w:t>
      </w:r>
      <w:r w:rsidRPr="00B873C3">
        <w:rPr>
          <w:rFonts w:ascii="Times New Roman" w:hAnsi="Times New Roman" w:cs="Times New Roman"/>
        </w:rPr>
        <w:t>и</w:t>
      </w:r>
      <w:r w:rsidR="00AA3360" w:rsidRPr="00B873C3">
        <w:rPr>
          <w:rFonts w:ascii="Times New Roman" w:hAnsi="Times New Roman" w:cs="Times New Roman"/>
        </w:rPr>
        <w:t xml:space="preserve">х рад проводяться щокварталу. </w:t>
      </w:r>
      <w:r w:rsidRPr="00B873C3">
        <w:rPr>
          <w:rFonts w:ascii="Times New Roman" w:hAnsi="Times New Roman" w:cs="Times New Roman"/>
        </w:rPr>
        <w:t>Позачергові засідання колегій г</w:t>
      </w:r>
      <w:r w:rsidR="00EB2476" w:rsidRPr="00B873C3">
        <w:rPr>
          <w:rFonts w:ascii="Times New Roman" w:hAnsi="Times New Roman" w:cs="Times New Roman"/>
        </w:rPr>
        <w:t>ромадськ</w:t>
      </w:r>
      <w:r w:rsidRPr="00B873C3">
        <w:rPr>
          <w:rFonts w:ascii="Times New Roman" w:hAnsi="Times New Roman" w:cs="Times New Roman"/>
        </w:rPr>
        <w:t xml:space="preserve">их рад проводяться за ініціативою одного із голів </w:t>
      </w:r>
      <w:r w:rsidR="00EB2476" w:rsidRPr="00B873C3">
        <w:rPr>
          <w:rFonts w:ascii="Times New Roman" w:hAnsi="Times New Roman" w:cs="Times New Roman"/>
        </w:rPr>
        <w:t xml:space="preserve">громадських </w:t>
      </w:r>
      <w:r w:rsidRPr="00B873C3">
        <w:rPr>
          <w:rFonts w:ascii="Times New Roman" w:hAnsi="Times New Roman" w:cs="Times New Roman"/>
        </w:rPr>
        <w:t xml:space="preserve">рад </w:t>
      </w:r>
      <w:r w:rsidR="00AA3360" w:rsidRPr="00B873C3">
        <w:rPr>
          <w:rFonts w:ascii="Times New Roman" w:hAnsi="Times New Roman" w:cs="Times New Roman"/>
        </w:rPr>
        <w:t xml:space="preserve">або </w:t>
      </w:r>
      <w:r w:rsidR="00EB2476" w:rsidRPr="00B873C3">
        <w:rPr>
          <w:rFonts w:ascii="Times New Roman" w:hAnsi="Times New Roman" w:cs="Times New Roman"/>
        </w:rPr>
        <w:t xml:space="preserve">керівника органу при який </w:t>
      </w:r>
      <w:proofErr w:type="gramStart"/>
      <w:r w:rsidR="00EB2476" w:rsidRPr="00B873C3">
        <w:rPr>
          <w:rFonts w:ascii="Times New Roman" w:hAnsi="Times New Roman" w:cs="Times New Roman"/>
        </w:rPr>
        <w:t>вони</w:t>
      </w:r>
      <w:proofErr w:type="gramEnd"/>
      <w:r w:rsidR="00EB2476" w:rsidRPr="00B873C3">
        <w:rPr>
          <w:rFonts w:ascii="Times New Roman" w:hAnsi="Times New Roman" w:cs="Times New Roman"/>
        </w:rPr>
        <w:t xml:space="preserve"> утворені.</w:t>
      </w:r>
    </w:p>
    <w:p w:rsidR="004F06B1" w:rsidRPr="00B873C3" w:rsidRDefault="00EB2476" w:rsidP="004F06B1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4.</w:t>
      </w:r>
      <w:r w:rsidR="00AA3360" w:rsidRPr="00B873C3">
        <w:rPr>
          <w:rFonts w:ascii="Times New Roman" w:hAnsi="Times New Roman" w:cs="Times New Roman"/>
        </w:rPr>
        <w:t>4.</w:t>
      </w:r>
      <w:r w:rsidR="004F06B1" w:rsidRPr="00B873C3">
        <w:rPr>
          <w:rFonts w:ascii="Times New Roman" w:hAnsi="Times New Roman" w:cs="Times New Roman"/>
        </w:rPr>
        <w:t xml:space="preserve">На засіданнях колегій </w:t>
      </w:r>
      <w:r w:rsidRPr="00B873C3">
        <w:rPr>
          <w:rFonts w:ascii="Times New Roman" w:hAnsi="Times New Roman" w:cs="Times New Roman"/>
        </w:rPr>
        <w:t>громадськ</w:t>
      </w:r>
      <w:r w:rsidR="004F06B1" w:rsidRPr="00B873C3">
        <w:rPr>
          <w:rFonts w:ascii="Times New Roman" w:hAnsi="Times New Roman" w:cs="Times New Roman"/>
        </w:rPr>
        <w:t>их рад голову</w:t>
      </w:r>
      <w:r w:rsidRPr="00B873C3">
        <w:rPr>
          <w:rFonts w:ascii="Times New Roman" w:hAnsi="Times New Roman" w:cs="Times New Roman"/>
        </w:rPr>
        <w:t xml:space="preserve">єголова колегії який </w:t>
      </w:r>
      <w:proofErr w:type="gramStart"/>
      <w:r w:rsidRPr="00B873C3">
        <w:rPr>
          <w:rFonts w:ascii="Times New Roman" w:hAnsi="Times New Roman" w:cs="Times New Roman"/>
        </w:rPr>
        <w:t>обирається</w:t>
      </w:r>
      <w:proofErr w:type="gramEnd"/>
      <w:r w:rsidRPr="00B873C3">
        <w:rPr>
          <w:rFonts w:ascii="Times New Roman" w:hAnsi="Times New Roman" w:cs="Times New Roman"/>
        </w:rPr>
        <w:t xml:space="preserve"> більшостю голосів представників громадських рад.</w:t>
      </w:r>
    </w:p>
    <w:p w:rsidR="004F06B1" w:rsidRPr="00B873C3" w:rsidRDefault="004F06B1" w:rsidP="004F06B1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4.</w:t>
      </w:r>
      <w:r w:rsidR="00AA3360" w:rsidRPr="00B873C3">
        <w:rPr>
          <w:rFonts w:ascii="Times New Roman" w:hAnsi="Times New Roman" w:cs="Times New Roman"/>
        </w:rPr>
        <w:t>5</w:t>
      </w:r>
      <w:r w:rsidRPr="00B873C3">
        <w:rPr>
          <w:rFonts w:ascii="Times New Roman" w:hAnsi="Times New Roman" w:cs="Times New Roman"/>
        </w:rPr>
        <w:t xml:space="preserve">. Колегії обирають із числа членів </w:t>
      </w:r>
      <w:r w:rsidR="00EB2476" w:rsidRPr="00B873C3">
        <w:rPr>
          <w:rFonts w:ascii="Times New Roman" w:hAnsi="Times New Roman" w:cs="Times New Roman"/>
        </w:rPr>
        <w:t xml:space="preserve">громадських </w:t>
      </w:r>
      <w:r w:rsidRPr="00B873C3">
        <w:rPr>
          <w:rFonts w:ascii="Times New Roman" w:hAnsi="Times New Roman" w:cs="Times New Roman"/>
        </w:rPr>
        <w:t xml:space="preserve">рад представників до атестаційних комісій та до конкурсних комісій на заміщення вакантних посад </w:t>
      </w:r>
      <w:r w:rsidR="00EB2476" w:rsidRPr="00B873C3">
        <w:rPr>
          <w:rFonts w:ascii="Times New Roman" w:hAnsi="Times New Roman" w:cs="Times New Roman"/>
        </w:rPr>
        <w:t xml:space="preserve">посадових осіб </w:t>
      </w:r>
      <w:r w:rsidR="00AA3360" w:rsidRPr="00B873C3">
        <w:rPr>
          <w:rFonts w:ascii="Times New Roman" w:hAnsi="Times New Roman" w:cs="Times New Roman"/>
        </w:rPr>
        <w:t>виконавчих органі</w:t>
      </w:r>
      <w:proofErr w:type="gramStart"/>
      <w:r w:rsidR="00AA3360" w:rsidRPr="00B873C3">
        <w:rPr>
          <w:rFonts w:ascii="Times New Roman" w:hAnsi="Times New Roman" w:cs="Times New Roman"/>
        </w:rPr>
        <w:t>в</w:t>
      </w:r>
      <w:proofErr w:type="gramEnd"/>
      <w:r w:rsidR="00AA3360" w:rsidRPr="00B873C3">
        <w:rPr>
          <w:rFonts w:ascii="Times New Roman" w:hAnsi="Times New Roman" w:cs="Times New Roman"/>
        </w:rPr>
        <w:t xml:space="preserve"> міської ради.</w:t>
      </w:r>
    </w:p>
    <w:p w:rsidR="004F06B1" w:rsidRPr="00B873C3" w:rsidRDefault="004F06B1" w:rsidP="004F06B1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4.</w:t>
      </w:r>
      <w:r w:rsidR="00AA3360" w:rsidRPr="00B873C3">
        <w:rPr>
          <w:rFonts w:ascii="Times New Roman" w:hAnsi="Times New Roman" w:cs="Times New Roman"/>
        </w:rPr>
        <w:t>6</w:t>
      </w:r>
      <w:r w:rsidRPr="00B873C3">
        <w:rPr>
          <w:rFonts w:ascii="Times New Roman" w:hAnsi="Times New Roman" w:cs="Times New Roman"/>
        </w:rPr>
        <w:t xml:space="preserve">. Колегії </w:t>
      </w:r>
      <w:r w:rsidR="00AA3360" w:rsidRPr="00B873C3">
        <w:rPr>
          <w:rFonts w:ascii="Times New Roman" w:hAnsi="Times New Roman" w:cs="Times New Roman"/>
        </w:rPr>
        <w:t xml:space="preserve">громадських </w:t>
      </w:r>
      <w:r w:rsidRPr="00B873C3">
        <w:rPr>
          <w:rFonts w:ascii="Times New Roman" w:hAnsi="Times New Roman" w:cs="Times New Roman"/>
        </w:rPr>
        <w:t xml:space="preserve">рад </w:t>
      </w:r>
      <w:proofErr w:type="gramStart"/>
      <w:r w:rsidRPr="00B873C3">
        <w:rPr>
          <w:rFonts w:ascii="Times New Roman" w:hAnsi="Times New Roman" w:cs="Times New Roman"/>
        </w:rPr>
        <w:t>п</w:t>
      </w:r>
      <w:proofErr w:type="gramEnd"/>
      <w:r w:rsidRPr="00B873C3">
        <w:rPr>
          <w:rFonts w:ascii="Times New Roman" w:hAnsi="Times New Roman" w:cs="Times New Roman"/>
        </w:rPr>
        <w:t xml:space="preserve">ідприємців обирають із числа членів </w:t>
      </w:r>
      <w:r w:rsidR="00AA3360" w:rsidRPr="00B873C3">
        <w:rPr>
          <w:rFonts w:ascii="Times New Roman" w:hAnsi="Times New Roman" w:cs="Times New Roman"/>
        </w:rPr>
        <w:t xml:space="preserve">громадських рад представніків для участі в  засіданнях громадських рад створених на </w:t>
      </w:r>
      <w:r w:rsidR="0054335D" w:rsidRPr="00B873C3">
        <w:rPr>
          <w:rFonts w:ascii="Times New Roman" w:hAnsi="Times New Roman" w:cs="Times New Roman"/>
        </w:rPr>
        <w:t xml:space="preserve">місцевому </w:t>
      </w:r>
      <w:r w:rsidR="00AA3360" w:rsidRPr="00B873C3">
        <w:rPr>
          <w:rFonts w:ascii="Times New Roman" w:hAnsi="Times New Roman" w:cs="Times New Roman"/>
        </w:rPr>
        <w:t>рівні.</w:t>
      </w:r>
    </w:p>
    <w:p w:rsidR="00A6767E" w:rsidRPr="00B873C3" w:rsidRDefault="004F06B1" w:rsidP="004F06B1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4.</w:t>
      </w:r>
      <w:r w:rsidR="00AA3360" w:rsidRPr="00B873C3">
        <w:rPr>
          <w:rFonts w:ascii="Times New Roman" w:hAnsi="Times New Roman" w:cs="Times New Roman"/>
        </w:rPr>
        <w:t>7</w:t>
      </w:r>
      <w:r w:rsidRPr="00B873C3">
        <w:rPr>
          <w:rFonts w:ascii="Times New Roman" w:hAnsi="Times New Roman" w:cs="Times New Roman"/>
        </w:rPr>
        <w:t>. Г</w:t>
      </w:r>
      <w:r w:rsidR="0054335D" w:rsidRPr="00B873C3">
        <w:rPr>
          <w:rFonts w:ascii="Times New Roman" w:hAnsi="Times New Roman" w:cs="Times New Roman"/>
        </w:rPr>
        <w:t>ромадск</w:t>
      </w:r>
      <w:r w:rsidRPr="00B873C3">
        <w:rPr>
          <w:rFonts w:ascii="Times New Roman" w:hAnsi="Times New Roman" w:cs="Times New Roman"/>
        </w:rPr>
        <w:t xml:space="preserve">і ради та колегії </w:t>
      </w:r>
      <w:r w:rsidR="0054335D" w:rsidRPr="00B873C3">
        <w:rPr>
          <w:rFonts w:ascii="Times New Roman" w:hAnsi="Times New Roman" w:cs="Times New Roman"/>
        </w:rPr>
        <w:t>громадськ</w:t>
      </w:r>
      <w:r w:rsidRPr="00B873C3">
        <w:rPr>
          <w:rFonts w:ascii="Times New Roman" w:hAnsi="Times New Roman" w:cs="Times New Roman"/>
        </w:rPr>
        <w:t xml:space="preserve">их рад на своїх засіданнях приймають </w:t>
      </w:r>
      <w:proofErr w:type="gramStart"/>
      <w:r w:rsidRPr="00B873C3">
        <w:rPr>
          <w:rFonts w:ascii="Times New Roman" w:hAnsi="Times New Roman" w:cs="Times New Roman"/>
        </w:rPr>
        <w:t>р</w:t>
      </w:r>
      <w:proofErr w:type="gramEnd"/>
      <w:r w:rsidRPr="00B873C3">
        <w:rPr>
          <w:rFonts w:ascii="Times New Roman" w:hAnsi="Times New Roman" w:cs="Times New Roman"/>
        </w:rPr>
        <w:t>ішення, що оформлюються протоколом, який підписується головою та секретарем засідання.</w:t>
      </w:r>
    </w:p>
    <w:p w:rsidR="00A6767E" w:rsidRPr="00B873C3" w:rsidRDefault="00A6767E" w:rsidP="004F06B1">
      <w:pPr>
        <w:jc w:val="both"/>
        <w:rPr>
          <w:rFonts w:ascii="Times New Roman" w:hAnsi="Times New Roman" w:cs="Times New Roman"/>
        </w:rPr>
      </w:pPr>
    </w:p>
    <w:p w:rsidR="00A6767E" w:rsidRPr="00B873C3" w:rsidRDefault="00A6767E" w:rsidP="00A6767E">
      <w:pPr>
        <w:ind w:left="360"/>
        <w:jc w:val="center"/>
        <w:rPr>
          <w:rFonts w:ascii="Times New Roman" w:hAnsi="Times New Roman" w:cs="Times New Roman"/>
          <w:b/>
        </w:rPr>
      </w:pPr>
      <w:r w:rsidRPr="00B873C3">
        <w:rPr>
          <w:rFonts w:ascii="Times New Roman" w:hAnsi="Times New Roman" w:cs="Times New Roman"/>
          <w:b/>
        </w:rPr>
        <w:t xml:space="preserve">5.Організація взаємодії громадських рад з органами виконавчої влади, місцевого самоврядування, </w:t>
      </w:r>
      <w:proofErr w:type="gramStart"/>
      <w:r w:rsidRPr="00B873C3">
        <w:rPr>
          <w:rFonts w:ascii="Times New Roman" w:hAnsi="Times New Roman" w:cs="Times New Roman"/>
          <w:b/>
        </w:rPr>
        <w:t>п</w:t>
      </w:r>
      <w:proofErr w:type="gramEnd"/>
      <w:r w:rsidRPr="00B873C3">
        <w:rPr>
          <w:rFonts w:ascii="Times New Roman" w:hAnsi="Times New Roman" w:cs="Times New Roman"/>
          <w:b/>
        </w:rPr>
        <w:t>ідприємствами, установами, організаціями та  громадськими об'єднаннями.</w:t>
      </w:r>
    </w:p>
    <w:p w:rsidR="00A6767E" w:rsidRPr="00B873C3" w:rsidRDefault="00A6767E" w:rsidP="00A6767E">
      <w:pPr>
        <w:ind w:left="360"/>
        <w:jc w:val="center"/>
        <w:rPr>
          <w:rFonts w:ascii="Times New Roman" w:hAnsi="Times New Roman" w:cs="Times New Roman"/>
          <w:b/>
        </w:rPr>
      </w:pPr>
    </w:p>
    <w:p w:rsidR="00A6767E" w:rsidRPr="00B873C3" w:rsidRDefault="00A6767E" w:rsidP="00A6767E">
      <w:pPr>
        <w:jc w:val="both"/>
        <w:rPr>
          <w:rFonts w:ascii="Times New Roman" w:hAnsi="Times New Roman" w:cs="Times New Roman"/>
        </w:rPr>
      </w:pPr>
    </w:p>
    <w:p w:rsidR="00271D68" w:rsidRPr="00B873C3" w:rsidRDefault="00271D68" w:rsidP="00A6767E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5.1.</w:t>
      </w:r>
      <w:r w:rsidR="00A6767E" w:rsidRPr="00B873C3">
        <w:rPr>
          <w:rFonts w:ascii="Times New Roman" w:hAnsi="Times New Roman" w:cs="Times New Roman"/>
        </w:rPr>
        <w:t xml:space="preserve">Взаємодію </w:t>
      </w:r>
      <w:r w:rsidR="00037609" w:rsidRPr="00B873C3">
        <w:rPr>
          <w:rFonts w:ascii="Times New Roman" w:hAnsi="Times New Roman" w:cs="Times New Roman"/>
        </w:rPr>
        <w:t xml:space="preserve">громадських рад </w:t>
      </w:r>
      <w:r w:rsidR="00A6767E" w:rsidRPr="00B873C3">
        <w:rPr>
          <w:rFonts w:ascii="Times New Roman" w:hAnsi="Times New Roman" w:cs="Times New Roman"/>
        </w:rPr>
        <w:t>з викон</w:t>
      </w:r>
      <w:r w:rsidR="00037609" w:rsidRPr="00B873C3">
        <w:rPr>
          <w:rFonts w:ascii="Times New Roman" w:hAnsi="Times New Roman" w:cs="Times New Roman"/>
        </w:rPr>
        <w:t>а</w:t>
      </w:r>
      <w:r w:rsidR="00A6767E" w:rsidRPr="00B873C3">
        <w:rPr>
          <w:rFonts w:ascii="Times New Roman" w:hAnsi="Times New Roman" w:cs="Times New Roman"/>
        </w:rPr>
        <w:t>вчими органами міської ради</w:t>
      </w:r>
      <w:r w:rsidR="00037609" w:rsidRPr="00B873C3">
        <w:rPr>
          <w:rFonts w:ascii="Times New Roman" w:hAnsi="Times New Roman" w:cs="Times New Roman"/>
        </w:rPr>
        <w:t xml:space="preserve"> забезпечують</w:t>
      </w:r>
      <w:r w:rsidR="0054335D" w:rsidRPr="00B873C3">
        <w:rPr>
          <w:rFonts w:ascii="Times New Roman" w:hAnsi="Times New Roman" w:cs="Times New Roman"/>
        </w:rPr>
        <w:t xml:space="preserve"> визначені</w:t>
      </w:r>
      <w:r w:rsidR="00037609" w:rsidRPr="00B873C3">
        <w:rPr>
          <w:rFonts w:ascii="Times New Roman" w:hAnsi="Times New Roman" w:cs="Times New Roman"/>
        </w:rPr>
        <w:t xml:space="preserve"> відповідальні особи</w:t>
      </w:r>
      <w:r w:rsidRPr="00B873C3">
        <w:rPr>
          <w:rFonts w:ascii="Times New Roman" w:hAnsi="Times New Roman" w:cs="Times New Roman"/>
        </w:rPr>
        <w:t xml:space="preserve">відділів, управлінь та інших структурних </w:t>
      </w:r>
      <w:proofErr w:type="gramStart"/>
      <w:r w:rsidRPr="00B873C3">
        <w:rPr>
          <w:rFonts w:ascii="Times New Roman" w:hAnsi="Times New Roman" w:cs="Times New Roman"/>
        </w:rPr>
        <w:t>п</w:t>
      </w:r>
      <w:proofErr w:type="gramEnd"/>
      <w:r w:rsidRPr="00B873C3">
        <w:rPr>
          <w:rFonts w:ascii="Times New Roman" w:hAnsi="Times New Roman" w:cs="Times New Roman"/>
        </w:rPr>
        <w:t xml:space="preserve">ідрозділів виконавчих органів міської ради. </w:t>
      </w:r>
    </w:p>
    <w:p w:rsidR="00A6767E" w:rsidRPr="00B873C3" w:rsidRDefault="00A6767E" w:rsidP="00A6767E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5.</w:t>
      </w:r>
      <w:r w:rsidR="00271D68" w:rsidRPr="00B873C3">
        <w:rPr>
          <w:rFonts w:ascii="Times New Roman" w:hAnsi="Times New Roman" w:cs="Times New Roman"/>
        </w:rPr>
        <w:t>2</w:t>
      </w:r>
      <w:r w:rsidRPr="00B873C3">
        <w:rPr>
          <w:rFonts w:ascii="Times New Roman" w:hAnsi="Times New Roman" w:cs="Times New Roman"/>
        </w:rPr>
        <w:t xml:space="preserve">. Відповідальні посадові </w:t>
      </w:r>
      <w:r w:rsidR="00271D68" w:rsidRPr="00B873C3">
        <w:rPr>
          <w:rFonts w:ascii="Times New Roman" w:hAnsi="Times New Roman" w:cs="Times New Roman"/>
        </w:rPr>
        <w:t xml:space="preserve">структурних </w:t>
      </w:r>
      <w:proofErr w:type="gramStart"/>
      <w:r w:rsidR="00271D68" w:rsidRPr="00B873C3">
        <w:rPr>
          <w:rFonts w:ascii="Times New Roman" w:hAnsi="Times New Roman" w:cs="Times New Roman"/>
        </w:rPr>
        <w:t>п</w:t>
      </w:r>
      <w:proofErr w:type="gramEnd"/>
      <w:r w:rsidR="00271D68" w:rsidRPr="00B873C3">
        <w:rPr>
          <w:rFonts w:ascii="Times New Roman" w:hAnsi="Times New Roman" w:cs="Times New Roman"/>
        </w:rPr>
        <w:t xml:space="preserve">ідрозділів міськвиконкому </w:t>
      </w:r>
      <w:r w:rsidRPr="00B873C3">
        <w:rPr>
          <w:rFonts w:ascii="Times New Roman" w:hAnsi="Times New Roman" w:cs="Times New Roman"/>
        </w:rPr>
        <w:t xml:space="preserve">спільно з головами відповідних </w:t>
      </w:r>
      <w:r w:rsidR="00271D68" w:rsidRPr="00B873C3">
        <w:rPr>
          <w:rFonts w:ascii="Times New Roman" w:hAnsi="Times New Roman" w:cs="Times New Roman"/>
        </w:rPr>
        <w:t>громадськ</w:t>
      </w:r>
      <w:r w:rsidRPr="00B873C3">
        <w:rPr>
          <w:rFonts w:ascii="Times New Roman" w:hAnsi="Times New Roman" w:cs="Times New Roman"/>
        </w:rPr>
        <w:t>их рад підприємців не пізніше ніж за 5 календарних днів до дати проведення відповідного засідання</w:t>
      </w:r>
      <w:r w:rsidR="00271D68" w:rsidRPr="00B873C3">
        <w:rPr>
          <w:rFonts w:ascii="Times New Roman" w:hAnsi="Times New Roman" w:cs="Times New Roman"/>
        </w:rPr>
        <w:t xml:space="preserve">,запезпечують організацію </w:t>
      </w:r>
      <w:r w:rsidRPr="00B873C3">
        <w:rPr>
          <w:rFonts w:ascii="Times New Roman" w:hAnsi="Times New Roman" w:cs="Times New Roman"/>
        </w:rPr>
        <w:t xml:space="preserve">таких засідань. </w:t>
      </w:r>
    </w:p>
    <w:p w:rsidR="00A6767E" w:rsidRPr="00B873C3" w:rsidRDefault="00A6767E" w:rsidP="002A7C1C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5.</w:t>
      </w:r>
      <w:r w:rsidR="00271D68" w:rsidRPr="00B873C3">
        <w:rPr>
          <w:rFonts w:ascii="Times New Roman" w:hAnsi="Times New Roman" w:cs="Times New Roman"/>
        </w:rPr>
        <w:t>3</w:t>
      </w:r>
      <w:r w:rsidRPr="00B873C3">
        <w:rPr>
          <w:rFonts w:ascii="Times New Roman" w:hAnsi="Times New Roman" w:cs="Times New Roman"/>
        </w:rPr>
        <w:t xml:space="preserve">. За результатами прийнятих </w:t>
      </w:r>
      <w:proofErr w:type="gramStart"/>
      <w:r w:rsidRPr="00B873C3">
        <w:rPr>
          <w:rFonts w:ascii="Times New Roman" w:hAnsi="Times New Roman" w:cs="Times New Roman"/>
        </w:rPr>
        <w:t>р</w:t>
      </w:r>
      <w:proofErr w:type="gramEnd"/>
      <w:r w:rsidRPr="00B873C3">
        <w:rPr>
          <w:rFonts w:ascii="Times New Roman" w:hAnsi="Times New Roman" w:cs="Times New Roman"/>
        </w:rPr>
        <w:t xml:space="preserve">ішень на засіданнях </w:t>
      </w:r>
      <w:r w:rsidR="00271D68" w:rsidRPr="00B873C3">
        <w:rPr>
          <w:rFonts w:ascii="Times New Roman" w:hAnsi="Times New Roman" w:cs="Times New Roman"/>
        </w:rPr>
        <w:t xml:space="preserve">громадських </w:t>
      </w:r>
      <w:r w:rsidRPr="00B873C3">
        <w:rPr>
          <w:rFonts w:ascii="Times New Roman" w:hAnsi="Times New Roman" w:cs="Times New Roman"/>
        </w:rPr>
        <w:t xml:space="preserve">рад колегій галузевих </w:t>
      </w:r>
      <w:r w:rsidR="00271D68" w:rsidRPr="00B873C3">
        <w:rPr>
          <w:rFonts w:ascii="Times New Roman" w:hAnsi="Times New Roman" w:cs="Times New Roman"/>
        </w:rPr>
        <w:t xml:space="preserve"> громадських </w:t>
      </w:r>
      <w:r w:rsidRPr="00B873C3">
        <w:rPr>
          <w:rFonts w:ascii="Times New Roman" w:hAnsi="Times New Roman" w:cs="Times New Roman"/>
        </w:rPr>
        <w:t xml:space="preserve">рад відповідальні посадові особи </w:t>
      </w:r>
      <w:r w:rsidR="002A7C1C" w:rsidRPr="00B873C3">
        <w:rPr>
          <w:rFonts w:ascii="Times New Roman" w:hAnsi="Times New Roman" w:cs="Times New Roman"/>
          <w:lang w:val="uk-UA"/>
        </w:rPr>
        <w:t>забезпечують оформлення протоколів та готують проекти відповідних розпорядчих актів.</w:t>
      </w:r>
    </w:p>
    <w:p w:rsidR="00A6767E" w:rsidRPr="00B873C3" w:rsidRDefault="00A6767E" w:rsidP="00A6767E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5.</w:t>
      </w:r>
      <w:r w:rsidR="006C4F35" w:rsidRPr="00B873C3">
        <w:rPr>
          <w:rFonts w:ascii="Times New Roman" w:hAnsi="Times New Roman" w:cs="Times New Roman"/>
        </w:rPr>
        <w:t>4</w:t>
      </w:r>
      <w:r w:rsidRPr="00B873C3">
        <w:rPr>
          <w:rFonts w:ascii="Times New Roman" w:hAnsi="Times New Roman" w:cs="Times New Roman"/>
        </w:rPr>
        <w:t xml:space="preserve">. </w:t>
      </w:r>
      <w:r w:rsidR="00271D68" w:rsidRPr="00B873C3">
        <w:rPr>
          <w:rFonts w:ascii="Times New Roman" w:hAnsi="Times New Roman" w:cs="Times New Roman"/>
        </w:rPr>
        <w:t xml:space="preserve">Відповідальні посадові особи структурних </w:t>
      </w:r>
      <w:proofErr w:type="gramStart"/>
      <w:r w:rsidR="00271D68" w:rsidRPr="00B873C3">
        <w:rPr>
          <w:rFonts w:ascii="Times New Roman" w:hAnsi="Times New Roman" w:cs="Times New Roman"/>
        </w:rPr>
        <w:t>п</w:t>
      </w:r>
      <w:proofErr w:type="gramEnd"/>
      <w:r w:rsidR="00271D68" w:rsidRPr="00B873C3">
        <w:rPr>
          <w:rFonts w:ascii="Times New Roman" w:hAnsi="Times New Roman" w:cs="Times New Roman"/>
        </w:rPr>
        <w:t xml:space="preserve">ідрозділів міськвиконкому </w:t>
      </w:r>
      <w:r w:rsidRPr="00B873C3">
        <w:rPr>
          <w:rFonts w:ascii="Times New Roman" w:hAnsi="Times New Roman" w:cs="Times New Roman"/>
        </w:rPr>
        <w:t xml:space="preserve">за поданням голів </w:t>
      </w:r>
      <w:r w:rsidR="00271D68" w:rsidRPr="00B873C3">
        <w:rPr>
          <w:rFonts w:ascii="Times New Roman" w:hAnsi="Times New Roman" w:cs="Times New Roman"/>
        </w:rPr>
        <w:t>громадськ</w:t>
      </w:r>
      <w:r w:rsidRPr="00B873C3">
        <w:rPr>
          <w:rFonts w:ascii="Times New Roman" w:hAnsi="Times New Roman" w:cs="Times New Roman"/>
        </w:rPr>
        <w:t xml:space="preserve">их рад, в залежності від запланованого порядку денного засідання, запрошують на засідання представники органів виконавчої влади, органів місцевого самоврядування, підприємств, установ, організацій та </w:t>
      </w:r>
      <w:r w:rsidR="00271D68" w:rsidRPr="00B873C3">
        <w:rPr>
          <w:rFonts w:ascii="Times New Roman" w:hAnsi="Times New Roman" w:cs="Times New Roman"/>
        </w:rPr>
        <w:t xml:space="preserve"> громадських </w:t>
      </w:r>
      <w:r w:rsidRPr="00B873C3">
        <w:rPr>
          <w:rFonts w:ascii="Times New Roman" w:hAnsi="Times New Roman" w:cs="Times New Roman"/>
        </w:rPr>
        <w:t xml:space="preserve">об'єднань. </w:t>
      </w:r>
    </w:p>
    <w:p w:rsidR="00A6767E" w:rsidRPr="00B873C3" w:rsidRDefault="00A6767E" w:rsidP="00A6767E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5.</w:t>
      </w:r>
      <w:r w:rsidR="006C4F35" w:rsidRPr="00B873C3">
        <w:rPr>
          <w:rFonts w:ascii="Times New Roman" w:hAnsi="Times New Roman" w:cs="Times New Roman"/>
        </w:rPr>
        <w:t>5</w:t>
      </w:r>
      <w:r w:rsidRPr="00B873C3">
        <w:rPr>
          <w:rFonts w:ascii="Times New Roman" w:hAnsi="Times New Roman" w:cs="Times New Roman"/>
        </w:rPr>
        <w:t xml:space="preserve">. </w:t>
      </w:r>
      <w:r w:rsidR="00271D68" w:rsidRPr="00B873C3">
        <w:rPr>
          <w:rFonts w:ascii="Times New Roman" w:hAnsi="Times New Roman" w:cs="Times New Roman"/>
        </w:rPr>
        <w:t xml:space="preserve">Виконавчі органи міськвиконкому </w:t>
      </w:r>
      <w:r w:rsidRPr="00B873C3">
        <w:rPr>
          <w:rFonts w:ascii="Times New Roman" w:hAnsi="Times New Roman" w:cs="Times New Roman"/>
        </w:rPr>
        <w:t xml:space="preserve">зобов'язані брати до розгляду звернення голів цих рад та приймати необхідні </w:t>
      </w:r>
      <w:proofErr w:type="gramStart"/>
      <w:r w:rsidRPr="00B873C3">
        <w:rPr>
          <w:rFonts w:ascii="Times New Roman" w:hAnsi="Times New Roman" w:cs="Times New Roman"/>
        </w:rPr>
        <w:t>р</w:t>
      </w:r>
      <w:proofErr w:type="gramEnd"/>
      <w:r w:rsidRPr="00B873C3">
        <w:rPr>
          <w:rFonts w:ascii="Times New Roman" w:hAnsi="Times New Roman" w:cs="Times New Roman"/>
        </w:rPr>
        <w:t xml:space="preserve">ішення або надавати на них вмотивовані відповіді впродовж десяти календарних днів з моменту отримання. </w:t>
      </w:r>
    </w:p>
    <w:p w:rsidR="00A6767E" w:rsidRPr="00B873C3" w:rsidRDefault="00A6767E" w:rsidP="00A6767E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5.</w:t>
      </w:r>
      <w:r w:rsidR="006C4F35" w:rsidRPr="00B873C3">
        <w:rPr>
          <w:rFonts w:ascii="Times New Roman" w:hAnsi="Times New Roman" w:cs="Times New Roman"/>
        </w:rPr>
        <w:t>6</w:t>
      </w:r>
      <w:r w:rsidRPr="00B873C3">
        <w:rPr>
          <w:rFonts w:ascii="Times New Roman" w:hAnsi="Times New Roman" w:cs="Times New Roman"/>
        </w:rPr>
        <w:t xml:space="preserve">. На чергових засіданнях </w:t>
      </w:r>
      <w:r w:rsidR="00271D68" w:rsidRPr="00B873C3">
        <w:rPr>
          <w:rFonts w:ascii="Times New Roman" w:hAnsi="Times New Roman" w:cs="Times New Roman"/>
        </w:rPr>
        <w:t xml:space="preserve">громадських </w:t>
      </w:r>
      <w:r w:rsidRPr="00B873C3">
        <w:rPr>
          <w:rFonts w:ascii="Times New Roman" w:hAnsi="Times New Roman" w:cs="Times New Roman"/>
        </w:rPr>
        <w:t>рад, колегій г</w:t>
      </w:r>
      <w:r w:rsidR="00271D68" w:rsidRPr="00B873C3">
        <w:rPr>
          <w:rFonts w:ascii="Times New Roman" w:hAnsi="Times New Roman" w:cs="Times New Roman"/>
        </w:rPr>
        <w:t>ромадськ</w:t>
      </w:r>
      <w:r w:rsidRPr="00B873C3">
        <w:rPr>
          <w:rFonts w:ascii="Times New Roman" w:hAnsi="Times New Roman" w:cs="Times New Roman"/>
        </w:rPr>
        <w:t xml:space="preserve">их рад відповідальні посадові особи інформують представників </w:t>
      </w:r>
      <w:proofErr w:type="gramStart"/>
      <w:r w:rsidRPr="00B873C3">
        <w:rPr>
          <w:rFonts w:ascii="Times New Roman" w:hAnsi="Times New Roman" w:cs="Times New Roman"/>
        </w:rPr>
        <w:t>в</w:t>
      </w:r>
      <w:proofErr w:type="gramEnd"/>
      <w:r w:rsidRPr="00B873C3">
        <w:rPr>
          <w:rFonts w:ascii="Times New Roman" w:hAnsi="Times New Roman" w:cs="Times New Roman"/>
        </w:rPr>
        <w:t xml:space="preserve">ідповідних </w:t>
      </w:r>
      <w:r w:rsidR="00271D68" w:rsidRPr="00B873C3">
        <w:rPr>
          <w:rFonts w:ascii="Times New Roman" w:hAnsi="Times New Roman" w:cs="Times New Roman"/>
        </w:rPr>
        <w:t>громадськи</w:t>
      </w:r>
      <w:r w:rsidRPr="00B873C3">
        <w:rPr>
          <w:rFonts w:ascii="Times New Roman" w:hAnsi="Times New Roman" w:cs="Times New Roman"/>
        </w:rPr>
        <w:t xml:space="preserve">х рад про підготовку, прийняття або виконання актів, прийнятих на підставі попередніх рішень рад та колегій. </w:t>
      </w:r>
    </w:p>
    <w:p w:rsidR="00A6767E" w:rsidRPr="00B873C3" w:rsidRDefault="00A6767E" w:rsidP="00A6767E">
      <w:pPr>
        <w:jc w:val="both"/>
        <w:rPr>
          <w:rFonts w:ascii="Times New Roman" w:hAnsi="Times New Roman" w:cs="Times New Roman"/>
        </w:rPr>
      </w:pPr>
    </w:p>
    <w:p w:rsidR="00A6767E" w:rsidRPr="00B873C3" w:rsidRDefault="004565D9" w:rsidP="00A6767E">
      <w:pPr>
        <w:jc w:val="both"/>
        <w:rPr>
          <w:rFonts w:ascii="Times New Roman" w:hAnsi="Times New Roman" w:cs="Times New Roman"/>
        </w:rPr>
      </w:pPr>
      <w:r w:rsidRPr="00B873C3">
        <w:rPr>
          <w:rFonts w:ascii="Times New Roman" w:hAnsi="Times New Roman" w:cs="Times New Roman"/>
        </w:rPr>
        <w:t>5.7.</w:t>
      </w:r>
      <w:r w:rsidR="00A6767E" w:rsidRPr="00B873C3">
        <w:rPr>
          <w:rFonts w:ascii="Times New Roman" w:hAnsi="Times New Roman" w:cs="Times New Roman"/>
        </w:rPr>
        <w:t xml:space="preserve">В разі розгляду на засіданнях </w:t>
      </w:r>
      <w:r w:rsidR="002A7C1C" w:rsidRPr="00B873C3">
        <w:rPr>
          <w:rFonts w:ascii="Times New Roman" w:hAnsi="Times New Roman" w:cs="Times New Roman"/>
        </w:rPr>
        <w:t xml:space="preserve">громадських </w:t>
      </w:r>
      <w:r w:rsidR="00A6767E" w:rsidRPr="00B873C3">
        <w:rPr>
          <w:rFonts w:ascii="Times New Roman" w:hAnsi="Times New Roman" w:cs="Times New Roman"/>
        </w:rPr>
        <w:t xml:space="preserve">рад, колегій </w:t>
      </w:r>
      <w:r w:rsidR="002A7C1C" w:rsidRPr="00B873C3">
        <w:rPr>
          <w:rFonts w:ascii="Times New Roman" w:hAnsi="Times New Roman" w:cs="Times New Roman"/>
        </w:rPr>
        <w:t xml:space="preserve">громадських </w:t>
      </w:r>
      <w:r w:rsidR="00A6767E" w:rsidRPr="00B873C3">
        <w:rPr>
          <w:rFonts w:ascii="Times New Roman" w:hAnsi="Times New Roman" w:cs="Times New Roman"/>
        </w:rPr>
        <w:t xml:space="preserve">рад, </w:t>
      </w:r>
      <w:r w:rsidRPr="00B873C3">
        <w:rPr>
          <w:rFonts w:ascii="Times New Roman" w:hAnsi="Times New Roman" w:cs="Times New Roman"/>
        </w:rPr>
        <w:t xml:space="preserve">питань </w:t>
      </w:r>
      <w:r w:rsidR="00A6767E" w:rsidRPr="00B873C3">
        <w:rPr>
          <w:rFonts w:ascii="Times New Roman" w:hAnsi="Times New Roman" w:cs="Times New Roman"/>
        </w:rPr>
        <w:t xml:space="preserve">що потребують їх врегулювання на регіональному чи державному </w:t>
      </w:r>
      <w:proofErr w:type="gramStart"/>
      <w:r w:rsidR="00A6767E" w:rsidRPr="00B873C3">
        <w:rPr>
          <w:rFonts w:ascii="Times New Roman" w:hAnsi="Times New Roman" w:cs="Times New Roman"/>
        </w:rPr>
        <w:t>р</w:t>
      </w:r>
      <w:proofErr w:type="gramEnd"/>
      <w:r w:rsidR="00A6767E" w:rsidRPr="00B873C3">
        <w:rPr>
          <w:rFonts w:ascii="Times New Roman" w:hAnsi="Times New Roman" w:cs="Times New Roman"/>
        </w:rPr>
        <w:t>івнях, відповідальні посадові</w:t>
      </w:r>
      <w:r w:rsidR="002A7C1C" w:rsidRPr="00B873C3">
        <w:rPr>
          <w:rFonts w:ascii="Times New Roman" w:hAnsi="Times New Roman" w:cs="Times New Roman"/>
        </w:rPr>
        <w:t xml:space="preserve"> особиструктурних підрозділів міськвиконкому </w:t>
      </w:r>
      <w:r w:rsidR="00A6767E" w:rsidRPr="00B873C3">
        <w:rPr>
          <w:rFonts w:ascii="Times New Roman" w:hAnsi="Times New Roman" w:cs="Times New Roman"/>
        </w:rPr>
        <w:t xml:space="preserve">передають матеріали до відповідних </w:t>
      </w:r>
      <w:r w:rsidR="002A7C1C" w:rsidRPr="00B873C3">
        <w:rPr>
          <w:rFonts w:ascii="Times New Roman" w:hAnsi="Times New Roman" w:cs="Times New Roman"/>
        </w:rPr>
        <w:t xml:space="preserve"> громадських рад до громадських рад що створені на </w:t>
      </w:r>
      <w:r w:rsidR="00A6767E" w:rsidRPr="00B873C3">
        <w:rPr>
          <w:rFonts w:ascii="Times New Roman" w:hAnsi="Times New Roman" w:cs="Times New Roman"/>
        </w:rPr>
        <w:t>регіональн</w:t>
      </w:r>
      <w:r w:rsidR="002A7C1C" w:rsidRPr="00B873C3">
        <w:rPr>
          <w:rFonts w:ascii="Times New Roman" w:hAnsi="Times New Roman" w:cs="Times New Roman"/>
        </w:rPr>
        <w:t>ому та національному рівні</w:t>
      </w:r>
      <w:r w:rsidRPr="00B873C3">
        <w:rPr>
          <w:rFonts w:ascii="Times New Roman" w:hAnsi="Times New Roman" w:cs="Times New Roman"/>
        </w:rPr>
        <w:t>.</w:t>
      </w:r>
    </w:p>
    <w:p w:rsidR="00B70CCF" w:rsidRPr="00B873C3" w:rsidRDefault="00B70CCF" w:rsidP="00A7738F">
      <w:pPr>
        <w:jc w:val="both"/>
        <w:rPr>
          <w:rFonts w:ascii="Times New Roman" w:hAnsi="Times New Roman" w:cs="Times New Roman"/>
        </w:rPr>
      </w:pPr>
    </w:p>
    <w:sectPr w:rsidR="00B70CCF" w:rsidRPr="00B873C3" w:rsidSect="004669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559"/>
    <w:multiLevelType w:val="hybridMultilevel"/>
    <w:tmpl w:val="FC56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D8D"/>
    <w:multiLevelType w:val="hybridMultilevel"/>
    <w:tmpl w:val="AB0C930E"/>
    <w:lvl w:ilvl="0" w:tplc="380471A0">
      <w:start w:val="2"/>
      <w:numFmt w:val="bullet"/>
      <w:lvlText w:val="-"/>
      <w:lvlJc w:val="left"/>
      <w:pPr>
        <w:ind w:left="760" w:hanging="40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>
    <w:useFELayout/>
  </w:compat>
  <w:rsids>
    <w:rsidRoot w:val="00783926"/>
    <w:rsid w:val="00002683"/>
    <w:rsid w:val="00037609"/>
    <w:rsid w:val="001734C2"/>
    <w:rsid w:val="00271D68"/>
    <w:rsid w:val="002A7C1C"/>
    <w:rsid w:val="004430CF"/>
    <w:rsid w:val="004565D9"/>
    <w:rsid w:val="0046690C"/>
    <w:rsid w:val="004F06B1"/>
    <w:rsid w:val="00511803"/>
    <w:rsid w:val="0054335D"/>
    <w:rsid w:val="005D2734"/>
    <w:rsid w:val="0066765D"/>
    <w:rsid w:val="006C4F35"/>
    <w:rsid w:val="00783926"/>
    <w:rsid w:val="007A1379"/>
    <w:rsid w:val="007C7A2C"/>
    <w:rsid w:val="00876CD7"/>
    <w:rsid w:val="008A474E"/>
    <w:rsid w:val="00954491"/>
    <w:rsid w:val="00A26BEC"/>
    <w:rsid w:val="00A6767E"/>
    <w:rsid w:val="00A7738F"/>
    <w:rsid w:val="00AA3360"/>
    <w:rsid w:val="00AB7F32"/>
    <w:rsid w:val="00B70CCF"/>
    <w:rsid w:val="00B873C3"/>
    <w:rsid w:val="00BB13D1"/>
    <w:rsid w:val="00BC713F"/>
    <w:rsid w:val="00C26246"/>
    <w:rsid w:val="00CA3F77"/>
    <w:rsid w:val="00D7327C"/>
    <w:rsid w:val="00E84AC3"/>
    <w:rsid w:val="00EB2476"/>
    <w:rsid w:val="00FB7077"/>
    <w:rsid w:val="00FC6FC9"/>
    <w:rsid w:val="00FE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D1"/>
  </w:style>
  <w:style w:type="paragraph" w:styleId="3">
    <w:name w:val="heading 3"/>
    <w:basedOn w:val="a"/>
    <w:link w:val="30"/>
    <w:uiPriority w:val="9"/>
    <w:qFormat/>
    <w:rsid w:val="007839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9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839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26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39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9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839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2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2062</Words>
  <Characters>11759</Characters>
  <Application>Microsoft Office Word</Application>
  <DocSecurity>0</DocSecurity>
  <Lines>97</Lines>
  <Paragraphs>27</Paragraphs>
  <ScaleCrop>false</ScaleCrop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user110b</cp:lastModifiedBy>
  <cp:revision>2</cp:revision>
  <dcterms:created xsi:type="dcterms:W3CDTF">2016-09-23T07:38:00Z</dcterms:created>
  <dcterms:modified xsi:type="dcterms:W3CDTF">2016-09-23T07:38:00Z</dcterms:modified>
</cp:coreProperties>
</file>