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6F5E" w14:textId="3CE04C9D" w:rsidR="006723B5" w:rsidRPr="007F5E18" w:rsidRDefault="007F5E18" w:rsidP="004930E2">
      <w:pPr>
        <w:jc w:val="center"/>
        <w:rPr>
          <w:rFonts w:ascii="Times New Roman" w:hAnsi="Times New Roman" w:cs="Times New Roman"/>
          <w:b/>
          <w:bCs/>
        </w:rPr>
      </w:pPr>
      <w:r w:rsidRPr="007F5E18">
        <w:rPr>
          <w:rFonts w:ascii="Times New Roman" w:hAnsi="Times New Roman" w:cs="Times New Roman"/>
          <w:b/>
          <w:bCs/>
        </w:rPr>
        <w:t>Програми, гранти, ініціативи підтримки бізнесу</w:t>
      </w:r>
    </w:p>
    <w:tbl>
      <w:tblPr>
        <w:tblStyle w:val="a3"/>
        <w:tblpPr w:leftFromText="180" w:rightFromText="180" w:vertAnchor="text" w:tblpY="1"/>
        <w:tblOverlap w:val="never"/>
        <w:tblW w:w="15599" w:type="dxa"/>
        <w:tblLayout w:type="fixed"/>
        <w:tblLook w:val="04A0" w:firstRow="1" w:lastRow="0" w:firstColumn="1" w:lastColumn="0" w:noHBand="0" w:noVBand="1"/>
      </w:tblPr>
      <w:tblGrid>
        <w:gridCol w:w="1838"/>
        <w:gridCol w:w="4678"/>
        <w:gridCol w:w="1276"/>
        <w:gridCol w:w="2126"/>
        <w:gridCol w:w="1417"/>
        <w:gridCol w:w="1276"/>
        <w:gridCol w:w="1418"/>
        <w:gridCol w:w="1560"/>
        <w:gridCol w:w="10"/>
      </w:tblGrid>
      <w:tr w:rsidR="007F5E18" w:rsidRPr="00802484" w14:paraId="5EE6629A" w14:textId="77777777" w:rsidTr="006836E1">
        <w:trPr>
          <w:gridAfter w:val="1"/>
          <w:wAfter w:w="10" w:type="dxa"/>
        </w:trPr>
        <w:tc>
          <w:tcPr>
            <w:tcW w:w="1838" w:type="dxa"/>
            <w:vAlign w:val="center"/>
          </w:tcPr>
          <w:p w14:paraId="729BA33C" w14:textId="77777777" w:rsidR="007F5E18" w:rsidRPr="00802484" w:rsidRDefault="007F5E18" w:rsidP="00E776D7">
            <w:pPr>
              <w:jc w:val="center"/>
              <w:rPr>
                <w:rFonts w:ascii="Times New Roman" w:hAnsi="Times New Roman" w:cs="Times New Roman"/>
                <w:b/>
                <w:bCs/>
                <w:spacing w:val="-2"/>
                <w:w w:val="105"/>
                <w:sz w:val="18"/>
                <w:szCs w:val="18"/>
              </w:rPr>
            </w:pPr>
            <w:r w:rsidRPr="00802484">
              <w:rPr>
                <w:rFonts w:ascii="Times New Roman" w:hAnsi="Times New Roman" w:cs="Times New Roman"/>
                <w:b/>
                <w:bCs/>
                <w:spacing w:val="-2"/>
                <w:w w:val="105"/>
                <w:sz w:val="18"/>
                <w:szCs w:val="18"/>
              </w:rPr>
              <w:t>Програма/</w:t>
            </w:r>
          </w:p>
          <w:p w14:paraId="57D231B4" w14:textId="77777777" w:rsidR="007F5E18" w:rsidRPr="00802484" w:rsidRDefault="007F5E18" w:rsidP="00E776D7">
            <w:pPr>
              <w:jc w:val="center"/>
              <w:rPr>
                <w:sz w:val="18"/>
                <w:szCs w:val="18"/>
              </w:rPr>
            </w:pPr>
            <w:r w:rsidRPr="00802484">
              <w:rPr>
                <w:rFonts w:ascii="Times New Roman" w:hAnsi="Times New Roman" w:cs="Times New Roman"/>
                <w:b/>
                <w:bCs/>
                <w:spacing w:val="-2"/>
                <w:sz w:val="18"/>
                <w:szCs w:val="18"/>
              </w:rPr>
              <w:t>Грантодавець</w:t>
            </w:r>
          </w:p>
        </w:tc>
        <w:tc>
          <w:tcPr>
            <w:tcW w:w="4678" w:type="dxa"/>
            <w:vAlign w:val="center"/>
          </w:tcPr>
          <w:p w14:paraId="35C99870" w14:textId="77777777" w:rsidR="007F5E18" w:rsidRPr="00802484" w:rsidRDefault="007F5E18" w:rsidP="00E776D7">
            <w:pPr>
              <w:jc w:val="center"/>
              <w:rPr>
                <w:sz w:val="18"/>
                <w:szCs w:val="18"/>
              </w:rPr>
            </w:pPr>
            <w:r w:rsidRPr="00802484">
              <w:rPr>
                <w:rFonts w:ascii="Times New Roman" w:hAnsi="Times New Roman" w:cs="Times New Roman"/>
                <w:b/>
                <w:bCs/>
                <w:sz w:val="18"/>
                <w:szCs w:val="18"/>
              </w:rPr>
              <w:t>Стислий</w:t>
            </w:r>
            <w:r w:rsidRPr="00802484">
              <w:rPr>
                <w:rFonts w:ascii="Times New Roman" w:hAnsi="Times New Roman" w:cs="Times New Roman"/>
                <w:b/>
                <w:bCs/>
                <w:spacing w:val="7"/>
                <w:sz w:val="18"/>
                <w:szCs w:val="18"/>
              </w:rPr>
              <w:t xml:space="preserve"> </w:t>
            </w:r>
            <w:r w:rsidRPr="00802484">
              <w:rPr>
                <w:rFonts w:ascii="Times New Roman" w:hAnsi="Times New Roman" w:cs="Times New Roman"/>
                <w:b/>
                <w:bCs/>
                <w:spacing w:val="-4"/>
                <w:sz w:val="18"/>
                <w:szCs w:val="18"/>
              </w:rPr>
              <w:t>опис</w:t>
            </w:r>
          </w:p>
        </w:tc>
        <w:tc>
          <w:tcPr>
            <w:tcW w:w="1276" w:type="dxa"/>
            <w:vAlign w:val="center"/>
          </w:tcPr>
          <w:p w14:paraId="11E9D68F" w14:textId="77777777" w:rsidR="007F5E18" w:rsidRPr="00802484" w:rsidRDefault="007F5E18" w:rsidP="00E776D7">
            <w:pPr>
              <w:jc w:val="center"/>
              <w:rPr>
                <w:rFonts w:ascii="Times New Roman" w:hAnsi="Times New Roman" w:cs="Times New Roman"/>
                <w:b/>
                <w:bCs/>
                <w:spacing w:val="-6"/>
                <w:w w:val="105"/>
                <w:sz w:val="18"/>
                <w:szCs w:val="18"/>
              </w:rPr>
            </w:pPr>
            <w:r w:rsidRPr="00802484">
              <w:rPr>
                <w:rFonts w:ascii="Times New Roman" w:hAnsi="Times New Roman" w:cs="Times New Roman"/>
                <w:b/>
                <w:bCs/>
                <w:w w:val="105"/>
                <w:sz w:val="18"/>
                <w:szCs w:val="18"/>
              </w:rPr>
              <w:t>Вид</w:t>
            </w:r>
          </w:p>
          <w:p w14:paraId="52D8E591" w14:textId="77777777" w:rsidR="007F5E18" w:rsidRPr="00802484" w:rsidRDefault="007F5E18" w:rsidP="00E776D7">
            <w:pPr>
              <w:jc w:val="center"/>
              <w:rPr>
                <w:sz w:val="18"/>
                <w:szCs w:val="18"/>
              </w:rPr>
            </w:pPr>
            <w:r w:rsidRPr="00802484">
              <w:rPr>
                <w:rFonts w:ascii="Times New Roman" w:hAnsi="Times New Roman" w:cs="Times New Roman"/>
                <w:b/>
                <w:bCs/>
                <w:spacing w:val="-2"/>
                <w:w w:val="105"/>
                <w:sz w:val="18"/>
                <w:szCs w:val="18"/>
              </w:rPr>
              <w:t>підтримки</w:t>
            </w:r>
          </w:p>
        </w:tc>
        <w:tc>
          <w:tcPr>
            <w:tcW w:w="2126" w:type="dxa"/>
            <w:vAlign w:val="center"/>
          </w:tcPr>
          <w:p w14:paraId="65EBDFAA" w14:textId="77777777" w:rsidR="007F5E18" w:rsidRPr="00802484" w:rsidRDefault="007F5E18" w:rsidP="00E776D7">
            <w:pPr>
              <w:jc w:val="center"/>
              <w:rPr>
                <w:rFonts w:ascii="Times New Roman" w:hAnsi="Times New Roman" w:cs="Times New Roman"/>
                <w:b/>
                <w:bCs/>
                <w:spacing w:val="-2"/>
                <w:w w:val="105"/>
                <w:sz w:val="18"/>
                <w:szCs w:val="18"/>
              </w:rPr>
            </w:pPr>
            <w:r w:rsidRPr="00802484">
              <w:rPr>
                <w:rFonts w:ascii="Times New Roman" w:hAnsi="Times New Roman" w:cs="Times New Roman"/>
                <w:b/>
                <w:bCs/>
                <w:spacing w:val="-2"/>
                <w:w w:val="105"/>
                <w:sz w:val="18"/>
                <w:szCs w:val="18"/>
              </w:rPr>
              <w:t>Посилання</w:t>
            </w:r>
          </w:p>
          <w:p w14:paraId="24F05D7E"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pacing w:val="-2"/>
                <w:w w:val="105"/>
                <w:sz w:val="18"/>
                <w:szCs w:val="18"/>
              </w:rPr>
              <w:t>та контакти</w:t>
            </w:r>
          </w:p>
        </w:tc>
        <w:tc>
          <w:tcPr>
            <w:tcW w:w="1417" w:type="dxa"/>
            <w:vAlign w:val="center"/>
          </w:tcPr>
          <w:p w14:paraId="343F715B"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Період</w:t>
            </w:r>
          </w:p>
          <w:p w14:paraId="00EC8DF3"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актуальності/</w:t>
            </w:r>
          </w:p>
          <w:p w14:paraId="0E0E473F"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дедлайн</w:t>
            </w:r>
          </w:p>
        </w:tc>
        <w:tc>
          <w:tcPr>
            <w:tcW w:w="1276" w:type="dxa"/>
            <w:vAlign w:val="center"/>
          </w:tcPr>
          <w:p w14:paraId="54CFF68E"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Сфера/</w:t>
            </w:r>
          </w:p>
          <w:p w14:paraId="4932938B"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галузь/</w:t>
            </w:r>
          </w:p>
          <w:p w14:paraId="34531782"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цільова група</w:t>
            </w:r>
          </w:p>
        </w:tc>
        <w:tc>
          <w:tcPr>
            <w:tcW w:w="1418" w:type="dxa"/>
            <w:vAlign w:val="center"/>
          </w:tcPr>
          <w:p w14:paraId="72B9B229"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z w:val="18"/>
                <w:szCs w:val="18"/>
                <w:lang w:val="uk-UA"/>
              </w:rPr>
            </w:pPr>
            <w:r w:rsidRPr="00802484">
              <w:rPr>
                <w:rFonts w:ascii="Times New Roman" w:hAnsi="Times New Roman" w:cs="Times New Roman"/>
                <w:b/>
                <w:bCs/>
                <w:spacing w:val="-2"/>
                <w:w w:val="105"/>
                <w:sz w:val="18"/>
                <w:szCs w:val="18"/>
                <w:lang w:val="uk-UA"/>
              </w:rPr>
              <w:t>Географія</w:t>
            </w:r>
            <w:r w:rsidRPr="00802484">
              <w:rPr>
                <w:rFonts w:ascii="Times New Roman" w:hAnsi="Times New Roman" w:cs="Times New Roman"/>
                <w:b/>
                <w:bCs/>
                <w:spacing w:val="-6"/>
                <w:w w:val="105"/>
                <w:sz w:val="18"/>
                <w:szCs w:val="18"/>
                <w:lang w:val="uk-UA"/>
              </w:rPr>
              <w:t xml:space="preserve"> </w:t>
            </w:r>
            <w:r w:rsidRPr="00802484">
              <w:rPr>
                <w:rFonts w:ascii="Times New Roman" w:hAnsi="Times New Roman" w:cs="Times New Roman"/>
                <w:b/>
                <w:bCs/>
                <w:spacing w:val="-2"/>
                <w:w w:val="105"/>
                <w:sz w:val="18"/>
                <w:szCs w:val="18"/>
                <w:lang w:val="uk-UA"/>
              </w:rPr>
              <w:t>(крім</w:t>
            </w:r>
            <w:r w:rsidRPr="00802484">
              <w:rPr>
                <w:rFonts w:ascii="Times New Roman" w:hAnsi="Times New Roman" w:cs="Times New Roman"/>
                <w:b/>
                <w:bCs/>
                <w:spacing w:val="40"/>
                <w:w w:val="105"/>
                <w:sz w:val="18"/>
                <w:szCs w:val="18"/>
                <w:lang w:val="uk-UA"/>
              </w:rPr>
              <w:t xml:space="preserve"> </w:t>
            </w:r>
            <w:r w:rsidRPr="00802484">
              <w:rPr>
                <w:rFonts w:ascii="Times New Roman" w:hAnsi="Times New Roman" w:cs="Times New Roman"/>
                <w:b/>
                <w:bCs/>
                <w:w w:val="105"/>
                <w:sz w:val="18"/>
                <w:szCs w:val="18"/>
                <w:lang w:val="uk-UA"/>
              </w:rPr>
              <w:t>окупованих</w:t>
            </w:r>
            <w:r w:rsidRPr="00802484">
              <w:rPr>
                <w:rFonts w:ascii="Times New Roman" w:hAnsi="Times New Roman" w:cs="Times New Roman"/>
                <w:b/>
                <w:bCs/>
                <w:spacing w:val="-8"/>
                <w:w w:val="105"/>
                <w:sz w:val="18"/>
                <w:szCs w:val="18"/>
                <w:lang w:val="uk-UA"/>
              </w:rPr>
              <w:t xml:space="preserve"> </w:t>
            </w:r>
            <w:r w:rsidRPr="00802484">
              <w:rPr>
                <w:rFonts w:ascii="Times New Roman" w:hAnsi="Times New Roman" w:cs="Times New Roman"/>
                <w:b/>
                <w:bCs/>
                <w:w w:val="105"/>
                <w:sz w:val="18"/>
                <w:szCs w:val="18"/>
                <w:lang w:val="uk-UA"/>
              </w:rPr>
              <w:t>та</w:t>
            </w:r>
            <w:r w:rsidRPr="00802484">
              <w:rPr>
                <w:rFonts w:ascii="Times New Roman" w:hAnsi="Times New Roman" w:cs="Times New Roman"/>
                <w:b/>
                <w:bCs/>
                <w:spacing w:val="40"/>
                <w:w w:val="105"/>
                <w:sz w:val="18"/>
                <w:szCs w:val="18"/>
                <w:lang w:val="uk-UA"/>
              </w:rPr>
              <w:t xml:space="preserve"> </w:t>
            </w:r>
            <w:r w:rsidRPr="00802484">
              <w:rPr>
                <w:rFonts w:ascii="Times New Roman" w:hAnsi="Times New Roman" w:cs="Times New Roman"/>
                <w:b/>
                <w:bCs/>
                <w:spacing w:val="-2"/>
                <w:w w:val="105"/>
                <w:sz w:val="18"/>
                <w:szCs w:val="18"/>
                <w:lang w:val="uk-UA"/>
              </w:rPr>
              <w:t>фронтових</w:t>
            </w:r>
          </w:p>
          <w:p w14:paraId="58F4CA3A"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spacing w:val="-2"/>
                <w:w w:val="105"/>
                <w:sz w:val="18"/>
                <w:szCs w:val="18"/>
              </w:rPr>
              <w:t>територій)</w:t>
            </w:r>
          </w:p>
        </w:tc>
        <w:tc>
          <w:tcPr>
            <w:tcW w:w="1560" w:type="dxa"/>
            <w:vAlign w:val="center"/>
          </w:tcPr>
          <w:p w14:paraId="41FEEC4F"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pacing w:val="-2"/>
                <w:w w:val="105"/>
                <w:sz w:val="18"/>
                <w:szCs w:val="18"/>
                <w:lang w:val="uk-UA"/>
              </w:rPr>
            </w:pPr>
            <w:r w:rsidRPr="00802484">
              <w:rPr>
                <w:rFonts w:ascii="Times New Roman" w:hAnsi="Times New Roman" w:cs="Times New Roman"/>
                <w:b/>
                <w:bCs/>
                <w:spacing w:val="-2"/>
                <w:w w:val="105"/>
                <w:sz w:val="18"/>
                <w:szCs w:val="18"/>
                <w:lang w:val="uk-UA"/>
              </w:rPr>
              <w:t>Джерело</w:t>
            </w:r>
          </w:p>
          <w:p w14:paraId="6BBC7959"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pacing w:val="-2"/>
                <w:w w:val="105"/>
                <w:sz w:val="18"/>
                <w:szCs w:val="18"/>
                <w:lang w:val="uk-UA"/>
              </w:rPr>
            </w:pPr>
            <w:r w:rsidRPr="00802484">
              <w:rPr>
                <w:rFonts w:ascii="Times New Roman" w:hAnsi="Times New Roman" w:cs="Times New Roman"/>
                <w:b/>
                <w:bCs/>
                <w:spacing w:val="-2"/>
                <w:w w:val="105"/>
                <w:sz w:val="18"/>
                <w:szCs w:val="18"/>
                <w:lang w:val="uk-UA"/>
              </w:rPr>
              <w:t>фінансування/</w:t>
            </w:r>
          </w:p>
          <w:p w14:paraId="388845B1"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spacing w:val="-2"/>
                <w:w w:val="105"/>
                <w:sz w:val="18"/>
                <w:szCs w:val="18"/>
              </w:rPr>
              <w:t>Донор</w:t>
            </w:r>
          </w:p>
        </w:tc>
      </w:tr>
      <w:tr w:rsidR="007F5E18" w14:paraId="2E8021DE" w14:textId="77777777" w:rsidTr="00CF6DA4">
        <w:trPr>
          <w:trHeight w:val="408"/>
        </w:trPr>
        <w:tc>
          <w:tcPr>
            <w:tcW w:w="15599" w:type="dxa"/>
            <w:gridSpan w:val="9"/>
            <w:vAlign w:val="center"/>
          </w:tcPr>
          <w:p w14:paraId="49A3DDC8"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w w:val="105"/>
                <w:sz w:val="18"/>
                <w:szCs w:val="18"/>
              </w:rPr>
              <w:t>Власна справа</w:t>
            </w:r>
          </w:p>
        </w:tc>
      </w:tr>
      <w:tr w:rsidR="00BB5BA9" w:rsidRPr="00051398" w14:paraId="2F6A0D02" w14:textId="77777777" w:rsidTr="006836E1">
        <w:trPr>
          <w:gridAfter w:val="1"/>
          <w:wAfter w:w="10" w:type="dxa"/>
          <w:trHeight w:val="1806"/>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9AA8D5" w14:textId="78BFD064" w:rsidR="00BB5BA9" w:rsidRDefault="00BB5BA9" w:rsidP="00BB5BA9">
            <w:pPr>
              <w:jc w:val="center"/>
              <w:rPr>
                <w:rFonts w:ascii="Times New Roman" w:hAnsi="Times New Roman" w:cs="Times New Roman"/>
                <w:b/>
                <w:bCs/>
                <w:sz w:val="16"/>
                <w:szCs w:val="16"/>
              </w:rPr>
            </w:pPr>
            <w:r w:rsidRPr="00795FE4">
              <w:rPr>
                <w:rFonts w:ascii="Times New Roman" w:hAnsi="Times New Roman" w:cs="Times New Roman"/>
                <w:b/>
                <w:bCs/>
                <w:sz w:val="16"/>
                <w:szCs w:val="16"/>
              </w:rPr>
              <w:t xml:space="preserve"> Г</w:t>
            </w:r>
            <w:r>
              <w:rPr>
                <w:rFonts w:ascii="Times New Roman" w:hAnsi="Times New Roman" w:cs="Times New Roman"/>
                <w:b/>
                <w:bCs/>
                <w:sz w:val="16"/>
                <w:szCs w:val="16"/>
              </w:rPr>
              <w:t>рантова програма</w:t>
            </w:r>
            <w:r w:rsidRPr="00795FE4">
              <w:rPr>
                <w:rFonts w:ascii="Times New Roman" w:hAnsi="Times New Roman" w:cs="Times New Roman"/>
                <w:b/>
                <w:bCs/>
                <w:sz w:val="16"/>
                <w:szCs w:val="16"/>
              </w:rPr>
              <w:t xml:space="preserve"> </w:t>
            </w:r>
            <w:r>
              <w:rPr>
                <w:rFonts w:ascii="Times New Roman" w:hAnsi="Times New Roman" w:cs="Times New Roman"/>
                <w:b/>
                <w:bCs/>
                <w:sz w:val="16"/>
                <w:szCs w:val="16"/>
              </w:rPr>
              <w:t>«</w:t>
            </w:r>
            <w:r w:rsidRPr="00795FE4">
              <w:rPr>
                <w:rFonts w:ascii="Times New Roman" w:hAnsi="Times New Roman" w:cs="Times New Roman"/>
                <w:b/>
                <w:bCs/>
                <w:sz w:val="16"/>
                <w:szCs w:val="16"/>
              </w:rPr>
              <w:t>ВІДНОВЛЕННЯ ПРОМИСЛОВОСТІ ШЛЯХОМ ТРАНСФЕРУ ЯПОНСЬКИХ ТЕХНОЛОГІЙ В УКРАЇНУ (UNIDO)</w:t>
            </w:r>
            <w:r>
              <w:rPr>
                <w:rFonts w:ascii="Times New Roman" w:hAnsi="Times New Roman" w:cs="Times New Roman"/>
                <w:b/>
                <w:bCs/>
                <w:sz w:val="16"/>
                <w:szCs w:val="16"/>
              </w:rPr>
              <w:t>»</w:t>
            </w:r>
          </w:p>
          <w:p w14:paraId="45F297F4" w14:textId="1D78D2FA" w:rsidR="00BB5BA9" w:rsidRPr="00760387" w:rsidRDefault="00BB5BA9" w:rsidP="00BB5BA9">
            <w:pPr>
              <w:jc w:val="center"/>
              <w:rPr>
                <w:rFonts w:ascii="Times New Roman" w:hAnsi="Times New Roman" w:cs="Times New Roman"/>
                <w:b/>
                <w:bCs/>
                <w:spacing w:val="-2"/>
                <w:w w:val="105"/>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51D85CC" w14:textId="073C630B" w:rsidR="00BB5BA9"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sz w:val="16"/>
                <w:szCs w:val="16"/>
                <w:lang w:val="uk-UA"/>
              </w:rPr>
            </w:pPr>
            <w:r>
              <w:rPr>
                <w:rFonts w:ascii="Times New Roman" w:hAnsi="Times New Roman" w:cs="Times New Roman"/>
                <w:sz w:val="16"/>
                <w:szCs w:val="16"/>
                <w:lang w:val="uk-UA"/>
              </w:rPr>
              <w:t>Мінекономіки та United Nations Industrial Development Organization (UNIDO) запускають проєкт по трансферу японських технологій в Україну за фінансування Японії. Проєкт спрямований на підтримку відновлення зеленої промисловості та довгострокового сталого розвитку України шляхом передачі технологій, нарощування потенціалу та спільного створення підприємств у ключових галузях промисловості з високим потенціалом зростання та доданої вартості, а також із сильною орієнтацією на соціально-економічний вплив і підтримку людей, які постраждали від війни.</w:t>
            </w:r>
          </w:p>
          <w:p w14:paraId="7239F1A3" w14:textId="3FC1E49E"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Сектори, які будуть підтримані в рамках проєкту:</w:t>
            </w:r>
          </w:p>
          <w:p w14:paraId="4B238E7C"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agro-tech, ланцюги створення вартості та управління водними ресурсами;</w:t>
            </w:r>
          </w:p>
          <w:p w14:paraId="2E1DF587"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виробництво з біомаси й невикористаних первинних продуктів і розвиток циркулярної економіки;</w:t>
            </w:r>
          </w:p>
          <w:p w14:paraId="4E6104A6"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цифрова трансформація, активне використання ІКТ (інформаційно-комунікаційних технологій), аналітики даних та штучного інтелекту;</w:t>
            </w:r>
          </w:p>
          <w:p w14:paraId="7AFC2E84"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сталі енергетичні системи, енергозбереження, промислова декарбонізація, управління енергетичною інфраструктурою і помʼякшення та адаптація до кліматичних ризиків;</w:t>
            </w:r>
          </w:p>
          <w:p w14:paraId="37917278"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зелений водень/аміак;</w:t>
            </w:r>
          </w:p>
          <w:p w14:paraId="61E12A73"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підвищення продуктивності МСП та tech-рішення в сфері smart-логістики;</w:t>
            </w:r>
          </w:p>
          <w:p w14:paraId="2D7D9C73" w14:textId="77777777" w:rsid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 xml:space="preserve">med-tech, телемедицина й медичні послуги. </w:t>
            </w:r>
          </w:p>
          <w:p w14:paraId="38A2CFE8" w14:textId="2447FC39" w:rsidR="00BB5BA9" w:rsidRPr="000A4408" w:rsidRDefault="000A4408" w:rsidP="000A4408">
            <w:pPr>
              <w:rPr>
                <w:rFonts w:ascii="Times New Roman" w:hAnsi="Times New Roman" w:cs="Times New Roman"/>
                <w:sz w:val="16"/>
                <w:szCs w:val="16"/>
                <w:lang w:val="ru-RU"/>
              </w:rPr>
            </w:pPr>
            <w:r>
              <w:rPr>
                <w:rFonts w:ascii="Times New Roman" w:hAnsi="Times New Roman" w:cs="Times New Roman"/>
                <w:sz w:val="16"/>
                <w:szCs w:val="16"/>
              </w:rPr>
              <w:t>Розмір</w:t>
            </w:r>
            <w:r w:rsidR="00DD406A" w:rsidRPr="00DD406A">
              <w:rPr>
                <w:rFonts w:ascii="Times New Roman" w:hAnsi="Times New Roman" w:cs="Times New Roman"/>
                <w:sz w:val="16"/>
                <w:szCs w:val="16"/>
              </w:rPr>
              <w:t xml:space="preserve"> гранту до </w:t>
            </w:r>
            <w:r w:rsidR="00BB5BA9" w:rsidRPr="00BE5DFC">
              <w:rPr>
                <w:rFonts w:ascii="Times New Roman" w:hAnsi="Times New Roman" w:cs="Times New Roman"/>
                <w:sz w:val="16"/>
                <w:szCs w:val="16"/>
              </w:rPr>
              <w:t xml:space="preserve"> 10 000 000 </w:t>
            </w:r>
            <w:r w:rsidR="00BB5BA9">
              <w:rPr>
                <w:rFonts w:ascii="Times New Roman" w:hAnsi="Times New Roman" w:cs="Times New Roman"/>
                <w:sz w:val="16"/>
                <w:szCs w:val="16"/>
                <w:lang w:val="en-US"/>
              </w:rPr>
              <w:t>USD</w:t>
            </w:r>
          </w:p>
          <w:p w14:paraId="06BC4EA0" w14:textId="110AC468" w:rsidR="00BB5BA9" w:rsidRPr="00051398"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w w:val="105"/>
                <w:sz w:val="16"/>
                <w:szCs w:val="16"/>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210195" w14:textId="535EC6DF" w:rsidR="00BB5BA9" w:rsidRPr="00051398" w:rsidRDefault="00BB5BA9" w:rsidP="00BB5BA9">
            <w:pPr>
              <w:jc w:val="center"/>
              <w:rPr>
                <w:rFonts w:ascii="Times New Roman" w:hAnsi="Times New Roman" w:cs="Times New Roman"/>
                <w:spacing w:val="-2"/>
                <w:w w:val="105"/>
                <w:sz w:val="16"/>
                <w:szCs w:val="16"/>
              </w:rPr>
            </w:pPr>
            <w:r>
              <w:rPr>
                <w:rFonts w:ascii="Times New Roman" w:hAnsi="Times New Roman" w:cs="Times New Roman"/>
                <w:sz w:val="16"/>
                <w:szCs w:val="16"/>
                <w:lang w:val="ru-RU"/>
              </w:rPr>
              <w:t>Ф</w:t>
            </w:r>
            <w:r w:rsidR="00DD406A">
              <w:rPr>
                <w:rFonts w:ascii="Times New Roman" w:hAnsi="Times New Roman" w:cs="Times New Roman"/>
                <w:sz w:val="16"/>
                <w:szCs w:val="16"/>
                <w:lang w:val="ru-RU"/>
              </w:rPr>
              <w:t>і</w:t>
            </w:r>
            <w:r>
              <w:rPr>
                <w:rFonts w:ascii="Times New Roman" w:hAnsi="Times New Roman" w:cs="Times New Roman"/>
                <w:sz w:val="16"/>
                <w:szCs w:val="16"/>
                <w:lang w:val="ru-RU"/>
              </w:rPr>
              <w:t>нансова допомога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A46601B" w14:textId="0C4BE8E3" w:rsidR="00BB5BA9" w:rsidRPr="00BE5DFC" w:rsidRDefault="00E54628" w:rsidP="00BB5BA9">
            <w:pPr>
              <w:pStyle w:val="TableParagraph"/>
              <w:shd w:val="clear" w:color="auto" w:fill="FFFFFF" w:themeFill="background1"/>
              <w:spacing w:before="10" w:line="266" w:lineRule="auto"/>
              <w:ind w:left="24" w:right="30"/>
              <w:rPr>
                <w:sz w:val="18"/>
                <w:szCs w:val="18"/>
                <w:lang w:val="uk-UA"/>
              </w:rPr>
            </w:pPr>
            <w:hyperlink r:id="rId6" w:history="1">
              <w:r w:rsidR="00BB5BA9" w:rsidRPr="00BE5DFC">
                <w:rPr>
                  <w:rStyle w:val="a5"/>
                  <w:sz w:val="18"/>
                  <w:szCs w:val="18"/>
                  <w:lang w:val="uk-UA"/>
                </w:rPr>
                <w:t>https://chaszmin.com.ua/do-10-000-000-dol-grantova-programa-vidnovlennya-promyslovosti-shlyahom-transferu-yaponskyh-tehnologij-v-ukrayinu-unido/</w:t>
              </w:r>
            </w:hyperlink>
            <w:r w:rsidR="00BB5BA9" w:rsidRPr="00BE5DFC">
              <w:rPr>
                <w:sz w:val="18"/>
                <w:szCs w:val="18"/>
                <w:lang w:val="uk-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1E7BE" w14:textId="461B1585" w:rsidR="00BB5BA9" w:rsidRPr="00051398" w:rsidRDefault="000A4408" w:rsidP="00BB5BA9">
            <w:pPr>
              <w:rPr>
                <w:rFonts w:ascii="Times New Roman" w:hAnsi="Times New Roman" w:cs="Times New Roman"/>
                <w:spacing w:val="-4"/>
                <w:sz w:val="16"/>
                <w:szCs w:val="16"/>
              </w:rPr>
            </w:pPr>
            <w:r>
              <w:rPr>
                <w:rFonts w:ascii="Times New Roman" w:hAnsi="Times New Roman" w:cs="Times New Roman"/>
                <w:sz w:val="16"/>
                <w:szCs w:val="16"/>
              </w:rPr>
              <w:t>31.03.2029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843398" w14:textId="2C33E0D2" w:rsidR="00BB5BA9" w:rsidRPr="00051398" w:rsidRDefault="00BB5BA9" w:rsidP="00BB5BA9">
            <w:pPr>
              <w:pStyle w:val="TableParagraph"/>
              <w:shd w:val="clear" w:color="auto" w:fill="FFFFFF" w:themeFill="background1"/>
              <w:spacing w:before="8" w:line="261" w:lineRule="auto"/>
              <w:rPr>
                <w:rFonts w:ascii="Times New Roman" w:hAnsi="Times New Roman" w:cs="Times New Roman"/>
                <w:spacing w:val="-2"/>
                <w:w w:val="105"/>
                <w:sz w:val="16"/>
                <w:szCs w:val="16"/>
                <w:lang w:val="uk-UA"/>
              </w:rPr>
            </w:pPr>
            <w:r w:rsidRPr="00795FE4">
              <w:rPr>
                <w:rFonts w:ascii="Times New Roman" w:hAnsi="Times New Roman" w:cs="Times New Roman"/>
                <w:sz w:val="16"/>
                <w:szCs w:val="16"/>
                <w:lang w:val="uk-UA"/>
              </w:rPr>
              <w:t xml:space="preserve">Бізнес, </w:t>
            </w:r>
            <w:r>
              <w:rPr>
                <w:rFonts w:ascii="Times New Roman" w:hAnsi="Times New Roman" w:cs="Times New Roman"/>
                <w:sz w:val="16"/>
                <w:szCs w:val="16"/>
              </w:rPr>
              <w:t>agro</w:t>
            </w:r>
            <w:r w:rsidRPr="00795FE4">
              <w:rPr>
                <w:rFonts w:ascii="Times New Roman" w:hAnsi="Times New Roman" w:cs="Times New Roman"/>
                <w:sz w:val="16"/>
                <w:szCs w:val="16"/>
                <w:lang w:val="uk-UA"/>
              </w:rPr>
              <w:t>-</w:t>
            </w:r>
            <w:r>
              <w:rPr>
                <w:rFonts w:ascii="Times New Roman" w:hAnsi="Times New Roman" w:cs="Times New Roman"/>
                <w:sz w:val="16"/>
                <w:szCs w:val="16"/>
              </w:rPr>
              <w:t>tech</w:t>
            </w:r>
            <w:r w:rsidRPr="00795FE4">
              <w:rPr>
                <w:rFonts w:ascii="Times New Roman" w:hAnsi="Times New Roman" w:cs="Times New Roman"/>
                <w:sz w:val="16"/>
                <w:szCs w:val="16"/>
                <w:lang w:val="uk-UA"/>
              </w:rPr>
              <w:t xml:space="preserve">, </w:t>
            </w:r>
            <w:r>
              <w:rPr>
                <w:rFonts w:ascii="Times New Roman" w:hAnsi="Times New Roman" w:cs="Times New Roman"/>
                <w:sz w:val="16"/>
                <w:szCs w:val="16"/>
              </w:rPr>
              <w:t>med</w:t>
            </w:r>
            <w:r w:rsidRPr="00795FE4">
              <w:rPr>
                <w:rFonts w:ascii="Times New Roman" w:hAnsi="Times New Roman" w:cs="Times New Roman"/>
                <w:sz w:val="16"/>
                <w:szCs w:val="16"/>
                <w:lang w:val="uk-UA"/>
              </w:rPr>
              <w:t>-</w:t>
            </w:r>
            <w:r>
              <w:rPr>
                <w:rFonts w:ascii="Times New Roman" w:hAnsi="Times New Roman" w:cs="Times New Roman"/>
                <w:sz w:val="16"/>
                <w:szCs w:val="16"/>
              </w:rPr>
              <w:t>tech</w:t>
            </w:r>
            <w:r w:rsidRPr="00795FE4">
              <w:rPr>
                <w:rFonts w:ascii="Times New Roman" w:hAnsi="Times New Roman" w:cs="Times New Roman"/>
                <w:sz w:val="16"/>
                <w:szCs w:val="16"/>
                <w:lang w:val="uk-UA"/>
              </w:rPr>
              <w:t>, виробництво, промисловість</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BC4AAC" w14:textId="5D44B3A0" w:rsidR="00BB5BA9" w:rsidRPr="00051398" w:rsidRDefault="00BB5BA9" w:rsidP="00BB5BA9">
            <w:pPr>
              <w:rPr>
                <w:rFonts w:ascii="Times New Roman" w:hAnsi="Times New Roman" w:cs="Times New Roman"/>
                <w:w w:val="105"/>
                <w:sz w:val="16"/>
                <w:szCs w:val="16"/>
              </w:rPr>
            </w:pPr>
            <w:r>
              <w:rPr>
                <w:rFonts w:ascii="Times New Roman" w:hAnsi="Times New Roman" w:cs="Times New Roman"/>
                <w:sz w:val="16"/>
                <w:szCs w:val="16"/>
              </w:rPr>
              <w:t>Вся Україна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99D72" w14:textId="2FABEB13" w:rsidR="00BB5BA9" w:rsidRPr="00051398" w:rsidRDefault="00BB5BA9" w:rsidP="00BB5BA9">
            <w:pPr>
              <w:rPr>
                <w:rFonts w:ascii="Times New Roman" w:hAnsi="Times New Roman" w:cs="Times New Roman"/>
                <w:w w:val="105"/>
                <w:sz w:val="16"/>
                <w:szCs w:val="16"/>
              </w:rPr>
            </w:pPr>
            <w:r>
              <w:rPr>
                <w:rFonts w:ascii="Times New Roman" w:hAnsi="Times New Roman" w:cs="Times New Roman"/>
                <w:sz w:val="16"/>
                <w:szCs w:val="16"/>
              </w:rPr>
              <w:t>Японія</w:t>
            </w:r>
          </w:p>
        </w:tc>
      </w:tr>
      <w:tr w:rsidR="00BB5BA9" w:rsidRPr="00051398" w14:paraId="7F9BE892" w14:textId="77777777" w:rsidTr="006836E1">
        <w:trPr>
          <w:gridAfter w:val="1"/>
          <w:wAfter w:w="10" w:type="dxa"/>
        </w:trPr>
        <w:tc>
          <w:tcPr>
            <w:tcW w:w="1838" w:type="dxa"/>
            <w:shd w:val="clear" w:color="auto" w:fill="FFFFFF" w:themeFill="background1"/>
          </w:tcPr>
          <w:p w14:paraId="3DDF46B9"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w w:val="105"/>
                <w:sz w:val="16"/>
                <w:szCs w:val="16"/>
              </w:rPr>
              <w:t>Грант</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від</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проєкту</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UkraineReady4EU</w:t>
            </w:r>
            <w:r w:rsidRPr="00760387">
              <w:rPr>
                <w:rFonts w:ascii="Times New Roman" w:hAnsi="Times New Roman" w:cs="Times New Roman"/>
                <w:b/>
                <w:bCs/>
                <w:spacing w:val="-7"/>
                <w:w w:val="105"/>
                <w:sz w:val="16"/>
                <w:szCs w:val="16"/>
              </w:rPr>
              <w:t xml:space="preserve"> </w:t>
            </w:r>
            <w:r w:rsidRPr="00760387">
              <w:rPr>
                <w:rFonts w:ascii="Times New Roman" w:hAnsi="Times New Roman" w:cs="Times New Roman"/>
                <w:b/>
                <w:bCs/>
                <w:w w:val="105"/>
                <w:sz w:val="16"/>
                <w:szCs w:val="16"/>
              </w:rPr>
              <w:t>Project</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у</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spacing w:val="-2"/>
                <w:w w:val="105"/>
                <w:sz w:val="16"/>
                <w:szCs w:val="16"/>
              </w:rPr>
              <w:t>рамках європейського грантового конкурсу</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Business</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Bridge</w:t>
            </w:r>
          </w:p>
        </w:tc>
        <w:tc>
          <w:tcPr>
            <w:tcW w:w="4678" w:type="dxa"/>
            <w:shd w:val="clear" w:color="auto" w:fill="FFFFFF" w:themeFill="background1"/>
          </w:tcPr>
          <w:p w14:paraId="4E760B75" w14:textId="77777777" w:rsidR="00BB5BA9" w:rsidRDefault="00BB5BA9" w:rsidP="00BB5BA9">
            <w:pPr>
              <w:pStyle w:val="TableParagraph"/>
              <w:shd w:val="clear" w:color="auto" w:fill="FFFFFF" w:themeFill="background1"/>
              <w:spacing w:before="8"/>
              <w:ind w:firstLine="293"/>
              <w:jc w:val="both"/>
              <w:rPr>
                <w:rFonts w:ascii="Times New Roman" w:hAnsi="Times New Roman" w:cs="Times New Roman"/>
                <w:color w:val="000000"/>
                <w:sz w:val="16"/>
                <w:szCs w:val="16"/>
                <w:shd w:val="clear" w:color="auto" w:fill="FFFFFF"/>
                <w:lang w:val="uk-UA"/>
              </w:rPr>
            </w:pPr>
            <w:r w:rsidRPr="00051398">
              <w:rPr>
                <w:rFonts w:ascii="Times New Roman" w:hAnsi="Times New Roman" w:cs="Times New Roman"/>
                <w:sz w:val="16"/>
                <w:szCs w:val="16"/>
                <w:lang w:val="uk-UA"/>
              </w:rPr>
              <w:t>Офіс</w:t>
            </w:r>
            <w:r w:rsidRPr="00051398">
              <w:rPr>
                <w:rFonts w:ascii="Times New Roman" w:hAnsi="Times New Roman" w:cs="Times New Roman"/>
                <w:spacing w:val="12"/>
                <w:sz w:val="16"/>
                <w:szCs w:val="16"/>
                <w:lang w:val="uk-UA"/>
              </w:rPr>
              <w:t xml:space="preserve"> </w:t>
            </w:r>
            <w:r w:rsidRPr="00051398">
              <w:rPr>
                <w:rFonts w:ascii="Times New Roman" w:hAnsi="Times New Roman" w:cs="Times New Roman"/>
                <w:sz w:val="16"/>
                <w:szCs w:val="16"/>
                <w:lang w:val="uk-UA"/>
              </w:rPr>
              <w:t>з</w:t>
            </w:r>
            <w:r w:rsidRPr="00051398">
              <w:rPr>
                <w:rFonts w:ascii="Times New Roman" w:hAnsi="Times New Roman" w:cs="Times New Roman"/>
                <w:spacing w:val="13"/>
                <w:sz w:val="16"/>
                <w:szCs w:val="16"/>
                <w:lang w:val="uk-UA"/>
              </w:rPr>
              <w:t xml:space="preserve"> </w:t>
            </w:r>
            <w:r w:rsidRPr="00051398">
              <w:rPr>
                <w:rFonts w:ascii="Times New Roman" w:hAnsi="Times New Roman" w:cs="Times New Roman"/>
                <w:sz w:val="16"/>
                <w:szCs w:val="16"/>
                <w:lang w:val="uk-UA"/>
              </w:rPr>
              <w:t>розвитку</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підприємництва</w:t>
            </w:r>
            <w:r w:rsidRPr="00051398">
              <w:rPr>
                <w:rFonts w:ascii="Times New Roman" w:hAnsi="Times New Roman" w:cs="Times New Roman"/>
                <w:spacing w:val="12"/>
                <w:sz w:val="16"/>
                <w:szCs w:val="16"/>
                <w:lang w:val="uk-UA"/>
              </w:rPr>
              <w:t xml:space="preserve"> </w:t>
            </w:r>
            <w:r w:rsidRPr="00051398">
              <w:rPr>
                <w:rFonts w:ascii="Times New Roman" w:hAnsi="Times New Roman" w:cs="Times New Roman"/>
                <w:sz w:val="16"/>
                <w:szCs w:val="16"/>
                <w:lang w:val="uk-UA"/>
              </w:rPr>
              <w:t>та</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експорту</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в</w:t>
            </w:r>
            <w:r w:rsidRPr="00051398">
              <w:rPr>
                <w:rFonts w:ascii="Times New Roman" w:hAnsi="Times New Roman" w:cs="Times New Roman"/>
                <w:spacing w:val="12"/>
                <w:sz w:val="16"/>
                <w:szCs w:val="16"/>
                <w:lang w:val="uk-UA"/>
              </w:rPr>
              <w:t xml:space="preserve"> </w:t>
            </w:r>
            <w:r w:rsidRPr="00051398">
              <w:rPr>
                <w:rFonts w:ascii="Times New Roman" w:hAnsi="Times New Roman" w:cs="Times New Roman"/>
                <w:sz w:val="16"/>
                <w:szCs w:val="16"/>
                <w:lang w:val="uk-UA"/>
              </w:rPr>
              <w:t>межах</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національного</w:t>
            </w:r>
            <w:r w:rsidRPr="00051398">
              <w:rPr>
                <w:rFonts w:ascii="Times New Roman" w:hAnsi="Times New Roman" w:cs="Times New Roman"/>
                <w:spacing w:val="13"/>
                <w:sz w:val="16"/>
                <w:szCs w:val="16"/>
                <w:lang w:val="uk-UA"/>
              </w:rPr>
              <w:t xml:space="preserve"> </w:t>
            </w:r>
            <w:r w:rsidRPr="00051398">
              <w:rPr>
                <w:rFonts w:ascii="Times New Roman" w:hAnsi="Times New Roman" w:cs="Times New Roman"/>
                <w:spacing w:val="-2"/>
                <w:sz w:val="16"/>
                <w:szCs w:val="16"/>
                <w:lang w:val="uk-UA"/>
              </w:rPr>
              <w:t xml:space="preserve">проекту </w:t>
            </w:r>
            <w:r w:rsidRPr="00051398">
              <w:rPr>
                <w:rFonts w:ascii="Times New Roman" w:hAnsi="Times New Roman" w:cs="Times New Roman"/>
                <w:spacing w:val="-2"/>
                <w:w w:val="105"/>
                <w:sz w:val="16"/>
                <w:szCs w:val="16"/>
                <w:lang w:val="uk-UA"/>
              </w:rPr>
              <w:t>Дія.Бізнес спільно з партнерами Консорціуму Європейської мережі підприємств в</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Україні перемогли з проектом UkraineReady4EU Project у європейському</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грантовому конкурсі Business Bridge та залучили ваучери на суму 3.75 млн євро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для</w:t>
            </w:r>
            <w:r w:rsidRPr="00051398">
              <w:rPr>
                <w:rFonts w:ascii="Times New Roman" w:hAnsi="Times New Roman" w:cs="Times New Roman"/>
                <w:spacing w:val="-4"/>
                <w:w w:val="105"/>
                <w:sz w:val="16"/>
                <w:szCs w:val="16"/>
                <w:lang w:val="uk-UA"/>
              </w:rPr>
              <w:t xml:space="preserve"> </w:t>
            </w:r>
            <w:r w:rsidRPr="00051398">
              <w:rPr>
                <w:rFonts w:ascii="Times New Roman" w:hAnsi="Times New Roman" w:cs="Times New Roman"/>
                <w:w w:val="105"/>
                <w:sz w:val="16"/>
                <w:szCs w:val="16"/>
                <w:lang w:val="uk-UA"/>
              </w:rPr>
              <w:t>1</w:t>
            </w:r>
            <w:r w:rsidRPr="00051398">
              <w:rPr>
                <w:rFonts w:ascii="Times New Roman" w:hAnsi="Times New Roman" w:cs="Times New Roman"/>
                <w:spacing w:val="-6"/>
                <w:w w:val="105"/>
                <w:sz w:val="16"/>
                <w:szCs w:val="16"/>
                <w:lang w:val="uk-UA"/>
              </w:rPr>
              <w:t xml:space="preserve"> </w:t>
            </w:r>
            <w:r w:rsidRPr="00051398">
              <w:rPr>
                <w:rFonts w:ascii="Times New Roman" w:hAnsi="Times New Roman" w:cs="Times New Roman"/>
                <w:w w:val="105"/>
                <w:sz w:val="16"/>
                <w:szCs w:val="16"/>
                <w:lang w:val="uk-UA"/>
              </w:rPr>
              <w:t>500</w:t>
            </w:r>
            <w:r w:rsidRPr="00051398">
              <w:rPr>
                <w:rFonts w:ascii="Times New Roman" w:hAnsi="Times New Roman" w:cs="Times New Roman"/>
                <w:spacing w:val="-6"/>
                <w:w w:val="105"/>
                <w:sz w:val="16"/>
                <w:szCs w:val="16"/>
                <w:lang w:val="uk-UA"/>
              </w:rPr>
              <w:t xml:space="preserve"> </w:t>
            </w:r>
            <w:r w:rsidRPr="00051398">
              <w:rPr>
                <w:rFonts w:ascii="Times New Roman" w:hAnsi="Times New Roman" w:cs="Times New Roman"/>
                <w:w w:val="105"/>
                <w:sz w:val="16"/>
                <w:szCs w:val="16"/>
                <w:lang w:val="uk-UA"/>
              </w:rPr>
              <w:t>українських</w:t>
            </w:r>
            <w:r w:rsidRPr="00051398">
              <w:rPr>
                <w:rFonts w:ascii="Times New Roman" w:hAnsi="Times New Roman" w:cs="Times New Roman"/>
                <w:spacing w:val="-5"/>
                <w:w w:val="105"/>
                <w:sz w:val="16"/>
                <w:szCs w:val="16"/>
                <w:lang w:val="uk-UA"/>
              </w:rPr>
              <w:t xml:space="preserve"> </w:t>
            </w:r>
            <w:r w:rsidRPr="00051398">
              <w:rPr>
                <w:rFonts w:ascii="Times New Roman" w:hAnsi="Times New Roman" w:cs="Times New Roman"/>
                <w:w w:val="105"/>
                <w:sz w:val="16"/>
                <w:szCs w:val="16"/>
                <w:lang w:val="uk-UA"/>
              </w:rPr>
              <w:t>підприємств,</w:t>
            </w:r>
            <w:r w:rsidRPr="00051398">
              <w:rPr>
                <w:rFonts w:ascii="Times New Roman" w:hAnsi="Times New Roman" w:cs="Times New Roman"/>
                <w:spacing w:val="-5"/>
                <w:w w:val="105"/>
                <w:sz w:val="16"/>
                <w:szCs w:val="16"/>
                <w:lang w:val="uk-UA"/>
              </w:rPr>
              <w:t xml:space="preserve"> </w:t>
            </w:r>
            <w:r w:rsidRPr="00051398">
              <w:rPr>
                <w:rFonts w:ascii="Times New Roman" w:hAnsi="Times New Roman" w:cs="Times New Roman"/>
                <w:w w:val="105"/>
                <w:sz w:val="16"/>
                <w:szCs w:val="16"/>
                <w:lang w:val="uk-UA"/>
              </w:rPr>
              <w:t>що</w:t>
            </w:r>
            <w:r w:rsidRPr="00051398">
              <w:rPr>
                <w:rFonts w:ascii="Times New Roman" w:hAnsi="Times New Roman" w:cs="Times New Roman"/>
                <w:spacing w:val="-4"/>
                <w:w w:val="105"/>
                <w:sz w:val="16"/>
                <w:szCs w:val="16"/>
                <w:lang w:val="uk-UA"/>
              </w:rPr>
              <w:t xml:space="preserve"> </w:t>
            </w:r>
            <w:r w:rsidRPr="00051398">
              <w:rPr>
                <w:rFonts w:ascii="Times New Roman" w:hAnsi="Times New Roman" w:cs="Times New Roman"/>
                <w:w w:val="105"/>
                <w:sz w:val="16"/>
                <w:szCs w:val="16"/>
                <w:lang w:val="uk-UA"/>
              </w:rPr>
              <w:t>постраждали</w:t>
            </w:r>
            <w:r w:rsidRPr="00051398">
              <w:rPr>
                <w:rFonts w:ascii="Times New Roman" w:hAnsi="Times New Roman" w:cs="Times New Roman"/>
                <w:spacing w:val="-5"/>
                <w:w w:val="105"/>
                <w:sz w:val="16"/>
                <w:szCs w:val="16"/>
                <w:lang w:val="uk-UA"/>
              </w:rPr>
              <w:t xml:space="preserve"> </w:t>
            </w:r>
            <w:r w:rsidRPr="00051398">
              <w:rPr>
                <w:rFonts w:ascii="Times New Roman" w:hAnsi="Times New Roman" w:cs="Times New Roman"/>
                <w:w w:val="105"/>
                <w:sz w:val="16"/>
                <w:szCs w:val="16"/>
                <w:lang w:val="uk-UA"/>
              </w:rPr>
              <w:t>від</w:t>
            </w:r>
            <w:r w:rsidRPr="00051398">
              <w:rPr>
                <w:rFonts w:ascii="Times New Roman" w:hAnsi="Times New Roman" w:cs="Times New Roman"/>
                <w:spacing w:val="-5"/>
                <w:w w:val="105"/>
                <w:sz w:val="16"/>
                <w:szCs w:val="16"/>
                <w:lang w:val="uk-UA"/>
              </w:rPr>
              <w:t xml:space="preserve"> </w:t>
            </w:r>
            <w:r w:rsidRPr="00051398">
              <w:rPr>
                <w:rFonts w:ascii="Times New Roman" w:hAnsi="Times New Roman" w:cs="Times New Roman"/>
                <w:w w:val="105"/>
                <w:sz w:val="16"/>
                <w:szCs w:val="16"/>
                <w:lang w:val="uk-UA"/>
              </w:rPr>
              <w:t>повномасштабної</w:t>
            </w:r>
            <w:r w:rsidRPr="00051398">
              <w:rPr>
                <w:rFonts w:ascii="Times New Roman" w:hAnsi="Times New Roman" w:cs="Times New Roman"/>
                <w:spacing w:val="-4"/>
                <w:w w:val="105"/>
                <w:sz w:val="16"/>
                <w:szCs w:val="16"/>
                <w:lang w:val="uk-UA"/>
              </w:rPr>
              <w:t xml:space="preserve"> </w:t>
            </w:r>
            <w:r w:rsidRPr="00051398">
              <w:rPr>
                <w:rFonts w:ascii="Times New Roman" w:hAnsi="Times New Roman" w:cs="Times New Roman"/>
                <w:w w:val="105"/>
                <w:sz w:val="16"/>
                <w:szCs w:val="16"/>
                <w:lang w:val="uk-UA"/>
              </w:rPr>
              <w:t xml:space="preserve">війни </w:t>
            </w:r>
            <w:r w:rsidRPr="00051398">
              <w:rPr>
                <w:rFonts w:ascii="Times New Roman" w:hAnsi="Times New Roman" w:cs="Times New Roman"/>
                <w:color w:val="000000"/>
                <w:sz w:val="16"/>
                <w:szCs w:val="16"/>
                <w:shd w:val="clear" w:color="auto" w:fill="FFFFFF"/>
                <w:lang w:val="uk-UA"/>
              </w:rPr>
              <w:t>зможуть отримати ваучери на мікрогранти у розмірі 2 500 євро</w:t>
            </w:r>
          </w:p>
          <w:p w14:paraId="39A8EA91" w14:textId="4878698C" w:rsidR="00BB5BA9" w:rsidRPr="00051398" w:rsidRDefault="00BB5BA9" w:rsidP="00BB5BA9">
            <w:pPr>
              <w:pStyle w:val="TableParagraph"/>
              <w:shd w:val="clear" w:color="auto" w:fill="FFFFFF" w:themeFill="background1"/>
              <w:spacing w:before="8"/>
              <w:jc w:val="both"/>
              <w:rPr>
                <w:rFonts w:ascii="Times New Roman" w:hAnsi="Times New Roman" w:cs="Times New Roman"/>
                <w:w w:val="105"/>
                <w:sz w:val="16"/>
                <w:szCs w:val="16"/>
                <w:lang w:val="uk-UA"/>
              </w:rPr>
            </w:pPr>
            <w:r w:rsidRPr="0087733D">
              <w:rPr>
                <w:rFonts w:ascii="Times New Roman" w:hAnsi="Times New Roman" w:cs="Times New Roman"/>
                <w:color w:val="000000"/>
                <w:sz w:val="16"/>
                <w:szCs w:val="16"/>
                <w:shd w:val="clear" w:color="auto" w:fill="FFFFFF"/>
                <w:lang w:val="uk-UA"/>
              </w:rPr>
              <w:t>Залучену грантову підтримку бізнес зможе використати на:</w:t>
            </w:r>
          </w:p>
          <w:p w14:paraId="203BA1D5" w14:textId="77777777" w:rsidR="00BB5BA9" w:rsidRPr="00051398" w:rsidRDefault="00BB5BA9" w:rsidP="00BB5BA9">
            <w:pPr>
              <w:shd w:val="clear" w:color="auto" w:fill="FFFFFF"/>
              <w:jc w:val="both"/>
              <w:textAlignment w:val="baseline"/>
              <w:rPr>
                <w:rFonts w:ascii="Times New Roman" w:eastAsia="Times New Roman" w:hAnsi="Times New Roman" w:cs="Times New Roman"/>
                <w:color w:val="353637"/>
                <w:sz w:val="16"/>
                <w:szCs w:val="16"/>
                <w:lang w:eastAsia="uk-UA"/>
              </w:rPr>
            </w:pPr>
            <w:r w:rsidRPr="00051398">
              <w:rPr>
                <w:rFonts w:ascii="Times New Roman" w:eastAsia="Times New Roman" w:hAnsi="Times New Roman" w:cs="Times New Roman"/>
                <w:color w:val="353637"/>
                <w:sz w:val="16"/>
                <w:szCs w:val="16"/>
                <w:lang w:eastAsia="uk-UA"/>
              </w:rPr>
              <w:t>Участь у торгових місіях та брокерських зустрічах</w:t>
            </w:r>
          </w:p>
          <w:p w14:paraId="2ABC2419" w14:textId="77777777" w:rsidR="00BB5BA9" w:rsidRPr="00051398" w:rsidRDefault="00BB5BA9" w:rsidP="00BB5BA9">
            <w:pPr>
              <w:shd w:val="clear" w:color="auto" w:fill="FFFFFF"/>
              <w:jc w:val="both"/>
              <w:textAlignment w:val="baseline"/>
              <w:rPr>
                <w:rFonts w:ascii="Times New Roman" w:eastAsia="Times New Roman" w:hAnsi="Times New Roman" w:cs="Times New Roman"/>
                <w:color w:val="353637"/>
                <w:sz w:val="16"/>
                <w:szCs w:val="16"/>
                <w:lang w:eastAsia="uk-UA"/>
              </w:rPr>
            </w:pPr>
            <w:r w:rsidRPr="00051398">
              <w:rPr>
                <w:rFonts w:ascii="Times New Roman" w:eastAsia="Times New Roman" w:hAnsi="Times New Roman" w:cs="Times New Roman"/>
                <w:color w:val="353637"/>
                <w:sz w:val="16"/>
                <w:szCs w:val="16"/>
                <w:lang w:eastAsia="uk-UA"/>
              </w:rPr>
              <w:t>Сертифікацію та адаптацію продукції до стандартів і норм ЄС</w:t>
            </w:r>
          </w:p>
          <w:p w14:paraId="0EC1A402" w14:textId="77777777" w:rsidR="00BB5BA9" w:rsidRPr="00051398" w:rsidRDefault="00BB5BA9" w:rsidP="00BB5BA9">
            <w:pPr>
              <w:shd w:val="clear" w:color="auto" w:fill="FFFFFF"/>
              <w:jc w:val="both"/>
              <w:textAlignment w:val="baseline"/>
              <w:rPr>
                <w:rFonts w:ascii="Times New Roman" w:eastAsia="Times New Roman" w:hAnsi="Times New Roman" w:cs="Times New Roman"/>
                <w:color w:val="353637"/>
                <w:sz w:val="16"/>
                <w:szCs w:val="16"/>
                <w:lang w:eastAsia="uk-UA"/>
              </w:rPr>
            </w:pPr>
            <w:r w:rsidRPr="00051398">
              <w:rPr>
                <w:rFonts w:ascii="Times New Roman" w:eastAsia="Times New Roman" w:hAnsi="Times New Roman" w:cs="Times New Roman"/>
                <w:color w:val="353637"/>
                <w:sz w:val="16"/>
                <w:szCs w:val="16"/>
                <w:lang w:eastAsia="uk-UA"/>
              </w:rPr>
              <w:t>Підготовку продукції до експорту / технічної документації на промислову продукцію</w:t>
            </w:r>
          </w:p>
          <w:p w14:paraId="35BD9ACC" w14:textId="77777777" w:rsidR="00BB5BA9" w:rsidRPr="00051398" w:rsidRDefault="00BB5BA9" w:rsidP="00BB5BA9">
            <w:pPr>
              <w:shd w:val="clear" w:color="auto" w:fill="FFFFFF"/>
              <w:jc w:val="both"/>
              <w:textAlignment w:val="baseline"/>
              <w:rPr>
                <w:rFonts w:ascii="Times New Roman" w:eastAsia="Times New Roman" w:hAnsi="Times New Roman" w:cs="Times New Roman"/>
                <w:color w:val="353637"/>
                <w:sz w:val="16"/>
                <w:szCs w:val="16"/>
                <w:lang w:eastAsia="uk-UA"/>
              </w:rPr>
            </w:pPr>
            <w:r w:rsidRPr="00051398">
              <w:rPr>
                <w:rFonts w:ascii="Times New Roman" w:eastAsia="Times New Roman" w:hAnsi="Times New Roman" w:cs="Times New Roman"/>
                <w:color w:val="353637"/>
                <w:sz w:val="16"/>
                <w:szCs w:val="16"/>
                <w:lang w:eastAsia="uk-UA"/>
              </w:rPr>
              <w:t>Захист інтелектуальної власності та витрати на ліцензування</w:t>
            </w:r>
          </w:p>
          <w:p w14:paraId="45E8552F" w14:textId="77777777" w:rsidR="00BB5BA9" w:rsidRPr="00051398" w:rsidRDefault="00BB5BA9" w:rsidP="00BB5BA9">
            <w:pPr>
              <w:jc w:val="both"/>
              <w:rPr>
                <w:rFonts w:ascii="Times New Roman" w:hAnsi="Times New Roman" w:cs="Times New Roman"/>
                <w:sz w:val="16"/>
                <w:szCs w:val="16"/>
              </w:rPr>
            </w:pPr>
            <w:r w:rsidRPr="00051398">
              <w:rPr>
                <w:rFonts w:ascii="Times New Roman" w:eastAsia="Times New Roman" w:hAnsi="Times New Roman" w:cs="Times New Roman"/>
                <w:color w:val="353637"/>
                <w:sz w:val="16"/>
                <w:szCs w:val="16"/>
                <w:lang w:eastAsia="uk-UA"/>
              </w:rPr>
              <w:t>Технологічний аудит та/або надання технічної підтримки для модернізації МСП, сприяння зеленій, цифровій та стійкій економіці</w:t>
            </w:r>
          </w:p>
        </w:tc>
        <w:tc>
          <w:tcPr>
            <w:tcW w:w="1276" w:type="dxa"/>
            <w:shd w:val="clear" w:color="auto" w:fill="FFFFFF" w:themeFill="background1"/>
          </w:tcPr>
          <w:p w14:paraId="7D18B414"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Грант</w:t>
            </w:r>
          </w:p>
        </w:tc>
        <w:tc>
          <w:tcPr>
            <w:tcW w:w="2126" w:type="dxa"/>
            <w:shd w:val="clear" w:color="auto" w:fill="FFFFFF" w:themeFill="background1"/>
          </w:tcPr>
          <w:p w14:paraId="3989B3E5" w14:textId="7F39613F" w:rsidR="002131EE" w:rsidRPr="002131EE" w:rsidRDefault="00E54628" w:rsidP="00BB5BA9">
            <w:pPr>
              <w:rPr>
                <w:rFonts w:ascii="Times New Roman" w:hAnsi="Times New Roman" w:cs="Times New Roman"/>
                <w:sz w:val="18"/>
                <w:szCs w:val="18"/>
              </w:rPr>
            </w:pPr>
            <w:hyperlink r:id="rId7" w:history="1">
              <w:r w:rsidR="002131EE" w:rsidRPr="002131EE">
                <w:rPr>
                  <w:rStyle w:val="a5"/>
                  <w:rFonts w:ascii="Times New Roman" w:hAnsi="Times New Roman" w:cs="Times New Roman"/>
                  <w:sz w:val="18"/>
                  <w:szCs w:val="18"/>
                  <w:lang w:val="en-US"/>
                </w:rPr>
                <w:t>https</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business</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diia</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gov</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ua</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export</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businessbridge</w:t>
              </w:r>
            </w:hyperlink>
          </w:p>
          <w:p w14:paraId="0E8541A0" w14:textId="39A63D48"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z w:val="16"/>
                <w:szCs w:val="16"/>
              </w:rPr>
              <w:t>Інформування про</w:t>
            </w:r>
            <w:r w:rsidRPr="00051398">
              <w:rPr>
                <w:rFonts w:ascii="Times New Roman" w:hAnsi="Times New Roman" w:cs="Times New Roman"/>
                <w:w w:val="105"/>
                <w:sz w:val="16"/>
                <w:szCs w:val="16"/>
              </w:rPr>
              <w:t xml:space="preserve"> участь у програмі та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w w:val="105"/>
                <w:sz w:val="16"/>
                <w:szCs w:val="16"/>
              </w:rPr>
              <w:t>процедуру подання заявок буде здійснено</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на порталі Дія.Бізнес</w:t>
            </w:r>
          </w:p>
        </w:tc>
        <w:tc>
          <w:tcPr>
            <w:tcW w:w="1417" w:type="dxa"/>
            <w:shd w:val="clear" w:color="auto" w:fill="FFFFFF" w:themeFill="background1"/>
          </w:tcPr>
          <w:p w14:paraId="293358EA" w14:textId="77777777" w:rsidR="00BB5BA9" w:rsidRPr="00051398" w:rsidRDefault="00BB5BA9" w:rsidP="00BB5BA9">
            <w:pPr>
              <w:pStyle w:val="TableParagraph"/>
              <w:shd w:val="clear" w:color="auto" w:fill="FFFFFF" w:themeFill="background1"/>
              <w:spacing w:before="8" w:line="261" w:lineRule="auto"/>
              <w:ind w:right="248"/>
              <w:rPr>
                <w:rFonts w:ascii="Times New Roman" w:hAnsi="Times New Roman" w:cs="Times New Roman"/>
                <w:spacing w:val="-2"/>
                <w:w w:val="105"/>
                <w:sz w:val="16"/>
                <w:szCs w:val="16"/>
                <w:lang w:val="uk-UA"/>
              </w:rPr>
            </w:pPr>
            <w:r w:rsidRPr="00051398">
              <w:rPr>
                <w:rFonts w:ascii="Times New Roman" w:hAnsi="Times New Roman" w:cs="Times New Roman"/>
                <w:spacing w:val="-4"/>
                <w:w w:val="105"/>
                <w:sz w:val="16"/>
                <w:szCs w:val="16"/>
                <w:lang w:val="uk-UA"/>
              </w:rPr>
              <w:t xml:space="preserve">Старт </w:t>
            </w:r>
            <w:r w:rsidRPr="00051398">
              <w:rPr>
                <w:rFonts w:ascii="Times New Roman" w:hAnsi="Times New Roman" w:cs="Times New Roman"/>
                <w:spacing w:val="-2"/>
                <w:w w:val="105"/>
                <w:sz w:val="16"/>
                <w:szCs w:val="16"/>
                <w:lang w:val="uk-UA"/>
              </w:rPr>
              <w:t>імплементації п</w:t>
            </w:r>
            <w:r w:rsidRPr="00051398">
              <w:rPr>
                <w:rFonts w:ascii="Times New Roman" w:hAnsi="Times New Roman" w:cs="Times New Roman"/>
                <w:w w:val="105"/>
                <w:sz w:val="16"/>
                <w:szCs w:val="16"/>
                <w:lang w:val="uk-UA"/>
              </w:rPr>
              <w:t>роєкту</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spacing w:val="-2"/>
                <w:w w:val="105"/>
                <w:sz w:val="16"/>
                <w:szCs w:val="16"/>
                <w:lang w:val="uk-UA"/>
              </w:rPr>
              <w:t>вересень</w:t>
            </w:r>
          </w:p>
          <w:p w14:paraId="31E6CEE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 xml:space="preserve">2023 </w:t>
            </w:r>
            <w:r w:rsidRPr="00051398">
              <w:rPr>
                <w:rFonts w:ascii="Times New Roman" w:hAnsi="Times New Roman" w:cs="Times New Roman"/>
                <w:w w:val="105"/>
                <w:sz w:val="16"/>
                <w:szCs w:val="16"/>
              </w:rPr>
              <w:t>року,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spacing w:val="-2"/>
                <w:w w:val="105"/>
                <w:sz w:val="16"/>
                <w:szCs w:val="16"/>
              </w:rPr>
              <w:t>завершення</w:t>
            </w:r>
            <w:r w:rsidRPr="00051398">
              <w:rPr>
                <w:rFonts w:ascii="Times New Roman" w:hAnsi="Times New Roman" w:cs="Times New Roman"/>
                <w:w w:val="105"/>
                <w:sz w:val="16"/>
                <w:szCs w:val="16"/>
              </w:rPr>
              <w:t>-у</w:t>
            </w:r>
            <w:r w:rsidRPr="00051398">
              <w:rPr>
                <w:rFonts w:ascii="Times New Roman" w:hAnsi="Times New Roman" w:cs="Times New Roman"/>
                <w:spacing w:val="-4"/>
                <w:w w:val="105"/>
                <w:sz w:val="16"/>
                <w:szCs w:val="16"/>
              </w:rPr>
              <w:t xml:space="preserve"> </w:t>
            </w:r>
            <w:r w:rsidRPr="00051398">
              <w:rPr>
                <w:rFonts w:ascii="Times New Roman" w:hAnsi="Times New Roman" w:cs="Times New Roman"/>
                <w:w w:val="105"/>
                <w:sz w:val="16"/>
                <w:szCs w:val="16"/>
              </w:rPr>
              <w:t>2025</w:t>
            </w:r>
            <w:r w:rsidRPr="00051398">
              <w:rPr>
                <w:rFonts w:ascii="Times New Roman" w:hAnsi="Times New Roman" w:cs="Times New Roman"/>
                <w:spacing w:val="-5"/>
                <w:w w:val="105"/>
                <w:sz w:val="16"/>
                <w:szCs w:val="16"/>
              </w:rPr>
              <w:t xml:space="preserve"> </w:t>
            </w:r>
            <w:r w:rsidRPr="00051398">
              <w:rPr>
                <w:rFonts w:ascii="Times New Roman" w:hAnsi="Times New Roman" w:cs="Times New Roman"/>
                <w:spacing w:val="-4"/>
                <w:w w:val="105"/>
                <w:sz w:val="16"/>
                <w:szCs w:val="16"/>
              </w:rPr>
              <w:t>році</w:t>
            </w:r>
          </w:p>
        </w:tc>
        <w:tc>
          <w:tcPr>
            <w:tcW w:w="1276" w:type="dxa"/>
            <w:shd w:val="clear" w:color="auto" w:fill="FFFFFF" w:themeFill="background1"/>
          </w:tcPr>
          <w:p w14:paraId="7E9CD2E7"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Всі галузі</w:t>
            </w:r>
          </w:p>
        </w:tc>
        <w:tc>
          <w:tcPr>
            <w:tcW w:w="1418" w:type="dxa"/>
            <w:shd w:val="clear" w:color="auto" w:fill="FFFFFF" w:themeFill="background1"/>
          </w:tcPr>
          <w:p w14:paraId="6153D756"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Україна</w:t>
            </w:r>
          </w:p>
        </w:tc>
        <w:tc>
          <w:tcPr>
            <w:tcW w:w="1560" w:type="dxa"/>
            <w:shd w:val="clear" w:color="auto" w:fill="FFFFFF" w:themeFill="background1"/>
          </w:tcPr>
          <w:p w14:paraId="6878DBFA"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UkraineReady4EU</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Project</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у</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w w:val="105"/>
                <w:sz w:val="16"/>
                <w:szCs w:val="16"/>
              </w:rPr>
              <w:t>рамках європейського грантового конкурсу</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Business</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Bridge</w:t>
            </w:r>
          </w:p>
        </w:tc>
      </w:tr>
      <w:tr w:rsidR="00BB5BA9" w:rsidRPr="00051398" w14:paraId="77380C57" w14:textId="77777777" w:rsidTr="006836E1">
        <w:trPr>
          <w:gridAfter w:val="1"/>
          <w:wAfter w:w="10" w:type="dxa"/>
        </w:trPr>
        <w:tc>
          <w:tcPr>
            <w:tcW w:w="1838" w:type="dxa"/>
            <w:shd w:val="clear" w:color="auto" w:fill="FFFFFF" w:themeFill="background1"/>
          </w:tcPr>
          <w:p w14:paraId="594895E3"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6"/>
                <w:szCs w:val="16"/>
              </w:rPr>
              <w:lastRenderedPageBreak/>
              <w:t>Програма "Допомога на бджолиних крильцях"</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 xml:space="preserve">від ГО "Всеукраїнське Братство бджолярів </w:t>
            </w:r>
            <w:r w:rsidRPr="00760387">
              <w:rPr>
                <w:rFonts w:ascii="Times New Roman" w:hAnsi="Times New Roman" w:cs="Times New Roman"/>
                <w:b/>
                <w:bCs/>
                <w:spacing w:val="-2"/>
                <w:w w:val="105"/>
                <w:sz w:val="16"/>
                <w:szCs w:val="16"/>
              </w:rPr>
              <w:t>України"</w:t>
            </w:r>
          </w:p>
        </w:tc>
        <w:tc>
          <w:tcPr>
            <w:tcW w:w="4678" w:type="dxa"/>
            <w:shd w:val="clear" w:color="auto" w:fill="FFFFFF" w:themeFill="background1"/>
          </w:tcPr>
          <w:p w14:paraId="50AAFA5C" w14:textId="77777777" w:rsidR="00BB5BA9" w:rsidRPr="00051398" w:rsidRDefault="00BB5BA9" w:rsidP="00BB5BA9">
            <w:pPr>
              <w:pStyle w:val="TableParagraph"/>
              <w:spacing w:before="8" w:line="261" w:lineRule="auto"/>
              <w:ind w:right="109" w:firstLine="293"/>
              <w:jc w:val="both"/>
              <w:rPr>
                <w:rFonts w:ascii="Times New Roman" w:hAnsi="Times New Roman" w:cs="Times New Roman"/>
                <w:sz w:val="16"/>
                <w:szCs w:val="16"/>
                <w:lang w:val="uk-UA"/>
              </w:rPr>
            </w:pPr>
            <w:r w:rsidRPr="00051398">
              <w:rPr>
                <w:rFonts w:ascii="Times New Roman" w:hAnsi="Times New Roman" w:cs="Times New Roman"/>
                <w:spacing w:val="-2"/>
                <w:w w:val="105"/>
                <w:sz w:val="16"/>
                <w:szCs w:val="16"/>
                <w:lang w:val="uk-UA"/>
              </w:rPr>
              <w:t>Допомога українським бджолярам відновити пасіки, відбудувати свої пасічницькі</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господарства , що зруйновані і розорені через військові дії. Для часткового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відновлення пасік Програмою передбачено надання пасічникам відповідного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обладнання, реманенту тощо. Для родин пасічників Програмою передбачено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 xml:space="preserve">надання гуманітарної допомоги для часткового облаштування і життя у </w:t>
            </w:r>
            <w:r w:rsidRPr="00051398">
              <w:rPr>
                <w:rFonts w:ascii="Times New Roman" w:hAnsi="Times New Roman" w:cs="Times New Roman"/>
                <w:sz w:val="16"/>
                <w:szCs w:val="16"/>
                <w:lang w:val="uk-UA"/>
              </w:rPr>
              <w:t>безпечному</w:t>
            </w:r>
            <w:r w:rsidRPr="00051398">
              <w:rPr>
                <w:rFonts w:ascii="Times New Roman" w:hAnsi="Times New Roman" w:cs="Times New Roman"/>
                <w:spacing w:val="9"/>
                <w:sz w:val="16"/>
                <w:szCs w:val="16"/>
                <w:lang w:val="uk-UA"/>
              </w:rPr>
              <w:t xml:space="preserve"> </w:t>
            </w:r>
            <w:r w:rsidRPr="00051398">
              <w:rPr>
                <w:rFonts w:ascii="Times New Roman" w:hAnsi="Times New Roman" w:cs="Times New Roman"/>
                <w:sz w:val="16"/>
                <w:szCs w:val="16"/>
                <w:lang w:val="uk-UA"/>
              </w:rPr>
              <w:t>прихистку,</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а</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також</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підтримка</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жінок,</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дітей</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і</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старших</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pacing w:val="-2"/>
                <w:sz w:val="16"/>
                <w:szCs w:val="16"/>
                <w:lang w:val="uk-UA"/>
              </w:rPr>
              <w:t xml:space="preserve">батьків </w:t>
            </w:r>
            <w:r w:rsidRPr="00051398">
              <w:rPr>
                <w:rFonts w:ascii="Times New Roman" w:hAnsi="Times New Roman" w:cs="Times New Roman"/>
                <w:w w:val="105"/>
                <w:sz w:val="16"/>
                <w:szCs w:val="16"/>
                <w:lang w:val="uk-UA"/>
              </w:rPr>
              <w:t>пасічників,</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що</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вимушені</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покинути</w:t>
            </w:r>
            <w:r w:rsidRPr="00051398">
              <w:rPr>
                <w:rFonts w:ascii="Times New Roman" w:hAnsi="Times New Roman" w:cs="Times New Roman"/>
                <w:spacing w:val="-7"/>
                <w:w w:val="105"/>
                <w:sz w:val="16"/>
                <w:szCs w:val="16"/>
                <w:lang w:val="uk-UA"/>
              </w:rPr>
              <w:t xml:space="preserve"> </w:t>
            </w:r>
            <w:r w:rsidRPr="00051398">
              <w:rPr>
                <w:rFonts w:ascii="Times New Roman" w:hAnsi="Times New Roman" w:cs="Times New Roman"/>
                <w:w w:val="105"/>
                <w:sz w:val="16"/>
                <w:szCs w:val="16"/>
                <w:lang w:val="uk-UA"/>
              </w:rPr>
              <w:t>домівки</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і</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шукати</w:t>
            </w:r>
            <w:r w:rsidRPr="00051398">
              <w:rPr>
                <w:rFonts w:ascii="Times New Roman" w:hAnsi="Times New Roman" w:cs="Times New Roman"/>
                <w:spacing w:val="-7"/>
                <w:w w:val="105"/>
                <w:sz w:val="16"/>
                <w:szCs w:val="16"/>
                <w:lang w:val="uk-UA"/>
              </w:rPr>
              <w:t xml:space="preserve"> </w:t>
            </w:r>
            <w:r w:rsidRPr="00051398">
              <w:rPr>
                <w:rFonts w:ascii="Times New Roman" w:hAnsi="Times New Roman" w:cs="Times New Roman"/>
                <w:w w:val="105"/>
                <w:sz w:val="16"/>
                <w:szCs w:val="16"/>
                <w:lang w:val="uk-UA"/>
              </w:rPr>
              <w:t>безпечний</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прихисток,</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та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допомога, підтримка пасічникам, які стали воїнами.</w:t>
            </w:r>
          </w:p>
        </w:tc>
        <w:tc>
          <w:tcPr>
            <w:tcW w:w="1276" w:type="dxa"/>
            <w:shd w:val="clear" w:color="auto" w:fill="FFFFFF" w:themeFill="background1"/>
          </w:tcPr>
          <w:p w14:paraId="4A536D8B"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Грант</w:t>
            </w:r>
          </w:p>
        </w:tc>
        <w:tc>
          <w:tcPr>
            <w:tcW w:w="2126" w:type="dxa"/>
            <w:shd w:val="clear" w:color="auto" w:fill="FFFFFF" w:themeFill="background1"/>
          </w:tcPr>
          <w:p w14:paraId="7D9E4A54" w14:textId="77777777" w:rsidR="00BB5BA9" w:rsidRPr="005239DD" w:rsidRDefault="00E54628" w:rsidP="00BB5BA9">
            <w:pPr>
              <w:pStyle w:val="TableParagraph"/>
              <w:shd w:val="clear" w:color="auto" w:fill="FFFFFF" w:themeFill="background1"/>
              <w:spacing w:before="10" w:line="266" w:lineRule="auto"/>
              <w:ind w:left="28" w:right="26"/>
              <w:rPr>
                <w:rFonts w:ascii="Times New Roman" w:hAnsi="Times New Roman" w:cs="Times New Roman"/>
                <w:color w:val="1154CC"/>
                <w:spacing w:val="-2"/>
                <w:sz w:val="18"/>
                <w:szCs w:val="18"/>
                <w:u w:val="single" w:color="1154CC"/>
                <w:lang w:val="uk-UA"/>
              </w:rPr>
            </w:pPr>
            <w:hyperlink r:id="rId8">
              <w:r w:rsidR="00BB5BA9" w:rsidRPr="005239DD">
                <w:rPr>
                  <w:rFonts w:ascii="Times New Roman" w:hAnsi="Times New Roman" w:cs="Times New Roman"/>
                  <w:color w:val="1154CC"/>
                  <w:spacing w:val="-2"/>
                  <w:w w:val="105"/>
                  <w:sz w:val="18"/>
                  <w:szCs w:val="18"/>
                  <w:u w:val="single" w:color="1154CC"/>
                  <w:lang w:val="uk-UA"/>
                </w:rPr>
                <w:t>https://veterans-</w:t>
              </w:r>
            </w:hyperlink>
            <w:r w:rsidR="00BB5BA9" w:rsidRPr="005239DD">
              <w:rPr>
                <w:rFonts w:ascii="Times New Roman" w:hAnsi="Times New Roman" w:cs="Times New Roman"/>
                <w:color w:val="1154CC"/>
                <w:spacing w:val="40"/>
                <w:w w:val="105"/>
                <w:sz w:val="18"/>
                <w:szCs w:val="18"/>
                <w:lang w:val="uk-UA"/>
              </w:rPr>
              <w:t xml:space="preserve"> </w:t>
            </w:r>
            <w:hyperlink r:id="rId9">
              <w:r w:rsidR="00BB5BA9" w:rsidRPr="005239DD">
                <w:rPr>
                  <w:rFonts w:ascii="Times New Roman" w:hAnsi="Times New Roman" w:cs="Times New Roman"/>
                  <w:color w:val="1154CC"/>
                  <w:spacing w:val="-2"/>
                  <w:sz w:val="18"/>
                  <w:szCs w:val="18"/>
                  <w:u w:val="single" w:color="1154CC"/>
                  <w:lang w:val="uk-UA"/>
                </w:rPr>
                <w:t>and-bees.com/ua/</w:t>
              </w:r>
            </w:hyperlink>
          </w:p>
          <w:p w14:paraId="3C967ABE" w14:textId="77777777" w:rsidR="00BB5BA9" w:rsidRPr="00051398" w:rsidRDefault="00BB5BA9" w:rsidP="00BB5BA9">
            <w:pPr>
              <w:pStyle w:val="TableParagraph"/>
              <w:shd w:val="clear" w:color="auto" w:fill="FFFFFF" w:themeFill="background1"/>
              <w:spacing w:before="10" w:line="266" w:lineRule="auto"/>
              <w:ind w:left="28" w:right="26"/>
              <w:rPr>
                <w:rFonts w:ascii="Times New Roman" w:hAnsi="Times New Roman" w:cs="Times New Roman"/>
                <w:color w:val="444444"/>
                <w:sz w:val="16"/>
                <w:szCs w:val="16"/>
                <w:lang w:val="uk-UA"/>
              </w:rPr>
            </w:pPr>
            <w:r w:rsidRPr="00051398">
              <w:rPr>
                <w:rFonts w:ascii="Times New Roman" w:hAnsi="Times New Roman" w:cs="Times New Roman"/>
                <w:color w:val="444444"/>
                <w:sz w:val="16"/>
                <w:szCs w:val="16"/>
                <w:lang w:val="uk-UA"/>
              </w:rPr>
              <w:t xml:space="preserve">+380 (67) 236 03 40, </w:t>
            </w:r>
          </w:p>
          <w:p w14:paraId="73EF992C"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color w:val="444444"/>
                <w:sz w:val="16"/>
                <w:szCs w:val="16"/>
              </w:rPr>
              <w:t>+380 (50) 371 53 82</w:t>
            </w:r>
          </w:p>
        </w:tc>
        <w:tc>
          <w:tcPr>
            <w:tcW w:w="1417" w:type="dxa"/>
            <w:shd w:val="clear" w:color="auto" w:fill="FFFFFF" w:themeFill="background1"/>
          </w:tcPr>
          <w:p w14:paraId="49D41822"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До</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завершення</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z w:val="16"/>
                <w:szCs w:val="16"/>
              </w:rPr>
              <w:t>воєнного</w:t>
            </w:r>
            <w:r w:rsidRPr="00051398">
              <w:rPr>
                <w:rFonts w:ascii="Times New Roman" w:hAnsi="Times New Roman" w:cs="Times New Roman"/>
                <w:spacing w:val="17"/>
                <w:sz w:val="16"/>
                <w:szCs w:val="16"/>
              </w:rPr>
              <w:t xml:space="preserve"> </w:t>
            </w:r>
            <w:r w:rsidRPr="00051398">
              <w:rPr>
                <w:rFonts w:ascii="Times New Roman" w:hAnsi="Times New Roman" w:cs="Times New Roman"/>
                <w:spacing w:val="-2"/>
                <w:sz w:val="16"/>
                <w:szCs w:val="16"/>
              </w:rPr>
              <w:t>стану</w:t>
            </w:r>
          </w:p>
        </w:tc>
        <w:tc>
          <w:tcPr>
            <w:tcW w:w="1276" w:type="dxa"/>
            <w:shd w:val="clear" w:color="auto" w:fill="FFFFFF" w:themeFill="background1"/>
          </w:tcPr>
          <w:p w14:paraId="68AEA099"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Пасічники</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та</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члени</w:t>
            </w:r>
            <w:r w:rsidRPr="00051398">
              <w:rPr>
                <w:rFonts w:ascii="Times New Roman" w:hAnsi="Times New Roman" w:cs="Times New Roman"/>
                <w:spacing w:val="3"/>
                <w:w w:val="105"/>
                <w:sz w:val="16"/>
                <w:szCs w:val="16"/>
              </w:rPr>
              <w:t xml:space="preserve"> </w:t>
            </w:r>
            <w:r w:rsidRPr="00051398">
              <w:rPr>
                <w:rFonts w:ascii="Times New Roman" w:hAnsi="Times New Roman" w:cs="Times New Roman"/>
                <w:spacing w:val="-2"/>
                <w:w w:val="105"/>
                <w:sz w:val="16"/>
                <w:szCs w:val="16"/>
              </w:rPr>
              <w:t>їхніх</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родин</w:t>
            </w:r>
          </w:p>
        </w:tc>
        <w:tc>
          <w:tcPr>
            <w:tcW w:w="1418" w:type="dxa"/>
            <w:shd w:val="clear" w:color="auto" w:fill="FFFFFF" w:themeFill="background1"/>
          </w:tcPr>
          <w:p w14:paraId="0E53FC08" w14:textId="77777777" w:rsidR="00BB5BA9" w:rsidRPr="00051398" w:rsidRDefault="00BB5BA9" w:rsidP="00BB5BA9">
            <w:pPr>
              <w:pStyle w:val="TableParagraph"/>
              <w:spacing w:before="8" w:line="261" w:lineRule="auto"/>
              <w:rPr>
                <w:rFonts w:ascii="Times New Roman" w:hAnsi="Times New Roman" w:cs="Times New Roman"/>
                <w:sz w:val="16"/>
                <w:szCs w:val="16"/>
                <w:lang w:val="uk-UA"/>
              </w:rPr>
            </w:pPr>
            <w:r w:rsidRPr="00051398">
              <w:rPr>
                <w:rFonts w:ascii="Times New Roman" w:hAnsi="Times New Roman" w:cs="Times New Roman"/>
                <w:spacing w:val="-2"/>
                <w:w w:val="105"/>
                <w:sz w:val="16"/>
                <w:szCs w:val="16"/>
                <w:lang w:val="uk-UA"/>
              </w:rPr>
              <w:t>Луганська,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Донецька,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sz w:val="16"/>
                <w:szCs w:val="16"/>
                <w:lang w:val="uk-UA"/>
              </w:rPr>
              <w:t>Чернігівська,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Київська,</w:t>
            </w:r>
          </w:p>
          <w:p w14:paraId="46F86857" w14:textId="77777777" w:rsidR="00BB5BA9" w:rsidRPr="00051398" w:rsidRDefault="00BB5BA9" w:rsidP="00BB5BA9">
            <w:pPr>
              <w:pStyle w:val="TableParagraph"/>
              <w:spacing w:line="261" w:lineRule="auto"/>
              <w:rPr>
                <w:rFonts w:ascii="Times New Roman" w:hAnsi="Times New Roman" w:cs="Times New Roman"/>
                <w:sz w:val="16"/>
                <w:szCs w:val="16"/>
                <w:lang w:val="uk-UA"/>
              </w:rPr>
            </w:pPr>
            <w:r w:rsidRPr="00051398">
              <w:rPr>
                <w:rFonts w:ascii="Times New Roman" w:hAnsi="Times New Roman" w:cs="Times New Roman"/>
                <w:spacing w:val="-2"/>
                <w:sz w:val="16"/>
                <w:szCs w:val="16"/>
                <w:lang w:val="uk-UA"/>
              </w:rPr>
              <w:t>Миколаївська,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Харківська,</w:t>
            </w:r>
          </w:p>
          <w:p w14:paraId="42C7BC9A"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Сумська,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sz w:val="16"/>
                <w:szCs w:val="16"/>
              </w:rPr>
              <w:t>Херсонська,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w w:val="105"/>
                <w:sz w:val="16"/>
                <w:szCs w:val="16"/>
              </w:rPr>
              <w:t>Запорізька</w:t>
            </w:r>
          </w:p>
        </w:tc>
        <w:tc>
          <w:tcPr>
            <w:tcW w:w="1560" w:type="dxa"/>
            <w:shd w:val="clear" w:color="auto" w:fill="FFFFFF" w:themeFill="background1"/>
          </w:tcPr>
          <w:p w14:paraId="039B4879"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color w:val="444444"/>
                <w:sz w:val="16"/>
                <w:szCs w:val="16"/>
              </w:rPr>
              <w:t>ГО «Всеукраїнське Братство Бджолярів України»</w:t>
            </w:r>
          </w:p>
        </w:tc>
      </w:tr>
      <w:tr w:rsidR="00BB5BA9" w:rsidRPr="00051398" w14:paraId="4378C517" w14:textId="77777777" w:rsidTr="006836E1">
        <w:trPr>
          <w:gridAfter w:val="1"/>
          <w:wAfter w:w="10" w:type="dxa"/>
        </w:trPr>
        <w:tc>
          <w:tcPr>
            <w:tcW w:w="1838" w:type="dxa"/>
            <w:shd w:val="clear" w:color="auto" w:fill="FFFFFF" w:themeFill="background1"/>
          </w:tcPr>
          <w:p w14:paraId="731FF48A"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6"/>
                <w:szCs w:val="16"/>
              </w:rPr>
              <w:t>Тристороння угода Ощадбанку з Європейським</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інвестиційним банком (ЄІБ) та Європейським</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інвестиційним фондом (ЄІФ)</w:t>
            </w:r>
          </w:p>
        </w:tc>
        <w:tc>
          <w:tcPr>
            <w:tcW w:w="4678" w:type="dxa"/>
            <w:shd w:val="clear" w:color="auto" w:fill="FFFFFF" w:themeFill="background1"/>
          </w:tcPr>
          <w:p w14:paraId="2BF53903" w14:textId="77777777" w:rsidR="00BB5BA9" w:rsidRPr="00051398" w:rsidRDefault="00BB5BA9" w:rsidP="00BB5BA9">
            <w:pPr>
              <w:ind w:firstLine="319"/>
              <w:jc w:val="both"/>
              <w:rPr>
                <w:rFonts w:ascii="Times New Roman" w:hAnsi="Times New Roman" w:cs="Times New Roman"/>
                <w:sz w:val="16"/>
                <w:szCs w:val="16"/>
              </w:rPr>
            </w:pPr>
            <w:r w:rsidRPr="00051398">
              <w:rPr>
                <w:rFonts w:ascii="Times New Roman" w:hAnsi="Times New Roman" w:cs="Times New Roman"/>
                <w:w w:val="105"/>
                <w:sz w:val="16"/>
                <w:szCs w:val="16"/>
              </w:rPr>
              <w:t>Ощадбанк</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отримав</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новий</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ліміт</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розмірі</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5</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млн</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євро</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для</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фінансування</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бізнесу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програмою гарантійного механізму. Угода розширює доступ до кредитування підприємствам, які не мають</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w w:val="105"/>
                <w:sz w:val="16"/>
                <w:szCs w:val="16"/>
              </w:rPr>
              <w:t>достатньої застави</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на всю</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w w:val="105"/>
                <w:sz w:val="16"/>
                <w:szCs w:val="16"/>
              </w:rPr>
              <w:t>суму</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кредиту.</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Завдяки</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тристоронньому партнерству 70% кредиту покривається гарантією ЄІБ, 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позичальник</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має</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забезпечити</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заставою</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лише</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30%</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суми</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кредиту.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Очікується,</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що</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z w:val="16"/>
                <w:szCs w:val="16"/>
              </w:rPr>
              <w:t>завдяки</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збільшенню</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ліміту</w:t>
            </w:r>
            <w:r w:rsidRPr="00051398">
              <w:rPr>
                <w:rFonts w:ascii="Times New Roman" w:hAnsi="Times New Roman" w:cs="Times New Roman"/>
                <w:spacing w:val="10"/>
                <w:sz w:val="16"/>
                <w:szCs w:val="16"/>
              </w:rPr>
              <w:t xml:space="preserve"> </w:t>
            </w:r>
            <w:r w:rsidRPr="00051398">
              <w:rPr>
                <w:rFonts w:ascii="Times New Roman" w:hAnsi="Times New Roman" w:cs="Times New Roman"/>
                <w:sz w:val="16"/>
                <w:szCs w:val="16"/>
              </w:rPr>
              <w:t>Ощадбанк</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зможе</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профінансувати</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більше</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150</w:t>
            </w:r>
            <w:r w:rsidRPr="00051398">
              <w:rPr>
                <w:rFonts w:ascii="Times New Roman" w:hAnsi="Times New Roman" w:cs="Times New Roman"/>
                <w:spacing w:val="10"/>
                <w:sz w:val="16"/>
                <w:szCs w:val="16"/>
              </w:rPr>
              <w:t xml:space="preserve"> </w:t>
            </w:r>
            <w:r w:rsidRPr="00051398">
              <w:rPr>
                <w:rFonts w:ascii="Times New Roman" w:hAnsi="Times New Roman" w:cs="Times New Roman"/>
                <w:sz w:val="16"/>
                <w:szCs w:val="16"/>
              </w:rPr>
              <w:t>клієнтів</w:t>
            </w:r>
            <w:r w:rsidRPr="00051398">
              <w:rPr>
                <w:rFonts w:ascii="Times New Roman" w:hAnsi="Times New Roman" w:cs="Times New Roman"/>
                <w:spacing w:val="54"/>
                <w:sz w:val="16"/>
                <w:szCs w:val="16"/>
              </w:rPr>
              <w:t>.</w:t>
            </w:r>
          </w:p>
        </w:tc>
        <w:tc>
          <w:tcPr>
            <w:tcW w:w="1276" w:type="dxa"/>
            <w:shd w:val="clear" w:color="auto" w:fill="FFFFFF" w:themeFill="background1"/>
          </w:tcPr>
          <w:p w14:paraId="7998EAB3"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Кредит</w:t>
            </w:r>
          </w:p>
        </w:tc>
        <w:tc>
          <w:tcPr>
            <w:tcW w:w="2126" w:type="dxa"/>
            <w:shd w:val="clear" w:color="auto" w:fill="FFFFFF" w:themeFill="background1"/>
          </w:tcPr>
          <w:p w14:paraId="7A70C138" w14:textId="77777777" w:rsidR="00BB5BA9" w:rsidRPr="00D21C59" w:rsidRDefault="00E54628" w:rsidP="00BB5BA9">
            <w:pPr>
              <w:pStyle w:val="TableParagraph"/>
              <w:keepNext/>
              <w:spacing w:before="10" w:line="266" w:lineRule="auto"/>
              <w:ind w:left="28" w:right="80"/>
              <w:rPr>
                <w:rFonts w:ascii="Times New Roman" w:hAnsi="Times New Roman" w:cs="Times New Roman"/>
                <w:sz w:val="18"/>
                <w:szCs w:val="18"/>
                <w:lang w:val="uk-UA"/>
              </w:rPr>
            </w:pPr>
            <w:hyperlink r:id="rId10">
              <w:r w:rsidR="00BB5BA9" w:rsidRPr="00D21C59">
                <w:rPr>
                  <w:rFonts w:ascii="Times New Roman" w:hAnsi="Times New Roman" w:cs="Times New Roman"/>
                  <w:color w:val="1154CC"/>
                  <w:w w:val="105"/>
                  <w:sz w:val="18"/>
                  <w:szCs w:val="18"/>
                  <w:u w:val="single" w:color="1154CC"/>
                  <w:lang w:val="uk-UA"/>
                </w:rPr>
                <w:t>Кредит</w:t>
              </w:r>
              <w:r w:rsidR="00BB5BA9" w:rsidRPr="00D21C59">
                <w:rPr>
                  <w:rFonts w:ascii="Times New Roman" w:hAnsi="Times New Roman" w:cs="Times New Roman"/>
                  <w:color w:val="1154CC"/>
                  <w:spacing w:val="-10"/>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в</w:t>
              </w:r>
              <w:r w:rsidR="00BB5BA9" w:rsidRPr="00D21C59">
                <w:rPr>
                  <w:rFonts w:ascii="Times New Roman" w:hAnsi="Times New Roman" w:cs="Times New Roman"/>
                  <w:color w:val="1154CC"/>
                  <w:spacing w:val="-9"/>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рамках</w:t>
              </w:r>
            </w:hyperlink>
            <w:r w:rsidR="00BB5BA9" w:rsidRPr="00D21C59">
              <w:rPr>
                <w:rFonts w:ascii="Times New Roman" w:hAnsi="Times New Roman" w:cs="Times New Roman"/>
                <w:color w:val="1154CC"/>
                <w:spacing w:val="40"/>
                <w:w w:val="105"/>
                <w:sz w:val="18"/>
                <w:szCs w:val="18"/>
                <w:lang w:val="uk-UA"/>
              </w:rPr>
              <w:t xml:space="preserve"> </w:t>
            </w:r>
            <w:hyperlink r:id="rId11">
              <w:r w:rsidR="00BB5BA9" w:rsidRPr="00D21C59">
                <w:rPr>
                  <w:rFonts w:ascii="Times New Roman" w:hAnsi="Times New Roman" w:cs="Times New Roman"/>
                  <w:color w:val="1154CC"/>
                  <w:w w:val="105"/>
                  <w:sz w:val="18"/>
                  <w:szCs w:val="18"/>
                  <w:u w:val="single" w:color="1154CC"/>
                  <w:lang w:val="uk-UA"/>
                </w:rPr>
                <w:t>угод ЄІБ та ЄІФ</w:t>
              </w:r>
            </w:hyperlink>
          </w:p>
          <w:p w14:paraId="52B18CA2" w14:textId="77777777" w:rsidR="00BB5BA9" w:rsidRPr="005239DD" w:rsidRDefault="00E54628" w:rsidP="00BB5BA9">
            <w:pPr>
              <w:rPr>
                <w:rFonts w:ascii="Times New Roman" w:hAnsi="Times New Roman" w:cs="Times New Roman"/>
                <w:sz w:val="18"/>
                <w:szCs w:val="18"/>
              </w:rPr>
            </w:pPr>
            <w:hyperlink r:id="rId12">
              <w:r w:rsidR="00BB5BA9" w:rsidRPr="00D21C59">
                <w:rPr>
                  <w:rFonts w:ascii="Times New Roman" w:eastAsia="Arial" w:hAnsi="Times New Roman" w:cs="Times New Roman"/>
                  <w:color w:val="1154CC"/>
                  <w:spacing w:val="-2"/>
                  <w:w w:val="105"/>
                  <w:sz w:val="18"/>
                  <w:szCs w:val="18"/>
                  <w:u w:val="single" w:color="1154CC"/>
                </w:rPr>
                <w:t>Кредитні</w:t>
              </w:r>
            </w:hyperlink>
            <w:r w:rsidR="00BB5BA9" w:rsidRPr="00D21C59">
              <w:rPr>
                <w:rFonts w:ascii="Times New Roman" w:eastAsia="Arial" w:hAnsi="Times New Roman" w:cs="Times New Roman"/>
                <w:color w:val="1154CC"/>
                <w:spacing w:val="40"/>
                <w:w w:val="105"/>
                <w:sz w:val="18"/>
                <w:szCs w:val="18"/>
              </w:rPr>
              <w:t xml:space="preserve"> </w:t>
            </w:r>
            <w:hyperlink r:id="rId13">
              <w:r w:rsidR="00BB5BA9" w:rsidRPr="00D21C59">
                <w:rPr>
                  <w:rFonts w:ascii="Times New Roman" w:eastAsia="Arial" w:hAnsi="Times New Roman" w:cs="Times New Roman"/>
                  <w:color w:val="1154CC"/>
                  <w:w w:val="105"/>
                  <w:sz w:val="18"/>
                  <w:szCs w:val="18"/>
                  <w:u w:val="single" w:color="1154CC"/>
                </w:rPr>
                <w:t>кошти</w:t>
              </w:r>
              <w:r w:rsidR="00BB5BA9" w:rsidRPr="00D21C59">
                <w:rPr>
                  <w:rFonts w:ascii="Times New Roman" w:eastAsia="Arial" w:hAnsi="Times New Roman" w:cs="Times New Roman"/>
                  <w:color w:val="1154CC"/>
                  <w:spacing w:val="-4"/>
                  <w:w w:val="105"/>
                  <w:sz w:val="18"/>
                  <w:szCs w:val="18"/>
                  <w:u w:val="single" w:color="1154CC"/>
                </w:rPr>
                <w:t xml:space="preserve"> </w:t>
              </w:r>
              <w:r w:rsidR="00BB5BA9" w:rsidRPr="00D21C59">
                <w:rPr>
                  <w:rFonts w:ascii="Times New Roman" w:eastAsia="Arial" w:hAnsi="Times New Roman" w:cs="Times New Roman"/>
                  <w:color w:val="1154CC"/>
                  <w:w w:val="105"/>
                  <w:sz w:val="18"/>
                  <w:szCs w:val="18"/>
                  <w:u w:val="single" w:color="1154CC"/>
                </w:rPr>
                <w:t>від</w:t>
              </w:r>
            </w:hyperlink>
            <w:r w:rsidR="00BB5BA9" w:rsidRPr="00D21C59">
              <w:rPr>
                <w:rFonts w:ascii="Times New Roman" w:eastAsia="Arial" w:hAnsi="Times New Roman" w:cs="Times New Roman"/>
                <w:color w:val="1154CC"/>
                <w:spacing w:val="40"/>
                <w:w w:val="105"/>
                <w:sz w:val="18"/>
                <w:szCs w:val="18"/>
              </w:rPr>
              <w:t xml:space="preserve"> </w:t>
            </w:r>
            <w:hyperlink r:id="rId14">
              <w:r w:rsidR="00BB5BA9" w:rsidRPr="00D21C59">
                <w:rPr>
                  <w:rFonts w:ascii="Times New Roman" w:eastAsia="Arial" w:hAnsi="Times New Roman" w:cs="Times New Roman"/>
                  <w:color w:val="1154CC"/>
                  <w:spacing w:val="-2"/>
                  <w:w w:val="105"/>
                  <w:sz w:val="18"/>
                  <w:szCs w:val="18"/>
                  <w:u w:val="single" w:color="1154CC"/>
                </w:rPr>
                <w:t>Ощадбанку</w:t>
              </w:r>
            </w:hyperlink>
            <w:r w:rsidR="00BB5BA9" w:rsidRPr="00D21C59">
              <w:rPr>
                <w:rFonts w:ascii="Times New Roman" w:eastAsia="Arial" w:hAnsi="Times New Roman" w:cs="Times New Roman"/>
                <w:color w:val="1154CC"/>
                <w:spacing w:val="40"/>
                <w:w w:val="105"/>
                <w:sz w:val="18"/>
                <w:szCs w:val="18"/>
              </w:rPr>
              <w:t xml:space="preserve"> </w:t>
            </w:r>
            <w:hyperlink r:id="rId15">
              <w:r w:rsidR="00BB5BA9" w:rsidRPr="00D21C59">
                <w:rPr>
                  <w:rFonts w:ascii="Times New Roman" w:eastAsia="Arial" w:hAnsi="Times New Roman" w:cs="Times New Roman"/>
                  <w:color w:val="1154CC"/>
                  <w:spacing w:val="-2"/>
                  <w:sz w:val="18"/>
                  <w:szCs w:val="18"/>
                  <w:u w:val="single" w:color="1154CC"/>
                </w:rPr>
                <w:t>(oschadbank.ua)</w:t>
              </w:r>
            </w:hyperlink>
          </w:p>
        </w:tc>
        <w:tc>
          <w:tcPr>
            <w:tcW w:w="1417" w:type="dxa"/>
            <w:shd w:val="clear" w:color="auto" w:fill="FFFFFF" w:themeFill="background1"/>
          </w:tcPr>
          <w:p w14:paraId="006D1678"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Не</w:t>
            </w:r>
            <w:r w:rsidRPr="00051398">
              <w:rPr>
                <w:rFonts w:ascii="Times New Roman" w:hAnsi="Times New Roman" w:cs="Times New Roman"/>
                <w:spacing w:val="-3"/>
                <w:w w:val="105"/>
                <w:sz w:val="16"/>
                <w:szCs w:val="16"/>
              </w:rPr>
              <w:t xml:space="preserve"> </w:t>
            </w:r>
            <w:r w:rsidRPr="00051398">
              <w:rPr>
                <w:rFonts w:ascii="Times New Roman" w:hAnsi="Times New Roman" w:cs="Times New Roman"/>
                <w:spacing w:val="-2"/>
                <w:w w:val="105"/>
                <w:sz w:val="16"/>
                <w:szCs w:val="16"/>
              </w:rPr>
              <w:t>зазначено</w:t>
            </w:r>
          </w:p>
        </w:tc>
        <w:tc>
          <w:tcPr>
            <w:tcW w:w="1276" w:type="dxa"/>
            <w:shd w:val="clear" w:color="auto" w:fill="FFFFFF" w:themeFill="background1"/>
          </w:tcPr>
          <w:p w14:paraId="7403B77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Усі</w:t>
            </w:r>
            <w:r w:rsidRPr="00051398">
              <w:rPr>
                <w:rFonts w:ascii="Times New Roman" w:hAnsi="Times New Roman" w:cs="Times New Roman"/>
                <w:spacing w:val="-2"/>
                <w:w w:val="105"/>
                <w:sz w:val="16"/>
                <w:szCs w:val="16"/>
              </w:rPr>
              <w:t xml:space="preserve"> галузі</w:t>
            </w:r>
          </w:p>
        </w:tc>
        <w:tc>
          <w:tcPr>
            <w:tcW w:w="1418" w:type="dxa"/>
            <w:shd w:val="clear" w:color="auto" w:fill="FFFFFF" w:themeFill="background1"/>
          </w:tcPr>
          <w:p w14:paraId="4DA2EB3C"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Україна</w:t>
            </w:r>
          </w:p>
        </w:tc>
        <w:tc>
          <w:tcPr>
            <w:tcW w:w="1560" w:type="dxa"/>
            <w:shd w:val="clear" w:color="auto" w:fill="FFFFFF" w:themeFill="background1"/>
          </w:tcPr>
          <w:p w14:paraId="7E27446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Ощадбанк з Європейським</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інвестиційним банком (ЄІБ) та Європейським</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інвестиційним фондом (ЄІФ)</w:t>
            </w:r>
          </w:p>
        </w:tc>
      </w:tr>
      <w:tr w:rsidR="00BB5BA9" w:rsidRPr="00051398" w14:paraId="636D09E2" w14:textId="77777777" w:rsidTr="006836E1">
        <w:trPr>
          <w:gridAfter w:val="1"/>
          <w:wAfter w:w="10" w:type="dxa"/>
          <w:trHeight w:val="562"/>
        </w:trPr>
        <w:tc>
          <w:tcPr>
            <w:tcW w:w="1838" w:type="dxa"/>
            <w:shd w:val="clear" w:color="auto" w:fill="FFFFFF" w:themeFill="background1"/>
          </w:tcPr>
          <w:p w14:paraId="0615519F"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color w:val="000000"/>
                <w:sz w:val="16"/>
                <w:szCs w:val="16"/>
              </w:rPr>
              <w:t>Грантова підтримка консалтингових проєктів ЄБРР</w:t>
            </w:r>
          </w:p>
        </w:tc>
        <w:tc>
          <w:tcPr>
            <w:tcW w:w="4678" w:type="dxa"/>
            <w:shd w:val="clear" w:color="auto" w:fill="FFFFFF" w:themeFill="background1"/>
          </w:tcPr>
          <w:p w14:paraId="7AE8EF70" w14:textId="77777777" w:rsidR="00BB5BA9" w:rsidRPr="00051398" w:rsidRDefault="00BB5BA9" w:rsidP="00BB5BA9">
            <w:pPr>
              <w:pStyle w:val="TableParagraph"/>
              <w:keepNext/>
              <w:spacing w:before="8" w:line="261" w:lineRule="auto"/>
              <w:ind w:firstLine="293"/>
              <w:jc w:val="both"/>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Грантова підтримка консалтингових проєктів, що впроваджуються зовнішніми консультантами, супроводжуються ЄБРР та фінансуються донорами, спрямована на надання допомоги підприємствам малого та середнього бізнесу, які потребують професійних знань і досвіду для зростання й забезпечення конкурентоспроможності. Вона передбачає залучення досвідчених консультантів задля виявлення потреб та подальшого розвитку бізнесу.</w:t>
            </w:r>
          </w:p>
          <w:p w14:paraId="5536A21C" w14:textId="77777777" w:rsidR="00BB5BA9" w:rsidRPr="00051398" w:rsidRDefault="00BB5BA9" w:rsidP="00BB5BA9">
            <w:pPr>
              <w:pStyle w:val="TableParagraph"/>
              <w:keepNext/>
              <w:spacing w:before="8" w:line="261" w:lineRule="auto"/>
              <w:jc w:val="both"/>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Грантова підтримка — це цільова безповоротна фінансова допомога підприємствам з метою залучення фахових консультантів для вирішення актуальних завдань бізнесу. Вона виплачується підприємству як часткова компенсація витрат на послуги консультанта після успішного завершення консультаційного проєкту згідно з технічним завданням, погодженим ЄБРР.</w:t>
            </w:r>
          </w:p>
          <w:p w14:paraId="2BF5E0EB" w14:textId="77777777" w:rsidR="00BB5BA9" w:rsidRPr="00051398" w:rsidRDefault="00BB5BA9" w:rsidP="00BB5BA9">
            <w:pPr>
              <w:jc w:val="both"/>
              <w:rPr>
                <w:rFonts w:ascii="Times New Roman" w:hAnsi="Times New Roman" w:cs="Times New Roman"/>
                <w:sz w:val="16"/>
                <w:szCs w:val="16"/>
              </w:rPr>
            </w:pPr>
            <w:r w:rsidRPr="00051398">
              <w:rPr>
                <w:rFonts w:ascii="Times New Roman" w:hAnsi="Times New Roman" w:cs="Times New Roman"/>
                <w:w w:val="105"/>
                <w:sz w:val="16"/>
                <w:szCs w:val="16"/>
              </w:rPr>
              <w:t>Працівники ЄБРР допомагають визначити пріоритети та сформувати якісне завдання на консалтинговий проєкт, знайти відповідного консультанта, а також надають методологічний супровід консалтингового проєкту до завершення та проводять оцінку результатів через 12 місяців після його закінчення. Після успішної реалізації проєкту ЄБРР, завдяки ресурсам донорів, частково компенсує (85%) витрати на послуги консультанта.</w:t>
            </w:r>
          </w:p>
        </w:tc>
        <w:tc>
          <w:tcPr>
            <w:tcW w:w="1276" w:type="dxa"/>
            <w:shd w:val="clear" w:color="auto" w:fill="FFFFFF" w:themeFill="background1"/>
          </w:tcPr>
          <w:p w14:paraId="12C25B8F"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Консультаційна підтримка</w:t>
            </w:r>
          </w:p>
        </w:tc>
        <w:tc>
          <w:tcPr>
            <w:tcW w:w="2126" w:type="dxa"/>
            <w:shd w:val="clear" w:color="auto" w:fill="FFFFFF" w:themeFill="background1"/>
          </w:tcPr>
          <w:p w14:paraId="453F3BAA" w14:textId="77777777" w:rsidR="00BB5BA9" w:rsidRPr="005239DD" w:rsidRDefault="00E54628" w:rsidP="00BB5BA9">
            <w:pPr>
              <w:rPr>
                <w:rFonts w:ascii="Times New Roman" w:hAnsi="Times New Roman" w:cs="Times New Roman"/>
                <w:sz w:val="18"/>
                <w:szCs w:val="18"/>
              </w:rPr>
            </w:pPr>
            <w:hyperlink r:id="rId16" w:history="1">
              <w:r w:rsidR="00BB5BA9" w:rsidRPr="005239DD">
                <w:rPr>
                  <w:rStyle w:val="a5"/>
                  <w:rFonts w:ascii="Times New Roman" w:hAnsi="Times New Roman" w:cs="Times New Roman"/>
                  <w:sz w:val="18"/>
                  <w:szCs w:val="18"/>
                </w:rPr>
                <w:t>https://chaszmin.com.ua/grantova-pidtrymka-konsaltyngovyh-proyektiv-yebrr/</w:t>
              </w:r>
            </w:hyperlink>
            <w:r w:rsidR="00BB5BA9" w:rsidRPr="005239DD">
              <w:rPr>
                <w:rFonts w:ascii="Times New Roman" w:hAnsi="Times New Roman" w:cs="Times New Roman"/>
                <w:sz w:val="18"/>
                <w:szCs w:val="18"/>
              </w:rPr>
              <w:t xml:space="preserve"> </w:t>
            </w:r>
          </w:p>
        </w:tc>
        <w:tc>
          <w:tcPr>
            <w:tcW w:w="1417" w:type="dxa"/>
            <w:shd w:val="clear" w:color="auto" w:fill="FFFFFF" w:themeFill="background1"/>
          </w:tcPr>
          <w:p w14:paraId="25E0C3DF"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Не вказано</w:t>
            </w:r>
          </w:p>
        </w:tc>
        <w:tc>
          <w:tcPr>
            <w:tcW w:w="1276" w:type="dxa"/>
            <w:shd w:val="clear" w:color="auto" w:fill="FFFFFF" w:themeFill="background1"/>
          </w:tcPr>
          <w:p w14:paraId="3AC7170E"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бізнес, консалтинг</w:t>
            </w:r>
          </w:p>
        </w:tc>
        <w:tc>
          <w:tcPr>
            <w:tcW w:w="1418" w:type="dxa"/>
            <w:shd w:val="clear" w:color="auto" w:fill="FFFFFF" w:themeFill="background1"/>
          </w:tcPr>
          <w:p w14:paraId="02CC5426"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 Україна</w:t>
            </w:r>
          </w:p>
        </w:tc>
        <w:tc>
          <w:tcPr>
            <w:tcW w:w="1560" w:type="dxa"/>
            <w:shd w:val="clear" w:color="auto" w:fill="FFFFFF" w:themeFill="background1"/>
          </w:tcPr>
          <w:p w14:paraId="73C4E408" w14:textId="758B3083"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Фінансування консультаційних проєктів забезпечується: США та Швецією у рамках Фонду сприяння малому бізнесу ЄБРР США, ТайваньБізнес – Фонд Технічного Співробітництва ЄБРР та Норвегія), Європейським Союзом та Швецією у рамках програми «Жінки в бізнесі».</w:t>
            </w:r>
          </w:p>
        </w:tc>
      </w:tr>
      <w:tr w:rsidR="00726DAF" w:rsidRPr="00051398" w14:paraId="4D889F43" w14:textId="77777777" w:rsidTr="006836E1">
        <w:trPr>
          <w:gridAfter w:val="1"/>
          <w:wAfter w:w="10" w:type="dxa"/>
        </w:trPr>
        <w:tc>
          <w:tcPr>
            <w:tcW w:w="1838" w:type="dxa"/>
          </w:tcPr>
          <w:p w14:paraId="25041D44" w14:textId="0383132D" w:rsidR="00726DAF" w:rsidRPr="00A93602" w:rsidRDefault="00726DAF" w:rsidP="00A93602">
            <w:pPr>
              <w:jc w:val="center"/>
              <w:rPr>
                <w:rFonts w:ascii="Times New Roman" w:hAnsi="Times New Roman" w:cs="Times New Roman"/>
                <w:b/>
                <w:bCs/>
                <w:sz w:val="16"/>
                <w:szCs w:val="16"/>
              </w:rPr>
            </w:pPr>
            <w:r w:rsidRPr="00726DAF">
              <w:rPr>
                <w:rFonts w:ascii="Times New Roman" w:hAnsi="Times New Roman" w:cs="Times New Roman"/>
                <w:b/>
                <w:bCs/>
                <w:sz w:val="16"/>
                <w:szCs w:val="16"/>
              </w:rPr>
              <w:t>ГРАНТОВЕ СПІВФІНАНСУВАННЯ БІЗНЕС-ПРОЄКТУ ДЛЯ ПРИВАТНИХ ПІДПРИЄМСТВ</w:t>
            </w:r>
          </w:p>
        </w:tc>
        <w:tc>
          <w:tcPr>
            <w:tcW w:w="4678" w:type="dxa"/>
          </w:tcPr>
          <w:p w14:paraId="5D2628EE" w14:textId="77777777" w:rsidR="00726DAF" w:rsidRDefault="00726DAF" w:rsidP="00A93602">
            <w:pPr>
              <w:pStyle w:val="TableParagraph"/>
              <w:spacing w:before="8" w:line="261" w:lineRule="auto"/>
              <w:ind w:firstLine="293"/>
              <w:jc w:val="both"/>
              <w:rPr>
                <w:rFonts w:ascii="Times New Roman" w:hAnsi="Times New Roman" w:cs="Times New Roman"/>
                <w:w w:val="105"/>
                <w:sz w:val="16"/>
                <w:szCs w:val="16"/>
                <w:lang w:val="uk-UA"/>
              </w:rPr>
            </w:pPr>
            <w:r w:rsidRPr="00726DAF">
              <w:rPr>
                <w:rFonts w:ascii="Times New Roman" w:hAnsi="Times New Roman" w:cs="Times New Roman"/>
                <w:w w:val="105"/>
                <w:sz w:val="16"/>
                <w:szCs w:val="16"/>
                <w:lang w:val="uk-UA"/>
              </w:rPr>
              <w:t>Федеральне міністерство економічного співробітництва та розвитку Німеччини (BMZ) виділяє спеціальне фінансування для компаній, які зацікавлені у розвитку бізнесу в Україні, допомагають пом’якшити наслідки війни або безпосередньо сприяють відбудові при умові співфінансування проєкту 50%/50%</w:t>
            </w:r>
          </w:p>
          <w:p w14:paraId="29E38382" w14:textId="24D3BE2E" w:rsidR="00726DAF" w:rsidRPr="00A93602" w:rsidRDefault="00726DAF" w:rsidP="00A93602">
            <w:pPr>
              <w:pStyle w:val="TableParagraph"/>
              <w:spacing w:before="8" w:line="261" w:lineRule="auto"/>
              <w:ind w:firstLine="293"/>
              <w:jc w:val="both"/>
              <w:rPr>
                <w:rFonts w:ascii="Times New Roman" w:hAnsi="Times New Roman" w:cs="Times New Roman"/>
                <w:w w:val="105"/>
                <w:sz w:val="16"/>
                <w:szCs w:val="16"/>
                <w:lang w:val="uk-UA"/>
              </w:rPr>
            </w:pPr>
            <w:r w:rsidRPr="00726DAF">
              <w:rPr>
                <w:rFonts w:ascii="Times New Roman" w:hAnsi="Times New Roman" w:cs="Times New Roman"/>
                <w:w w:val="105"/>
                <w:sz w:val="16"/>
                <w:szCs w:val="16"/>
                <w:lang w:val="uk-UA"/>
              </w:rPr>
              <w:t xml:space="preserve">Розмір гранту може сягати від 100 000 до 2 млн євро, що покриває до 50% загальних витрат. Переможці конкурсу отримують підтримку виконавчого партнера з Німеччини протягом усього періоду реалізації проєкту. Кожна заявка розглядається та оцінюється окремо. Подана проєктна ідея має поєднувати довгостроковий бізнес-інтерес із довгостроковою вигодою від розвитку країни. Це означає, що </w:t>
            </w:r>
            <w:r w:rsidRPr="00726DAF">
              <w:rPr>
                <w:rFonts w:ascii="Times New Roman" w:hAnsi="Times New Roman" w:cs="Times New Roman"/>
                <w:w w:val="105"/>
                <w:sz w:val="16"/>
                <w:szCs w:val="16"/>
                <w:lang w:val="uk-UA"/>
              </w:rPr>
              <w:lastRenderedPageBreak/>
              <w:t>не тільки сама компанія-учасник отримує вигоду від прямих наслідків проєктної діяльності, а й місцева громада.</w:t>
            </w:r>
          </w:p>
        </w:tc>
        <w:tc>
          <w:tcPr>
            <w:tcW w:w="1276" w:type="dxa"/>
          </w:tcPr>
          <w:p w14:paraId="1838E8D9" w14:textId="1D1EEC6A" w:rsidR="00726DAF" w:rsidRPr="00A93602" w:rsidRDefault="00726DAF"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lastRenderedPageBreak/>
              <w:t>Фінансова до</w:t>
            </w:r>
            <w:r w:rsidR="00220294">
              <w:rPr>
                <w:rFonts w:ascii="Times New Roman" w:hAnsi="Times New Roman" w:cs="Times New Roman"/>
                <w:spacing w:val="-2"/>
                <w:sz w:val="16"/>
                <w:szCs w:val="16"/>
              </w:rPr>
              <w:t>п</w:t>
            </w:r>
            <w:r>
              <w:rPr>
                <w:rFonts w:ascii="Times New Roman" w:hAnsi="Times New Roman" w:cs="Times New Roman"/>
                <w:spacing w:val="-2"/>
                <w:sz w:val="16"/>
                <w:szCs w:val="16"/>
              </w:rPr>
              <w:t>омога</w:t>
            </w:r>
          </w:p>
        </w:tc>
        <w:tc>
          <w:tcPr>
            <w:tcW w:w="2126" w:type="dxa"/>
          </w:tcPr>
          <w:p w14:paraId="0E069A5D" w14:textId="29088505" w:rsidR="00726DAF" w:rsidRPr="00220294" w:rsidRDefault="00E54628" w:rsidP="00A93602">
            <w:pPr>
              <w:pStyle w:val="TableParagraph"/>
              <w:spacing w:before="10" w:line="266" w:lineRule="auto"/>
              <w:ind w:left="28" w:right="80"/>
              <w:rPr>
                <w:rFonts w:ascii="Times New Roman" w:hAnsi="Times New Roman" w:cs="Times New Roman"/>
                <w:sz w:val="20"/>
                <w:szCs w:val="20"/>
                <w:lang w:val="uk-UA"/>
              </w:rPr>
            </w:pPr>
            <w:hyperlink r:id="rId17" w:history="1">
              <w:r w:rsidR="00220294" w:rsidRPr="00220294">
                <w:rPr>
                  <w:rStyle w:val="a5"/>
                  <w:rFonts w:ascii="Times New Roman" w:hAnsi="Times New Roman" w:cs="Times New Roman"/>
                  <w:sz w:val="20"/>
                  <w:szCs w:val="20"/>
                  <w:lang w:val="uk-UA"/>
                </w:rPr>
                <w:t>https://chaszmin.com.ua/do-2-000-000-yevro-grantove-spivfinansuvannya-biznes-proyektu-dlya-pryvatnyh-pidpryyemstv/</w:t>
              </w:r>
            </w:hyperlink>
          </w:p>
          <w:p w14:paraId="5A497F68" w14:textId="2903B369" w:rsidR="00220294" w:rsidRPr="00220294" w:rsidRDefault="00220294" w:rsidP="00A93602">
            <w:pPr>
              <w:pStyle w:val="TableParagraph"/>
              <w:spacing w:before="10" w:line="266" w:lineRule="auto"/>
              <w:ind w:left="28" w:right="80"/>
              <w:rPr>
                <w:rFonts w:ascii="Times New Roman" w:hAnsi="Times New Roman" w:cs="Times New Roman"/>
                <w:lang w:val="uk-UA"/>
              </w:rPr>
            </w:pPr>
          </w:p>
        </w:tc>
        <w:tc>
          <w:tcPr>
            <w:tcW w:w="1417" w:type="dxa"/>
            <w:shd w:val="clear" w:color="auto" w:fill="FFFFFF" w:themeFill="background1"/>
          </w:tcPr>
          <w:p w14:paraId="50A9A9EC" w14:textId="53A7BB75" w:rsidR="00726DAF" w:rsidRPr="00200CFF" w:rsidRDefault="00220294" w:rsidP="00220294">
            <w:pPr>
              <w:jc w:val="center"/>
              <w:rPr>
                <w:rFonts w:ascii="Times New Roman" w:hAnsi="Times New Roman" w:cs="Times New Roman"/>
                <w:sz w:val="16"/>
                <w:szCs w:val="16"/>
              </w:rPr>
            </w:pPr>
            <w:r>
              <w:rPr>
                <w:rFonts w:ascii="Times New Roman" w:hAnsi="Times New Roman" w:cs="Times New Roman"/>
                <w:sz w:val="16"/>
                <w:szCs w:val="16"/>
              </w:rPr>
              <w:t>Постійно</w:t>
            </w:r>
          </w:p>
        </w:tc>
        <w:tc>
          <w:tcPr>
            <w:tcW w:w="1276" w:type="dxa"/>
            <w:shd w:val="clear" w:color="auto" w:fill="FFFFFF" w:themeFill="background1"/>
          </w:tcPr>
          <w:p w14:paraId="17E8A737" w14:textId="5B517C7F" w:rsidR="00726DAF" w:rsidRPr="00200CFF" w:rsidRDefault="00220294" w:rsidP="00A93602">
            <w:pPr>
              <w:rPr>
                <w:rFonts w:ascii="Times New Roman" w:hAnsi="Times New Roman" w:cs="Times New Roman"/>
                <w:sz w:val="16"/>
                <w:szCs w:val="16"/>
              </w:rPr>
            </w:pPr>
            <w:r>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363B2B6" w14:textId="078C25D7" w:rsidR="00726DAF" w:rsidRPr="00200CFF" w:rsidRDefault="00220294" w:rsidP="00A93602">
            <w:pPr>
              <w:rPr>
                <w:rFonts w:ascii="Times New Roman" w:hAnsi="Times New Roman" w:cs="Times New Roman"/>
                <w:sz w:val="16"/>
                <w:szCs w:val="16"/>
              </w:rPr>
            </w:pPr>
            <w:r w:rsidRPr="00220294">
              <w:rPr>
                <w:rFonts w:ascii="Times New Roman" w:hAnsi="Times New Roman" w:cs="Times New Roman"/>
                <w:sz w:val="16"/>
                <w:szCs w:val="16"/>
              </w:rPr>
              <w:t>Вся Україна</w:t>
            </w:r>
          </w:p>
        </w:tc>
        <w:tc>
          <w:tcPr>
            <w:tcW w:w="1560" w:type="dxa"/>
          </w:tcPr>
          <w:p w14:paraId="32CBBFC4" w14:textId="73ADACFF" w:rsidR="00726DAF" w:rsidRPr="00200CFF" w:rsidRDefault="00220294" w:rsidP="00A93602">
            <w:pPr>
              <w:rPr>
                <w:rFonts w:ascii="Times New Roman" w:hAnsi="Times New Roman" w:cs="Times New Roman"/>
                <w:sz w:val="16"/>
                <w:szCs w:val="16"/>
              </w:rPr>
            </w:pPr>
            <w:r w:rsidRPr="00220294">
              <w:rPr>
                <w:rFonts w:ascii="Times New Roman" w:hAnsi="Times New Roman" w:cs="Times New Roman"/>
                <w:sz w:val="16"/>
                <w:szCs w:val="16"/>
              </w:rPr>
              <w:t>Федеральне міністерство економічного співробітництва та розвитку Німеччини (BMZ)</w:t>
            </w:r>
          </w:p>
        </w:tc>
      </w:tr>
      <w:tr w:rsidR="007477BB" w:rsidRPr="00051398" w14:paraId="5431238D" w14:textId="77777777" w:rsidTr="006836E1">
        <w:trPr>
          <w:gridAfter w:val="1"/>
          <w:wAfter w:w="10" w:type="dxa"/>
        </w:trPr>
        <w:tc>
          <w:tcPr>
            <w:tcW w:w="1838" w:type="dxa"/>
          </w:tcPr>
          <w:p w14:paraId="553C7B7B" w14:textId="5B733EFA" w:rsidR="007477BB" w:rsidRPr="00726DAF" w:rsidRDefault="007477BB" w:rsidP="00A93602">
            <w:pPr>
              <w:jc w:val="center"/>
              <w:rPr>
                <w:rFonts w:ascii="Times New Roman" w:hAnsi="Times New Roman" w:cs="Times New Roman"/>
                <w:b/>
                <w:bCs/>
                <w:sz w:val="16"/>
                <w:szCs w:val="16"/>
              </w:rPr>
            </w:pPr>
            <w:r w:rsidRPr="007477BB">
              <w:rPr>
                <w:rFonts w:ascii="Times New Roman" w:hAnsi="Times New Roman" w:cs="Times New Roman"/>
                <w:b/>
                <w:bCs/>
                <w:sz w:val="16"/>
                <w:szCs w:val="16"/>
              </w:rPr>
              <w:t>ПРОГРАМА СОЦІАЛЬНОГО ІНВЕСТУВАННЯ WNISEF</w:t>
            </w:r>
          </w:p>
        </w:tc>
        <w:tc>
          <w:tcPr>
            <w:tcW w:w="4678" w:type="dxa"/>
          </w:tcPr>
          <w:p w14:paraId="6C1CBFFC" w14:textId="77777777" w:rsidR="007477BB" w:rsidRDefault="007477BB" w:rsidP="00A93602">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 xml:space="preserve">Програма соціального інвестування </w:t>
            </w:r>
            <w:r>
              <w:rPr>
                <w:rFonts w:ascii="Times New Roman" w:hAnsi="Times New Roman" w:cs="Times New Roman"/>
                <w:w w:val="105"/>
                <w:sz w:val="16"/>
                <w:szCs w:val="16"/>
              </w:rPr>
              <w:t>WNISEF</w:t>
            </w:r>
            <w:r w:rsidRPr="007477BB">
              <w:rPr>
                <w:rFonts w:ascii="Times New Roman" w:hAnsi="Times New Roman" w:cs="Times New Roman"/>
                <w:w w:val="105"/>
                <w:sz w:val="16"/>
                <w:szCs w:val="16"/>
                <w:lang w:val="uk-UA"/>
              </w:rPr>
              <w:t xml:space="preserve"> </w:t>
            </w:r>
            <w:r>
              <w:rPr>
                <w:rFonts w:ascii="Times New Roman" w:hAnsi="Times New Roman" w:cs="Times New Roman"/>
                <w:w w:val="105"/>
                <w:sz w:val="16"/>
                <w:szCs w:val="16"/>
                <w:lang w:val="uk-UA"/>
              </w:rPr>
              <w:t>спрямована на забезпечення підтримки приватних підприємств та осіб-підприємців з метою досягнення соціального та економічного впливу в Україні через створення механізму доступного кредитування спільно з банківськими устано</w:t>
            </w:r>
            <w:r w:rsidR="00CB7335">
              <w:rPr>
                <w:rFonts w:ascii="Times New Roman" w:hAnsi="Times New Roman" w:cs="Times New Roman"/>
                <w:w w:val="105"/>
                <w:sz w:val="16"/>
                <w:szCs w:val="16"/>
                <w:lang w:val="uk-UA"/>
              </w:rPr>
              <w:t>вами, надання тренінгових та консультаційних послуг, коучингу і наставництва.</w:t>
            </w:r>
          </w:p>
          <w:p w14:paraId="0C59F474" w14:textId="7C0DB4A0" w:rsidR="00CA1C2A" w:rsidRPr="00CB7335" w:rsidRDefault="00CA1C2A" w:rsidP="00A93602">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Розмір кредиту може коливатися від 10000 до 100000 доларів США в гривневому еквіваленті, з відсотковою ставкою у розмірі від 4% до 8% річних (фіксована ставка за ввесь термін  кредиту).</w:t>
            </w:r>
          </w:p>
        </w:tc>
        <w:tc>
          <w:tcPr>
            <w:tcW w:w="1276" w:type="dxa"/>
          </w:tcPr>
          <w:p w14:paraId="7203C6A7" w14:textId="4726D23B" w:rsidR="007477BB" w:rsidRDefault="007477BB"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Кредит</w:t>
            </w:r>
          </w:p>
        </w:tc>
        <w:tc>
          <w:tcPr>
            <w:tcW w:w="2126" w:type="dxa"/>
          </w:tcPr>
          <w:p w14:paraId="3A27CBCB" w14:textId="536A449A" w:rsidR="007477BB" w:rsidRDefault="00E54628" w:rsidP="00A93602">
            <w:pPr>
              <w:pStyle w:val="TableParagraph"/>
              <w:spacing w:before="10" w:line="266" w:lineRule="auto"/>
              <w:ind w:left="28" w:right="80"/>
              <w:rPr>
                <w:rFonts w:ascii="Times New Roman" w:hAnsi="Times New Roman" w:cs="Times New Roman"/>
                <w:sz w:val="18"/>
                <w:szCs w:val="18"/>
                <w:lang w:val="uk-UA"/>
              </w:rPr>
            </w:pPr>
            <w:hyperlink r:id="rId18" w:history="1">
              <w:r w:rsidR="003450D0" w:rsidRPr="000C36D5">
                <w:rPr>
                  <w:rStyle w:val="a5"/>
                  <w:rFonts w:ascii="Times New Roman" w:hAnsi="Times New Roman" w:cs="Times New Roman"/>
                  <w:sz w:val="18"/>
                  <w:szCs w:val="18"/>
                </w:rPr>
                <w:t>https</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chaszmin</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com</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ua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kredyty</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do</w:t>
              </w:r>
              <w:r w:rsidR="003450D0" w:rsidRPr="000C36D5">
                <w:rPr>
                  <w:rStyle w:val="a5"/>
                  <w:rFonts w:ascii="Times New Roman" w:hAnsi="Times New Roman" w:cs="Times New Roman"/>
                  <w:sz w:val="18"/>
                  <w:szCs w:val="18"/>
                  <w:lang w:val="uk-UA"/>
                </w:rPr>
                <w:t>-100-000-</w:t>
              </w:r>
              <w:r w:rsidR="003450D0" w:rsidRPr="000C36D5">
                <w:rPr>
                  <w:rStyle w:val="a5"/>
                  <w:rFonts w:ascii="Times New Roman" w:hAnsi="Times New Roman" w:cs="Times New Roman"/>
                  <w:sz w:val="18"/>
                  <w:szCs w:val="18"/>
                </w:rPr>
                <w:t>dol</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programa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sotsialnogo</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investuvannya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wnisef</w:t>
              </w:r>
              <w:r w:rsidR="003450D0" w:rsidRPr="000C36D5">
                <w:rPr>
                  <w:rStyle w:val="a5"/>
                  <w:rFonts w:ascii="Times New Roman" w:hAnsi="Times New Roman" w:cs="Times New Roman"/>
                  <w:sz w:val="18"/>
                  <w:szCs w:val="18"/>
                  <w:lang w:val="uk-UA"/>
                </w:rPr>
                <w:t>/</w:t>
              </w:r>
            </w:hyperlink>
          </w:p>
          <w:p w14:paraId="15E8DD92" w14:textId="50A08C00" w:rsidR="003450D0" w:rsidRPr="003450D0" w:rsidRDefault="003450D0"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188E8E8" w14:textId="7D487C6D" w:rsidR="007477BB" w:rsidRDefault="007477BB" w:rsidP="00220294">
            <w:pPr>
              <w:jc w:val="center"/>
              <w:rPr>
                <w:rFonts w:ascii="Times New Roman" w:hAnsi="Times New Roman" w:cs="Times New Roman"/>
                <w:sz w:val="16"/>
                <w:szCs w:val="16"/>
              </w:rPr>
            </w:pPr>
            <w:r>
              <w:rPr>
                <w:rFonts w:ascii="Times New Roman" w:hAnsi="Times New Roman" w:cs="Times New Roman"/>
                <w:sz w:val="16"/>
                <w:szCs w:val="16"/>
              </w:rPr>
              <w:t>Не вказано</w:t>
            </w:r>
          </w:p>
        </w:tc>
        <w:tc>
          <w:tcPr>
            <w:tcW w:w="1276" w:type="dxa"/>
            <w:shd w:val="clear" w:color="auto" w:fill="FFFFFF" w:themeFill="background1"/>
          </w:tcPr>
          <w:p w14:paraId="1C5BCEF8" w14:textId="61F41969" w:rsidR="007477BB" w:rsidRDefault="007477BB" w:rsidP="00A93602">
            <w:pPr>
              <w:rPr>
                <w:rFonts w:ascii="Times New Roman" w:hAnsi="Times New Roman" w:cs="Times New Roman"/>
                <w:sz w:val="16"/>
                <w:szCs w:val="16"/>
              </w:rPr>
            </w:pPr>
            <w:r w:rsidRPr="007477B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091FCCE6" w14:textId="39D92EB8" w:rsidR="007477BB" w:rsidRPr="00220294" w:rsidRDefault="007477BB" w:rsidP="00A93602">
            <w:pPr>
              <w:rPr>
                <w:rFonts w:ascii="Times New Roman" w:hAnsi="Times New Roman" w:cs="Times New Roman"/>
                <w:sz w:val="16"/>
                <w:szCs w:val="16"/>
              </w:rPr>
            </w:pPr>
            <w:r w:rsidRPr="007477BB">
              <w:rPr>
                <w:rFonts w:ascii="Times New Roman" w:hAnsi="Times New Roman" w:cs="Times New Roman"/>
                <w:sz w:val="16"/>
                <w:szCs w:val="16"/>
              </w:rPr>
              <w:t>Вся Україна</w:t>
            </w:r>
          </w:p>
        </w:tc>
        <w:tc>
          <w:tcPr>
            <w:tcW w:w="1560" w:type="dxa"/>
          </w:tcPr>
          <w:p w14:paraId="24044E00" w14:textId="26C9E4C7" w:rsidR="007477BB" w:rsidRPr="00220294" w:rsidRDefault="00952973" w:rsidP="00A93602">
            <w:pPr>
              <w:rPr>
                <w:rFonts w:ascii="Times New Roman" w:hAnsi="Times New Roman" w:cs="Times New Roman"/>
                <w:sz w:val="16"/>
                <w:szCs w:val="16"/>
              </w:rPr>
            </w:pPr>
            <w:r w:rsidRPr="00952973">
              <w:rPr>
                <w:rFonts w:ascii="Times New Roman" w:hAnsi="Times New Roman" w:cs="Times New Roman"/>
                <w:sz w:val="16"/>
                <w:szCs w:val="16"/>
              </w:rPr>
              <w:t>Western NIS Enterprise Fund (WNISEF)</w:t>
            </w:r>
            <w:r>
              <w:rPr>
                <w:rFonts w:ascii="Times New Roman" w:hAnsi="Times New Roman" w:cs="Times New Roman"/>
                <w:sz w:val="16"/>
                <w:szCs w:val="16"/>
              </w:rPr>
              <w:t>, Ощадбанк, Кредобанк</w:t>
            </w:r>
          </w:p>
        </w:tc>
      </w:tr>
      <w:tr w:rsidR="00A77E1F" w:rsidRPr="00051398" w14:paraId="6F6BDE87" w14:textId="77777777" w:rsidTr="006836E1">
        <w:trPr>
          <w:gridAfter w:val="1"/>
          <w:wAfter w:w="10" w:type="dxa"/>
        </w:trPr>
        <w:tc>
          <w:tcPr>
            <w:tcW w:w="1838" w:type="dxa"/>
          </w:tcPr>
          <w:p w14:paraId="6EAA1D5C" w14:textId="5494DAC1" w:rsidR="00A77E1F" w:rsidRPr="007477BB" w:rsidRDefault="00A77E1F" w:rsidP="00A93602">
            <w:pPr>
              <w:jc w:val="center"/>
              <w:rPr>
                <w:rFonts w:ascii="Times New Roman" w:hAnsi="Times New Roman" w:cs="Times New Roman"/>
                <w:b/>
                <w:bCs/>
                <w:sz w:val="16"/>
                <w:szCs w:val="16"/>
              </w:rPr>
            </w:pPr>
            <w:r w:rsidRPr="00A77E1F">
              <w:rPr>
                <w:rFonts w:ascii="Times New Roman" w:hAnsi="Times New Roman" w:cs="Times New Roman"/>
                <w:b/>
                <w:bCs/>
                <w:sz w:val="16"/>
                <w:szCs w:val="16"/>
              </w:rPr>
              <w:t>КОНКУРС ЗАЯВОК НА ПІДТРИМКУ УКРАЇНСЬКОГО БІЗНЕСУ В МЕЖАХ UKRAINE INVESTMENT FRAMEWORK</w:t>
            </w:r>
          </w:p>
        </w:tc>
        <w:tc>
          <w:tcPr>
            <w:tcW w:w="4678" w:type="dxa"/>
          </w:tcPr>
          <w:p w14:paraId="28A96437" w14:textId="77777777" w:rsidR="00A77E1F" w:rsidRPr="00A77E1F" w:rsidRDefault="00A77E1F" w:rsidP="00A77E1F">
            <w:pPr>
              <w:pStyle w:val="TableParagraph"/>
              <w:spacing w:before="8" w:line="261" w:lineRule="auto"/>
              <w:ind w:firstLine="293"/>
              <w:jc w:val="both"/>
              <w:rPr>
                <w:rFonts w:ascii="Times New Roman" w:hAnsi="Times New Roman" w:cs="Times New Roman"/>
                <w:w w:val="105"/>
                <w:sz w:val="16"/>
                <w:szCs w:val="16"/>
                <w:lang w:val="uk-UA"/>
              </w:rPr>
            </w:pPr>
            <w:r w:rsidRPr="00A77E1F">
              <w:rPr>
                <w:rFonts w:ascii="Times New Roman" w:hAnsi="Times New Roman" w:cs="Times New Roman"/>
                <w:w w:val="105"/>
                <w:sz w:val="16"/>
                <w:szCs w:val="16"/>
                <w:lang w:val="uk-UA"/>
              </w:rPr>
              <w:t>Керівна рада Ukraine Investment Framework 7 березня оголосила конкурс заявок для операцій з опосередкованого кредитування мікро-, малих і середніх підприємств через банки. Конкурс спрямований на розширення доступу до фінансування, зокрема, для бізнесів у регіонах, які зазнали наслідків війни, а також компаній, заснованих ВПО, ветеранами та іншими групами, що постраждали від війни. Додатково передбачена підтримка заходів із розмінування.</w:t>
            </w:r>
          </w:p>
          <w:p w14:paraId="0F3550D4" w14:textId="7C9B838F" w:rsidR="00A77E1F" w:rsidRDefault="00A77E1F" w:rsidP="00A77E1F">
            <w:pPr>
              <w:pStyle w:val="TableParagraph"/>
              <w:spacing w:before="8" w:line="261" w:lineRule="auto"/>
              <w:ind w:left="0"/>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 xml:space="preserve">        </w:t>
            </w:r>
            <w:r w:rsidRPr="00A77E1F">
              <w:rPr>
                <w:rFonts w:ascii="Times New Roman" w:hAnsi="Times New Roman" w:cs="Times New Roman"/>
                <w:w w:val="105"/>
                <w:sz w:val="16"/>
                <w:szCs w:val="16"/>
                <w:lang w:val="uk-UA"/>
              </w:rPr>
              <w:t>Загальна максимальна сума конкурсу становить 1,6 мільярда євро, з яких 1,4 мільярда євро у вигляді кредитних гарантій та ще 200 мільйонів євро – гранти та технічна допомога.</w:t>
            </w:r>
          </w:p>
        </w:tc>
        <w:tc>
          <w:tcPr>
            <w:tcW w:w="1276" w:type="dxa"/>
          </w:tcPr>
          <w:p w14:paraId="5BC24C94" w14:textId="77777777" w:rsidR="00A77E1F" w:rsidRDefault="00D7315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 xml:space="preserve">Кредит, </w:t>
            </w:r>
          </w:p>
          <w:p w14:paraId="0B6A98FB" w14:textId="746ED40B" w:rsidR="00D73153" w:rsidRDefault="00D7315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Грант</w:t>
            </w:r>
          </w:p>
        </w:tc>
        <w:tc>
          <w:tcPr>
            <w:tcW w:w="2126" w:type="dxa"/>
          </w:tcPr>
          <w:p w14:paraId="6C3556DF" w14:textId="274EEE78" w:rsidR="00A77E1F" w:rsidRDefault="00E54628" w:rsidP="00A93602">
            <w:pPr>
              <w:pStyle w:val="TableParagraph"/>
              <w:spacing w:before="10" w:line="266" w:lineRule="auto"/>
              <w:ind w:left="28" w:right="80"/>
              <w:rPr>
                <w:rFonts w:ascii="Times New Roman" w:hAnsi="Times New Roman" w:cs="Times New Roman"/>
                <w:sz w:val="18"/>
                <w:szCs w:val="18"/>
                <w:lang w:val="uk-UA"/>
              </w:rPr>
            </w:pPr>
            <w:hyperlink r:id="rId19" w:history="1">
              <w:r w:rsidR="00A77E1F" w:rsidRPr="00515A18">
                <w:rPr>
                  <w:rStyle w:val="a5"/>
                  <w:rFonts w:ascii="Times New Roman" w:hAnsi="Times New Roman" w:cs="Times New Roman"/>
                  <w:sz w:val="18"/>
                  <w:szCs w:val="18"/>
                  <w:lang w:val="uk-UA"/>
                </w:rPr>
                <w:t>https://chaszmin.com.ua/konkurs-zayavok-na-pidtrymku-ukrayinskogo-biznesu-v-mezhah-ukraine-investment-framework/</w:t>
              </w:r>
            </w:hyperlink>
          </w:p>
          <w:p w14:paraId="137B7EFF" w14:textId="0C13BC8E" w:rsidR="00A77E1F" w:rsidRPr="00A77E1F" w:rsidRDefault="00A77E1F"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3C3BDC1" w14:textId="5327BB39" w:rsidR="00A77E1F" w:rsidRDefault="00D73153" w:rsidP="00220294">
            <w:pPr>
              <w:jc w:val="center"/>
              <w:rPr>
                <w:rFonts w:ascii="Times New Roman" w:hAnsi="Times New Roman" w:cs="Times New Roman"/>
                <w:sz w:val="16"/>
                <w:szCs w:val="16"/>
              </w:rPr>
            </w:pPr>
            <w:r w:rsidRPr="00D73153">
              <w:rPr>
                <w:rFonts w:ascii="Times New Roman" w:hAnsi="Times New Roman" w:cs="Times New Roman"/>
                <w:sz w:val="16"/>
                <w:szCs w:val="16"/>
              </w:rPr>
              <w:t>Не вказано</w:t>
            </w:r>
          </w:p>
        </w:tc>
        <w:tc>
          <w:tcPr>
            <w:tcW w:w="1276" w:type="dxa"/>
            <w:shd w:val="clear" w:color="auto" w:fill="FFFFFF" w:themeFill="background1"/>
          </w:tcPr>
          <w:p w14:paraId="075342AC" w14:textId="2D67FE86" w:rsidR="00A77E1F" w:rsidRPr="007477BB" w:rsidRDefault="00D73153" w:rsidP="00D73153">
            <w:pPr>
              <w:jc w:val="center"/>
              <w:rPr>
                <w:rFonts w:ascii="Times New Roman" w:hAnsi="Times New Roman" w:cs="Times New Roman"/>
                <w:sz w:val="16"/>
                <w:szCs w:val="16"/>
              </w:rPr>
            </w:pPr>
            <w:r w:rsidRPr="00D73153">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03184BF" w14:textId="44E92950" w:rsidR="00A77E1F" w:rsidRPr="007477BB" w:rsidRDefault="00D73153" w:rsidP="00A93602">
            <w:pPr>
              <w:rPr>
                <w:rFonts w:ascii="Times New Roman" w:hAnsi="Times New Roman" w:cs="Times New Roman"/>
                <w:sz w:val="16"/>
                <w:szCs w:val="16"/>
              </w:rPr>
            </w:pPr>
            <w:r w:rsidRPr="00D73153">
              <w:rPr>
                <w:rFonts w:ascii="Times New Roman" w:hAnsi="Times New Roman" w:cs="Times New Roman"/>
                <w:sz w:val="16"/>
                <w:szCs w:val="16"/>
              </w:rPr>
              <w:t>Вся Україна</w:t>
            </w:r>
          </w:p>
        </w:tc>
        <w:tc>
          <w:tcPr>
            <w:tcW w:w="1560" w:type="dxa"/>
          </w:tcPr>
          <w:p w14:paraId="26BE5912" w14:textId="08AD3CE4" w:rsidR="00A77E1F" w:rsidRPr="00952973" w:rsidRDefault="00D73153" w:rsidP="00A93602">
            <w:pPr>
              <w:rPr>
                <w:rFonts w:ascii="Times New Roman" w:hAnsi="Times New Roman" w:cs="Times New Roman"/>
                <w:sz w:val="16"/>
                <w:szCs w:val="16"/>
              </w:rPr>
            </w:pPr>
            <w:r>
              <w:rPr>
                <w:rFonts w:ascii="Times New Roman" w:hAnsi="Times New Roman" w:cs="Times New Roman"/>
                <w:sz w:val="16"/>
                <w:szCs w:val="16"/>
              </w:rPr>
              <w:t>Європейський Союз</w:t>
            </w:r>
          </w:p>
        </w:tc>
      </w:tr>
      <w:tr w:rsidR="00005B03" w:rsidRPr="00051398" w14:paraId="114786E2" w14:textId="77777777" w:rsidTr="006836E1">
        <w:trPr>
          <w:gridAfter w:val="1"/>
          <w:wAfter w:w="10" w:type="dxa"/>
        </w:trPr>
        <w:tc>
          <w:tcPr>
            <w:tcW w:w="1838" w:type="dxa"/>
          </w:tcPr>
          <w:p w14:paraId="4EA7DD82" w14:textId="7FB1D8B4" w:rsidR="00005B03" w:rsidRPr="00A77E1F" w:rsidRDefault="00005B03" w:rsidP="00A93602">
            <w:pPr>
              <w:jc w:val="center"/>
              <w:rPr>
                <w:rFonts w:ascii="Times New Roman" w:hAnsi="Times New Roman" w:cs="Times New Roman"/>
                <w:b/>
                <w:bCs/>
                <w:sz w:val="16"/>
                <w:szCs w:val="16"/>
              </w:rPr>
            </w:pPr>
            <w:r w:rsidRPr="00005B03">
              <w:rPr>
                <w:rFonts w:ascii="Times New Roman" w:hAnsi="Times New Roman" w:cs="Times New Roman"/>
                <w:b/>
                <w:bCs/>
                <w:sz w:val="16"/>
                <w:szCs w:val="16"/>
              </w:rPr>
              <w:t xml:space="preserve"> ГРАНТИ НА МАРКЕТИНГОВІ ПОСЛУГИ ДЛЯ БІЗНЕСУ (DEFENSE)</w:t>
            </w:r>
          </w:p>
        </w:tc>
        <w:tc>
          <w:tcPr>
            <w:tcW w:w="4678" w:type="dxa"/>
          </w:tcPr>
          <w:p w14:paraId="7B28175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Маркетингова агенція Defense запустила грантову програму на 2025 рік, яка надає малим і середнім підприємствам можливість отримати від 150 до 500  тис грн на маркетингові послуги. Програма покриває 30-50% вартості консалтингових маркетингових послуг, допомагаючи бізнесу масштабуватися, досліджувати ринки, створювати бренди та виходити на нові ринки збуту.</w:t>
            </w:r>
          </w:p>
          <w:p w14:paraId="4C13AB8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Грант можна отримати на:</w:t>
            </w:r>
          </w:p>
          <w:p w14:paraId="29A78AD8"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розробку маркетингової стратегії;</w:t>
            </w:r>
          </w:p>
          <w:p w14:paraId="1B865A89"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дослідження ринку, споживачів та конкурентів;</w:t>
            </w:r>
          </w:p>
          <w:p w14:paraId="0C4BF9FD"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створення нової торгової марки;</w:t>
            </w:r>
          </w:p>
          <w:p w14:paraId="59C2059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 xml:space="preserve"> розробку стратегії управління клієнтською базою;</w:t>
            </w:r>
          </w:p>
          <w:p w14:paraId="035CA7C1"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розробку рекламної стратегії;</w:t>
            </w:r>
          </w:p>
          <w:p w14:paraId="149C584E"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дизайн упаковки нового продукту;</w:t>
            </w:r>
          </w:p>
          <w:p w14:paraId="4CF45CDC"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 xml:space="preserve"> розробку стратегії виходу на міжнародні ринки;</w:t>
            </w:r>
          </w:p>
          <w:p w14:paraId="18E9A7BC" w14:textId="559B4A6C" w:rsidR="00005B03" w:rsidRPr="00A77E1F"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створення веб-продуктів.</w:t>
            </w:r>
          </w:p>
        </w:tc>
        <w:tc>
          <w:tcPr>
            <w:tcW w:w="1276" w:type="dxa"/>
          </w:tcPr>
          <w:p w14:paraId="56D4932A" w14:textId="687B81B8" w:rsidR="00005B03" w:rsidRDefault="00005B0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Грант</w:t>
            </w:r>
          </w:p>
        </w:tc>
        <w:tc>
          <w:tcPr>
            <w:tcW w:w="2126" w:type="dxa"/>
          </w:tcPr>
          <w:p w14:paraId="7357E0A5" w14:textId="60ACBF89" w:rsidR="00005B03" w:rsidRDefault="00E54628" w:rsidP="00A93602">
            <w:pPr>
              <w:pStyle w:val="TableParagraph"/>
              <w:spacing w:before="10" w:line="266" w:lineRule="auto"/>
              <w:ind w:left="28" w:right="80"/>
              <w:rPr>
                <w:rFonts w:ascii="Times New Roman" w:hAnsi="Times New Roman" w:cs="Times New Roman"/>
                <w:sz w:val="18"/>
                <w:szCs w:val="18"/>
                <w:lang w:val="uk-UA"/>
              </w:rPr>
            </w:pPr>
            <w:hyperlink r:id="rId20" w:history="1">
              <w:r w:rsidR="00005B03" w:rsidRPr="00512188">
                <w:rPr>
                  <w:rStyle w:val="a5"/>
                  <w:rFonts w:ascii="Times New Roman" w:hAnsi="Times New Roman" w:cs="Times New Roman"/>
                  <w:sz w:val="18"/>
                  <w:szCs w:val="18"/>
                  <w:lang w:val="ru-RU"/>
                </w:rPr>
                <w:t>https</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chaszmin</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com</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ua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do</w:t>
              </w:r>
              <w:r w:rsidR="00005B03" w:rsidRPr="00512188">
                <w:rPr>
                  <w:rStyle w:val="a5"/>
                  <w:rFonts w:ascii="Times New Roman" w:hAnsi="Times New Roman" w:cs="Times New Roman"/>
                  <w:sz w:val="18"/>
                  <w:szCs w:val="18"/>
                  <w:lang w:val="uk-UA"/>
                </w:rPr>
                <w:t>-500-000-</w:t>
              </w:r>
              <w:r w:rsidR="00005B03" w:rsidRPr="00512188">
                <w:rPr>
                  <w:rStyle w:val="a5"/>
                  <w:rFonts w:ascii="Times New Roman" w:hAnsi="Times New Roman" w:cs="Times New Roman"/>
                  <w:sz w:val="18"/>
                  <w:szCs w:val="18"/>
                  <w:lang w:val="ru-RU"/>
                </w:rPr>
                <w:t>grn</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granty</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na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marketyngovi</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poslugy</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dlya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biznesu</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defense</w:t>
              </w:r>
              <w:r w:rsidR="00005B03" w:rsidRPr="00512188">
                <w:rPr>
                  <w:rStyle w:val="a5"/>
                  <w:rFonts w:ascii="Times New Roman" w:hAnsi="Times New Roman" w:cs="Times New Roman"/>
                  <w:sz w:val="18"/>
                  <w:szCs w:val="18"/>
                  <w:lang w:val="uk-UA"/>
                </w:rPr>
                <w:t>/</w:t>
              </w:r>
            </w:hyperlink>
          </w:p>
          <w:p w14:paraId="341E911E" w14:textId="74080940" w:rsidR="00005B03" w:rsidRPr="00005B03" w:rsidRDefault="00005B03"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3B20418" w14:textId="21A83B59" w:rsidR="00005B03" w:rsidRPr="00D73153" w:rsidRDefault="00005B03" w:rsidP="00220294">
            <w:pPr>
              <w:jc w:val="center"/>
              <w:rPr>
                <w:rFonts w:ascii="Times New Roman" w:hAnsi="Times New Roman" w:cs="Times New Roman"/>
                <w:sz w:val="16"/>
                <w:szCs w:val="16"/>
              </w:rPr>
            </w:pPr>
            <w:r w:rsidRPr="00005B03">
              <w:rPr>
                <w:rFonts w:ascii="Times New Roman" w:hAnsi="Times New Roman" w:cs="Times New Roman"/>
                <w:sz w:val="16"/>
                <w:szCs w:val="16"/>
              </w:rPr>
              <w:t>Не вказано</w:t>
            </w:r>
          </w:p>
        </w:tc>
        <w:tc>
          <w:tcPr>
            <w:tcW w:w="1276" w:type="dxa"/>
            <w:shd w:val="clear" w:color="auto" w:fill="FFFFFF" w:themeFill="background1"/>
          </w:tcPr>
          <w:p w14:paraId="2F53B82E" w14:textId="33DA310B" w:rsidR="00005B03" w:rsidRPr="00D73153" w:rsidRDefault="00005B03" w:rsidP="00D73153">
            <w:pPr>
              <w:jc w:val="center"/>
              <w:rPr>
                <w:rFonts w:ascii="Times New Roman" w:hAnsi="Times New Roman" w:cs="Times New Roman"/>
                <w:sz w:val="16"/>
                <w:szCs w:val="16"/>
              </w:rPr>
            </w:pPr>
            <w:r w:rsidRPr="00005B03">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9CD7DAD" w14:textId="234752AF" w:rsidR="00005B03" w:rsidRPr="00D73153" w:rsidRDefault="00543CC3" w:rsidP="00A93602">
            <w:pPr>
              <w:rPr>
                <w:rFonts w:ascii="Times New Roman" w:hAnsi="Times New Roman" w:cs="Times New Roman"/>
                <w:sz w:val="16"/>
                <w:szCs w:val="16"/>
              </w:rPr>
            </w:pPr>
            <w:r w:rsidRPr="00543CC3">
              <w:rPr>
                <w:rFonts w:ascii="Times New Roman" w:hAnsi="Times New Roman" w:cs="Times New Roman"/>
                <w:sz w:val="16"/>
                <w:szCs w:val="16"/>
              </w:rPr>
              <w:t>Вся Україна</w:t>
            </w:r>
          </w:p>
        </w:tc>
        <w:tc>
          <w:tcPr>
            <w:tcW w:w="1560" w:type="dxa"/>
          </w:tcPr>
          <w:p w14:paraId="1B5B1BD5" w14:textId="0DF18066" w:rsidR="00005B03" w:rsidRDefault="00543CC3" w:rsidP="00A93602">
            <w:pPr>
              <w:rPr>
                <w:rFonts w:ascii="Times New Roman" w:hAnsi="Times New Roman" w:cs="Times New Roman"/>
                <w:sz w:val="16"/>
                <w:szCs w:val="16"/>
              </w:rPr>
            </w:pPr>
            <w:r w:rsidRPr="00543CC3">
              <w:rPr>
                <w:rFonts w:ascii="Times New Roman" w:hAnsi="Times New Roman" w:cs="Times New Roman"/>
                <w:sz w:val="16"/>
                <w:szCs w:val="16"/>
              </w:rPr>
              <w:t>Європейськи</w:t>
            </w:r>
            <w:r>
              <w:rPr>
                <w:rFonts w:ascii="Times New Roman" w:hAnsi="Times New Roman" w:cs="Times New Roman"/>
                <w:sz w:val="16"/>
                <w:szCs w:val="16"/>
              </w:rPr>
              <w:t xml:space="preserve">й </w:t>
            </w:r>
            <w:r w:rsidRPr="00543CC3">
              <w:rPr>
                <w:rFonts w:ascii="Times New Roman" w:hAnsi="Times New Roman" w:cs="Times New Roman"/>
                <w:sz w:val="16"/>
                <w:szCs w:val="16"/>
              </w:rPr>
              <w:t>Союз та Уряд Німеччини</w:t>
            </w:r>
          </w:p>
        </w:tc>
      </w:tr>
      <w:tr w:rsidR="00B706FC" w:rsidRPr="00051398" w14:paraId="75BB661A" w14:textId="77777777" w:rsidTr="006836E1">
        <w:trPr>
          <w:gridAfter w:val="1"/>
          <w:wAfter w:w="10" w:type="dxa"/>
        </w:trPr>
        <w:tc>
          <w:tcPr>
            <w:tcW w:w="1838" w:type="dxa"/>
          </w:tcPr>
          <w:p w14:paraId="52EDB5D1" w14:textId="51E98AC5" w:rsidR="00B706FC" w:rsidRPr="00005B03" w:rsidRDefault="00B706FC" w:rsidP="00A93602">
            <w:pPr>
              <w:jc w:val="center"/>
              <w:rPr>
                <w:rFonts w:ascii="Times New Roman" w:hAnsi="Times New Roman" w:cs="Times New Roman"/>
                <w:b/>
                <w:bCs/>
                <w:sz w:val="16"/>
                <w:szCs w:val="16"/>
              </w:rPr>
            </w:pPr>
            <w:r w:rsidRPr="00B706FC">
              <w:rPr>
                <w:rFonts w:ascii="Times New Roman" w:hAnsi="Times New Roman" w:cs="Times New Roman"/>
                <w:b/>
                <w:bCs/>
                <w:sz w:val="16"/>
                <w:szCs w:val="16"/>
              </w:rPr>
              <w:t>ГРАНТИ ДЛЯ ФІНСЬКО-УКРАЇНСЬКИХ БІЗНЕС-ПРОЄКТІВ (FINNPARTNERSHIP)</w:t>
            </w:r>
          </w:p>
        </w:tc>
        <w:tc>
          <w:tcPr>
            <w:tcW w:w="4678" w:type="dxa"/>
          </w:tcPr>
          <w:p w14:paraId="61C2A71A" w14:textId="77777777" w:rsidR="00B706FC" w:rsidRDefault="00B706FC" w:rsidP="00005B03">
            <w:pPr>
              <w:pStyle w:val="TableParagraph"/>
              <w:spacing w:before="8" w:line="261" w:lineRule="auto"/>
              <w:ind w:firstLine="293"/>
              <w:jc w:val="both"/>
              <w:rPr>
                <w:rFonts w:ascii="Times New Roman" w:hAnsi="Times New Roman" w:cs="Times New Roman"/>
                <w:w w:val="105"/>
                <w:sz w:val="16"/>
                <w:szCs w:val="16"/>
                <w:lang w:val="uk-UA"/>
              </w:rPr>
            </w:pPr>
            <w:r w:rsidRPr="00B706FC">
              <w:rPr>
                <w:rFonts w:ascii="Times New Roman" w:hAnsi="Times New Roman" w:cs="Times New Roman"/>
                <w:w w:val="105"/>
                <w:sz w:val="16"/>
                <w:szCs w:val="16"/>
                <w:lang w:val="uk-UA"/>
              </w:rPr>
              <w:t>Програма Finnpartnership надає фінансову підтримку бізнес-проєктам, які сприяють співпраці між фінськими та українськими компаніями. Гранти спрямовані на розвиток спільних підприємницьких ініціатив, інноваційних проектів та розширення ринків збуту для обох країн.</w:t>
            </w:r>
          </w:p>
          <w:p w14:paraId="2FC1681C" w14:textId="77777777" w:rsidR="00A2686E" w:rsidRPr="00A2686E"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Основні переваги участі у програмі:</w:t>
            </w:r>
          </w:p>
          <w:p w14:paraId="29C3C9AC" w14:textId="77777777" w:rsidR="00A2686E" w:rsidRPr="00A2686E"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 Фінансування: до 400 000 євро для реалізації спільних бізнес-проєктів між фінськими та українськими компаніями.</w:t>
            </w:r>
          </w:p>
          <w:p w14:paraId="0464FAC8" w14:textId="571C9A9C" w:rsidR="00A2686E" w:rsidRPr="00005B03"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 Підтримка від експертів: Консультації та наставництво від професіоналів у сфері бізнесу та інновацій.</w:t>
            </w:r>
          </w:p>
        </w:tc>
        <w:tc>
          <w:tcPr>
            <w:tcW w:w="1276" w:type="dxa"/>
          </w:tcPr>
          <w:p w14:paraId="30F574B1" w14:textId="4E15F71A" w:rsidR="00B706FC" w:rsidRDefault="00B706FC" w:rsidP="00E34F37">
            <w:pPr>
              <w:jc w:val="center"/>
              <w:rPr>
                <w:rFonts w:ascii="Times New Roman" w:hAnsi="Times New Roman" w:cs="Times New Roman"/>
                <w:spacing w:val="-2"/>
                <w:sz w:val="16"/>
                <w:szCs w:val="16"/>
              </w:rPr>
            </w:pPr>
            <w:r w:rsidRPr="00B706FC">
              <w:rPr>
                <w:rFonts w:ascii="Times New Roman" w:hAnsi="Times New Roman" w:cs="Times New Roman"/>
                <w:spacing w:val="-2"/>
                <w:sz w:val="16"/>
                <w:szCs w:val="16"/>
              </w:rPr>
              <w:t>Грант</w:t>
            </w:r>
          </w:p>
        </w:tc>
        <w:tc>
          <w:tcPr>
            <w:tcW w:w="2126" w:type="dxa"/>
          </w:tcPr>
          <w:p w14:paraId="2410529D" w14:textId="77FB5F78" w:rsidR="00B706FC" w:rsidRDefault="00E54628" w:rsidP="00A93602">
            <w:pPr>
              <w:pStyle w:val="TableParagraph"/>
              <w:spacing w:before="10" w:line="266" w:lineRule="auto"/>
              <w:ind w:left="28" w:right="80"/>
              <w:rPr>
                <w:rFonts w:ascii="Times New Roman" w:hAnsi="Times New Roman" w:cs="Times New Roman"/>
                <w:sz w:val="18"/>
                <w:szCs w:val="18"/>
                <w:lang w:val="uk-UA"/>
              </w:rPr>
            </w:pPr>
            <w:hyperlink r:id="rId21" w:history="1">
              <w:r w:rsidR="00A2686E" w:rsidRPr="00865D54">
                <w:rPr>
                  <w:rStyle w:val="a5"/>
                  <w:rFonts w:ascii="Times New Roman" w:hAnsi="Times New Roman" w:cs="Times New Roman"/>
                  <w:sz w:val="18"/>
                  <w:szCs w:val="18"/>
                  <w:lang w:val="uk-UA"/>
                </w:rPr>
                <w:t>https://chaszmin.com.ua/do-400-000-yevro-granty-dlya-finsko-ukrayinskyh-biznes-proyektiv-finnpartnership/</w:t>
              </w:r>
            </w:hyperlink>
          </w:p>
          <w:p w14:paraId="538A8051" w14:textId="3B681C3E" w:rsidR="00A2686E" w:rsidRPr="00A2686E" w:rsidRDefault="00A2686E"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3699159" w14:textId="368C6E6F" w:rsidR="00B706FC" w:rsidRPr="00005B03" w:rsidRDefault="00A2686E" w:rsidP="00220294">
            <w:pPr>
              <w:jc w:val="center"/>
              <w:rPr>
                <w:rFonts w:ascii="Times New Roman" w:hAnsi="Times New Roman" w:cs="Times New Roman"/>
                <w:sz w:val="16"/>
                <w:szCs w:val="16"/>
              </w:rPr>
            </w:pPr>
            <w:r>
              <w:rPr>
                <w:rFonts w:ascii="Times New Roman" w:hAnsi="Times New Roman" w:cs="Times New Roman"/>
                <w:sz w:val="16"/>
                <w:szCs w:val="16"/>
              </w:rPr>
              <w:t>31.01.2027</w:t>
            </w:r>
          </w:p>
        </w:tc>
        <w:tc>
          <w:tcPr>
            <w:tcW w:w="1276" w:type="dxa"/>
            <w:shd w:val="clear" w:color="auto" w:fill="FFFFFF" w:themeFill="background1"/>
          </w:tcPr>
          <w:p w14:paraId="03F9C8B8" w14:textId="40BDCEE5" w:rsidR="00B706FC" w:rsidRPr="00005B03" w:rsidRDefault="00B706FC" w:rsidP="00D73153">
            <w:pPr>
              <w:jc w:val="center"/>
              <w:rPr>
                <w:rFonts w:ascii="Times New Roman" w:hAnsi="Times New Roman" w:cs="Times New Roman"/>
                <w:sz w:val="16"/>
                <w:szCs w:val="16"/>
              </w:rPr>
            </w:pPr>
            <w:r w:rsidRPr="00B706F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095F5F7" w14:textId="417BFE42" w:rsidR="00B706FC" w:rsidRPr="00543CC3" w:rsidRDefault="00B706FC" w:rsidP="00A93602">
            <w:pPr>
              <w:rPr>
                <w:rFonts w:ascii="Times New Roman" w:hAnsi="Times New Roman" w:cs="Times New Roman"/>
                <w:sz w:val="16"/>
                <w:szCs w:val="16"/>
              </w:rPr>
            </w:pPr>
            <w:r w:rsidRPr="00B706FC">
              <w:rPr>
                <w:rFonts w:ascii="Times New Roman" w:hAnsi="Times New Roman" w:cs="Times New Roman"/>
                <w:sz w:val="16"/>
                <w:szCs w:val="16"/>
              </w:rPr>
              <w:t>Вся Україна</w:t>
            </w:r>
          </w:p>
        </w:tc>
        <w:tc>
          <w:tcPr>
            <w:tcW w:w="1560" w:type="dxa"/>
          </w:tcPr>
          <w:p w14:paraId="3409C445" w14:textId="04DB5784" w:rsidR="00B706FC" w:rsidRPr="00543CC3" w:rsidRDefault="00A2686E" w:rsidP="00A93602">
            <w:pPr>
              <w:rPr>
                <w:rFonts w:ascii="Times New Roman" w:hAnsi="Times New Roman" w:cs="Times New Roman"/>
                <w:sz w:val="16"/>
                <w:szCs w:val="16"/>
              </w:rPr>
            </w:pPr>
            <w:r>
              <w:rPr>
                <w:rFonts w:ascii="Times New Roman" w:hAnsi="Times New Roman" w:cs="Times New Roman"/>
                <w:sz w:val="16"/>
                <w:szCs w:val="16"/>
              </w:rPr>
              <w:t>Фінський уряд</w:t>
            </w:r>
          </w:p>
        </w:tc>
      </w:tr>
      <w:tr w:rsidR="00217B2C" w:rsidRPr="00051398" w14:paraId="0E23708C" w14:textId="77777777" w:rsidTr="006836E1">
        <w:trPr>
          <w:gridAfter w:val="1"/>
          <w:wAfter w:w="10" w:type="dxa"/>
        </w:trPr>
        <w:tc>
          <w:tcPr>
            <w:tcW w:w="1838" w:type="dxa"/>
          </w:tcPr>
          <w:p w14:paraId="48EDB464" w14:textId="40B57269" w:rsidR="00217B2C" w:rsidRDefault="00217B2C" w:rsidP="00A93602">
            <w:pPr>
              <w:jc w:val="center"/>
              <w:rPr>
                <w:rFonts w:ascii="Times New Roman" w:hAnsi="Times New Roman" w:cs="Times New Roman"/>
                <w:b/>
                <w:bCs/>
                <w:sz w:val="16"/>
                <w:szCs w:val="16"/>
              </w:rPr>
            </w:pPr>
            <w:r w:rsidRPr="00217B2C">
              <w:rPr>
                <w:rFonts w:ascii="Times New Roman" w:hAnsi="Times New Roman" w:cs="Times New Roman"/>
                <w:b/>
                <w:bCs/>
                <w:sz w:val="16"/>
                <w:szCs w:val="16"/>
              </w:rPr>
              <w:t xml:space="preserve">ГРАНТИ НА РЕЄСТРАЦІЮ </w:t>
            </w:r>
            <w:r w:rsidRPr="00217B2C">
              <w:rPr>
                <w:rFonts w:ascii="Times New Roman" w:hAnsi="Times New Roman" w:cs="Times New Roman"/>
                <w:b/>
                <w:bCs/>
                <w:sz w:val="16"/>
                <w:szCs w:val="16"/>
              </w:rPr>
              <w:lastRenderedPageBreak/>
              <w:t>ТОРГОВОЇ МАРКИ У ЄС (SME FUND)</w:t>
            </w:r>
          </w:p>
        </w:tc>
        <w:tc>
          <w:tcPr>
            <w:tcW w:w="4678" w:type="dxa"/>
          </w:tcPr>
          <w:p w14:paraId="5EB2CE87" w14:textId="1AA9EE2E" w:rsidR="00217B2C" w:rsidRPr="00217B2C" w:rsidRDefault="00217B2C" w:rsidP="00217B2C">
            <w:pPr>
              <w:pStyle w:val="TableParagraph"/>
              <w:spacing w:before="8" w:line="261" w:lineRule="auto"/>
              <w:ind w:firstLine="293"/>
              <w:jc w:val="both"/>
              <w:rPr>
                <w:rFonts w:ascii="Times New Roman" w:hAnsi="Times New Roman" w:cs="Times New Roman"/>
                <w:w w:val="105"/>
                <w:sz w:val="16"/>
                <w:szCs w:val="16"/>
                <w:lang w:val="uk-UA"/>
              </w:rPr>
            </w:pPr>
            <w:r w:rsidRPr="00217B2C">
              <w:rPr>
                <w:rFonts w:ascii="Times New Roman" w:hAnsi="Times New Roman" w:cs="Times New Roman"/>
                <w:w w:val="105"/>
                <w:sz w:val="16"/>
                <w:szCs w:val="16"/>
                <w:lang w:val="uk-UA"/>
              </w:rPr>
              <w:lastRenderedPageBreak/>
              <w:t>SME Fund – це ініціатива Європейської комісії, що реалізується Відомством з інтелектуальної власності ЄС (EUIPO)</w:t>
            </w:r>
          </w:p>
          <w:p w14:paraId="622E2DE1" w14:textId="0CA9FBD2" w:rsidR="00217B2C" w:rsidRDefault="00217B2C" w:rsidP="00217B2C">
            <w:pPr>
              <w:pStyle w:val="TableParagraph"/>
              <w:spacing w:before="8" w:line="261" w:lineRule="auto"/>
              <w:ind w:firstLine="293"/>
              <w:jc w:val="both"/>
              <w:rPr>
                <w:rFonts w:ascii="Times New Roman" w:hAnsi="Times New Roman" w:cs="Times New Roman"/>
                <w:w w:val="105"/>
                <w:sz w:val="16"/>
                <w:szCs w:val="16"/>
                <w:lang w:val="uk-UA"/>
              </w:rPr>
            </w:pPr>
            <w:r w:rsidRPr="00217B2C">
              <w:rPr>
                <w:rFonts w:ascii="Times New Roman" w:hAnsi="Times New Roman" w:cs="Times New Roman"/>
                <w:w w:val="105"/>
                <w:sz w:val="16"/>
                <w:szCs w:val="16"/>
                <w:lang w:val="uk-UA"/>
              </w:rPr>
              <w:lastRenderedPageBreak/>
              <w:t xml:space="preserve">Цьогорічна програма – </w:t>
            </w:r>
            <w:r w:rsidRPr="00217B2C">
              <w:rPr>
                <w:rFonts w:ascii="Cambria Math" w:hAnsi="Cambria Math" w:cs="Cambria Math"/>
                <w:w w:val="105"/>
                <w:sz w:val="16"/>
                <w:szCs w:val="16"/>
                <w:lang w:val="uk-UA"/>
              </w:rPr>
              <w:t>𝗦𝗠𝗘</w:t>
            </w:r>
            <w:r w:rsidRPr="00217B2C">
              <w:rPr>
                <w:rFonts w:ascii="Times New Roman" w:hAnsi="Times New Roman" w:cs="Times New Roman"/>
                <w:w w:val="105"/>
                <w:sz w:val="16"/>
                <w:szCs w:val="16"/>
                <w:lang w:val="uk-UA"/>
              </w:rPr>
              <w:t xml:space="preserve"> </w:t>
            </w:r>
            <w:r w:rsidRPr="00217B2C">
              <w:rPr>
                <w:rFonts w:ascii="Cambria Math" w:hAnsi="Cambria Math" w:cs="Cambria Math"/>
                <w:w w:val="105"/>
                <w:sz w:val="16"/>
                <w:szCs w:val="16"/>
                <w:lang w:val="uk-UA"/>
              </w:rPr>
              <w:t>𝗙𝘂𝗻𝗱</w:t>
            </w:r>
            <w:r w:rsidRPr="00217B2C">
              <w:rPr>
                <w:rFonts w:ascii="Times New Roman" w:hAnsi="Times New Roman" w:cs="Times New Roman"/>
                <w:w w:val="105"/>
                <w:sz w:val="16"/>
                <w:szCs w:val="16"/>
                <w:lang w:val="uk-UA"/>
              </w:rPr>
              <w:t xml:space="preserve"> </w:t>
            </w:r>
            <w:r w:rsidRPr="00217B2C">
              <w:rPr>
                <w:rFonts w:ascii="Cambria Math" w:hAnsi="Cambria Math" w:cs="Cambria Math"/>
                <w:w w:val="105"/>
                <w:sz w:val="16"/>
                <w:szCs w:val="16"/>
                <w:lang w:val="uk-UA"/>
              </w:rPr>
              <w:t>𝟮𝟬𝟮𝟱</w:t>
            </w:r>
            <w:r w:rsidRPr="00217B2C">
              <w:rPr>
                <w:rFonts w:ascii="Times New Roman" w:hAnsi="Times New Roman" w:cs="Times New Roman"/>
                <w:w w:val="105"/>
                <w:sz w:val="16"/>
                <w:szCs w:val="16"/>
                <w:lang w:val="uk-UA"/>
              </w:rPr>
              <w:t xml:space="preserve"> – стартувала 3-го лютого і триватиме до 5-го грудня 2025 року (якщо бюджет не буде вичерпано раніше). Вона передбачає різноманітні компенсації щодо реєстрації IP прав в Європейському Союзі (зокрема і для українських МСП).</w:t>
            </w:r>
          </w:p>
        </w:tc>
        <w:tc>
          <w:tcPr>
            <w:tcW w:w="1276" w:type="dxa"/>
          </w:tcPr>
          <w:p w14:paraId="20A2EA81" w14:textId="506854C0" w:rsidR="00217B2C" w:rsidRPr="002B1C7E" w:rsidRDefault="00217B2C"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lastRenderedPageBreak/>
              <w:t>Грант</w:t>
            </w:r>
          </w:p>
        </w:tc>
        <w:tc>
          <w:tcPr>
            <w:tcW w:w="2126" w:type="dxa"/>
          </w:tcPr>
          <w:p w14:paraId="1A45DC0F" w14:textId="749D73AE" w:rsidR="00217B2C" w:rsidRPr="00217B2C" w:rsidRDefault="00E54628" w:rsidP="00A93602">
            <w:pPr>
              <w:pStyle w:val="TableParagraph"/>
              <w:spacing w:before="10" w:line="266" w:lineRule="auto"/>
              <w:ind w:left="28" w:right="80"/>
              <w:rPr>
                <w:rFonts w:ascii="Times New Roman" w:hAnsi="Times New Roman" w:cs="Times New Roman"/>
                <w:sz w:val="18"/>
                <w:szCs w:val="18"/>
                <w:lang w:val="uk-UA"/>
              </w:rPr>
            </w:pPr>
            <w:hyperlink r:id="rId22" w:history="1">
              <w:r w:rsidR="00217B2C" w:rsidRPr="00217B2C">
                <w:rPr>
                  <w:rStyle w:val="a5"/>
                  <w:rFonts w:ascii="Times New Roman" w:hAnsi="Times New Roman" w:cs="Times New Roman"/>
                  <w:sz w:val="18"/>
                  <w:szCs w:val="18"/>
                  <w:lang w:val="ru-RU"/>
                </w:rPr>
                <w:t>https</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chaszmin</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com</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ua</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do</w:t>
              </w:r>
              <w:r w:rsidR="00217B2C" w:rsidRPr="00217B2C">
                <w:rPr>
                  <w:rStyle w:val="a5"/>
                  <w:rFonts w:ascii="Times New Roman" w:hAnsi="Times New Roman" w:cs="Times New Roman"/>
                  <w:sz w:val="18"/>
                  <w:szCs w:val="18"/>
                  <w:lang w:val="uk-UA"/>
                </w:rPr>
                <w:t>-700-</w:t>
              </w:r>
              <w:r w:rsidR="00217B2C" w:rsidRPr="00217B2C">
                <w:rPr>
                  <w:rStyle w:val="a5"/>
                  <w:rFonts w:ascii="Times New Roman" w:hAnsi="Times New Roman" w:cs="Times New Roman"/>
                  <w:sz w:val="18"/>
                  <w:szCs w:val="18"/>
                  <w:lang w:val="ru-RU"/>
                </w:rPr>
                <w:t>yevro</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granty</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na</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lastRenderedPageBreak/>
                <w:t>reyestratsiyu</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torgovoyi</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marky</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u</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yes</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sme</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fund</w:t>
              </w:r>
              <w:r w:rsidR="00217B2C" w:rsidRPr="00217B2C">
                <w:rPr>
                  <w:rStyle w:val="a5"/>
                  <w:rFonts w:ascii="Times New Roman" w:hAnsi="Times New Roman" w:cs="Times New Roman"/>
                  <w:sz w:val="18"/>
                  <w:szCs w:val="18"/>
                  <w:lang w:val="uk-UA"/>
                </w:rPr>
                <w:t>/</w:t>
              </w:r>
            </w:hyperlink>
          </w:p>
          <w:p w14:paraId="250B2192" w14:textId="2A625AE5" w:rsidR="00217B2C" w:rsidRPr="00217B2C" w:rsidRDefault="00217B2C" w:rsidP="00A93602">
            <w:pPr>
              <w:pStyle w:val="TableParagraph"/>
              <w:spacing w:before="10" w:line="266" w:lineRule="auto"/>
              <w:ind w:left="28" w:right="80"/>
              <w:rPr>
                <w:sz w:val="20"/>
                <w:szCs w:val="20"/>
                <w:lang w:val="uk-UA"/>
              </w:rPr>
            </w:pPr>
          </w:p>
        </w:tc>
        <w:tc>
          <w:tcPr>
            <w:tcW w:w="1417" w:type="dxa"/>
            <w:shd w:val="clear" w:color="auto" w:fill="FFFFFF" w:themeFill="background1"/>
          </w:tcPr>
          <w:p w14:paraId="37139530" w14:textId="0DF7B5A1" w:rsidR="00217B2C" w:rsidRDefault="00217B2C" w:rsidP="00220294">
            <w:pPr>
              <w:jc w:val="center"/>
              <w:rPr>
                <w:rFonts w:ascii="Times New Roman" w:hAnsi="Times New Roman" w:cs="Times New Roman"/>
                <w:sz w:val="16"/>
                <w:szCs w:val="16"/>
              </w:rPr>
            </w:pPr>
            <w:r>
              <w:rPr>
                <w:rFonts w:ascii="Times New Roman" w:hAnsi="Times New Roman" w:cs="Times New Roman"/>
                <w:sz w:val="16"/>
                <w:szCs w:val="16"/>
              </w:rPr>
              <w:lastRenderedPageBreak/>
              <w:t>5.12.2025</w:t>
            </w:r>
          </w:p>
        </w:tc>
        <w:tc>
          <w:tcPr>
            <w:tcW w:w="1276" w:type="dxa"/>
            <w:shd w:val="clear" w:color="auto" w:fill="FFFFFF" w:themeFill="background1"/>
          </w:tcPr>
          <w:p w14:paraId="054F204B" w14:textId="4E2AFFE4" w:rsidR="00217B2C" w:rsidRPr="002B1C7E" w:rsidRDefault="00217B2C" w:rsidP="00D73153">
            <w:pPr>
              <w:jc w:val="center"/>
              <w:rPr>
                <w:rFonts w:ascii="Times New Roman" w:hAnsi="Times New Roman" w:cs="Times New Roman"/>
                <w:sz w:val="16"/>
                <w:szCs w:val="16"/>
              </w:rPr>
            </w:pPr>
            <w:r w:rsidRPr="00217B2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47968628" w14:textId="730C53F1" w:rsidR="00217B2C" w:rsidRPr="002B1C7E" w:rsidRDefault="00217B2C" w:rsidP="00A93602">
            <w:pPr>
              <w:rPr>
                <w:rFonts w:ascii="Times New Roman" w:hAnsi="Times New Roman" w:cs="Times New Roman"/>
                <w:sz w:val="16"/>
                <w:szCs w:val="16"/>
              </w:rPr>
            </w:pPr>
            <w:r w:rsidRPr="00217B2C">
              <w:rPr>
                <w:rFonts w:ascii="Times New Roman" w:hAnsi="Times New Roman" w:cs="Times New Roman"/>
                <w:sz w:val="16"/>
                <w:szCs w:val="16"/>
              </w:rPr>
              <w:t>Вся Україна</w:t>
            </w:r>
          </w:p>
        </w:tc>
        <w:tc>
          <w:tcPr>
            <w:tcW w:w="1560" w:type="dxa"/>
          </w:tcPr>
          <w:p w14:paraId="74A58D1C" w14:textId="0CED1DAA" w:rsidR="00217B2C" w:rsidRPr="002B1C7E" w:rsidRDefault="00217B2C" w:rsidP="00A93602">
            <w:pPr>
              <w:rPr>
                <w:rFonts w:ascii="Times New Roman" w:hAnsi="Times New Roman" w:cs="Times New Roman"/>
                <w:sz w:val="16"/>
                <w:szCs w:val="16"/>
              </w:rPr>
            </w:pPr>
            <w:r w:rsidRPr="00217B2C">
              <w:rPr>
                <w:rFonts w:ascii="Times New Roman" w:hAnsi="Times New Roman" w:cs="Times New Roman"/>
                <w:sz w:val="16"/>
                <w:szCs w:val="16"/>
              </w:rPr>
              <w:t>Європейський Союз</w:t>
            </w:r>
          </w:p>
        </w:tc>
      </w:tr>
      <w:tr w:rsidR="000E13AB" w:rsidRPr="00051398" w14:paraId="45C52D3F" w14:textId="77777777" w:rsidTr="006836E1">
        <w:trPr>
          <w:gridAfter w:val="1"/>
          <w:wAfter w:w="10" w:type="dxa"/>
        </w:trPr>
        <w:tc>
          <w:tcPr>
            <w:tcW w:w="1838" w:type="dxa"/>
          </w:tcPr>
          <w:p w14:paraId="2FAB43F9" w14:textId="7F0BA029" w:rsidR="000E13AB" w:rsidRPr="00217B2C" w:rsidRDefault="000E13AB" w:rsidP="00A93602">
            <w:pPr>
              <w:jc w:val="center"/>
              <w:rPr>
                <w:rFonts w:ascii="Times New Roman" w:hAnsi="Times New Roman" w:cs="Times New Roman"/>
                <w:b/>
                <w:bCs/>
                <w:sz w:val="16"/>
                <w:szCs w:val="16"/>
              </w:rPr>
            </w:pPr>
            <w:r w:rsidRPr="000E13AB">
              <w:rPr>
                <w:rFonts w:ascii="Times New Roman" w:hAnsi="Times New Roman" w:cs="Times New Roman"/>
                <w:b/>
                <w:bCs/>
                <w:sz w:val="16"/>
                <w:szCs w:val="16"/>
              </w:rPr>
              <w:t>ГРАНТИ НА РОЗВИТОК ПІДПРИЄМНИЦТВА В УКРАЇНІ</w:t>
            </w:r>
          </w:p>
        </w:tc>
        <w:tc>
          <w:tcPr>
            <w:tcW w:w="4678" w:type="dxa"/>
          </w:tcPr>
          <w:p w14:paraId="585B6473" w14:textId="21214CA8" w:rsidR="000E13AB" w:rsidRPr="00217B2C" w:rsidRDefault="000E13AB" w:rsidP="00217B2C">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Грант може покривати 60% понесених витрат на проєкт, а заявник несе відповідальність за фінансування залишкової частки</w:t>
            </w:r>
            <w:r w:rsidR="006E0BEC">
              <w:rPr>
                <w:rFonts w:ascii="Times New Roman" w:hAnsi="Times New Roman" w:cs="Times New Roman"/>
                <w:w w:val="105"/>
                <w:sz w:val="16"/>
                <w:szCs w:val="16"/>
                <w:lang w:val="uk-UA"/>
              </w:rPr>
              <w:t>. Заявники на суму гранту менше ніж 440000 євро не матимуть пріоритету. Заявник не може розраховувати на отримання гранту, що перевищує двадцять відсотків річного задокументованого обороту заявника.</w:t>
            </w:r>
          </w:p>
        </w:tc>
        <w:tc>
          <w:tcPr>
            <w:tcW w:w="1276" w:type="dxa"/>
          </w:tcPr>
          <w:p w14:paraId="45296412" w14:textId="552DCC75" w:rsidR="000E13AB" w:rsidRDefault="000E13AB" w:rsidP="00E34F37">
            <w:pPr>
              <w:jc w:val="center"/>
              <w:rPr>
                <w:rFonts w:ascii="Times New Roman" w:hAnsi="Times New Roman" w:cs="Times New Roman"/>
                <w:spacing w:val="-2"/>
                <w:sz w:val="16"/>
                <w:szCs w:val="16"/>
              </w:rPr>
            </w:pPr>
            <w:r w:rsidRPr="000E13AB">
              <w:rPr>
                <w:rFonts w:ascii="Times New Roman" w:hAnsi="Times New Roman" w:cs="Times New Roman"/>
                <w:spacing w:val="-2"/>
                <w:sz w:val="16"/>
                <w:szCs w:val="16"/>
              </w:rPr>
              <w:t>Грант</w:t>
            </w:r>
          </w:p>
        </w:tc>
        <w:tc>
          <w:tcPr>
            <w:tcW w:w="2126" w:type="dxa"/>
          </w:tcPr>
          <w:p w14:paraId="3D3C34C5" w14:textId="0AD79FF9" w:rsidR="000E13AB" w:rsidRDefault="00E54628" w:rsidP="00A93602">
            <w:pPr>
              <w:pStyle w:val="TableParagraph"/>
              <w:spacing w:before="10" w:line="266" w:lineRule="auto"/>
              <w:ind w:left="28" w:right="80"/>
              <w:rPr>
                <w:rFonts w:ascii="Times New Roman" w:hAnsi="Times New Roman" w:cs="Times New Roman"/>
                <w:sz w:val="18"/>
                <w:szCs w:val="18"/>
                <w:lang w:val="uk-UA"/>
              </w:rPr>
            </w:pPr>
            <w:hyperlink r:id="rId23" w:history="1">
              <w:r w:rsidR="000E13AB" w:rsidRPr="00BF42E0">
                <w:rPr>
                  <w:rStyle w:val="a5"/>
                  <w:rFonts w:ascii="Times New Roman" w:hAnsi="Times New Roman" w:cs="Times New Roman"/>
                  <w:sz w:val="18"/>
                  <w:szCs w:val="18"/>
                  <w:lang w:val="ru-RU"/>
                </w:rPr>
                <w:t>https</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chaszmin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com</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ua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vid</w:t>
              </w:r>
              <w:r w:rsidR="000E13AB" w:rsidRPr="00BF42E0">
                <w:rPr>
                  <w:rStyle w:val="a5"/>
                  <w:rFonts w:ascii="Times New Roman" w:hAnsi="Times New Roman" w:cs="Times New Roman"/>
                  <w:sz w:val="18"/>
                  <w:szCs w:val="18"/>
                  <w:lang w:val="uk-UA"/>
                </w:rPr>
                <w:t>-5-000-000-</w:t>
              </w:r>
              <w:r w:rsidR="000E13AB" w:rsidRPr="00BF42E0">
                <w:rPr>
                  <w:rStyle w:val="a5"/>
                  <w:rFonts w:ascii="Times New Roman" w:hAnsi="Times New Roman" w:cs="Times New Roman"/>
                  <w:sz w:val="18"/>
                  <w:szCs w:val="18"/>
                  <w:lang w:val="ru-RU"/>
                </w:rPr>
                <w:t>norvezkyh</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kron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granty</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rozvytok</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pidpryyemnytstva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v</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ukrayini</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nansen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norad</w:t>
              </w:r>
              <w:r w:rsidR="000E13AB" w:rsidRPr="00BF42E0">
                <w:rPr>
                  <w:rStyle w:val="a5"/>
                  <w:rFonts w:ascii="Times New Roman" w:hAnsi="Times New Roman" w:cs="Times New Roman"/>
                  <w:sz w:val="18"/>
                  <w:szCs w:val="18"/>
                  <w:lang w:val="uk-UA"/>
                </w:rPr>
                <w:t>/</w:t>
              </w:r>
            </w:hyperlink>
          </w:p>
          <w:p w14:paraId="5FF0EDA4" w14:textId="56ACC631" w:rsidR="000E13AB" w:rsidRPr="000E13AB" w:rsidRDefault="000E13AB"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38D98405" w14:textId="28E73D0D" w:rsidR="000E13AB" w:rsidRDefault="000E13AB" w:rsidP="00220294">
            <w:pPr>
              <w:jc w:val="center"/>
              <w:rPr>
                <w:rFonts w:ascii="Times New Roman" w:hAnsi="Times New Roman" w:cs="Times New Roman"/>
                <w:sz w:val="16"/>
                <w:szCs w:val="16"/>
              </w:rPr>
            </w:pPr>
            <w:r>
              <w:rPr>
                <w:rFonts w:ascii="Times New Roman" w:hAnsi="Times New Roman" w:cs="Times New Roman"/>
                <w:sz w:val="16"/>
                <w:szCs w:val="16"/>
              </w:rPr>
              <w:t>До вичерпання бюджету</w:t>
            </w:r>
          </w:p>
        </w:tc>
        <w:tc>
          <w:tcPr>
            <w:tcW w:w="1276" w:type="dxa"/>
            <w:shd w:val="clear" w:color="auto" w:fill="FFFFFF" w:themeFill="background1"/>
          </w:tcPr>
          <w:p w14:paraId="0BAA8CAF" w14:textId="2276C1EF" w:rsidR="000E13AB" w:rsidRPr="00217B2C" w:rsidRDefault="000E13AB" w:rsidP="00D73153">
            <w:pPr>
              <w:jc w:val="center"/>
              <w:rPr>
                <w:rFonts w:ascii="Times New Roman" w:hAnsi="Times New Roman" w:cs="Times New Roman"/>
                <w:sz w:val="16"/>
                <w:szCs w:val="16"/>
              </w:rPr>
            </w:pPr>
            <w:r w:rsidRPr="000E13A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8E3D963" w14:textId="725BBB63" w:rsidR="000E13AB" w:rsidRPr="00217B2C" w:rsidRDefault="000E13AB" w:rsidP="00A93602">
            <w:pPr>
              <w:rPr>
                <w:rFonts w:ascii="Times New Roman" w:hAnsi="Times New Roman" w:cs="Times New Roman"/>
                <w:sz w:val="16"/>
                <w:szCs w:val="16"/>
              </w:rPr>
            </w:pPr>
            <w:r w:rsidRPr="000E13AB">
              <w:rPr>
                <w:rFonts w:ascii="Times New Roman" w:hAnsi="Times New Roman" w:cs="Times New Roman"/>
                <w:sz w:val="16"/>
                <w:szCs w:val="16"/>
              </w:rPr>
              <w:t>Вся Україна</w:t>
            </w:r>
          </w:p>
        </w:tc>
        <w:tc>
          <w:tcPr>
            <w:tcW w:w="1560" w:type="dxa"/>
          </w:tcPr>
          <w:p w14:paraId="48176D34" w14:textId="189EF3CB" w:rsidR="000E13AB" w:rsidRPr="00217B2C" w:rsidRDefault="006A1BD8" w:rsidP="00A93602">
            <w:pPr>
              <w:rPr>
                <w:rFonts w:ascii="Times New Roman" w:hAnsi="Times New Roman" w:cs="Times New Roman"/>
                <w:sz w:val="16"/>
                <w:szCs w:val="16"/>
              </w:rPr>
            </w:pPr>
            <w:r w:rsidRPr="006A1BD8">
              <w:rPr>
                <w:rFonts w:ascii="Times New Roman" w:hAnsi="Times New Roman" w:cs="Times New Roman"/>
                <w:sz w:val="16"/>
                <w:szCs w:val="16"/>
              </w:rPr>
              <w:t>Європейський Союз</w:t>
            </w:r>
          </w:p>
        </w:tc>
      </w:tr>
      <w:tr w:rsidR="00FF0629" w:rsidRPr="00051398" w14:paraId="1C9AEF12" w14:textId="77777777" w:rsidTr="006836E1">
        <w:trPr>
          <w:gridAfter w:val="1"/>
          <w:wAfter w:w="10" w:type="dxa"/>
        </w:trPr>
        <w:tc>
          <w:tcPr>
            <w:tcW w:w="1838" w:type="dxa"/>
          </w:tcPr>
          <w:p w14:paraId="5CAAFFBD" w14:textId="765834A7" w:rsidR="00FF0629" w:rsidRPr="00E22FD5" w:rsidRDefault="00FF0629" w:rsidP="00A93602">
            <w:pPr>
              <w:jc w:val="center"/>
              <w:rPr>
                <w:rFonts w:ascii="Times New Roman" w:hAnsi="Times New Roman" w:cs="Times New Roman"/>
                <w:b/>
                <w:bCs/>
                <w:sz w:val="16"/>
                <w:szCs w:val="16"/>
              </w:rPr>
            </w:pPr>
            <w:r w:rsidRPr="00FF0629">
              <w:rPr>
                <w:rFonts w:ascii="Times New Roman" w:hAnsi="Times New Roman" w:cs="Times New Roman"/>
                <w:b/>
                <w:bCs/>
                <w:sz w:val="16"/>
                <w:szCs w:val="16"/>
              </w:rPr>
              <w:t>КРЕДИТУВАННЯ БІЗНЕСУ З ГРАНТОВОЮ СКЛАДОВОЮ “ПРОГРАМА КОНКУРЕНТОСПРОМОЖНОСТІ ТА ІНКЛЮЗИВНОСТІ МСБ ВІД ЄБРР”</w:t>
            </w:r>
          </w:p>
        </w:tc>
        <w:tc>
          <w:tcPr>
            <w:tcW w:w="4678" w:type="dxa"/>
          </w:tcPr>
          <w:p w14:paraId="44432679" w14:textId="55FF227E"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Вид кредиту</w:t>
            </w:r>
            <w:r>
              <w:rPr>
                <w:rFonts w:ascii="Times New Roman" w:hAnsi="Times New Roman" w:cs="Times New Roman"/>
                <w:w w:val="105"/>
                <w:sz w:val="16"/>
                <w:szCs w:val="16"/>
                <w:lang w:val="uk-UA"/>
              </w:rPr>
              <w:t>:</w:t>
            </w:r>
          </w:p>
          <w:p w14:paraId="5F27CFDD"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відновлювальна/невідновлювальна кредитна лінія</w:t>
            </w:r>
          </w:p>
          <w:p w14:paraId="155E3E4F"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строковий кредит</w:t>
            </w:r>
          </w:p>
          <w:p w14:paraId="35E4ED02" w14:textId="6C180B59"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Цільове використання</w:t>
            </w:r>
            <w:r>
              <w:rPr>
                <w:rFonts w:ascii="Times New Roman" w:hAnsi="Times New Roman" w:cs="Times New Roman"/>
                <w:w w:val="105"/>
                <w:sz w:val="16"/>
                <w:szCs w:val="16"/>
                <w:lang w:val="uk-UA"/>
              </w:rPr>
              <w:t>:</w:t>
            </w:r>
          </w:p>
          <w:p w14:paraId="2A654723"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фінансування оборотного капіталу (з метою здійснення основної господарської діяльності)</w:t>
            </w:r>
          </w:p>
          <w:p w14:paraId="0A66C24A"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фінансування інвестиційних проєктів (придбання основних засобів)</w:t>
            </w:r>
          </w:p>
          <w:p w14:paraId="416F65E9" w14:textId="30D5162D"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Строк кредиту</w:t>
            </w:r>
            <w:r>
              <w:rPr>
                <w:rFonts w:ascii="Times New Roman" w:hAnsi="Times New Roman" w:cs="Times New Roman"/>
                <w:w w:val="105"/>
                <w:sz w:val="16"/>
                <w:szCs w:val="16"/>
                <w:lang w:val="uk-UA"/>
              </w:rPr>
              <w:t>:</w:t>
            </w:r>
          </w:p>
          <w:p w14:paraId="69A58358"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від 12 до 66 місяців ( за умови, що кінцева дата кредитування не перевищує 18.10.2029)</w:t>
            </w:r>
          </w:p>
          <w:p w14:paraId="34E0DD02" w14:textId="631A22DF"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Розмір гранту</w:t>
            </w:r>
            <w:r>
              <w:rPr>
                <w:rFonts w:ascii="Times New Roman" w:hAnsi="Times New Roman" w:cs="Times New Roman"/>
                <w:w w:val="105"/>
                <w:sz w:val="16"/>
                <w:szCs w:val="16"/>
                <w:lang w:val="uk-UA"/>
              </w:rPr>
              <w:t>:</w:t>
            </w:r>
          </w:p>
          <w:p w14:paraId="2721CB88" w14:textId="318B5C89" w:rsidR="00FF0629" w:rsidRPr="00E527A7"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до 10% від суми кредиту, але не більше 300 000 євро в еквіваленті</w:t>
            </w:r>
          </w:p>
        </w:tc>
        <w:tc>
          <w:tcPr>
            <w:tcW w:w="1276" w:type="dxa"/>
          </w:tcPr>
          <w:p w14:paraId="5689DA06" w14:textId="09F2B606" w:rsidR="00FF0629" w:rsidRPr="00E22FD5" w:rsidRDefault="007D74AE"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Кредитування і грант</w:t>
            </w:r>
          </w:p>
        </w:tc>
        <w:tc>
          <w:tcPr>
            <w:tcW w:w="2126" w:type="dxa"/>
          </w:tcPr>
          <w:p w14:paraId="503624D5" w14:textId="28821B5B" w:rsidR="00FF0629" w:rsidRDefault="00E54628" w:rsidP="00A93602">
            <w:pPr>
              <w:pStyle w:val="TableParagraph"/>
              <w:spacing w:before="10" w:line="266" w:lineRule="auto"/>
              <w:ind w:left="28" w:right="80"/>
              <w:rPr>
                <w:rFonts w:ascii="Times New Roman" w:hAnsi="Times New Roman" w:cs="Times New Roman"/>
                <w:sz w:val="18"/>
                <w:szCs w:val="18"/>
                <w:lang w:val="uk-UA"/>
              </w:rPr>
            </w:pPr>
            <w:hyperlink r:id="rId24" w:history="1">
              <w:r w:rsidR="007D74AE" w:rsidRPr="00864656">
                <w:rPr>
                  <w:rStyle w:val="a5"/>
                  <w:rFonts w:ascii="Times New Roman" w:hAnsi="Times New Roman" w:cs="Times New Roman"/>
                  <w:sz w:val="18"/>
                  <w:szCs w:val="18"/>
                  <w:lang w:val="ru-RU"/>
                </w:rPr>
                <w:t>https</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chaszmin</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com</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ua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kredytuvannya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biznesu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z</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grantovoyu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skladovoyu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programa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konkurentospromozhnosti</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ta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inklyuzyvnosti</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msb</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vid</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yebrr</w:t>
              </w:r>
              <w:r w:rsidR="007D74AE" w:rsidRPr="00864656">
                <w:rPr>
                  <w:rStyle w:val="a5"/>
                  <w:rFonts w:ascii="Times New Roman" w:hAnsi="Times New Roman" w:cs="Times New Roman"/>
                  <w:sz w:val="18"/>
                  <w:szCs w:val="18"/>
                  <w:lang w:val="uk-UA"/>
                </w:rPr>
                <w:t>/</w:t>
              </w:r>
            </w:hyperlink>
          </w:p>
          <w:p w14:paraId="017E0C2C" w14:textId="0A21DD5E" w:rsidR="007D74AE" w:rsidRPr="007D74AE" w:rsidRDefault="007D74AE"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BA5AE5A" w14:textId="2A73B0AB" w:rsidR="00FF0629" w:rsidRDefault="007D74AE" w:rsidP="00220294">
            <w:pPr>
              <w:jc w:val="center"/>
              <w:rPr>
                <w:rFonts w:ascii="Times New Roman" w:hAnsi="Times New Roman" w:cs="Times New Roman"/>
                <w:sz w:val="16"/>
                <w:szCs w:val="16"/>
              </w:rPr>
            </w:pPr>
            <w:r w:rsidRPr="007D74AE">
              <w:rPr>
                <w:rFonts w:ascii="Times New Roman" w:hAnsi="Times New Roman" w:cs="Times New Roman"/>
                <w:sz w:val="16"/>
                <w:szCs w:val="16"/>
              </w:rPr>
              <w:t>Не вказано</w:t>
            </w:r>
          </w:p>
        </w:tc>
        <w:tc>
          <w:tcPr>
            <w:tcW w:w="1276" w:type="dxa"/>
            <w:shd w:val="clear" w:color="auto" w:fill="FFFFFF" w:themeFill="background1"/>
          </w:tcPr>
          <w:p w14:paraId="7E1E9FA4" w14:textId="0C34AEB1" w:rsidR="00FF0629" w:rsidRPr="00E22FD5" w:rsidRDefault="007D74AE" w:rsidP="00D73153">
            <w:pPr>
              <w:jc w:val="center"/>
              <w:rPr>
                <w:rFonts w:ascii="Times New Roman" w:hAnsi="Times New Roman" w:cs="Times New Roman"/>
                <w:sz w:val="16"/>
                <w:szCs w:val="16"/>
              </w:rPr>
            </w:pPr>
            <w:r w:rsidRPr="007D74AE">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77DF3FED" w14:textId="7A70DF5B" w:rsidR="00FF0629" w:rsidRPr="00E22FD5" w:rsidRDefault="007D74AE" w:rsidP="00A93602">
            <w:pPr>
              <w:rPr>
                <w:rFonts w:ascii="Times New Roman" w:hAnsi="Times New Roman" w:cs="Times New Roman"/>
                <w:sz w:val="16"/>
                <w:szCs w:val="16"/>
              </w:rPr>
            </w:pPr>
            <w:r w:rsidRPr="007D74AE">
              <w:rPr>
                <w:rFonts w:ascii="Times New Roman" w:hAnsi="Times New Roman" w:cs="Times New Roman"/>
                <w:sz w:val="16"/>
                <w:szCs w:val="16"/>
              </w:rPr>
              <w:t>Вся Україна</w:t>
            </w:r>
          </w:p>
        </w:tc>
        <w:tc>
          <w:tcPr>
            <w:tcW w:w="1560" w:type="dxa"/>
          </w:tcPr>
          <w:p w14:paraId="4AA44FEC" w14:textId="10CF96A6" w:rsidR="00FF0629" w:rsidRPr="00C57C58" w:rsidRDefault="007D74AE" w:rsidP="00A93602">
            <w:pPr>
              <w:rPr>
                <w:rFonts w:ascii="Times New Roman" w:hAnsi="Times New Roman" w:cs="Times New Roman"/>
                <w:sz w:val="16"/>
                <w:szCs w:val="16"/>
              </w:rPr>
            </w:pPr>
            <w:r w:rsidRPr="007D74AE">
              <w:rPr>
                <w:rFonts w:ascii="Times New Roman" w:hAnsi="Times New Roman" w:cs="Times New Roman"/>
                <w:sz w:val="16"/>
                <w:szCs w:val="16"/>
              </w:rPr>
              <w:t>Ощадбанк та ЄБРР</w:t>
            </w:r>
          </w:p>
        </w:tc>
      </w:tr>
      <w:tr w:rsidR="00E65EB9" w:rsidRPr="00051398" w14:paraId="3428C05F" w14:textId="77777777" w:rsidTr="006836E1">
        <w:trPr>
          <w:gridAfter w:val="1"/>
          <w:wAfter w:w="10" w:type="dxa"/>
        </w:trPr>
        <w:tc>
          <w:tcPr>
            <w:tcW w:w="1838" w:type="dxa"/>
          </w:tcPr>
          <w:p w14:paraId="2C67CD68" w14:textId="588B71DC" w:rsidR="00E65EB9" w:rsidRPr="00FF0629" w:rsidRDefault="00E65EB9" w:rsidP="00A93602">
            <w:pPr>
              <w:jc w:val="center"/>
              <w:rPr>
                <w:rFonts w:ascii="Times New Roman" w:hAnsi="Times New Roman" w:cs="Times New Roman"/>
                <w:b/>
                <w:bCs/>
                <w:sz w:val="16"/>
                <w:szCs w:val="16"/>
              </w:rPr>
            </w:pPr>
            <w:r w:rsidRPr="00E65EB9">
              <w:rPr>
                <w:rFonts w:ascii="Times New Roman" w:hAnsi="Times New Roman" w:cs="Times New Roman"/>
                <w:b/>
                <w:bCs/>
                <w:sz w:val="16"/>
                <w:szCs w:val="16"/>
              </w:rPr>
              <w:t>ГРАНТИ НА ВІДНОВЛЕННЯ МІКО-, МАЛОГО ТА СЕРЕДНЬОГО БІЗНЕСУ, ЩО ПОСТРАЖДАВ ВІД ВІЙНИ (MERCY CORPS)</w:t>
            </w:r>
          </w:p>
        </w:tc>
        <w:tc>
          <w:tcPr>
            <w:tcW w:w="4678" w:type="dxa"/>
          </w:tcPr>
          <w:p w14:paraId="66E748AC" w14:textId="77777777" w:rsidR="00E65EB9" w:rsidRPr="00E65EB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Мета підтримки допомогти постраждалому населенню та малому і середньому бізнесу відновити бізнес-активності та подолати наслідки війни.</w:t>
            </w:r>
          </w:p>
          <w:p w14:paraId="788C9F37" w14:textId="32D3ADED" w:rsidR="00E65EB9" w:rsidRPr="00E65EB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Програма містить два напрямки підтримки:</w:t>
            </w:r>
          </w:p>
          <w:p w14:paraId="253FE0E8" w14:textId="45C50813" w:rsidR="00E65EB9" w:rsidRPr="00FF062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Індивідуальна грошова допомога для підтримки ініціатив мікробізнесу, що реалізовується на території Сумської, Дніпропетровської, Запорізької та Миколаївської областей</w:t>
            </w:r>
          </w:p>
        </w:tc>
        <w:tc>
          <w:tcPr>
            <w:tcW w:w="1276" w:type="dxa"/>
          </w:tcPr>
          <w:p w14:paraId="1EA3DAC2" w14:textId="1792DCC2" w:rsidR="00E65EB9" w:rsidRDefault="00E65EB9" w:rsidP="00E34F37">
            <w:pPr>
              <w:jc w:val="center"/>
              <w:rPr>
                <w:rFonts w:ascii="Times New Roman" w:hAnsi="Times New Roman" w:cs="Times New Roman"/>
                <w:spacing w:val="-2"/>
                <w:sz w:val="16"/>
                <w:szCs w:val="16"/>
              </w:rPr>
            </w:pPr>
            <w:r w:rsidRPr="00E65EB9">
              <w:rPr>
                <w:rFonts w:ascii="Times New Roman" w:hAnsi="Times New Roman" w:cs="Times New Roman"/>
                <w:spacing w:val="-2"/>
                <w:sz w:val="16"/>
                <w:szCs w:val="16"/>
              </w:rPr>
              <w:t>Грант</w:t>
            </w:r>
          </w:p>
        </w:tc>
        <w:tc>
          <w:tcPr>
            <w:tcW w:w="2126" w:type="dxa"/>
          </w:tcPr>
          <w:p w14:paraId="0F0BF9FB" w14:textId="673354D3" w:rsidR="00E65EB9" w:rsidRPr="00E65EB9" w:rsidRDefault="00E54628" w:rsidP="00E65EB9">
            <w:pPr>
              <w:pStyle w:val="TableParagraph"/>
              <w:spacing w:before="10" w:line="266" w:lineRule="auto"/>
              <w:ind w:left="28" w:right="80"/>
              <w:rPr>
                <w:rFonts w:ascii="Times New Roman" w:hAnsi="Times New Roman" w:cs="Times New Roman"/>
                <w:sz w:val="18"/>
                <w:szCs w:val="18"/>
                <w:lang w:val="uk-UA"/>
              </w:rPr>
            </w:pPr>
            <w:hyperlink r:id="rId25" w:history="1">
              <w:r w:rsidR="00E65EB9" w:rsidRPr="00280657">
                <w:rPr>
                  <w:rStyle w:val="a5"/>
                  <w:rFonts w:ascii="Times New Roman" w:hAnsi="Times New Roman" w:cs="Times New Roman"/>
                  <w:sz w:val="18"/>
                  <w:szCs w:val="18"/>
                  <w:lang w:val="uk-UA"/>
                </w:rPr>
                <w:t>https://chaszmin.com.ua/do-20-000-dol-granty-na-vidnovlennya-miko-malogo-ta-serednogo-biznesu-shho-postrazhdav-vid-vijny-mercy-corps/</w:t>
              </w:r>
            </w:hyperlink>
          </w:p>
        </w:tc>
        <w:tc>
          <w:tcPr>
            <w:tcW w:w="1417" w:type="dxa"/>
            <w:shd w:val="clear" w:color="auto" w:fill="FFFFFF" w:themeFill="background1"/>
          </w:tcPr>
          <w:p w14:paraId="5981B9D2" w14:textId="6398E097" w:rsidR="00E65EB9" w:rsidRPr="007D74AE" w:rsidRDefault="00E65EB9" w:rsidP="00220294">
            <w:pPr>
              <w:jc w:val="center"/>
              <w:rPr>
                <w:rFonts w:ascii="Times New Roman" w:hAnsi="Times New Roman" w:cs="Times New Roman"/>
                <w:sz w:val="16"/>
                <w:szCs w:val="16"/>
              </w:rPr>
            </w:pPr>
            <w:r w:rsidRPr="00E65EB9">
              <w:rPr>
                <w:rFonts w:ascii="Times New Roman" w:hAnsi="Times New Roman" w:cs="Times New Roman"/>
                <w:sz w:val="16"/>
                <w:szCs w:val="16"/>
              </w:rPr>
              <w:t>Не вказано</w:t>
            </w:r>
          </w:p>
        </w:tc>
        <w:tc>
          <w:tcPr>
            <w:tcW w:w="1276" w:type="dxa"/>
            <w:shd w:val="clear" w:color="auto" w:fill="FFFFFF" w:themeFill="background1"/>
          </w:tcPr>
          <w:p w14:paraId="60C28A80" w14:textId="66B92415" w:rsidR="00E65EB9" w:rsidRPr="007D74AE" w:rsidRDefault="00E65EB9" w:rsidP="00D73153">
            <w:pPr>
              <w:jc w:val="center"/>
              <w:rPr>
                <w:rFonts w:ascii="Times New Roman" w:hAnsi="Times New Roman" w:cs="Times New Roman"/>
                <w:sz w:val="16"/>
                <w:szCs w:val="16"/>
              </w:rPr>
            </w:pPr>
            <w:r w:rsidRPr="00E65EB9">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24828D8" w14:textId="713D123C" w:rsidR="00E65EB9" w:rsidRPr="007D74AE" w:rsidRDefault="00E65EB9" w:rsidP="00A93602">
            <w:pPr>
              <w:rPr>
                <w:rFonts w:ascii="Times New Roman" w:hAnsi="Times New Roman" w:cs="Times New Roman"/>
                <w:sz w:val="16"/>
                <w:szCs w:val="16"/>
              </w:rPr>
            </w:pPr>
            <w:r w:rsidRPr="00E65EB9">
              <w:rPr>
                <w:rFonts w:ascii="Times New Roman" w:hAnsi="Times New Roman" w:cs="Times New Roman"/>
                <w:sz w:val="16"/>
                <w:szCs w:val="16"/>
              </w:rPr>
              <w:t>Сумськ</w:t>
            </w:r>
            <w:r>
              <w:rPr>
                <w:rFonts w:ascii="Times New Roman" w:hAnsi="Times New Roman" w:cs="Times New Roman"/>
                <w:sz w:val="16"/>
                <w:szCs w:val="16"/>
              </w:rPr>
              <w:t>а</w:t>
            </w:r>
            <w:r w:rsidRPr="00E65EB9">
              <w:rPr>
                <w:rFonts w:ascii="Times New Roman" w:hAnsi="Times New Roman" w:cs="Times New Roman"/>
                <w:sz w:val="16"/>
                <w:szCs w:val="16"/>
              </w:rPr>
              <w:t>, Дніпропетровсь</w:t>
            </w:r>
            <w:r>
              <w:rPr>
                <w:rFonts w:ascii="Times New Roman" w:hAnsi="Times New Roman" w:cs="Times New Roman"/>
                <w:sz w:val="16"/>
                <w:szCs w:val="16"/>
              </w:rPr>
              <w:t>ка</w:t>
            </w:r>
            <w:r w:rsidRPr="00E65EB9">
              <w:rPr>
                <w:rFonts w:ascii="Times New Roman" w:hAnsi="Times New Roman" w:cs="Times New Roman"/>
                <w:sz w:val="16"/>
                <w:szCs w:val="16"/>
              </w:rPr>
              <w:t>, Запорізьк</w:t>
            </w:r>
            <w:r>
              <w:rPr>
                <w:rFonts w:ascii="Times New Roman" w:hAnsi="Times New Roman" w:cs="Times New Roman"/>
                <w:sz w:val="16"/>
                <w:szCs w:val="16"/>
              </w:rPr>
              <w:t>а</w:t>
            </w:r>
            <w:r w:rsidRPr="00E65EB9">
              <w:rPr>
                <w:rFonts w:ascii="Times New Roman" w:hAnsi="Times New Roman" w:cs="Times New Roman"/>
                <w:sz w:val="16"/>
                <w:szCs w:val="16"/>
              </w:rPr>
              <w:t xml:space="preserve"> та Миколаївськ</w:t>
            </w:r>
            <w:r>
              <w:rPr>
                <w:rFonts w:ascii="Times New Roman" w:hAnsi="Times New Roman" w:cs="Times New Roman"/>
                <w:sz w:val="16"/>
                <w:szCs w:val="16"/>
              </w:rPr>
              <w:t xml:space="preserve">а </w:t>
            </w:r>
            <w:r w:rsidRPr="00E65EB9">
              <w:rPr>
                <w:rFonts w:ascii="Times New Roman" w:hAnsi="Times New Roman" w:cs="Times New Roman"/>
                <w:sz w:val="16"/>
                <w:szCs w:val="16"/>
              </w:rPr>
              <w:t>област</w:t>
            </w:r>
            <w:r>
              <w:rPr>
                <w:rFonts w:ascii="Times New Roman" w:hAnsi="Times New Roman" w:cs="Times New Roman"/>
                <w:sz w:val="16"/>
                <w:szCs w:val="16"/>
              </w:rPr>
              <w:t>ь</w:t>
            </w:r>
          </w:p>
        </w:tc>
        <w:tc>
          <w:tcPr>
            <w:tcW w:w="1560" w:type="dxa"/>
          </w:tcPr>
          <w:p w14:paraId="45539FDD" w14:textId="04DDFB49" w:rsidR="00E65EB9" w:rsidRPr="007D74AE" w:rsidRDefault="00E65EB9" w:rsidP="00A93602">
            <w:pPr>
              <w:rPr>
                <w:rFonts w:ascii="Times New Roman" w:hAnsi="Times New Roman" w:cs="Times New Roman"/>
                <w:sz w:val="16"/>
                <w:szCs w:val="16"/>
              </w:rPr>
            </w:pPr>
            <w:r w:rsidRPr="00E65EB9">
              <w:rPr>
                <w:rFonts w:ascii="Times New Roman" w:hAnsi="Times New Roman" w:cs="Times New Roman"/>
                <w:sz w:val="16"/>
                <w:szCs w:val="16"/>
              </w:rPr>
              <w:t>Mercy Corps за підтримки Швейцарії</w:t>
            </w:r>
          </w:p>
        </w:tc>
      </w:tr>
      <w:tr w:rsidR="008C5E97" w:rsidRPr="00051398" w14:paraId="74AD6D77" w14:textId="77777777" w:rsidTr="006836E1">
        <w:trPr>
          <w:gridAfter w:val="1"/>
          <w:wAfter w:w="10" w:type="dxa"/>
        </w:trPr>
        <w:tc>
          <w:tcPr>
            <w:tcW w:w="1838" w:type="dxa"/>
          </w:tcPr>
          <w:p w14:paraId="7FE5512F" w14:textId="18C0A262" w:rsidR="008C5E97" w:rsidRPr="0056021C" w:rsidRDefault="008C5E97" w:rsidP="00A93602">
            <w:pPr>
              <w:jc w:val="center"/>
              <w:rPr>
                <w:rFonts w:ascii="Times New Roman" w:hAnsi="Times New Roman" w:cs="Times New Roman"/>
                <w:b/>
                <w:bCs/>
                <w:sz w:val="16"/>
                <w:szCs w:val="16"/>
              </w:rPr>
            </w:pPr>
            <w:r w:rsidRPr="008C5E97">
              <w:rPr>
                <w:rFonts w:ascii="Times New Roman" w:hAnsi="Times New Roman" w:cs="Times New Roman"/>
                <w:b/>
                <w:bCs/>
                <w:sz w:val="16"/>
                <w:szCs w:val="16"/>
              </w:rPr>
              <w:t>Кредит з грантовою складовою для відновлення критичної інфраструктури та розвитку бізнесу</w:t>
            </w:r>
          </w:p>
        </w:tc>
        <w:tc>
          <w:tcPr>
            <w:tcW w:w="4678" w:type="dxa"/>
          </w:tcPr>
          <w:p w14:paraId="1B6887A4" w14:textId="25BEBC77" w:rsidR="008C5E97" w:rsidRPr="0056021C" w:rsidRDefault="008C5E97" w:rsidP="00E65EB9">
            <w:pPr>
              <w:pStyle w:val="TableParagraph"/>
              <w:spacing w:before="8" w:line="261" w:lineRule="auto"/>
              <w:ind w:firstLine="293"/>
              <w:jc w:val="both"/>
              <w:rPr>
                <w:rFonts w:ascii="Times New Roman" w:hAnsi="Times New Roman" w:cs="Times New Roman"/>
                <w:w w:val="105"/>
                <w:sz w:val="16"/>
                <w:szCs w:val="16"/>
                <w:lang w:val="uk-UA"/>
              </w:rPr>
            </w:pPr>
            <w:r w:rsidRPr="008C5E97">
              <w:rPr>
                <w:rFonts w:ascii="Times New Roman" w:hAnsi="Times New Roman" w:cs="Times New Roman"/>
                <w:w w:val="105"/>
                <w:sz w:val="16"/>
                <w:szCs w:val="16"/>
                <w:lang w:val="uk-UA"/>
              </w:rPr>
              <w:t>Експортно-інвестиційний фонд Данії (EIFO) надає фінансування для відновлення критичної інфраструктури та розвитку приватного сектору в Україні через надання грантів для державних установ і кредитів для бізнесу. Державні організації можуть отримати гранти до 40% вартості проєкту, якщо закупівлі здійснюються у данських постачальників, що сприяє міжнародній співпраці та швидшій відбудові. Приватні компанії можуть скористатися кредитами на комерційних умовах, зокрема для розвитку відновлюваної енергетики, водних ресурсів та інших стратегічних сфер. Фінансування спрямоване на підтримку економічної стійкості України, а також створює можливості для данських експортерів, покриваючи їхні політичні та комерційні ризики. Загалом, уряд Данії виділив €550 млн на реалізацію таких ініціатив, що робить цю програму однією з ключових у сфері міжнародної фінансової підтримки України.</w:t>
            </w:r>
          </w:p>
        </w:tc>
        <w:tc>
          <w:tcPr>
            <w:tcW w:w="1276" w:type="dxa"/>
          </w:tcPr>
          <w:p w14:paraId="142852F5" w14:textId="52102BE9" w:rsidR="008C5E97" w:rsidRPr="0056021C" w:rsidRDefault="008C5E97" w:rsidP="00E34F37">
            <w:pPr>
              <w:jc w:val="center"/>
              <w:rPr>
                <w:rFonts w:ascii="Times New Roman" w:hAnsi="Times New Roman" w:cs="Times New Roman"/>
                <w:spacing w:val="-2"/>
                <w:sz w:val="16"/>
                <w:szCs w:val="16"/>
              </w:rPr>
            </w:pPr>
            <w:r w:rsidRPr="008C5E97">
              <w:rPr>
                <w:rFonts w:ascii="Times New Roman" w:hAnsi="Times New Roman" w:cs="Times New Roman"/>
                <w:spacing w:val="-2"/>
                <w:sz w:val="16"/>
                <w:szCs w:val="16"/>
              </w:rPr>
              <w:t>Фінансова допомога</w:t>
            </w:r>
          </w:p>
        </w:tc>
        <w:tc>
          <w:tcPr>
            <w:tcW w:w="2126" w:type="dxa"/>
          </w:tcPr>
          <w:p w14:paraId="7EAA25F7" w14:textId="4BFAF4BC" w:rsidR="008C5E97" w:rsidRDefault="00E54628" w:rsidP="00D9643F">
            <w:pPr>
              <w:pStyle w:val="TableParagraph"/>
              <w:spacing w:before="10" w:line="266" w:lineRule="auto"/>
              <w:ind w:left="28" w:right="80"/>
              <w:rPr>
                <w:rFonts w:ascii="Times New Roman" w:hAnsi="Times New Roman" w:cs="Times New Roman"/>
                <w:sz w:val="18"/>
                <w:szCs w:val="18"/>
                <w:lang w:val="uk-UA"/>
              </w:rPr>
            </w:pPr>
            <w:hyperlink r:id="rId26" w:history="1">
              <w:r w:rsidR="008C5E97" w:rsidRPr="007E1511">
                <w:rPr>
                  <w:rStyle w:val="a5"/>
                  <w:rFonts w:ascii="Times New Roman" w:hAnsi="Times New Roman" w:cs="Times New Roman"/>
                  <w:sz w:val="18"/>
                  <w:szCs w:val="18"/>
                  <w:lang w:val="uk-UA"/>
                </w:rPr>
                <w:t>https://www.eifo.dk/media/qcvcpaoj/eifo-ukrainefonden-ukrainsk-brochure.pdf</w:t>
              </w:r>
            </w:hyperlink>
          </w:p>
          <w:p w14:paraId="6A033334" w14:textId="77331B45" w:rsidR="008C5E97" w:rsidRPr="008C5E97" w:rsidRDefault="008C5E97"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7D0468F" w14:textId="6DF2CF14" w:rsidR="008C5E97" w:rsidRDefault="008C5E97" w:rsidP="00220294">
            <w:pPr>
              <w:jc w:val="center"/>
              <w:rPr>
                <w:rFonts w:ascii="Times New Roman" w:hAnsi="Times New Roman" w:cs="Times New Roman"/>
                <w:sz w:val="16"/>
                <w:szCs w:val="16"/>
              </w:rPr>
            </w:pPr>
            <w:r>
              <w:rPr>
                <w:rFonts w:ascii="Times New Roman" w:hAnsi="Times New Roman" w:cs="Times New Roman"/>
                <w:sz w:val="16"/>
                <w:szCs w:val="16"/>
              </w:rPr>
              <w:t>31.12.2025</w:t>
            </w:r>
          </w:p>
        </w:tc>
        <w:tc>
          <w:tcPr>
            <w:tcW w:w="1276" w:type="dxa"/>
            <w:shd w:val="clear" w:color="auto" w:fill="FFFFFF" w:themeFill="background1"/>
          </w:tcPr>
          <w:p w14:paraId="2C2F884F" w14:textId="3B808B12" w:rsidR="008C5E97" w:rsidRPr="0056021C" w:rsidRDefault="008C5E97" w:rsidP="00D73153">
            <w:pPr>
              <w:jc w:val="center"/>
              <w:rPr>
                <w:rFonts w:ascii="Times New Roman" w:hAnsi="Times New Roman" w:cs="Times New Roman"/>
                <w:sz w:val="16"/>
                <w:szCs w:val="16"/>
              </w:rPr>
            </w:pPr>
            <w:r w:rsidRPr="008C5E97">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68D068E" w14:textId="43C23A56" w:rsidR="008C5E97" w:rsidRPr="0056021C" w:rsidRDefault="008C5E97" w:rsidP="00A93602">
            <w:pPr>
              <w:rPr>
                <w:rFonts w:ascii="Times New Roman" w:hAnsi="Times New Roman" w:cs="Times New Roman"/>
                <w:sz w:val="16"/>
                <w:szCs w:val="16"/>
              </w:rPr>
            </w:pPr>
            <w:r w:rsidRPr="008C5E97">
              <w:rPr>
                <w:rFonts w:ascii="Times New Roman" w:hAnsi="Times New Roman" w:cs="Times New Roman"/>
                <w:sz w:val="16"/>
                <w:szCs w:val="16"/>
              </w:rPr>
              <w:t>Вся Україна</w:t>
            </w:r>
          </w:p>
        </w:tc>
        <w:tc>
          <w:tcPr>
            <w:tcW w:w="1560" w:type="dxa"/>
          </w:tcPr>
          <w:p w14:paraId="5B4156D7" w14:textId="2E330BD6" w:rsidR="008C5E97" w:rsidRPr="00A56568" w:rsidRDefault="008C5E97" w:rsidP="00A93602">
            <w:pPr>
              <w:rPr>
                <w:rFonts w:ascii="Times New Roman" w:hAnsi="Times New Roman" w:cs="Times New Roman"/>
                <w:sz w:val="16"/>
                <w:szCs w:val="16"/>
              </w:rPr>
            </w:pPr>
            <w:r w:rsidRPr="008C5E97">
              <w:rPr>
                <w:rFonts w:ascii="Times New Roman" w:hAnsi="Times New Roman" w:cs="Times New Roman"/>
                <w:sz w:val="16"/>
                <w:szCs w:val="16"/>
              </w:rPr>
              <w:t>Дані</w:t>
            </w:r>
            <w:r>
              <w:rPr>
                <w:rFonts w:ascii="Times New Roman" w:hAnsi="Times New Roman" w:cs="Times New Roman"/>
                <w:sz w:val="16"/>
                <w:szCs w:val="16"/>
              </w:rPr>
              <w:t>я</w:t>
            </w:r>
          </w:p>
        </w:tc>
      </w:tr>
      <w:tr w:rsidR="00EF696C" w:rsidRPr="00051398" w14:paraId="4D5B7C79" w14:textId="77777777" w:rsidTr="006836E1">
        <w:trPr>
          <w:gridAfter w:val="1"/>
          <w:wAfter w:w="10" w:type="dxa"/>
        </w:trPr>
        <w:tc>
          <w:tcPr>
            <w:tcW w:w="1838" w:type="dxa"/>
          </w:tcPr>
          <w:p w14:paraId="3A28EB92" w14:textId="656515F4" w:rsidR="00EF696C" w:rsidRPr="008C5E97" w:rsidRDefault="00EF696C" w:rsidP="00A93602">
            <w:pPr>
              <w:jc w:val="center"/>
              <w:rPr>
                <w:rFonts w:ascii="Times New Roman" w:hAnsi="Times New Roman" w:cs="Times New Roman"/>
                <w:b/>
                <w:bCs/>
                <w:sz w:val="16"/>
                <w:szCs w:val="16"/>
              </w:rPr>
            </w:pPr>
            <w:r w:rsidRPr="00EF696C">
              <w:rPr>
                <w:rFonts w:ascii="Times New Roman" w:hAnsi="Times New Roman" w:cs="Times New Roman"/>
                <w:b/>
                <w:bCs/>
                <w:sz w:val="16"/>
                <w:szCs w:val="16"/>
              </w:rPr>
              <w:t xml:space="preserve">Гранти на виробництво дронів у </w:t>
            </w:r>
            <w:r w:rsidRPr="00EF696C">
              <w:rPr>
                <w:rFonts w:ascii="Times New Roman" w:hAnsi="Times New Roman" w:cs="Times New Roman"/>
                <w:b/>
                <w:bCs/>
                <w:sz w:val="16"/>
                <w:szCs w:val="16"/>
              </w:rPr>
              <w:lastRenderedPageBreak/>
              <w:t>рамках проєкту BRAVE1</w:t>
            </w:r>
          </w:p>
        </w:tc>
        <w:tc>
          <w:tcPr>
            <w:tcW w:w="4678" w:type="dxa"/>
          </w:tcPr>
          <w:p w14:paraId="517D5CC0" w14:textId="77777777" w:rsidR="00EF696C" w:rsidRPr="00EF696C" w:rsidRDefault="00EF696C" w:rsidP="00EF696C">
            <w:pPr>
              <w:pStyle w:val="TableParagraph"/>
              <w:spacing w:before="8" w:line="261" w:lineRule="auto"/>
              <w:ind w:firstLine="293"/>
              <w:jc w:val="both"/>
              <w:rPr>
                <w:rFonts w:ascii="Times New Roman" w:hAnsi="Times New Roman" w:cs="Times New Roman"/>
                <w:w w:val="105"/>
                <w:sz w:val="16"/>
                <w:szCs w:val="16"/>
                <w:lang w:val="uk-UA"/>
              </w:rPr>
            </w:pPr>
            <w:r w:rsidRPr="00EF696C">
              <w:rPr>
                <w:rFonts w:ascii="Times New Roman" w:hAnsi="Times New Roman" w:cs="Times New Roman"/>
                <w:w w:val="105"/>
                <w:sz w:val="16"/>
                <w:szCs w:val="16"/>
                <w:lang w:val="uk-UA"/>
              </w:rPr>
              <w:lastRenderedPageBreak/>
              <w:t>Сума: 500 000 – 8 млн грн</w:t>
            </w:r>
          </w:p>
          <w:p w14:paraId="4EE206C5" w14:textId="515C1448" w:rsidR="00EF696C" w:rsidRPr="008C5E97" w:rsidRDefault="00EF696C" w:rsidP="00EF696C">
            <w:pPr>
              <w:pStyle w:val="TableParagraph"/>
              <w:spacing w:before="8" w:line="261" w:lineRule="auto"/>
              <w:ind w:firstLine="293"/>
              <w:jc w:val="both"/>
              <w:rPr>
                <w:rFonts w:ascii="Times New Roman" w:hAnsi="Times New Roman" w:cs="Times New Roman"/>
                <w:w w:val="105"/>
                <w:sz w:val="16"/>
                <w:szCs w:val="16"/>
                <w:lang w:val="uk-UA"/>
              </w:rPr>
            </w:pPr>
            <w:r w:rsidRPr="00EF696C">
              <w:rPr>
                <w:rFonts w:ascii="Times New Roman" w:hAnsi="Times New Roman" w:cs="Times New Roman"/>
                <w:w w:val="105"/>
                <w:sz w:val="16"/>
                <w:szCs w:val="16"/>
                <w:lang w:val="uk-UA"/>
              </w:rPr>
              <w:t xml:space="preserve">Умови: грант надається громадянам України, діючим ФОП або юридичним особам, діяльність яких може бути </w:t>
            </w:r>
            <w:r w:rsidRPr="00EF696C">
              <w:rPr>
                <w:rFonts w:ascii="Times New Roman" w:hAnsi="Times New Roman" w:cs="Times New Roman"/>
                <w:w w:val="105"/>
                <w:sz w:val="16"/>
                <w:szCs w:val="16"/>
                <w:lang w:val="uk-UA"/>
              </w:rPr>
              <w:lastRenderedPageBreak/>
              <w:t>спрямована на розвиток технологій у сфері оборони. Пріоритетні напрямки фінансування: системи та засоби ураження, захист та безпека, забезпечення та логістика, БпЛА та роботи, боєприпаси для БпЛА, розмінування, кібербезпека, розвідка, навігація, медичне забезпечення.</w:t>
            </w:r>
          </w:p>
        </w:tc>
        <w:tc>
          <w:tcPr>
            <w:tcW w:w="1276" w:type="dxa"/>
          </w:tcPr>
          <w:p w14:paraId="502A9F63" w14:textId="0B827655" w:rsidR="00EF696C" w:rsidRPr="008C5E97" w:rsidRDefault="00EF696C" w:rsidP="00E34F37">
            <w:pPr>
              <w:jc w:val="center"/>
              <w:rPr>
                <w:rFonts w:ascii="Times New Roman" w:hAnsi="Times New Roman" w:cs="Times New Roman"/>
                <w:spacing w:val="-2"/>
                <w:sz w:val="16"/>
                <w:szCs w:val="16"/>
              </w:rPr>
            </w:pPr>
            <w:r w:rsidRPr="00EF696C">
              <w:rPr>
                <w:rFonts w:ascii="Times New Roman" w:hAnsi="Times New Roman" w:cs="Times New Roman"/>
                <w:spacing w:val="-2"/>
                <w:sz w:val="16"/>
                <w:szCs w:val="16"/>
              </w:rPr>
              <w:lastRenderedPageBreak/>
              <w:t>Грант</w:t>
            </w:r>
          </w:p>
        </w:tc>
        <w:tc>
          <w:tcPr>
            <w:tcW w:w="2126" w:type="dxa"/>
          </w:tcPr>
          <w:p w14:paraId="0ADC6A99" w14:textId="23CB6132" w:rsidR="00EF696C" w:rsidRDefault="00E54628" w:rsidP="00D9643F">
            <w:pPr>
              <w:pStyle w:val="TableParagraph"/>
              <w:spacing w:before="10" w:line="266" w:lineRule="auto"/>
              <w:ind w:left="28" w:right="80"/>
              <w:rPr>
                <w:rFonts w:ascii="Times New Roman" w:hAnsi="Times New Roman" w:cs="Times New Roman"/>
                <w:sz w:val="18"/>
                <w:szCs w:val="18"/>
                <w:lang w:val="uk-UA"/>
              </w:rPr>
            </w:pPr>
            <w:hyperlink r:id="rId27" w:history="1">
              <w:r w:rsidR="00EF696C" w:rsidRPr="009D1445">
                <w:rPr>
                  <w:rStyle w:val="a5"/>
                  <w:rFonts w:ascii="Times New Roman" w:hAnsi="Times New Roman" w:cs="Times New Roman"/>
                  <w:sz w:val="18"/>
                  <w:szCs w:val="18"/>
                  <w:lang w:val="uk-UA"/>
                </w:rPr>
                <w:t>https://grant-av.com.ua/grants/hranty-</w:t>
              </w:r>
              <w:r w:rsidR="00EF696C" w:rsidRPr="009D1445">
                <w:rPr>
                  <w:rStyle w:val="a5"/>
                  <w:rFonts w:ascii="Times New Roman" w:hAnsi="Times New Roman" w:cs="Times New Roman"/>
                  <w:sz w:val="18"/>
                  <w:szCs w:val="18"/>
                  <w:lang w:val="uk-UA"/>
                </w:rPr>
                <w:lastRenderedPageBreak/>
                <w:t>na-vyrobnytstvo-droniv-v-ramkakh-proiektu-brave1/</w:t>
              </w:r>
            </w:hyperlink>
          </w:p>
          <w:p w14:paraId="0E31816B" w14:textId="0532D9DB" w:rsidR="00EF696C" w:rsidRDefault="00EF696C"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C3EA14B" w14:textId="7F91838E" w:rsidR="00EF696C" w:rsidRDefault="00EF696C" w:rsidP="00220294">
            <w:pPr>
              <w:jc w:val="center"/>
              <w:rPr>
                <w:rFonts w:ascii="Times New Roman" w:hAnsi="Times New Roman" w:cs="Times New Roman"/>
                <w:sz w:val="16"/>
                <w:szCs w:val="16"/>
              </w:rPr>
            </w:pPr>
            <w:r w:rsidRPr="00EF696C">
              <w:rPr>
                <w:rFonts w:ascii="Times New Roman" w:hAnsi="Times New Roman" w:cs="Times New Roman"/>
                <w:sz w:val="16"/>
                <w:szCs w:val="16"/>
              </w:rPr>
              <w:lastRenderedPageBreak/>
              <w:t>На постійній основі</w:t>
            </w:r>
          </w:p>
        </w:tc>
        <w:tc>
          <w:tcPr>
            <w:tcW w:w="1276" w:type="dxa"/>
            <w:shd w:val="clear" w:color="auto" w:fill="FFFFFF" w:themeFill="background1"/>
          </w:tcPr>
          <w:p w14:paraId="29BE6F4C" w14:textId="45F3C020" w:rsidR="00EF696C" w:rsidRPr="008C5E97" w:rsidRDefault="00EF696C" w:rsidP="00D73153">
            <w:pPr>
              <w:jc w:val="center"/>
              <w:rPr>
                <w:rFonts w:ascii="Times New Roman" w:hAnsi="Times New Roman" w:cs="Times New Roman"/>
                <w:sz w:val="16"/>
                <w:szCs w:val="16"/>
              </w:rPr>
            </w:pPr>
            <w:r w:rsidRPr="00EF696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09C0812B" w14:textId="68F4B400" w:rsidR="00EF696C" w:rsidRPr="008C5E97" w:rsidRDefault="00EF696C" w:rsidP="00A93602">
            <w:pPr>
              <w:rPr>
                <w:rFonts w:ascii="Times New Roman" w:hAnsi="Times New Roman" w:cs="Times New Roman"/>
                <w:sz w:val="16"/>
                <w:szCs w:val="16"/>
              </w:rPr>
            </w:pPr>
            <w:r w:rsidRPr="00EF696C">
              <w:rPr>
                <w:rFonts w:ascii="Times New Roman" w:hAnsi="Times New Roman" w:cs="Times New Roman"/>
                <w:sz w:val="16"/>
                <w:szCs w:val="16"/>
              </w:rPr>
              <w:t>Вся Україна</w:t>
            </w:r>
          </w:p>
        </w:tc>
        <w:tc>
          <w:tcPr>
            <w:tcW w:w="1560" w:type="dxa"/>
          </w:tcPr>
          <w:p w14:paraId="3927F7D5" w14:textId="400F02A3" w:rsidR="00EF696C" w:rsidRPr="008C5E97" w:rsidRDefault="00EF696C" w:rsidP="00A93602">
            <w:pPr>
              <w:rPr>
                <w:rFonts w:ascii="Times New Roman" w:hAnsi="Times New Roman" w:cs="Times New Roman"/>
                <w:sz w:val="16"/>
                <w:szCs w:val="16"/>
              </w:rPr>
            </w:pPr>
            <w:r w:rsidRPr="00EF696C">
              <w:rPr>
                <w:rFonts w:ascii="Times New Roman" w:hAnsi="Times New Roman" w:cs="Times New Roman"/>
                <w:sz w:val="16"/>
                <w:szCs w:val="16"/>
              </w:rPr>
              <w:t>Defense Tech в Україні</w:t>
            </w:r>
          </w:p>
        </w:tc>
      </w:tr>
      <w:tr w:rsidR="001D4D3D" w:rsidRPr="00051398" w14:paraId="448FB723" w14:textId="77777777" w:rsidTr="006836E1">
        <w:trPr>
          <w:gridAfter w:val="1"/>
          <w:wAfter w:w="10" w:type="dxa"/>
        </w:trPr>
        <w:tc>
          <w:tcPr>
            <w:tcW w:w="1838" w:type="dxa"/>
          </w:tcPr>
          <w:p w14:paraId="3C0813D9" w14:textId="4612FDEB" w:rsidR="001D4D3D" w:rsidRPr="00EF696C" w:rsidRDefault="001D4D3D" w:rsidP="00A93602">
            <w:pPr>
              <w:jc w:val="center"/>
              <w:rPr>
                <w:rFonts w:ascii="Times New Roman" w:hAnsi="Times New Roman" w:cs="Times New Roman"/>
                <w:b/>
                <w:bCs/>
                <w:sz w:val="16"/>
                <w:szCs w:val="16"/>
              </w:rPr>
            </w:pPr>
            <w:r w:rsidRPr="001D4D3D">
              <w:rPr>
                <w:rFonts w:ascii="Times New Roman" w:hAnsi="Times New Roman" w:cs="Times New Roman"/>
                <w:b/>
                <w:bCs/>
                <w:sz w:val="16"/>
                <w:szCs w:val="16"/>
              </w:rPr>
              <w:t>ГРАНТ НА ПЕРЕРОБНЕ ПІДПРИЄМСТВО</w:t>
            </w:r>
          </w:p>
        </w:tc>
        <w:tc>
          <w:tcPr>
            <w:tcW w:w="4678" w:type="dxa"/>
          </w:tcPr>
          <w:p w14:paraId="47C32820" w14:textId="23CE5B70"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Грант від держави на створення або розвиток переробного підприємства, дозволяє підвищити частку переробної галузі в Україні та створити нові робочі місця.</w:t>
            </w:r>
          </w:p>
          <w:p w14:paraId="24E73DA7"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На що можна витратити грантові кошти</w:t>
            </w:r>
          </w:p>
          <w:p w14:paraId="461A72B1" w14:textId="590B5BD2"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 xml:space="preserve">На витрати, пов'язані з: </w:t>
            </w:r>
          </w:p>
          <w:p w14:paraId="7FAEC2B8"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придбанням основних засобів виробництва (верстати, технологічне обладнання);</w:t>
            </w:r>
          </w:p>
          <w:p w14:paraId="6E71058D"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 xml:space="preserve">введенням в експлуатацію верстатів, технологічного обладнання; </w:t>
            </w:r>
          </w:p>
          <w:p w14:paraId="00EEE40B"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доставкою придбаних верстатів, технологічного обладнання;</w:t>
            </w:r>
          </w:p>
          <w:p w14:paraId="67AF2A2C"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поповненням оборотного капіталу (якщо основний КВЕД — 30.30).</w:t>
            </w:r>
          </w:p>
          <w:p w14:paraId="45F1D252"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Для кого</w:t>
            </w:r>
          </w:p>
          <w:p w14:paraId="4F74AA41" w14:textId="6B77412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Майбутні підприємці, діючі ФОП або юридичні особи:</w:t>
            </w:r>
          </w:p>
          <w:p w14:paraId="49B46285"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перебувають і не провадять господарську діяльність на тимчасово окупованій території України;</w:t>
            </w:r>
          </w:p>
          <w:p w14:paraId="2834592A"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провадять господарську діяльність на території росії;</w:t>
            </w:r>
          </w:p>
          <w:p w14:paraId="7B4D79B8"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перебувають під санкціями;</w:t>
            </w:r>
          </w:p>
          <w:p w14:paraId="66438366"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щодо яких не порушено справи про банкрутство;</w:t>
            </w:r>
          </w:p>
          <w:p w14:paraId="4714CE20"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щодо яких відсутнє рішення суду про притягнення до кримінальної відповідальності за корупцію;</w:t>
            </w:r>
          </w:p>
          <w:p w14:paraId="1CEE3A96" w14:textId="043474F3" w:rsidR="001D4D3D" w:rsidRPr="00EF696C"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мають заборгованості перед бюджетом.</w:t>
            </w:r>
          </w:p>
        </w:tc>
        <w:tc>
          <w:tcPr>
            <w:tcW w:w="1276" w:type="dxa"/>
          </w:tcPr>
          <w:p w14:paraId="7A4A3C4B" w14:textId="3B3DF361" w:rsidR="001D4D3D" w:rsidRPr="00EF696C" w:rsidRDefault="001D4D3D" w:rsidP="00E34F37">
            <w:pPr>
              <w:jc w:val="center"/>
              <w:rPr>
                <w:rFonts w:ascii="Times New Roman" w:hAnsi="Times New Roman" w:cs="Times New Roman"/>
                <w:spacing w:val="-2"/>
                <w:sz w:val="16"/>
                <w:szCs w:val="16"/>
              </w:rPr>
            </w:pPr>
            <w:r w:rsidRPr="001D4D3D">
              <w:rPr>
                <w:rFonts w:ascii="Times New Roman" w:hAnsi="Times New Roman" w:cs="Times New Roman"/>
                <w:spacing w:val="-2"/>
                <w:sz w:val="16"/>
                <w:szCs w:val="16"/>
              </w:rPr>
              <w:t>Грант</w:t>
            </w:r>
          </w:p>
        </w:tc>
        <w:tc>
          <w:tcPr>
            <w:tcW w:w="2126" w:type="dxa"/>
          </w:tcPr>
          <w:p w14:paraId="37D2C9F4" w14:textId="17C74ADE" w:rsidR="001D4D3D" w:rsidRDefault="00E54628" w:rsidP="00D9643F">
            <w:pPr>
              <w:pStyle w:val="TableParagraph"/>
              <w:spacing w:before="10" w:line="266" w:lineRule="auto"/>
              <w:ind w:left="28" w:right="80"/>
              <w:rPr>
                <w:rFonts w:ascii="Times New Roman" w:hAnsi="Times New Roman" w:cs="Times New Roman"/>
                <w:sz w:val="18"/>
                <w:szCs w:val="18"/>
                <w:lang w:val="uk-UA"/>
              </w:rPr>
            </w:pPr>
            <w:hyperlink r:id="rId28" w:history="1">
              <w:r w:rsidR="001D4D3D" w:rsidRPr="009A39B3">
                <w:rPr>
                  <w:rStyle w:val="a5"/>
                  <w:rFonts w:ascii="Times New Roman" w:hAnsi="Times New Roman" w:cs="Times New Roman"/>
                  <w:sz w:val="18"/>
                  <w:szCs w:val="18"/>
                  <w:lang w:val="ru-RU"/>
                </w:rPr>
                <w:t>https</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chaszmin</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com</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ua</w:t>
              </w:r>
              <w:r w:rsidR="001D4D3D" w:rsidRPr="009A39B3">
                <w:rPr>
                  <w:rStyle w:val="a5"/>
                  <w:rFonts w:ascii="Times New Roman" w:hAnsi="Times New Roman" w:cs="Times New Roman"/>
                  <w:sz w:val="18"/>
                  <w:szCs w:val="18"/>
                  <w:lang w:val="uk-UA"/>
                </w:rPr>
                <w:t>/8-000-000-</w:t>
              </w:r>
              <w:r w:rsidR="001D4D3D" w:rsidRPr="009A39B3">
                <w:rPr>
                  <w:rStyle w:val="a5"/>
                  <w:rFonts w:ascii="Times New Roman" w:hAnsi="Times New Roman" w:cs="Times New Roman"/>
                  <w:sz w:val="18"/>
                  <w:szCs w:val="18"/>
                  <w:lang w:val="ru-RU"/>
                </w:rPr>
                <w:t>grn</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grant</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na</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pererobne</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pidpryyemstvo</w:t>
              </w:r>
              <w:r w:rsidR="001D4D3D" w:rsidRPr="009A39B3">
                <w:rPr>
                  <w:rStyle w:val="a5"/>
                  <w:rFonts w:ascii="Times New Roman" w:hAnsi="Times New Roman" w:cs="Times New Roman"/>
                  <w:sz w:val="18"/>
                  <w:szCs w:val="18"/>
                  <w:lang w:val="uk-UA"/>
                </w:rPr>
                <w:t>/</w:t>
              </w:r>
            </w:hyperlink>
          </w:p>
          <w:p w14:paraId="0CF8051B" w14:textId="5FE6E457" w:rsidR="001D4D3D" w:rsidRPr="001D4D3D" w:rsidRDefault="001D4D3D"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1E89A07" w14:textId="19E25145" w:rsidR="001D4D3D" w:rsidRPr="00EF696C" w:rsidRDefault="001D4D3D" w:rsidP="00220294">
            <w:pPr>
              <w:jc w:val="center"/>
              <w:rPr>
                <w:rFonts w:ascii="Times New Roman" w:hAnsi="Times New Roman" w:cs="Times New Roman"/>
                <w:sz w:val="16"/>
                <w:szCs w:val="16"/>
              </w:rPr>
            </w:pPr>
            <w:r w:rsidRPr="001D4D3D">
              <w:rPr>
                <w:rFonts w:ascii="Times New Roman" w:hAnsi="Times New Roman" w:cs="Times New Roman"/>
                <w:sz w:val="16"/>
                <w:szCs w:val="16"/>
              </w:rPr>
              <w:t>На постійній основі</w:t>
            </w:r>
          </w:p>
        </w:tc>
        <w:tc>
          <w:tcPr>
            <w:tcW w:w="1276" w:type="dxa"/>
            <w:shd w:val="clear" w:color="auto" w:fill="FFFFFF" w:themeFill="background1"/>
          </w:tcPr>
          <w:p w14:paraId="7369C160" w14:textId="4E95514D" w:rsidR="001D4D3D" w:rsidRPr="00EF696C" w:rsidRDefault="001D4D3D" w:rsidP="00D73153">
            <w:pPr>
              <w:jc w:val="center"/>
              <w:rPr>
                <w:rFonts w:ascii="Times New Roman" w:hAnsi="Times New Roman" w:cs="Times New Roman"/>
                <w:sz w:val="16"/>
                <w:szCs w:val="16"/>
              </w:rPr>
            </w:pPr>
            <w:r w:rsidRPr="001D4D3D">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B2C80FA" w14:textId="30492A2D" w:rsidR="001D4D3D" w:rsidRPr="00EF696C" w:rsidRDefault="001D4D3D" w:rsidP="00A93602">
            <w:pPr>
              <w:rPr>
                <w:rFonts w:ascii="Times New Roman" w:hAnsi="Times New Roman" w:cs="Times New Roman"/>
                <w:sz w:val="16"/>
                <w:szCs w:val="16"/>
              </w:rPr>
            </w:pPr>
            <w:r w:rsidRPr="001D4D3D">
              <w:rPr>
                <w:rFonts w:ascii="Times New Roman" w:hAnsi="Times New Roman" w:cs="Times New Roman"/>
                <w:sz w:val="16"/>
                <w:szCs w:val="16"/>
              </w:rPr>
              <w:t>Вся Україна</w:t>
            </w:r>
          </w:p>
        </w:tc>
        <w:tc>
          <w:tcPr>
            <w:tcW w:w="1560" w:type="dxa"/>
          </w:tcPr>
          <w:p w14:paraId="355CCF76" w14:textId="3E91C847" w:rsidR="001D4D3D" w:rsidRPr="00EF696C" w:rsidRDefault="001D4D3D" w:rsidP="00A93602">
            <w:pPr>
              <w:rPr>
                <w:rFonts w:ascii="Times New Roman" w:hAnsi="Times New Roman" w:cs="Times New Roman"/>
                <w:sz w:val="16"/>
                <w:szCs w:val="16"/>
              </w:rPr>
            </w:pPr>
            <w:r w:rsidRPr="001D4D3D">
              <w:rPr>
                <w:rFonts w:ascii="Times New Roman" w:hAnsi="Times New Roman" w:cs="Times New Roman"/>
                <w:sz w:val="16"/>
                <w:szCs w:val="16"/>
              </w:rPr>
              <w:t>Державні кошти</w:t>
            </w:r>
          </w:p>
        </w:tc>
      </w:tr>
      <w:tr w:rsidR="005E458A" w:rsidRPr="00051398" w14:paraId="06F4CF77" w14:textId="77777777" w:rsidTr="006836E1">
        <w:trPr>
          <w:gridAfter w:val="1"/>
          <w:wAfter w:w="10" w:type="dxa"/>
        </w:trPr>
        <w:tc>
          <w:tcPr>
            <w:tcW w:w="1838" w:type="dxa"/>
          </w:tcPr>
          <w:p w14:paraId="531B4887" w14:textId="4FFF0B8A" w:rsidR="005E458A" w:rsidRPr="001D4D3D" w:rsidRDefault="005E458A" w:rsidP="00A93602">
            <w:pPr>
              <w:jc w:val="center"/>
              <w:rPr>
                <w:rFonts w:ascii="Times New Roman" w:hAnsi="Times New Roman" w:cs="Times New Roman"/>
                <w:b/>
                <w:bCs/>
                <w:sz w:val="16"/>
                <w:szCs w:val="16"/>
              </w:rPr>
            </w:pPr>
            <w:r w:rsidRPr="005E458A">
              <w:rPr>
                <w:rFonts w:ascii="Times New Roman" w:hAnsi="Times New Roman" w:cs="Times New Roman"/>
                <w:b/>
                <w:bCs/>
                <w:sz w:val="16"/>
                <w:szCs w:val="16"/>
              </w:rPr>
              <w:t xml:space="preserve"> ГРАНТИ ДЛЯ БІЗНЕСУ, ПРОЕКТНЕ ФІНАНСУВАННЯ ДЛЯ ПІДПРИЄМСТВ</w:t>
            </w:r>
          </w:p>
        </w:tc>
        <w:tc>
          <w:tcPr>
            <w:tcW w:w="4678" w:type="dxa"/>
          </w:tcPr>
          <w:p w14:paraId="7B831E63"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Гранти на бізнес від 100 000 євро та проектне фінансування пропонуються для підприємств, які бажають розвивати свої ідеї. Отримувати таку підтримку можуть мікро-, малі та середні підприємства, що належать до певних цільових груп, наприклад, фермери, бізнеси, які постраждали від війни, та бізнеси, які інвестують в відновлення. </w:t>
            </w:r>
          </w:p>
          <w:p w14:paraId="7031AC94"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Деталі:</w:t>
            </w:r>
          </w:p>
          <w:p w14:paraId="3CB6AA45"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Сума гранту:</w:t>
            </w:r>
          </w:p>
          <w:p w14:paraId="46AEE053"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Від 100 000 до 2 000 000 євро. </w:t>
            </w:r>
          </w:p>
          <w:p w14:paraId="3DE0A007"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На що можна витратити:</w:t>
            </w:r>
          </w:p>
          <w:p w14:paraId="6D67F825"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Закупівля обладнання, будівництво або модернізація приміщень, покращення виробничих чи екологічних стандартів. </w:t>
            </w:r>
          </w:p>
          <w:p w14:paraId="48A787D8"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Проектне фінансування:</w:t>
            </w:r>
          </w:p>
          <w:p w14:paraId="58BA5289" w14:textId="5E135297" w:rsidR="005E458A" w:rsidRPr="001D4D3D"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Окрім грантів, є можливість отримати проектне фінансування, яке покриває до 50% загальних витрат.</w:t>
            </w:r>
          </w:p>
        </w:tc>
        <w:tc>
          <w:tcPr>
            <w:tcW w:w="1276" w:type="dxa"/>
          </w:tcPr>
          <w:p w14:paraId="7EFD3665" w14:textId="1DE1C2A5" w:rsidR="005E458A" w:rsidRPr="001D4D3D" w:rsidRDefault="008929D5" w:rsidP="00E34F37">
            <w:pPr>
              <w:jc w:val="center"/>
              <w:rPr>
                <w:rFonts w:ascii="Times New Roman" w:hAnsi="Times New Roman" w:cs="Times New Roman"/>
                <w:spacing w:val="-2"/>
                <w:sz w:val="16"/>
                <w:szCs w:val="16"/>
              </w:rPr>
            </w:pPr>
            <w:r w:rsidRPr="008929D5">
              <w:rPr>
                <w:rFonts w:ascii="Times New Roman" w:hAnsi="Times New Roman" w:cs="Times New Roman"/>
                <w:spacing w:val="-2"/>
                <w:sz w:val="16"/>
                <w:szCs w:val="16"/>
              </w:rPr>
              <w:t>Грант</w:t>
            </w:r>
          </w:p>
        </w:tc>
        <w:tc>
          <w:tcPr>
            <w:tcW w:w="2126" w:type="dxa"/>
          </w:tcPr>
          <w:p w14:paraId="5D11BD1E" w14:textId="2A5C1D49" w:rsidR="005E458A" w:rsidRDefault="00E54628" w:rsidP="00D9643F">
            <w:pPr>
              <w:pStyle w:val="TableParagraph"/>
              <w:spacing w:before="10" w:line="266" w:lineRule="auto"/>
              <w:ind w:left="28" w:right="80"/>
              <w:rPr>
                <w:rFonts w:ascii="Times New Roman" w:hAnsi="Times New Roman" w:cs="Times New Roman"/>
                <w:sz w:val="18"/>
                <w:szCs w:val="18"/>
                <w:lang w:val="uk-UA"/>
              </w:rPr>
            </w:pPr>
            <w:hyperlink r:id="rId29" w:history="1">
              <w:r w:rsidR="008929D5" w:rsidRPr="009A39B3">
                <w:rPr>
                  <w:rStyle w:val="a5"/>
                  <w:rFonts w:ascii="Times New Roman" w:hAnsi="Times New Roman" w:cs="Times New Roman"/>
                  <w:sz w:val="18"/>
                  <w:szCs w:val="18"/>
                  <w:lang w:val="ru-RU"/>
                </w:rPr>
                <w:t>https</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chaszmin</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com</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ua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vid</w:t>
              </w:r>
              <w:r w:rsidR="008929D5" w:rsidRPr="009A39B3">
                <w:rPr>
                  <w:rStyle w:val="a5"/>
                  <w:rFonts w:ascii="Times New Roman" w:hAnsi="Times New Roman" w:cs="Times New Roman"/>
                  <w:sz w:val="18"/>
                  <w:szCs w:val="18"/>
                  <w:lang w:val="uk-UA"/>
                </w:rPr>
                <w:t>-100-000-</w:t>
              </w:r>
              <w:r w:rsidR="008929D5" w:rsidRPr="009A39B3">
                <w:rPr>
                  <w:rStyle w:val="a5"/>
                  <w:rFonts w:ascii="Times New Roman" w:hAnsi="Times New Roman" w:cs="Times New Roman"/>
                  <w:sz w:val="18"/>
                  <w:szCs w:val="18"/>
                  <w:lang w:val="ru-RU"/>
                </w:rPr>
                <w:t>yevro</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granty</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dlya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biznesu</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proektne</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finansuvannya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dlya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pidpryyemstv</w:t>
              </w:r>
              <w:r w:rsidR="008929D5" w:rsidRPr="009A39B3">
                <w:rPr>
                  <w:rStyle w:val="a5"/>
                  <w:rFonts w:ascii="Times New Roman" w:hAnsi="Times New Roman" w:cs="Times New Roman"/>
                  <w:sz w:val="18"/>
                  <w:szCs w:val="18"/>
                  <w:lang w:val="uk-UA"/>
                </w:rPr>
                <w:t>/</w:t>
              </w:r>
            </w:hyperlink>
          </w:p>
          <w:p w14:paraId="531CBEB8" w14:textId="52E2ACF3" w:rsidR="008929D5" w:rsidRPr="008929D5" w:rsidRDefault="008929D5"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0CD86C4" w14:textId="0FA2F592" w:rsidR="005E458A" w:rsidRPr="001D4D3D" w:rsidRDefault="008929D5" w:rsidP="00220294">
            <w:pPr>
              <w:jc w:val="center"/>
              <w:rPr>
                <w:rFonts w:ascii="Times New Roman" w:hAnsi="Times New Roman" w:cs="Times New Roman"/>
                <w:sz w:val="16"/>
                <w:szCs w:val="16"/>
              </w:rPr>
            </w:pPr>
            <w:r w:rsidRPr="008929D5">
              <w:rPr>
                <w:rFonts w:ascii="Times New Roman" w:hAnsi="Times New Roman" w:cs="Times New Roman"/>
                <w:sz w:val="16"/>
                <w:szCs w:val="16"/>
              </w:rPr>
              <w:t>На постійній основі</w:t>
            </w:r>
          </w:p>
        </w:tc>
        <w:tc>
          <w:tcPr>
            <w:tcW w:w="1276" w:type="dxa"/>
            <w:shd w:val="clear" w:color="auto" w:fill="FFFFFF" w:themeFill="background1"/>
          </w:tcPr>
          <w:p w14:paraId="37B7D296" w14:textId="1290D12A" w:rsidR="005E458A" w:rsidRPr="001D4D3D" w:rsidRDefault="008929D5" w:rsidP="00D73153">
            <w:pPr>
              <w:jc w:val="center"/>
              <w:rPr>
                <w:rFonts w:ascii="Times New Roman" w:hAnsi="Times New Roman" w:cs="Times New Roman"/>
                <w:sz w:val="16"/>
                <w:szCs w:val="16"/>
              </w:rPr>
            </w:pPr>
            <w:r w:rsidRPr="008929D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216A5FA" w14:textId="28368C2B" w:rsidR="005E458A" w:rsidRPr="001D4D3D" w:rsidRDefault="008929D5" w:rsidP="00A93602">
            <w:pPr>
              <w:rPr>
                <w:rFonts w:ascii="Times New Roman" w:hAnsi="Times New Roman" w:cs="Times New Roman"/>
                <w:sz w:val="16"/>
                <w:szCs w:val="16"/>
              </w:rPr>
            </w:pPr>
            <w:r w:rsidRPr="008929D5">
              <w:rPr>
                <w:rFonts w:ascii="Times New Roman" w:hAnsi="Times New Roman" w:cs="Times New Roman"/>
                <w:sz w:val="16"/>
                <w:szCs w:val="16"/>
              </w:rPr>
              <w:t>Вся Україна</w:t>
            </w:r>
          </w:p>
        </w:tc>
        <w:tc>
          <w:tcPr>
            <w:tcW w:w="1560" w:type="dxa"/>
          </w:tcPr>
          <w:p w14:paraId="59EA275C" w14:textId="48B88819" w:rsidR="005E458A" w:rsidRPr="001D4D3D" w:rsidRDefault="008929D5" w:rsidP="00A93602">
            <w:pPr>
              <w:rPr>
                <w:rFonts w:ascii="Times New Roman" w:hAnsi="Times New Roman" w:cs="Times New Roman"/>
                <w:sz w:val="16"/>
                <w:szCs w:val="16"/>
              </w:rPr>
            </w:pPr>
            <w:r>
              <w:rPr>
                <w:rFonts w:ascii="Times New Roman" w:hAnsi="Times New Roman" w:cs="Times New Roman"/>
                <w:sz w:val="16"/>
                <w:szCs w:val="16"/>
              </w:rPr>
              <w:t>Німеччина</w:t>
            </w:r>
          </w:p>
        </w:tc>
      </w:tr>
      <w:tr w:rsidR="00595DCC" w:rsidRPr="00051398" w14:paraId="2511B539" w14:textId="77777777" w:rsidTr="006836E1">
        <w:trPr>
          <w:gridAfter w:val="1"/>
          <w:wAfter w:w="10" w:type="dxa"/>
        </w:trPr>
        <w:tc>
          <w:tcPr>
            <w:tcW w:w="1838" w:type="dxa"/>
          </w:tcPr>
          <w:p w14:paraId="0C4F01B1" w14:textId="5ED96A54" w:rsidR="00595DCC" w:rsidRPr="004930E2" w:rsidRDefault="00595DCC" w:rsidP="004930E2">
            <w:pPr>
              <w:pStyle w:val="1"/>
              <w:shd w:val="clear" w:color="auto" w:fill="FFFFFF"/>
              <w:spacing w:before="0" w:after="120"/>
              <w:jc w:val="center"/>
              <w:outlineLvl w:val="0"/>
              <w:rPr>
                <w:rFonts w:ascii="Times New Roman" w:hAnsi="Times New Roman" w:cs="Times New Roman"/>
                <w:b/>
                <w:color w:val="000000"/>
                <w:sz w:val="16"/>
                <w:szCs w:val="16"/>
                <w:lang w:val="ru-RU"/>
              </w:rPr>
            </w:pPr>
            <w:r w:rsidRPr="00595DCC">
              <w:rPr>
                <w:rFonts w:ascii="Times New Roman" w:hAnsi="Times New Roman" w:cs="Times New Roman"/>
                <w:b/>
                <w:color w:val="000000"/>
                <w:sz w:val="16"/>
                <w:szCs w:val="16"/>
                <w:lang w:val="ru-RU"/>
              </w:rPr>
              <w:t>ГРАН</w:t>
            </w:r>
            <w:r w:rsidR="00E05B39">
              <w:rPr>
                <w:rFonts w:ascii="Times New Roman" w:hAnsi="Times New Roman" w:cs="Times New Roman"/>
                <w:b/>
                <w:color w:val="000000"/>
                <w:sz w:val="16"/>
                <w:szCs w:val="16"/>
                <w:lang w:val="ru-RU"/>
              </w:rPr>
              <w:t>Т</w:t>
            </w:r>
            <w:r w:rsidRPr="00595DCC">
              <w:rPr>
                <w:rFonts w:ascii="Times New Roman" w:hAnsi="Times New Roman" w:cs="Times New Roman"/>
                <w:b/>
                <w:color w:val="000000"/>
                <w:sz w:val="16"/>
                <w:szCs w:val="16"/>
                <w:lang w:val="ru-RU"/>
              </w:rPr>
              <w:t>И ДЛЯ МОЛОДІ НА ВІДКРИТТЯ БІЗНЕСУ “ВЛАСНА СПРАВА” (Є-РОБОТА)</w:t>
            </w:r>
          </w:p>
        </w:tc>
        <w:tc>
          <w:tcPr>
            <w:tcW w:w="4678" w:type="dxa"/>
          </w:tcPr>
          <w:p w14:paraId="1EAFCF44"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Кабінет Міністрів України розширив програму "Власна справа" на молодих підприємців.</w:t>
            </w:r>
          </w:p>
          <w:p w14:paraId="59AF23FE"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В рамках цієї програми підприємців віком від 18 до 25 років зможуть отримати гранти розміром до 150 000 гривень на відкриття бізнесу.</w:t>
            </w:r>
          </w:p>
          <w:p w14:paraId="2F049B45"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Умовою отримання гранту є зареєструвати ФОП. При цьому створювати робочі місця не обовʼязково.</w:t>
            </w:r>
          </w:p>
          <w:p w14:paraId="5EC5714B"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lastRenderedPageBreak/>
              <w:t>Окрім цього, через три роки такі підприємці зможуть ше раз отримати грант від держави — вже за програмою "Власна справа" на загальних умовах: у розмірі до 250 000 гривень за умови створення робочих місць.</w:t>
            </w:r>
          </w:p>
          <w:p w14:paraId="5798322C"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Сума</w:t>
            </w:r>
          </w:p>
          <w:p w14:paraId="4E00A6BC" w14:textId="04C9995B" w:rsidR="00595DCC" w:rsidRPr="004930E2"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До 150 000 грн.</w:t>
            </w:r>
          </w:p>
        </w:tc>
        <w:tc>
          <w:tcPr>
            <w:tcW w:w="1276" w:type="dxa"/>
          </w:tcPr>
          <w:p w14:paraId="0A09666C" w14:textId="5D18BF1D" w:rsidR="00595DCC" w:rsidRPr="00595DCC" w:rsidRDefault="00595DCC" w:rsidP="00E34F37">
            <w:pPr>
              <w:jc w:val="center"/>
              <w:rPr>
                <w:rFonts w:ascii="Times New Roman" w:hAnsi="Times New Roman" w:cs="Times New Roman"/>
                <w:spacing w:val="-2"/>
                <w:sz w:val="16"/>
                <w:szCs w:val="16"/>
                <w:lang w:val="ru-RU"/>
              </w:rPr>
            </w:pPr>
            <w:r>
              <w:rPr>
                <w:rFonts w:ascii="Times New Roman" w:hAnsi="Times New Roman" w:cs="Times New Roman"/>
                <w:spacing w:val="-2"/>
                <w:sz w:val="16"/>
                <w:szCs w:val="16"/>
                <w:lang w:val="ru-RU"/>
              </w:rPr>
              <w:lastRenderedPageBreak/>
              <w:t>Грант</w:t>
            </w:r>
          </w:p>
        </w:tc>
        <w:tc>
          <w:tcPr>
            <w:tcW w:w="2126" w:type="dxa"/>
          </w:tcPr>
          <w:p w14:paraId="25AAF4D5" w14:textId="39A4881E" w:rsidR="00595DCC" w:rsidRDefault="00E54628" w:rsidP="00D9643F">
            <w:pPr>
              <w:pStyle w:val="TableParagraph"/>
              <w:spacing w:before="10" w:line="266" w:lineRule="auto"/>
              <w:ind w:left="28" w:right="80"/>
              <w:rPr>
                <w:rFonts w:ascii="Times New Roman" w:hAnsi="Times New Roman" w:cs="Times New Roman"/>
                <w:sz w:val="18"/>
                <w:szCs w:val="18"/>
                <w:lang w:val="ru-RU"/>
              </w:rPr>
            </w:pPr>
            <w:hyperlink r:id="rId30" w:history="1">
              <w:r w:rsidR="00595DCC" w:rsidRPr="00595DCC">
                <w:rPr>
                  <w:rStyle w:val="a5"/>
                  <w:rFonts w:ascii="Times New Roman" w:hAnsi="Times New Roman" w:cs="Times New Roman"/>
                  <w:sz w:val="18"/>
                  <w:szCs w:val="18"/>
                  <w:lang w:val="ru-RU"/>
                </w:rPr>
                <w:t>https://chaszmin.com.ua/do-150-000-grn-grany-dlya-molodi-na-vidkryttya-biznesu-vlasna-sprava-ye-robota/</w:t>
              </w:r>
            </w:hyperlink>
          </w:p>
        </w:tc>
        <w:tc>
          <w:tcPr>
            <w:tcW w:w="1417" w:type="dxa"/>
            <w:shd w:val="clear" w:color="auto" w:fill="FFFFFF" w:themeFill="background1"/>
          </w:tcPr>
          <w:p w14:paraId="2A7F60AE" w14:textId="24C6CB48" w:rsidR="00595DCC" w:rsidRDefault="00595DCC" w:rsidP="00220294">
            <w:pPr>
              <w:jc w:val="center"/>
              <w:rPr>
                <w:rFonts w:ascii="Times New Roman" w:hAnsi="Times New Roman" w:cs="Times New Roman"/>
                <w:sz w:val="16"/>
                <w:szCs w:val="16"/>
              </w:rPr>
            </w:pPr>
            <w:r>
              <w:rPr>
                <w:rFonts w:ascii="Times New Roman" w:hAnsi="Times New Roman" w:cs="Times New Roman"/>
                <w:sz w:val="16"/>
                <w:szCs w:val="16"/>
              </w:rPr>
              <w:t>На постійній основі</w:t>
            </w:r>
          </w:p>
        </w:tc>
        <w:tc>
          <w:tcPr>
            <w:tcW w:w="1276" w:type="dxa"/>
            <w:shd w:val="clear" w:color="auto" w:fill="FFFFFF" w:themeFill="background1"/>
          </w:tcPr>
          <w:p w14:paraId="73ACA9C2" w14:textId="5FE1A251" w:rsidR="00595DCC" w:rsidRDefault="00595DCC" w:rsidP="00D73153">
            <w:pPr>
              <w:jc w:val="center"/>
              <w:rPr>
                <w:rFonts w:ascii="Times New Roman" w:hAnsi="Times New Roman" w:cs="Times New Roman"/>
                <w:sz w:val="16"/>
                <w:szCs w:val="16"/>
              </w:rPr>
            </w:pPr>
            <w:r>
              <w:rPr>
                <w:rFonts w:ascii="Times New Roman" w:hAnsi="Times New Roman" w:cs="Times New Roman"/>
                <w:sz w:val="16"/>
                <w:szCs w:val="16"/>
              </w:rPr>
              <w:t>Для молоді, бізнес, Виробництво, переробний сектор</w:t>
            </w:r>
          </w:p>
        </w:tc>
        <w:tc>
          <w:tcPr>
            <w:tcW w:w="1418" w:type="dxa"/>
            <w:tcBorders>
              <w:right w:val="single" w:sz="4" w:space="0" w:color="auto"/>
            </w:tcBorders>
            <w:shd w:val="clear" w:color="auto" w:fill="FFFFFF" w:themeFill="background1"/>
          </w:tcPr>
          <w:p w14:paraId="41F95A4F" w14:textId="2B112CD4" w:rsidR="00595DCC" w:rsidRDefault="00595DCC" w:rsidP="00A93602">
            <w:pPr>
              <w:rPr>
                <w:rFonts w:ascii="Times New Roman" w:hAnsi="Times New Roman" w:cs="Times New Roman"/>
                <w:sz w:val="16"/>
                <w:szCs w:val="16"/>
              </w:rPr>
            </w:pPr>
            <w:r>
              <w:rPr>
                <w:rFonts w:ascii="Times New Roman" w:hAnsi="Times New Roman" w:cs="Times New Roman"/>
                <w:sz w:val="16"/>
                <w:szCs w:val="16"/>
              </w:rPr>
              <w:t>Вся Україна</w:t>
            </w:r>
          </w:p>
        </w:tc>
        <w:tc>
          <w:tcPr>
            <w:tcW w:w="1560" w:type="dxa"/>
          </w:tcPr>
          <w:p w14:paraId="160A52A8" w14:textId="44990786" w:rsidR="00595DCC" w:rsidRDefault="00595DCC" w:rsidP="00A93602">
            <w:pPr>
              <w:rPr>
                <w:rFonts w:ascii="Times New Roman" w:hAnsi="Times New Roman" w:cs="Times New Roman"/>
                <w:sz w:val="16"/>
                <w:szCs w:val="16"/>
              </w:rPr>
            </w:pPr>
            <w:r>
              <w:rPr>
                <w:rFonts w:ascii="Times New Roman" w:hAnsi="Times New Roman" w:cs="Times New Roman"/>
                <w:sz w:val="16"/>
                <w:szCs w:val="16"/>
              </w:rPr>
              <w:t>Державні кошти</w:t>
            </w:r>
          </w:p>
        </w:tc>
      </w:tr>
      <w:tr w:rsidR="00605AC9" w:rsidRPr="00051398" w14:paraId="170F2DFD" w14:textId="77777777" w:rsidTr="006836E1">
        <w:trPr>
          <w:gridAfter w:val="1"/>
          <w:wAfter w:w="10" w:type="dxa"/>
        </w:trPr>
        <w:tc>
          <w:tcPr>
            <w:tcW w:w="1838" w:type="dxa"/>
          </w:tcPr>
          <w:p w14:paraId="0A9834EF" w14:textId="732EC5D2" w:rsidR="00605AC9" w:rsidRPr="002A692E" w:rsidRDefault="00605AC9" w:rsidP="004930E2">
            <w:pPr>
              <w:pStyle w:val="1"/>
              <w:shd w:val="clear" w:color="auto" w:fill="FFFFFF"/>
              <w:spacing w:before="0" w:after="120"/>
              <w:jc w:val="center"/>
              <w:outlineLvl w:val="0"/>
              <w:rPr>
                <w:rFonts w:ascii="Times New Roman" w:hAnsi="Times New Roman" w:cs="Times New Roman"/>
                <w:b/>
                <w:color w:val="000000"/>
                <w:sz w:val="16"/>
                <w:szCs w:val="16"/>
                <w:lang w:val="ru-RU"/>
              </w:rPr>
            </w:pPr>
            <w:r w:rsidRPr="00605AC9">
              <w:rPr>
                <w:rFonts w:ascii="Times New Roman" w:hAnsi="Times New Roman" w:cs="Times New Roman"/>
                <w:b/>
                <w:color w:val="000000"/>
                <w:sz w:val="16"/>
                <w:szCs w:val="16"/>
                <w:lang w:val="ru-RU"/>
              </w:rPr>
              <w:t>ІНВЕСТИЦІЇ НА МАСШТАБУВАННЯ БІЗНЕСУ ДЛЯ МСП (UMAEF)</w:t>
            </w:r>
          </w:p>
        </w:tc>
        <w:tc>
          <w:tcPr>
            <w:tcW w:w="4678" w:type="dxa"/>
          </w:tcPr>
          <w:p w14:paraId="0C337D5C" w14:textId="20465056" w:rsidR="00605AC9" w:rsidRPr="002A692E" w:rsidRDefault="00605AC9" w:rsidP="002A692E">
            <w:pPr>
              <w:pStyle w:val="TableParagraph"/>
              <w:spacing w:before="8" w:line="261" w:lineRule="auto"/>
              <w:ind w:firstLine="293"/>
              <w:jc w:val="both"/>
              <w:rPr>
                <w:rFonts w:ascii="Times New Roman" w:hAnsi="Times New Roman" w:cs="Times New Roman"/>
                <w:sz w:val="16"/>
                <w:szCs w:val="16"/>
                <w:lang w:val="ru-RU"/>
              </w:rPr>
            </w:pPr>
            <w:r w:rsidRPr="00605AC9">
              <w:rPr>
                <w:rFonts w:ascii="Times New Roman" w:hAnsi="Times New Roman" w:cs="Times New Roman"/>
                <w:sz w:val="16"/>
                <w:szCs w:val="16"/>
                <w:lang w:val="ru-RU"/>
              </w:rPr>
              <w:t>Програма Ukraine-Moldova American Enterprise Fund (UMAEF) пропонує інвестиції у розмірі від 1 до 3 мільйонів доларів США для малого та середнього бізнесу (МСП) України та Молдови з метою масштабування та розвитку, зокрема, на розширення виробництва, вихід на нові ринки, або збільшення продажів згідно з сайтом. Програма зосереджена на компаніях, які вже мають позитивні показники, навіть в умовах воєнного часу, та готові до подальшого зростання.</w:t>
            </w:r>
          </w:p>
        </w:tc>
        <w:tc>
          <w:tcPr>
            <w:tcW w:w="1276" w:type="dxa"/>
          </w:tcPr>
          <w:p w14:paraId="2E5CDF4E" w14:textId="1B80106C" w:rsidR="00605AC9" w:rsidRPr="002A692E" w:rsidRDefault="00605AC9" w:rsidP="00E34F37">
            <w:pPr>
              <w:jc w:val="center"/>
              <w:rPr>
                <w:rFonts w:ascii="Times New Roman" w:hAnsi="Times New Roman" w:cs="Times New Roman"/>
                <w:spacing w:val="-2"/>
                <w:sz w:val="16"/>
                <w:szCs w:val="16"/>
                <w:lang w:val="ru-RU"/>
              </w:rPr>
            </w:pPr>
            <w:r>
              <w:rPr>
                <w:rFonts w:ascii="Times New Roman" w:hAnsi="Times New Roman" w:cs="Times New Roman"/>
                <w:spacing w:val="-2"/>
                <w:sz w:val="16"/>
                <w:szCs w:val="16"/>
                <w:lang w:val="ru-RU"/>
              </w:rPr>
              <w:t>І</w:t>
            </w:r>
            <w:r w:rsidRPr="00605AC9">
              <w:rPr>
                <w:rFonts w:ascii="Times New Roman" w:hAnsi="Times New Roman" w:cs="Times New Roman"/>
                <w:spacing w:val="-2"/>
                <w:sz w:val="16"/>
                <w:szCs w:val="16"/>
                <w:lang w:val="ru-RU"/>
              </w:rPr>
              <w:t>нвестиції</w:t>
            </w:r>
          </w:p>
        </w:tc>
        <w:tc>
          <w:tcPr>
            <w:tcW w:w="2126" w:type="dxa"/>
          </w:tcPr>
          <w:p w14:paraId="2C844394" w14:textId="04DB2E8A" w:rsidR="00605AC9" w:rsidRDefault="00E54628" w:rsidP="00D9643F">
            <w:pPr>
              <w:pStyle w:val="TableParagraph"/>
              <w:spacing w:before="10" w:line="266" w:lineRule="auto"/>
              <w:ind w:left="28" w:right="80"/>
              <w:rPr>
                <w:rFonts w:ascii="Times New Roman" w:hAnsi="Times New Roman" w:cs="Times New Roman"/>
                <w:sz w:val="18"/>
                <w:szCs w:val="18"/>
                <w:lang w:val="ru-RU"/>
              </w:rPr>
            </w:pPr>
            <w:hyperlink r:id="rId31" w:history="1">
              <w:r w:rsidR="00605AC9" w:rsidRPr="00F65DDF">
                <w:rPr>
                  <w:rStyle w:val="a5"/>
                  <w:rFonts w:ascii="Times New Roman" w:hAnsi="Times New Roman" w:cs="Times New Roman"/>
                  <w:sz w:val="18"/>
                  <w:szCs w:val="18"/>
                  <w:lang w:val="ru-RU"/>
                </w:rPr>
                <w:t>https://chaszmin.com.ua/do-3-000-000-dol-investytsiyi-na-masshtabuvannya-biznesu-dlya-msp-umaef/</w:t>
              </w:r>
            </w:hyperlink>
          </w:p>
          <w:p w14:paraId="3BEF859C" w14:textId="09A57B9F" w:rsidR="00605AC9" w:rsidRPr="00605AC9" w:rsidRDefault="00605AC9" w:rsidP="00D9643F">
            <w:pPr>
              <w:pStyle w:val="TableParagraph"/>
              <w:spacing w:before="10" w:line="266" w:lineRule="auto"/>
              <w:ind w:left="28" w:right="80"/>
              <w:rPr>
                <w:rFonts w:ascii="Times New Roman" w:hAnsi="Times New Roman" w:cs="Times New Roman"/>
                <w:sz w:val="18"/>
                <w:szCs w:val="18"/>
                <w:lang w:val="ru-RU"/>
              </w:rPr>
            </w:pPr>
          </w:p>
        </w:tc>
        <w:tc>
          <w:tcPr>
            <w:tcW w:w="1417" w:type="dxa"/>
            <w:shd w:val="clear" w:color="auto" w:fill="FFFFFF" w:themeFill="background1"/>
          </w:tcPr>
          <w:p w14:paraId="6EE57614" w14:textId="5865A593" w:rsidR="00605AC9" w:rsidRDefault="00605AC9" w:rsidP="00220294">
            <w:pPr>
              <w:jc w:val="center"/>
              <w:rPr>
                <w:rFonts w:ascii="Times New Roman" w:hAnsi="Times New Roman" w:cs="Times New Roman"/>
                <w:sz w:val="16"/>
                <w:szCs w:val="16"/>
              </w:rPr>
            </w:pPr>
            <w:r w:rsidRPr="00605AC9">
              <w:rPr>
                <w:rFonts w:ascii="Times New Roman" w:hAnsi="Times New Roman" w:cs="Times New Roman"/>
                <w:sz w:val="16"/>
                <w:szCs w:val="16"/>
              </w:rPr>
              <w:t>Не вказано</w:t>
            </w:r>
          </w:p>
        </w:tc>
        <w:tc>
          <w:tcPr>
            <w:tcW w:w="1276" w:type="dxa"/>
            <w:shd w:val="clear" w:color="auto" w:fill="FFFFFF" w:themeFill="background1"/>
          </w:tcPr>
          <w:p w14:paraId="73EFD73F" w14:textId="37861C11" w:rsidR="00605AC9" w:rsidRPr="002A692E" w:rsidRDefault="00605AC9" w:rsidP="00D73153">
            <w:pPr>
              <w:jc w:val="center"/>
              <w:rPr>
                <w:rFonts w:ascii="Times New Roman" w:hAnsi="Times New Roman" w:cs="Times New Roman"/>
                <w:sz w:val="16"/>
                <w:szCs w:val="16"/>
              </w:rPr>
            </w:pPr>
            <w:r w:rsidRPr="00605AC9">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3218100" w14:textId="5E61416D" w:rsidR="00605AC9" w:rsidRDefault="00605AC9" w:rsidP="00A93602">
            <w:pPr>
              <w:rPr>
                <w:rFonts w:ascii="Times New Roman" w:hAnsi="Times New Roman" w:cs="Times New Roman"/>
                <w:sz w:val="16"/>
                <w:szCs w:val="16"/>
              </w:rPr>
            </w:pPr>
            <w:r w:rsidRPr="00605AC9">
              <w:rPr>
                <w:rFonts w:ascii="Times New Roman" w:hAnsi="Times New Roman" w:cs="Times New Roman"/>
                <w:sz w:val="16"/>
                <w:szCs w:val="16"/>
              </w:rPr>
              <w:t>Вся Україна</w:t>
            </w:r>
          </w:p>
        </w:tc>
        <w:tc>
          <w:tcPr>
            <w:tcW w:w="1560" w:type="dxa"/>
          </w:tcPr>
          <w:p w14:paraId="475EB33E" w14:textId="743E50B1" w:rsidR="00605AC9" w:rsidRPr="002A692E" w:rsidRDefault="00605AC9" w:rsidP="00A93602">
            <w:pPr>
              <w:rPr>
                <w:rFonts w:ascii="Times New Roman" w:hAnsi="Times New Roman" w:cs="Times New Roman"/>
                <w:sz w:val="16"/>
                <w:szCs w:val="16"/>
              </w:rPr>
            </w:pPr>
            <w:r w:rsidRPr="00605AC9">
              <w:rPr>
                <w:rFonts w:ascii="Times New Roman" w:hAnsi="Times New Roman" w:cs="Times New Roman"/>
                <w:sz w:val="16"/>
                <w:szCs w:val="16"/>
              </w:rPr>
              <w:t>Програма Ukraine-Moldova American Enterprise Fund</w:t>
            </w:r>
          </w:p>
        </w:tc>
      </w:tr>
      <w:tr w:rsidR="00DD2575" w:rsidRPr="00051398" w14:paraId="5D67BC70" w14:textId="77777777" w:rsidTr="006836E1">
        <w:trPr>
          <w:gridAfter w:val="1"/>
          <w:wAfter w:w="10" w:type="dxa"/>
        </w:trPr>
        <w:tc>
          <w:tcPr>
            <w:tcW w:w="1838" w:type="dxa"/>
          </w:tcPr>
          <w:p w14:paraId="04BA6558" w14:textId="5584AD12" w:rsidR="00DD2575" w:rsidRPr="00C27142" w:rsidRDefault="00DD2575"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DD2575">
              <w:rPr>
                <w:rFonts w:ascii="Times New Roman" w:hAnsi="Times New Roman" w:cs="Times New Roman"/>
                <w:b/>
                <w:color w:val="000000"/>
                <w:sz w:val="16"/>
                <w:szCs w:val="16"/>
                <w:lang w:val="uk-UA"/>
              </w:rPr>
              <w:t>ГРАНТИ ДЛЯ ПІДПРИЄМЦІВ ІЗ ПРИФРОНТОВИХ РЕГІОНІВ (ВЛАСНА СПРАВА)</w:t>
            </w:r>
          </w:p>
        </w:tc>
        <w:tc>
          <w:tcPr>
            <w:tcW w:w="4678" w:type="dxa"/>
          </w:tcPr>
          <w:p w14:paraId="285F2F24" w14:textId="29A6A615"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Умови програми</w:t>
            </w:r>
          </w:p>
          <w:p w14:paraId="2EA47F5B" w14:textId="1E8684F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У межах розширеної програми підприємець має створити при отриманні гранту:</w:t>
            </w:r>
          </w:p>
          <w:p w14:paraId="3288DE98" w14:textId="1650382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на 300 000 грн — 1 робоче місце;</w:t>
            </w:r>
          </w:p>
          <w:p w14:paraId="3A75C838" w14:textId="7A186E66"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на 500 000 грн — 2 робочих місця.</w:t>
            </w:r>
          </w:p>
          <w:p w14:paraId="2D915A32" w14:textId="793E44A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Грантові кошти можна витратити на:</w:t>
            </w:r>
          </w:p>
          <w:p w14:paraId="2EB18C79" w14:textId="64DB9586"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послуги маркетингу та реклами;</w:t>
            </w:r>
          </w:p>
          <w:p w14:paraId="3FC5068B" w14:textId="570428FE"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закупівлю ліцензійного програмного забезпечення;</w:t>
            </w:r>
          </w:p>
          <w:p w14:paraId="740DC628" w14:textId="55A5870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орендну плату за нежитлове приміщення;</w:t>
            </w:r>
          </w:p>
          <w:p w14:paraId="46547EF5" w14:textId="4A39902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орендну плату за обладнання;</w:t>
            </w:r>
          </w:p>
          <w:p w14:paraId="745E3D74" w14:textId="1D5AF62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придбання меблів, обладнання, транспортних засобів (крім ТЗ для особистого користування);</w:t>
            </w:r>
          </w:p>
          <w:p w14:paraId="6C771820" w14:textId="45A186BD"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франшизу;</w:t>
            </w:r>
          </w:p>
          <w:p w14:paraId="7DCEA5AD" w14:textId="2FE56362" w:rsidR="00DD2575" w:rsidRPr="00C27142" w:rsidRDefault="00DD2575" w:rsidP="00DD2575">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закупівлю свійських тварин, птиці та бджіл, багаторічних насаджень, саджанців, посівного матеріалу, або ж товарів та послуг, пов’язаних з реалізацією бізнес-плану.</w:t>
            </w:r>
          </w:p>
        </w:tc>
        <w:tc>
          <w:tcPr>
            <w:tcW w:w="1276" w:type="dxa"/>
          </w:tcPr>
          <w:p w14:paraId="7BB6CD56" w14:textId="0116D541" w:rsidR="00DD2575" w:rsidRPr="00C27142" w:rsidRDefault="00DD2575" w:rsidP="00E34F37">
            <w:pPr>
              <w:jc w:val="center"/>
              <w:rPr>
                <w:rFonts w:ascii="Times New Roman" w:hAnsi="Times New Roman" w:cs="Times New Roman"/>
                <w:spacing w:val="-2"/>
                <w:sz w:val="16"/>
                <w:szCs w:val="16"/>
              </w:rPr>
            </w:pPr>
            <w:r w:rsidRPr="00DD2575">
              <w:rPr>
                <w:rFonts w:ascii="Times New Roman" w:hAnsi="Times New Roman" w:cs="Times New Roman"/>
                <w:spacing w:val="-2"/>
                <w:sz w:val="16"/>
                <w:szCs w:val="16"/>
              </w:rPr>
              <w:t>Грант</w:t>
            </w:r>
          </w:p>
        </w:tc>
        <w:tc>
          <w:tcPr>
            <w:tcW w:w="2126" w:type="dxa"/>
          </w:tcPr>
          <w:p w14:paraId="08F45D56" w14:textId="570E50F2" w:rsidR="00DD2575" w:rsidRDefault="00E54628" w:rsidP="00D9643F">
            <w:pPr>
              <w:pStyle w:val="TableParagraph"/>
              <w:spacing w:before="10" w:line="266" w:lineRule="auto"/>
              <w:ind w:left="28" w:right="80"/>
              <w:rPr>
                <w:sz w:val="18"/>
                <w:szCs w:val="18"/>
                <w:lang w:val="uk-UA"/>
              </w:rPr>
            </w:pPr>
            <w:hyperlink r:id="rId32" w:history="1">
              <w:r w:rsidR="00DD2575" w:rsidRPr="00AD13D3">
                <w:rPr>
                  <w:rStyle w:val="a5"/>
                  <w:sz w:val="18"/>
                  <w:szCs w:val="18"/>
                  <w:lang w:val="ru-RU"/>
                </w:rPr>
                <w:t>https</w:t>
              </w:r>
              <w:r w:rsidR="00DD2575" w:rsidRPr="00AD13D3">
                <w:rPr>
                  <w:rStyle w:val="a5"/>
                  <w:sz w:val="18"/>
                  <w:szCs w:val="18"/>
                  <w:lang w:val="uk-UA"/>
                </w:rPr>
                <w:t>://</w:t>
              </w:r>
              <w:r w:rsidR="00DD2575" w:rsidRPr="00AD13D3">
                <w:rPr>
                  <w:rStyle w:val="a5"/>
                  <w:sz w:val="18"/>
                  <w:szCs w:val="18"/>
                  <w:lang w:val="ru-RU"/>
                </w:rPr>
                <w:t>chaszmin</w:t>
              </w:r>
              <w:r w:rsidR="00DD2575" w:rsidRPr="00AD13D3">
                <w:rPr>
                  <w:rStyle w:val="a5"/>
                  <w:sz w:val="18"/>
                  <w:szCs w:val="18"/>
                  <w:lang w:val="uk-UA"/>
                </w:rPr>
                <w:t>.</w:t>
              </w:r>
              <w:r w:rsidR="00DD2575" w:rsidRPr="00AD13D3">
                <w:rPr>
                  <w:rStyle w:val="a5"/>
                  <w:sz w:val="18"/>
                  <w:szCs w:val="18"/>
                  <w:lang w:val="ru-RU"/>
                </w:rPr>
                <w:t>com</w:t>
              </w:r>
              <w:r w:rsidR="00DD2575" w:rsidRPr="00AD13D3">
                <w:rPr>
                  <w:rStyle w:val="a5"/>
                  <w:sz w:val="18"/>
                  <w:szCs w:val="18"/>
                  <w:lang w:val="uk-UA"/>
                </w:rPr>
                <w:t>.</w:t>
              </w:r>
              <w:r w:rsidR="00DD2575" w:rsidRPr="00AD13D3">
                <w:rPr>
                  <w:rStyle w:val="a5"/>
                  <w:sz w:val="18"/>
                  <w:szCs w:val="18"/>
                  <w:lang w:val="ru-RU"/>
                </w:rPr>
                <w:t>ua</w:t>
              </w:r>
              <w:r w:rsidR="00DD2575" w:rsidRPr="00AD13D3">
                <w:rPr>
                  <w:rStyle w:val="a5"/>
                  <w:sz w:val="18"/>
                  <w:szCs w:val="18"/>
                  <w:lang w:val="uk-UA"/>
                </w:rPr>
                <w:t>/</w:t>
              </w:r>
              <w:r w:rsidR="00DD2575" w:rsidRPr="00AD13D3">
                <w:rPr>
                  <w:rStyle w:val="a5"/>
                  <w:sz w:val="18"/>
                  <w:szCs w:val="18"/>
                  <w:lang w:val="ru-RU"/>
                </w:rPr>
                <w:t>do</w:t>
              </w:r>
              <w:r w:rsidR="00DD2575" w:rsidRPr="00AD13D3">
                <w:rPr>
                  <w:rStyle w:val="a5"/>
                  <w:sz w:val="18"/>
                  <w:szCs w:val="18"/>
                  <w:lang w:val="uk-UA"/>
                </w:rPr>
                <w:t>-500-000-</w:t>
              </w:r>
              <w:r w:rsidR="00DD2575" w:rsidRPr="00AD13D3">
                <w:rPr>
                  <w:rStyle w:val="a5"/>
                  <w:sz w:val="18"/>
                  <w:szCs w:val="18"/>
                  <w:lang w:val="ru-RU"/>
                </w:rPr>
                <w:t>grn</w:t>
              </w:r>
              <w:r w:rsidR="00DD2575" w:rsidRPr="00AD13D3">
                <w:rPr>
                  <w:rStyle w:val="a5"/>
                  <w:sz w:val="18"/>
                  <w:szCs w:val="18"/>
                  <w:lang w:val="uk-UA"/>
                </w:rPr>
                <w:t>-</w:t>
              </w:r>
              <w:r w:rsidR="00DD2575" w:rsidRPr="00AD13D3">
                <w:rPr>
                  <w:rStyle w:val="a5"/>
                  <w:sz w:val="18"/>
                  <w:szCs w:val="18"/>
                  <w:lang w:val="ru-RU"/>
                </w:rPr>
                <w:t>granty</w:t>
              </w:r>
              <w:r w:rsidR="00DD2575" w:rsidRPr="00AD13D3">
                <w:rPr>
                  <w:rStyle w:val="a5"/>
                  <w:sz w:val="18"/>
                  <w:szCs w:val="18"/>
                  <w:lang w:val="uk-UA"/>
                </w:rPr>
                <w:t>-</w:t>
              </w:r>
              <w:r w:rsidR="00DD2575" w:rsidRPr="00AD13D3">
                <w:rPr>
                  <w:rStyle w:val="a5"/>
                  <w:sz w:val="18"/>
                  <w:szCs w:val="18"/>
                  <w:lang w:val="ru-RU"/>
                </w:rPr>
                <w:t>dlya</w:t>
              </w:r>
              <w:r w:rsidR="00DD2575" w:rsidRPr="00AD13D3">
                <w:rPr>
                  <w:rStyle w:val="a5"/>
                  <w:sz w:val="18"/>
                  <w:szCs w:val="18"/>
                  <w:lang w:val="uk-UA"/>
                </w:rPr>
                <w:t>-</w:t>
              </w:r>
              <w:r w:rsidR="00DD2575" w:rsidRPr="00AD13D3">
                <w:rPr>
                  <w:rStyle w:val="a5"/>
                  <w:sz w:val="18"/>
                  <w:szCs w:val="18"/>
                  <w:lang w:val="ru-RU"/>
                </w:rPr>
                <w:t>pidpryyemtsiv</w:t>
              </w:r>
              <w:r w:rsidR="00DD2575" w:rsidRPr="00AD13D3">
                <w:rPr>
                  <w:rStyle w:val="a5"/>
                  <w:sz w:val="18"/>
                  <w:szCs w:val="18"/>
                  <w:lang w:val="uk-UA"/>
                </w:rPr>
                <w:t>-</w:t>
              </w:r>
              <w:r w:rsidR="00DD2575" w:rsidRPr="00AD13D3">
                <w:rPr>
                  <w:rStyle w:val="a5"/>
                  <w:sz w:val="18"/>
                  <w:szCs w:val="18"/>
                  <w:lang w:val="ru-RU"/>
                </w:rPr>
                <w:t>iz</w:t>
              </w:r>
              <w:r w:rsidR="00DD2575" w:rsidRPr="00AD13D3">
                <w:rPr>
                  <w:rStyle w:val="a5"/>
                  <w:sz w:val="18"/>
                  <w:szCs w:val="18"/>
                  <w:lang w:val="uk-UA"/>
                </w:rPr>
                <w:t>-</w:t>
              </w:r>
              <w:r w:rsidR="00DD2575" w:rsidRPr="00AD13D3">
                <w:rPr>
                  <w:rStyle w:val="a5"/>
                  <w:sz w:val="18"/>
                  <w:szCs w:val="18"/>
                  <w:lang w:val="ru-RU"/>
                </w:rPr>
                <w:t>pryfrontovyh</w:t>
              </w:r>
              <w:r w:rsidR="00DD2575" w:rsidRPr="00AD13D3">
                <w:rPr>
                  <w:rStyle w:val="a5"/>
                  <w:sz w:val="18"/>
                  <w:szCs w:val="18"/>
                  <w:lang w:val="uk-UA"/>
                </w:rPr>
                <w:t>-</w:t>
              </w:r>
              <w:r w:rsidR="00DD2575" w:rsidRPr="00AD13D3">
                <w:rPr>
                  <w:rStyle w:val="a5"/>
                  <w:sz w:val="18"/>
                  <w:szCs w:val="18"/>
                  <w:lang w:val="ru-RU"/>
                </w:rPr>
                <w:t>regioniv</w:t>
              </w:r>
              <w:r w:rsidR="00DD2575" w:rsidRPr="00AD13D3">
                <w:rPr>
                  <w:rStyle w:val="a5"/>
                  <w:sz w:val="18"/>
                  <w:szCs w:val="18"/>
                  <w:lang w:val="uk-UA"/>
                </w:rPr>
                <w:t>-</w:t>
              </w:r>
              <w:r w:rsidR="00DD2575" w:rsidRPr="00AD13D3">
                <w:rPr>
                  <w:rStyle w:val="a5"/>
                  <w:sz w:val="18"/>
                  <w:szCs w:val="18"/>
                  <w:lang w:val="ru-RU"/>
                </w:rPr>
                <w:t>ye</w:t>
              </w:r>
              <w:r w:rsidR="00DD2575" w:rsidRPr="00AD13D3">
                <w:rPr>
                  <w:rStyle w:val="a5"/>
                  <w:sz w:val="18"/>
                  <w:szCs w:val="18"/>
                  <w:lang w:val="uk-UA"/>
                </w:rPr>
                <w:t>-</w:t>
              </w:r>
              <w:r w:rsidR="00DD2575" w:rsidRPr="00AD13D3">
                <w:rPr>
                  <w:rStyle w:val="a5"/>
                  <w:sz w:val="18"/>
                  <w:szCs w:val="18"/>
                  <w:lang w:val="ru-RU"/>
                </w:rPr>
                <w:t>robota</w:t>
              </w:r>
              <w:r w:rsidR="00DD2575" w:rsidRPr="00AD13D3">
                <w:rPr>
                  <w:rStyle w:val="a5"/>
                  <w:sz w:val="18"/>
                  <w:szCs w:val="18"/>
                  <w:lang w:val="uk-UA"/>
                </w:rPr>
                <w:t>/</w:t>
              </w:r>
            </w:hyperlink>
          </w:p>
          <w:p w14:paraId="2EF0673C" w14:textId="710932F2" w:rsidR="00DD2575" w:rsidRPr="00DD2575" w:rsidRDefault="00DD2575" w:rsidP="00D9643F">
            <w:pPr>
              <w:pStyle w:val="TableParagraph"/>
              <w:spacing w:before="10" w:line="266" w:lineRule="auto"/>
              <w:ind w:left="28" w:right="80"/>
              <w:rPr>
                <w:sz w:val="18"/>
                <w:szCs w:val="18"/>
                <w:lang w:val="uk-UA"/>
              </w:rPr>
            </w:pPr>
          </w:p>
        </w:tc>
        <w:tc>
          <w:tcPr>
            <w:tcW w:w="1417" w:type="dxa"/>
            <w:shd w:val="clear" w:color="auto" w:fill="FFFFFF" w:themeFill="background1"/>
          </w:tcPr>
          <w:p w14:paraId="57B54089" w14:textId="3AEEB21C" w:rsidR="00DD2575" w:rsidRDefault="00DD2575" w:rsidP="00220294">
            <w:pPr>
              <w:jc w:val="center"/>
              <w:rPr>
                <w:rFonts w:ascii="Times New Roman" w:hAnsi="Times New Roman" w:cs="Times New Roman"/>
                <w:sz w:val="16"/>
                <w:szCs w:val="16"/>
              </w:rPr>
            </w:pPr>
            <w:r w:rsidRPr="00DD2575">
              <w:rPr>
                <w:rFonts w:ascii="Times New Roman" w:hAnsi="Times New Roman" w:cs="Times New Roman"/>
                <w:sz w:val="16"/>
                <w:szCs w:val="16"/>
              </w:rPr>
              <w:t>На постійній основі</w:t>
            </w:r>
          </w:p>
        </w:tc>
        <w:tc>
          <w:tcPr>
            <w:tcW w:w="1276" w:type="dxa"/>
            <w:shd w:val="clear" w:color="auto" w:fill="FFFFFF" w:themeFill="background1"/>
          </w:tcPr>
          <w:p w14:paraId="5F79BC82" w14:textId="12F9F45C" w:rsidR="00DD2575" w:rsidRPr="00C27142" w:rsidRDefault="00DD2575" w:rsidP="00D73153">
            <w:pPr>
              <w:jc w:val="center"/>
              <w:rPr>
                <w:rFonts w:ascii="Times New Roman" w:hAnsi="Times New Roman" w:cs="Times New Roman"/>
                <w:sz w:val="16"/>
                <w:szCs w:val="16"/>
              </w:rPr>
            </w:pPr>
            <w:r w:rsidRPr="00DD257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C41A0EA" w14:textId="4FD58B03" w:rsidR="00DD2575" w:rsidRPr="00C27142" w:rsidRDefault="00DD2575" w:rsidP="00A93602">
            <w:pPr>
              <w:rPr>
                <w:rFonts w:ascii="Times New Roman" w:hAnsi="Times New Roman" w:cs="Times New Roman"/>
                <w:sz w:val="16"/>
                <w:szCs w:val="16"/>
              </w:rPr>
            </w:pPr>
            <w:r w:rsidRPr="00DD2575">
              <w:rPr>
                <w:rFonts w:ascii="Times New Roman" w:hAnsi="Times New Roman" w:cs="Times New Roman"/>
                <w:sz w:val="16"/>
                <w:szCs w:val="16"/>
              </w:rPr>
              <w:t>Сумська, Дніпропетровська, Запорізька та Миколаївська область</w:t>
            </w:r>
          </w:p>
        </w:tc>
        <w:tc>
          <w:tcPr>
            <w:tcW w:w="1560" w:type="dxa"/>
          </w:tcPr>
          <w:p w14:paraId="5CC71B1B" w14:textId="7A86B98E" w:rsidR="00DD2575" w:rsidRPr="00C27142" w:rsidRDefault="0060704E" w:rsidP="00A93602">
            <w:pPr>
              <w:rPr>
                <w:rFonts w:ascii="Times New Roman" w:hAnsi="Times New Roman" w:cs="Times New Roman"/>
                <w:sz w:val="16"/>
                <w:szCs w:val="16"/>
              </w:rPr>
            </w:pPr>
            <w:r w:rsidRPr="0060704E">
              <w:rPr>
                <w:rFonts w:ascii="Times New Roman" w:hAnsi="Times New Roman" w:cs="Times New Roman"/>
                <w:sz w:val="16"/>
                <w:szCs w:val="16"/>
              </w:rPr>
              <w:t>Державні кошти</w:t>
            </w:r>
          </w:p>
        </w:tc>
      </w:tr>
      <w:tr w:rsidR="00C23914" w:rsidRPr="00051398" w14:paraId="13288A07" w14:textId="77777777" w:rsidTr="006836E1">
        <w:trPr>
          <w:gridAfter w:val="1"/>
          <w:wAfter w:w="10" w:type="dxa"/>
        </w:trPr>
        <w:tc>
          <w:tcPr>
            <w:tcW w:w="1838" w:type="dxa"/>
          </w:tcPr>
          <w:p w14:paraId="07AE019F" w14:textId="603DEDB0" w:rsidR="00C23914" w:rsidRPr="00DD2575" w:rsidRDefault="00C23914"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C23914">
              <w:rPr>
                <w:rFonts w:ascii="Times New Roman" w:hAnsi="Times New Roman" w:cs="Times New Roman"/>
                <w:b/>
                <w:color w:val="000000"/>
                <w:sz w:val="16"/>
                <w:szCs w:val="16"/>
                <w:lang w:val="uk-UA"/>
              </w:rPr>
              <w:t>ГРАНТ НА ВІДКРИТТЯ ДИТЯЧОГО САДОЧКУ (ВЛАСНА СПРАВА)</w:t>
            </w:r>
          </w:p>
        </w:tc>
        <w:tc>
          <w:tcPr>
            <w:tcW w:w="4678" w:type="dxa"/>
          </w:tcPr>
          <w:p w14:paraId="5762461D" w14:textId="77777777" w:rsidR="00C23914" w:rsidRDefault="00C23914" w:rsidP="00DA27CB">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До 1 млн грн можна взяти на відкриття дитячого садочку, ясель, центру розвитку дитини.</w:t>
            </w:r>
          </w:p>
          <w:p w14:paraId="6B755355" w14:textId="0F655D04" w:rsidR="00C23914" w:rsidRPr="00C23914"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Згідно з умовами програми українці можуть отримати грант на відкриття або розвиток закладів дошкільної освіти (ясла, дитячий садок, сімейний (родинний) садок, міні-садок, спеціальний дитячий садок, центр розвитку дитини) в розмірі:</w:t>
            </w:r>
          </w:p>
          <w:p w14:paraId="0F0ADF70" w14:textId="77777777" w:rsidR="00C23914" w:rsidRPr="00C23914"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до 500 тис грн - за умови створення не менше двох робочих місць;</w:t>
            </w:r>
          </w:p>
          <w:p w14:paraId="3980E2AA" w14:textId="2F2A9365" w:rsidR="00C23914" w:rsidRPr="00DD2575"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500 тис грн - 1 млн грн - за умови створення не менше чотирьох робочих місць та співфінансування 70/30 (70% - кошти гранту, 30% - кошти грантера).</w:t>
            </w:r>
          </w:p>
        </w:tc>
        <w:tc>
          <w:tcPr>
            <w:tcW w:w="1276" w:type="dxa"/>
          </w:tcPr>
          <w:p w14:paraId="20846C8D" w14:textId="65D9E804" w:rsidR="00C23914" w:rsidRPr="00DD2575" w:rsidRDefault="00C23914" w:rsidP="00E34F37">
            <w:pPr>
              <w:jc w:val="center"/>
              <w:rPr>
                <w:rFonts w:ascii="Times New Roman" w:hAnsi="Times New Roman" w:cs="Times New Roman"/>
                <w:spacing w:val="-2"/>
                <w:sz w:val="16"/>
                <w:szCs w:val="16"/>
              </w:rPr>
            </w:pPr>
            <w:r w:rsidRPr="00C23914">
              <w:rPr>
                <w:rFonts w:ascii="Times New Roman" w:hAnsi="Times New Roman" w:cs="Times New Roman"/>
                <w:spacing w:val="-2"/>
                <w:sz w:val="16"/>
                <w:szCs w:val="16"/>
              </w:rPr>
              <w:t>Грант</w:t>
            </w:r>
          </w:p>
        </w:tc>
        <w:tc>
          <w:tcPr>
            <w:tcW w:w="2126" w:type="dxa"/>
          </w:tcPr>
          <w:p w14:paraId="26FA5D73" w14:textId="77B384D9" w:rsidR="00C23914" w:rsidRDefault="00E54628" w:rsidP="00D9643F">
            <w:pPr>
              <w:pStyle w:val="TableParagraph"/>
              <w:spacing w:before="10" w:line="266" w:lineRule="auto"/>
              <w:ind w:left="28" w:right="80"/>
              <w:rPr>
                <w:rFonts w:ascii="Times New Roman" w:hAnsi="Times New Roman" w:cs="Times New Roman"/>
                <w:sz w:val="18"/>
                <w:szCs w:val="18"/>
                <w:lang w:val="uk-UA"/>
              </w:rPr>
            </w:pPr>
            <w:hyperlink r:id="rId33" w:history="1">
              <w:r w:rsidR="00C23914" w:rsidRPr="00F33B76">
                <w:rPr>
                  <w:rStyle w:val="a5"/>
                  <w:rFonts w:ascii="Times New Roman" w:hAnsi="Times New Roman" w:cs="Times New Roman"/>
                  <w:sz w:val="18"/>
                  <w:szCs w:val="18"/>
                  <w:lang w:val="ru-RU"/>
                </w:rPr>
                <w:t>https</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chaszmin</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com</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ua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do</w:t>
              </w:r>
              <w:r w:rsidR="00C23914" w:rsidRPr="00F33B76">
                <w:rPr>
                  <w:rStyle w:val="a5"/>
                  <w:rFonts w:ascii="Times New Roman" w:hAnsi="Times New Roman" w:cs="Times New Roman"/>
                  <w:sz w:val="18"/>
                  <w:szCs w:val="18"/>
                  <w:lang w:val="uk-UA"/>
                </w:rPr>
                <w:t>-1-000-000-</w:t>
              </w:r>
              <w:r w:rsidR="00C23914" w:rsidRPr="00F33B76">
                <w:rPr>
                  <w:rStyle w:val="a5"/>
                  <w:rFonts w:ascii="Times New Roman" w:hAnsi="Times New Roman" w:cs="Times New Roman"/>
                  <w:sz w:val="18"/>
                  <w:szCs w:val="18"/>
                  <w:lang w:val="ru-RU"/>
                </w:rPr>
                <w:t>grn</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grant</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na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vidkryttya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dytyachogo</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sadochku</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vlasna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sprava</w:t>
              </w:r>
              <w:r w:rsidR="00C23914" w:rsidRPr="00F33B76">
                <w:rPr>
                  <w:rStyle w:val="a5"/>
                  <w:rFonts w:ascii="Times New Roman" w:hAnsi="Times New Roman" w:cs="Times New Roman"/>
                  <w:sz w:val="18"/>
                  <w:szCs w:val="18"/>
                  <w:lang w:val="uk-UA"/>
                </w:rPr>
                <w:t>/</w:t>
              </w:r>
            </w:hyperlink>
          </w:p>
          <w:p w14:paraId="13451A11" w14:textId="73232975" w:rsidR="00C23914" w:rsidRPr="00C23914" w:rsidRDefault="00C23914"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D05C488" w14:textId="6FC92C07" w:rsidR="00C23914" w:rsidRPr="00DD2575" w:rsidRDefault="00C23914" w:rsidP="00220294">
            <w:pPr>
              <w:jc w:val="center"/>
              <w:rPr>
                <w:rFonts w:ascii="Times New Roman" w:hAnsi="Times New Roman" w:cs="Times New Roman"/>
                <w:sz w:val="16"/>
                <w:szCs w:val="16"/>
              </w:rPr>
            </w:pPr>
            <w:r w:rsidRPr="00C23914">
              <w:rPr>
                <w:rFonts w:ascii="Times New Roman" w:hAnsi="Times New Roman" w:cs="Times New Roman"/>
                <w:sz w:val="16"/>
                <w:szCs w:val="16"/>
              </w:rPr>
              <w:t>На постійній основі</w:t>
            </w:r>
          </w:p>
        </w:tc>
        <w:tc>
          <w:tcPr>
            <w:tcW w:w="1276" w:type="dxa"/>
            <w:shd w:val="clear" w:color="auto" w:fill="FFFFFF" w:themeFill="background1"/>
          </w:tcPr>
          <w:p w14:paraId="415184C0" w14:textId="7A132011" w:rsidR="00C23914" w:rsidRPr="00DD2575" w:rsidRDefault="00C23914" w:rsidP="00D73153">
            <w:pPr>
              <w:jc w:val="center"/>
              <w:rPr>
                <w:rFonts w:ascii="Times New Roman" w:hAnsi="Times New Roman" w:cs="Times New Roman"/>
                <w:sz w:val="16"/>
                <w:szCs w:val="16"/>
              </w:rPr>
            </w:pPr>
            <w:r w:rsidRPr="00C23914">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6F5E9071" w14:textId="64842169" w:rsidR="00C23914" w:rsidRPr="00DD2575" w:rsidRDefault="00C23914" w:rsidP="00A93602">
            <w:pPr>
              <w:rPr>
                <w:rFonts w:ascii="Times New Roman" w:hAnsi="Times New Roman" w:cs="Times New Roman"/>
                <w:sz w:val="16"/>
                <w:szCs w:val="16"/>
              </w:rPr>
            </w:pPr>
            <w:r w:rsidRPr="00C23914">
              <w:rPr>
                <w:rFonts w:ascii="Times New Roman" w:hAnsi="Times New Roman" w:cs="Times New Roman"/>
                <w:sz w:val="16"/>
                <w:szCs w:val="16"/>
              </w:rPr>
              <w:t>Вся Україна</w:t>
            </w:r>
          </w:p>
        </w:tc>
        <w:tc>
          <w:tcPr>
            <w:tcW w:w="1560" w:type="dxa"/>
          </w:tcPr>
          <w:p w14:paraId="19D81EF6" w14:textId="57B6808F" w:rsidR="00C23914" w:rsidRPr="0060704E" w:rsidRDefault="00C23914" w:rsidP="00A93602">
            <w:pPr>
              <w:rPr>
                <w:rFonts w:ascii="Times New Roman" w:hAnsi="Times New Roman" w:cs="Times New Roman"/>
                <w:sz w:val="16"/>
                <w:szCs w:val="16"/>
              </w:rPr>
            </w:pPr>
            <w:r w:rsidRPr="00C23914">
              <w:rPr>
                <w:rFonts w:ascii="Times New Roman" w:hAnsi="Times New Roman" w:cs="Times New Roman"/>
                <w:sz w:val="16"/>
                <w:szCs w:val="16"/>
              </w:rPr>
              <w:t>Державні кошти</w:t>
            </w:r>
          </w:p>
        </w:tc>
      </w:tr>
      <w:tr w:rsidR="00CC6BBA" w:rsidRPr="00051398" w14:paraId="2E5596FD" w14:textId="77777777" w:rsidTr="006836E1">
        <w:trPr>
          <w:gridAfter w:val="1"/>
          <w:wAfter w:w="10" w:type="dxa"/>
        </w:trPr>
        <w:tc>
          <w:tcPr>
            <w:tcW w:w="1838" w:type="dxa"/>
          </w:tcPr>
          <w:p w14:paraId="3240081B" w14:textId="07584CC3" w:rsidR="00CC6BBA" w:rsidRPr="001F701C" w:rsidRDefault="00CC6BBA"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CC6BBA">
              <w:rPr>
                <w:rFonts w:ascii="Times New Roman" w:hAnsi="Times New Roman" w:cs="Times New Roman"/>
                <w:b/>
                <w:color w:val="000000"/>
                <w:sz w:val="16"/>
                <w:szCs w:val="16"/>
                <w:lang w:val="uk-UA"/>
              </w:rPr>
              <w:t>ГРАНТИ НА ВІДНОВЛЕННЯ ПЕРЕРОБНИХ ПІДПРИЄМСТВ (МЕУ, “ЗРОБЛЕНО В УКРАЇНІ”)</w:t>
            </w:r>
          </w:p>
        </w:tc>
        <w:tc>
          <w:tcPr>
            <w:tcW w:w="4678" w:type="dxa"/>
          </w:tcPr>
          <w:p w14:paraId="0118F5C3" w14:textId="59AD2492" w:rsidR="009F67BA" w:rsidRPr="009F67BA"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Гранти на відновлення будуть надаватись мікро-, малим та середнім підприємствам і ФОП, які працюють у переробній промисловості й документально підтвердили руйнування чи пошкодження виробничих площ внаслідок воєнної агресії росії.</w:t>
            </w:r>
          </w:p>
          <w:p w14:paraId="444B6B54" w14:textId="6260CCB4" w:rsidR="009F67BA" w:rsidRPr="009F67BA"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Максимальний розмір гранту на відновлення – 16 млн грн (але не більше фактично підтверджених збитків). Отримати грант можна на умовах співфінансування 20/80 вартості проекта. Зокрема, для отримання максимальної суми гранту 16 млн грн, власний внесок заявника має складати 4 млн грн.</w:t>
            </w:r>
          </w:p>
          <w:p w14:paraId="5D83B8F7" w14:textId="1C613EA6" w:rsidR="00CC6BBA" w:rsidRPr="008F5450"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 xml:space="preserve">Грант може отримати кожен постраждалий виробник незалежно від групи пов’язаних осіб. Для подачі заявки обов’язково надати витяг з Єдиного реєстру досудових </w:t>
            </w:r>
            <w:r w:rsidRPr="009F67BA">
              <w:rPr>
                <w:rFonts w:ascii="Times New Roman" w:hAnsi="Times New Roman" w:cs="Times New Roman"/>
                <w:sz w:val="16"/>
                <w:szCs w:val="16"/>
                <w:lang w:val="uk-UA"/>
              </w:rPr>
              <w:lastRenderedPageBreak/>
              <w:t>розслідувань та акт оцінки збитків за методикою Фонду держмайна та Мінекономіки. Заявку можуть подати й ті підприємства, які раніше вже отримували грант на розвиток чи створення переробного підприємства, але загальна сума отриманих грантів за цією програмою не може перевищувати 16 млн грн.</w:t>
            </w:r>
          </w:p>
        </w:tc>
        <w:tc>
          <w:tcPr>
            <w:tcW w:w="1276" w:type="dxa"/>
          </w:tcPr>
          <w:p w14:paraId="215BCEAC" w14:textId="3D040CC5" w:rsidR="00CC6BBA" w:rsidRPr="001F701C" w:rsidRDefault="009F67BA" w:rsidP="00E34F37">
            <w:pPr>
              <w:jc w:val="center"/>
              <w:rPr>
                <w:rFonts w:ascii="Times New Roman" w:hAnsi="Times New Roman" w:cs="Times New Roman"/>
                <w:spacing w:val="-2"/>
                <w:sz w:val="16"/>
                <w:szCs w:val="16"/>
              </w:rPr>
            </w:pPr>
            <w:r w:rsidRPr="009F67BA">
              <w:rPr>
                <w:rFonts w:ascii="Times New Roman" w:hAnsi="Times New Roman" w:cs="Times New Roman"/>
                <w:spacing w:val="-2"/>
                <w:sz w:val="16"/>
                <w:szCs w:val="16"/>
              </w:rPr>
              <w:lastRenderedPageBreak/>
              <w:t>Грант</w:t>
            </w:r>
          </w:p>
        </w:tc>
        <w:tc>
          <w:tcPr>
            <w:tcW w:w="2126" w:type="dxa"/>
          </w:tcPr>
          <w:p w14:paraId="4C676592" w14:textId="43AA773C" w:rsidR="00CC6BBA" w:rsidRDefault="00E54628" w:rsidP="00D9643F">
            <w:pPr>
              <w:pStyle w:val="TableParagraph"/>
              <w:spacing w:before="10" w:line="266" w:lineRule="auto"/>
              <w:ind w:left="28" w:right="80"/>
              <w:rPr>
                <w:rFonts w:ascii="Times New Roman" w:hAnsi="Times New Roman" w:cs="Times New Roman"/>
                <w:sz w:val="18"/>
                <w:szCs w:val="18"/>
                <w:lang w:val="uk-UA"/>
              </w:rPr>
            </w:pPr>
            <w:hyperlink r:id="rId34" w:history="1">
              <w:r w:rsidR="009F67BA" w:rsidRPr="00985000">
                <w:rPr>
                  <w:rStyle w:val="a5"/>
                  <w:rFonts w:ascii="Times New Roman" w:hAnsi="Times New Roman" w:cs="Times New Roman"/>
                  <w:sz w:val="18"/>
                  <w:szCs w:val="18"/>
                  <w:lang w:val="ru-RU"/>
                </w:rPr>
                <w:t>https</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chaszmin</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com</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ua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do</w:t>
              </w:r>
              <w:r w:rsidR="009F67BA" w:rsidRPr="00985000">
                <w:rPr>
                  <w:rStyle w:val="a5"/>
                  <w:rFonts w:ascii="Times New Roman" w:hAnsi="Times New Roman" w:cs="Times New Roman"/>
                  <w:sz w:val="18"/>
                  <w:szCs w:val="18"/>
                  <w:lang w:val="uk-UA"/>
                </w:rPr>
                <w:t>-16-000-000-</w:t>
              </w:r>
              <w:r w:rsidR="009F67BA" w:rsidRPr="00985000">
                <w:rPr>
                  <w:rStyle w:val="a5"/>
                  <w:rFonts w:ascii="Times New Roman" w:hAnsi="Times New Roman" w:cs="Times New Roman"/>
                  <w:sz w:val="18"/>
                  <w:szCs w:val="18"/>
                  <w:lang w:val="ru-RU"/>
                </w:rPr>
                <w:t>grn</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granty</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na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vidnovlennya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pererobnyh</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pidpryyemstv</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meu</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zrobleno</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v</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ukrayini</w:t>
              </w:r>
              <w:r w:rsidR="009F67BA" w:rsidRPr="00985000">
                <w:rPr>
                  <w:rStyle w:val="a5"/>
                  <w:rFonts w:ascii="Times New Roman" w:hAnsi="Times New Roman" w:cs="Times New Roman"/>
                  <w:sz w:val="18"/>
                  <w:szCs w:val="18"/>
                  <w:lang w:val="uk-UA"/>
                </w:rPr>
                <w:t>/</w:t>
              </w:r>
            </w:hyperlink>
          </w:p>
          <w:p w14:paraId="5A146863" w14:textId="4B6DBFE4" w:rsidR="009F67BA" w:rsidRPr="009F67BA" w:rsidRDefault="009F67BA"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BF577E1" w14:textId="05DD9241" w:rsidR="00CC6BBA" w:rsidRDefault="009F67BA" w:rsidP="00220294">
            <w:pPr>
              <w:jc w:val="center"/>
              <w:rPr>
                <w:rFonts w:ascii="Times New Roman" w:hAnsi="Times New Roman" w:cs="Times New Roman"/>
                <w:sz w:val="16"/>
                <w:szCs w:val="16"/>
              </w:rPr>
            </w:pPr>
            <w:r w:rsidRPr="009F67BA">
              <w:rPr>
                <w:rFonts w:ascii="Times New Roman" w:hAnsi="Times New Roman" w:cs="Times New Roman"/>
                <w:sz w:val="16"/>
                <w:szCs w:val="16"/>
              </w:rPr>
              <w:t>На постійній основі</w:t>
            </w:r>
          </w:p>
        </w:tc>
        <w:tc>
          <w:tcPr>
            <w:tcW w:w="1276" w:type="dxa"/>
            <w:shd w:val="clear" w:color="auto" w:fill="FFFFFF" w:themeFill="background1"/>
          </w:tcPr>
          <w:p w14:paraId="7304CB60" w14:textId="258C639D" w:rsidR="00CC6BBA" w:rsidRPr="001F701C" w:rsidRDefault="009F67BA" w:rsidP="00D73153">
            <w:pPr>
              <w:jc w:val="center"/>
              <w:rPr>
                <w:rFonts w:ascii="Times New Roman" w:hAnsi="Times New Roman" w:cs="Times New Roman"/>
                <w:sz w:val="16"/>
                <w:szCs w:val="16"/>
              </w:rPr>
            </w:pPr>
            <w:r w:rsidRPr="009F67BA">
              <w:rPr>
                <w:rFonts w:ascii="Times New Roman" w:hAnsi="Times New Roman" w:cs="Times New Roman"/>
                <w:sz w:val="16"/>
                <w:szCs w:val="16"/>
              </w:rPr>
              <w:t>Бізнес</w:t>
            </w:r>
            <w:r>
              <w:rPr>
                <w:rFonts w:ascii="Times New Roman" w:hAnsi="Times New Roman" w:cs="Times New Roman"/>
                <w:sz w:val="16"/>
                <w:szCs w:val="16"/>
              </w:rPr>
              <w:t>,</w:t>
            </w:r>
            <w:r>
              <w:t xml:space="preserve"> </w:t>
            </w:r>
            <w:r w:rsidRPr="009F67BA">
              <w:rPr>
                <w:rFonts w:ascii="Times New Roman" w:hAnsi="Times New Roman" w:cs="Times New Roman"/>
                <w:sz w:val="16"/>
                <w:szCs w:val="16"/>
              </w:rPr>
              <w:t>переробний сектор</w:t>
            </w:r>
          </w:p>
        </w:tc>
        <w:tc>
          <w:tcPr>
            <w:tcW w:w="1418" w:type="dxa"/>
            <w:tcBorders>
              <w:right w:val="single" w:sz="4" w:space="0" w:color="auto"/>
            </w:tcBorders>
            <w:shd w:val="clear" w:color="auto" w:fill="FFFFFF" w:themeFill="background1"/>
          </w:tcPr>
          <w:p w14:paraId="19FB1D82" w14:textId="30C6D73E" w:rsidR="00CC6BBA" w:rsidRPr="001F701C" w:rsidRDefault="009F67BA" w:rsidP="00A93602">
            <w:pPr>
              <w:rPr>
                <w:rFonts w:ascii="Times New Roman" w:hAnsi="Times New Roman" w:cs="Times New Roman"/>
                <w:sz w:val="16"/>
                <w:szCs w:val="16"/>
              </w:rPr>
            </w:pPr>
            <w:r w:rsidRPr="009F67BA">
              <w:rPr>
                <w:rFonts w:ascii="Times New Roman" w:hAnsi="Times New Roman" w:cs="Times New Roman"/>
                <w:sz w:val="16"/>
                <w:szCs w:val="16"/>
              </w:rPr>
              <w:t>Вся Україна</w:t>
            </w:r>
          </w:p>
        </w:tc>
        <w:tc>
          <w:tcPr>
            <w:tcW w:w="1560" w:type="dxa"/>
          </w:tcPr>
          <w:p w14:paraId="51A7D2FA" w14:textId="12CC67A3" w:rsidR="00CC6BBA" w:rsidRPr="001F701C" w:rsidRDefault="00651A34" w:rsidP="00A93602">
            <w:pPr>
              <w:rPr>
                <w:rFonts w:ascii="Times New Roman" w:hAnsi="Times New Roman" w:cs="Times New Roman"/>
                <w:sz w:val="16"/>
                <w:szCs w:val="16"/>
              </w:rPr>
            </w:pPr>
            <w:r w:rsidRPr="00651A34">
              <w:rPr>
                <w:rFonts w:ascii="Times New Roman" w:hAnsi="Times New Roman" w:cs="Times New Roman"/>
                <w:sz w:val="16"/>
                <w:szCs w:val="16"/>
              </w:rPr>
              <w:t>Державні кошти</w:t>
            </w:r>
          </w:p>
        </w:tc>
      </w:tr>
      <w:tr w:rsidR="0038113E" w:rsidRPr="00051398" w14:paraId="583961CE" w14:textId="77777777" w:rsidTr="006836E1">
        <w:trPr>
          <w:gridAfter w:val="1"/>
          <w:wAfter w:w="10" w:type="dxa"/>
        </w:trPr>
        <w:tc>
          <w:tcPr>
            <w:tcW w:w="1838" w:type="dxa"/>
          </w:tcPr>
          <w:p w14:paraId="71BF2B1F" w14:textId="52895C3E" w:rsidR="0038113E" w:rsidRPr="00CC6BBA" w:rsidRDefault="0038113E"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38113E">
              <w:rPr>
                <w:rFonts w:ascii="Times New Roman" w:hAnsi="Times New Roman" w:cs="Times New Roman"/>
                <w:b/>
                <w:color w:val="000000"/>
                <w:sz w:val="16"/>
                <w:szCs w:val="16"/>
                <w:lang w:val="uk-UA"/>
              </w:rPr>
              <w:t>ГРАНТИ ДЛЯ ІННОВАЦІЙНИХ СТАРТАПІВ ТА МСП ВІД ЄВРОПЕЙСЬКОЇ РАДИ З ІННОВАЦІЙ (EIC)</w:t>
            </w:r>
          </w:p>
        </w:tc>
        <w:tc>
          <w:tcPr>
            <w:tcW w:w="4678" w:type="dxa"/>
          </w:tcPr>
          <w:p w14:paraId="4DE644EA" w14:textId="2F7AFA7F" w:rsidR="0038113E" w:rsidRPr="009F67BA" w:rsidRDefault="0038113E" w:rsidP="009F67BA">
            <w:pPr>
              <w:pStyle w:val="TableParagraph"/>
              <w:spacing w:before="8" w:line="261" w:lineRule="auto"/>
              <w:ind w:firstLine="293"/>
              <w:jc w:val="both"/>
              <w:rPr>
                <w:rFonts w:ascii="Times New Roman" w:hAnsi="Times New Roman" w:cs="Times New Roman"/>
                <w:sz w:val="16"/>
                <w:szCs w:val="16"/>
                <w:lang w:val="uk-UA"/>
              </w:rPr>
            </w:pPr>
            <w:r w:rsidRPr="0038113E">
              <w:rPr>
                <w:rFonts w:ascii="Times New Roman" w:hAnsi="Times New Roman" w:cs="Times New Roman"/>
                <w:sz w:val="16"/>
                <w:szCs w:val="16"/>
                <w:lang w:val="uk-UA"/>
              </w:rPr>
              <w:t>Європейська Рада з Інновацій (EIC) надає гранти інноваційним стартапам та МСП в рамках програми Horizon Europe, включаючи гранти до 4 мільйонів євро для етапів початкової розробки майбутніх технологій за програмою Pathfinder Open та до 2,5 мільйонів євро за програмою EIC Transition. Ці гранти призначені для підтримки ризикованих, високотехнологічних досліджень, які мають потенціал стати проривними, а також для перевірки технологій та розробки бізнес-моделей.</w:t>
            </w:r>
          </w:p>
        </w:tc>
        <w:tc>
          <w:tcPr>
            <w:tcW w:w="1276" w:type="dxa"/>
          </w:tcPr>
          <w:p w14:paraId="15EE9A34" w14:textId="2CA89F15" w:rsidR="0038113E" w:rsidRPr="009F67BA" w:rsidRDefault="0038113E" w:rsidP="00E34F37">
            <w:pPr>
              <w:jc w:val="center"/>
              <w:rPr>
                <w:rFonts w:ascii="Times New Roman" w:hAnsi="Times New Roman" w:cs="Times New Roman"/>
                <w:spacing w:val="-2"/>
                <w:sz w:val="16"/>
                <w:szCs w:val="16"/>
              </w:rPr>
            </w:pPr>
            <w:r w:rsidRPr="0038113E">
              <w:rPr>
                <w:rFonts w:ascii="Times New Roman" w:hAnsi="Times New Roman" w:cs="Times New Roman"/>
                <w:spacing w:val="-2"/>
                <w:sz w:val="16"/>
                <w:szCs w:val="16"/>
              </w:rPr>
              <w:t>Грант</w:t>
            </w:r>
          </w:p>
        </w:tc>
        <w:tc>
          <w:tcPr>
            <w:tcW w:w="2126" w:type="dxa"/>
          </w:tcPr>
          <w:p w14:paraId="5792493F" w14:textId="184C797F" w:rsidR="0038113E" w:rsidRDefault="00E54628" w:rsidP="00D9643F">
            <w:pPr>
              <w:pStyle w:val="TableParagraph"/>
              <w:spacing w:before="10" w:line="266" w:lineRule="auto"/>
              <w:ind w:left="28" w:right="80"/>
              <w:rPr>
                <w:rFonts w:ascii="Times New Roman" w:hAnsi="Times New Roman" w:cs="Times New Roman"/>
                <w:sz w:val="18"/>
                <w:szCs w:val="18"/>
                <w:lang w:val="uk-UA"/>
              </w:rPr>
            </w:pPr>
            <w:hyperlink r:id="rId35" w:history="1">
              <w:r w:rsidR="0038113E" w:rsidRPr="00107DF6">
                <w:rPr>
                  <w:rStyle w:val="a5"/>
                  <w:rFonts w:ascii="Times New Roman" w:hAnsi="Times New Roman" w:cs="Times New Roman"/>
                  <w:sz w:val="18"/>
                  <w:szCs w:val="18"/>
                  <w:lang w:val="uk-UA"/>
                </w:rPr>
                <w:t>https://chaszmin.com.ua/do-4-000-000-yevro-granty-dlya-innovatsijnyh-startapiv-ta-msp-vid-yevropejskoyi-rady-z-innovatsij-eic/</w:t>
              </w:r>
            </w:hyperlink>
          </w:p>
          <w:p w14:paraId="7D9E8485" w14:textId="582326BF" w:rsidR="0038113E" w:rsidRPr="0038113E" w:rsidRDefault="0038113E"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454ED508" w14:textId="14004290" w:rsidR="0038113E" w:rsidRPr="009F67BA" w:rsidRDefault="0038113E" w:rsidP="00220294">
            <w:pPr>
              <w:jc w:val="center"/>
              <w:rPr>
                <w:rFonts w:ascii="Times New Roman" w:hAnsi="Times New Roman" w:cs="Times New Roman"/>
                <w:sz w:val="16"/>
                <w:szCs w:val="16"/>
              </w:rPr>
            </w:pPr>
            <w:r w:rsidRPr="0038113E">
              <w:rPr>
                <w:rFonts w:ascii="Times New Roman" w:hAnsi="Times New Roman" w:cs="Times New Roman"/>
                <w:sz w:val="16"/>
                <w:szCs w:val="16"/>
              </w:rPr>
              <w:t>На постійній основі</w:t>
            </w:r>
          </w:p>
        </w:tc>
        <w:tc>
          <w:tcPr>
            <w:tcW w:w="1276" w:type="dxa"/>
            <w:shd w:val="clear" w:color="auto" w:fill="FFFFFF" w:themeFill="background1"/>
          </w:tcPr>
          <w:p w14:paraId="7C4F7157" w14:textId="33DC2BF2" w:rsidR="0038113E" w:rsidRPr="009F67BA" w:rsidRDefault="0038113E" w:rsidP="00D73153">
            <w:pPr>
              <w:jc w:val="center"/>
              <w:rPr>
                <w:rFonts w:ascii="Times New Roman" w:hAnsi="Times New Roman" w:cs="Times New Roman"/>
                <w:sz w:val="16"/>
                <w:szCs w:val="16"/>
              </w:rPr>
            </w:pPr>
            <w:r w:rsidRPr="0038113E">
              <w:rPr>
                <w:rFonts w:ascii="Times New Roman" w:hAnsi="Times New Roman" w:cs="Times New Roman"/>
                <w:sz w:val="16"/>
                <w:szCs w:val="16"/>
              </w:rPr>
              <w:t>Бізнес, переробний сектор</w:t>
            </w:r>
          </w:p>
        </w:tc>
        <w:tc>
          <w:tcPr>
            <w:tcW w:w="1418" w:type="dxa"/>
            <w:tcBorders>
              <w:right w:val="single" w:sz="4" w:space="0" w:color="auto"/>
            </w:tcBorders>
            <w:shd w:val="clear" w:color="auto" w:fill="FFFFFF" w:themeFill="background1"/>
          </w:tcPr>
          <w:p w14:paraId="0EBC03DB" w14:textId="720DB3E6" w:rsidR="0038113E" w:rsidRPr="009F67BA" w:rsidRDefault="0038113E" w:rsidP="00A93602">
            <w:pPr>
              <w:rPr>
                <w:rFonts w:ascii="Times New Roman" w:hAnsi="Times New Roman" w:cs="Times New Roman"/>
                <w:sz w:val="16"/>
                <w:szCs w:val="16"/>
              </w:rPr>
            </w:pPr>
            <w:r w:rsidRPr="0038113E">
              <w:rPr>
                <w:rFonts w:ascii="Times New Roman" w:hAnsi="Times New Roman" w:cs="Times New Roman"/>
                <w:sz w:val="16"/>
                <w:szCs w:val="16"/>
              </w:rPr>
              <w:t>Вся Україна</w:t>
            </w:r>
          </w:p>
        </w:tc>
        <w:tc>
          <w:tcPr>
            <w:tcW w:w="1560" w:type="dxa"/>
          </w:tcPr>
          <w:p w14:paraId="5DEC95BD" w14:textId="7EF9D1B9" w:rsidR="0038113E" w:rsidRPr="00651A34" w:rsidRDefault="0038113E" w:rsidP="00A93602">
            <w:pPr>
              <w:rPr>
                <w:rFonts w:ascii="Times New Roman" w:hAnsi="Times New Roman" w:cs="Times New Roman"/>
                <w:sz w:val="16"/>
                <w:szCs w:val="16"/>
              </w:rPr>
            </w:pPr>
            <w:r w:rsidRPr="0038113E">
              <w:rPr>
                <w:rFonts w:ascii="Times New Roman" w:hAnsi="Times New Roman" w:cs="Times New Roman"/>
                <w:sz w:val="16"/>
                <w:szCs w:val="16"/>
              </w:rPr>
              <w:t>Європейський Союз</w:t>
            </w:r>
          </w:p>
        </w:tc>
      </w:tr>
      <w:tr w:rsidR="004444FD" w:rsidRPr="00051398" w14:paraId="198D8249" w14:textId="77777777" w:rsidTr="006836E1">
        <w:trPr>
          <w:gridAfter w:val="1"/>
          <w:wAfter w:w="10" w:type="dxa"/>
        </w:trPr>
        <w:tc>
          <w:tcPr>
            <w:tcW w:w="1838" w:type="dxa"/>
          </w:tcPr>
          <w:p w14:paraId="79DED219" w14:textId="499E337F" w:rsidR="004444FD" w:rsidRPr="0038113E" w:rsidRDefault="004444FD"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4444FD">
              <w:rPr>
                <w:rFonts w:ascii="Times New Roman" w:hAnsi="Times New Roman" w:cs="Times New Roman"/>
                <w:b/>
                <w:color w:val="000000"/>
                <w:sz w:val="16"/>
                <w:szCs w:val="16"/>
                <w:lang w:val="uk-UA"/>
              </w:rPr>
              <w:t>ГРАНТИ ДЛЯ МСП У СФЕРІ МІСЬКОЇ МОБІЛЬНОСТІ НА РОЗШИРЕННЯ РИНКУ (EIT URBAN MOBILITY)</w:t>
            </w:r>
          </w:p>
        </w:tc>
        <w:tc>
          <w:tcPr>
            <w:tcW w:w="4678" w:type="dxa"/>
          </w:tcPr>
          <w:p w14:paraId="742EF833" w14:textId="57FAE635" w:rsidR="004444FD" w:rsidRPr="0038113E" w:rsidRDefault="004444FD" w:rsidP="009F67BA">
            <w:pPr>
              <w:pStyle w:val="TableParagraph"/>
              <w:spacing w:before="8" w:line="261" w:lineRule="auto"/>
              <w:ind w:firstLine="293"/>
              <w:jc w:val="both"/>
              <w:rPr>
                <w:rFonts w:ascii="Times New Roman" w:hAnsi="Times New Roman" w:cs="Times New Roman"/>
                <w:sz w:val="16"/>
                <w:szCs w:val="16"/>
                <w:lang w:val="uk-UA"/>
              </w:rPr>
            </w:pPr>
            <w:r w:rsidRPr="004444FD">
              <w:rPr>
                <w:rFonts w:ascii="Times New Roman" w:hAnsi="Times New Roman" w:cs="Times New Roman"/>
                <w:sz w:val="16"/>
                <w:szCs w:val="16"/>
                <w:lang w:val="uk-UA"/>
              </w:rPr>
              <w:t>Європейський інститут інновацій та технологій у сфері міської мобільності EIT Urban Mobility надає можливість отримати грант у розмірі €60 000 для малих і середніх підприємств, які прагнуть масштабувати свої інноваційні рішення у сфері сталої міської мобільності. Підприємства зможуть співпрацювати з кінцевим клієнтом - муніципалітетом, транспортною компанією чи приватним оператором - для тестування своїх рішень у реальних умовах, що дозволить підтвердити їх ефективність і ринкову цінність. Учасники отримають не лише фінансову підтримку, але й можливість підвищити видимість своєї розробки на європейському рівні, розширити партнерську мережу та отримати довгострокові комерційні перспективи у сфері міської мобільності.</w:t>
            </w:r>
          </w:p>
        </w:tc>
        <w:tc>
          <w:tcPr>
            <w:tcW w:w="1276" w:type="dxa"/>
          </w:tcPr>
          <w:p w14:paraId="48F4A4C1" w14:textId="45F54188" w:rsidR="004444FD" w:rsidRPr="0038113E" w:rsidRDefault="004444FD" w:rsidP="00E34F37">
            <w:pPr>
              <w:jc w:val="center"/>
              <w:rPr>
                <w:rFonts w:ascii="Times New Roman" w:hAnsi="Times New Roman" w:cs="Times New Roman"/>
                <w:spacing w:val="-2"/>
                <w:sz w:val="16"/>
                <w:szCs w:val="16"/>
              </w:rPr>
            </w:pPr>
            <w:r w:rsidRPr="004444FD">
              <w:rPr>
                <w:rFonts w:ascii="Times New Roman" w:hAnsi="Times New Roman" w:cs="Times New Roman"/>
                <w:spacing w:val="-2"/>
                <w:sz w:val="16"/>
                <w:szCs w:val="16"/>
              </w:rPr>
              <w:t>Грант</w:t>
            </w:r>
          </w:p>
        </w:tc>
        <w:tc>
          <w:tcPr>
            <w:tcW w:w="2126" w:type="dxa"/>
          </w:tcPr>
          <w:p w14:paraId="62127A16" w14:textId="41FBCE7C" w:rsidR="004444FD" w:rsidRDefault="00E54628" w:rsidP="00D9643F">
            <w:pPr>
              <w:pStyle w:val="TableParagraph"/>
              <w:spacing w:before="10" w:line="266" w:lineRule="auto"/>
              <w:ind w:left="28" w:right="80"/>
              <w:rPr>
                <w:rFonts w:ascii="Times New Roman" w:hAnsi="Times New Roman" w:cs="Times New Roman"/>
                <w:sz w:val="18"/>
                <w:szCs w:val="18"/>
                <w:lang w:val="uk-UA"/>
              </w:rPr>
            </w:pPr>
            <w:hyperlink r:id="rId36" w:history="1">
              <w:r w:rsidR="004444FD" w:rsidRPr="00E1033B">
                <w:rPr>
                  <w:rStyle w:val="a5"/>
                  <w:rFonts w:ascii="Times New Roman" w:hAnsi="Times New Roman" w:cs="Times New Roman"/>
                  <w:sz w:val="18"/>
                  <w:szCs w:val="18"/>
                  <w:lang w:val="uk-UA"/>
                </w:rPr>
                <w:t>https://chaszmin.com.ua/do-60-000-yevro-granty-dlya-msp-u-sferi-miskoyi-mobilnosti-na-rozshyrennya-rynku-eit-urban-mobility/</w:t>
              </w:r>
            </w:hyperlink>
          </w:p>
          <w:p w14:paraId="6C614D10" w14:textId="407EF890" w:rsidR="004444FD" w:rsidRPr="004444FD" w:rsidRDefault="004444FD"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6BD64D8E" w14:textId="035C5C00" w:rsidR="004444FD" w:rsidRPr="0038113E" w:rsidRDefault="004444FD" w:rsidP="00220294">
            <w:pPr>
              <w:jc w:val="center"/>
              <w:rPr>
                <w:rFonts w:ascii="Times New Roman" w:hAnsi="Times New Roman" w:cs="Times New Roman"/>
                <w:sz w:val="16"/>
                <w:szCs w:val="16"/>
              </w:rPr>
            </w:pPr>
            <w:r>
              <w:rPr>
                <w:rFonts w:ascii="Times New Roman" w:hAnsi="Times New Roman" w:cs="Times New Roman"/>
                <w:sz w:val="16"/>
                <w:szCs w:val="16"/>
              </w:rPr>
              <w:t>01.12.2025</w:t>
            </w:r>
          </w:p>
        </w:tc>
        <w:tc>
          <w:tcPr>
            <w:tcW w:w="1276" w:type="dxa"/>
            <w:shd w:val="clear" w:color="auto" w:fill="FFFFFF" w:themeFill="background1"/>
          </w:tcPr>
          <w:p w14:paraId="176A2C69" w14:textId="21515521" w:rsidR="004444FD" w:rsidRPr="0038113E" w:rsidRDefault="004444FD" w:rsidP="00D73153">
            <w:pPr>
              <w:jc w:val="center"/>
              <w:rPr>
                <w:rFonts w:ascii="Times New Roman" w:hAnsi="Times New Roman" w:cs="Times New Roman"/>
                <w:sz w:val="16"/>
                <w:szCs w:val="16"/>
              </w:rPr>
            </w:pPr>
            <w:r>
              <w:rPr>
                <w:rFonts w:ascii="Times New Roman" w:hAnsi="Times New Roman" w:cs="Times New Roman"/>
                <w:sz w:val="16"/>
                <w:szCs w:val="16"/>
              </w:rPr>
              <w:t>Бізнес, урбаністика</w:t>
            </w:r>
          </w:p>
        </w:tc>
        <w:tc>
          <w:tcPr>
            <w:tcW w:w="1418" w:type="dxa"/>
            <w:tcBorders>
              <w:right w:val="single" w:sz="4" w:space="0" w:color="auto"/>
            </w:tcBorders>
            <w:shd w:val="clear" w:color="auto" w:fill="FFFFFF" w:themeFill="background1"/>
          </w:tcPr>
          <w:p w14:paraId="5F367A4E" w14:textId="7A207095" w:rsidR="004444FD" w:rsidRPr="0038113E" w:rsidRDefault="004444FD" w:rsidP="00A93602">
            <w:pPr>
              <w:rPr>
                <w:rFonts w:ascii="Times New Roman" w:hAnsi="Times New Roman" w:cs="Times New Roman"/>
                <w:sz w:val="16"/>
                <w:szCs w:val="16"/>
              </w:rPr>
            </w:pPr>
            <w:r w:rsidRPr="004444FD">
              <w:rPr>
                <w:rFonts w:ascii="Times New Roman" w:hAnsi="Times New Roman" w:cs="Times New Roman"/>
                <w:sz w:val="16"/>
                <w:szCs w:val="16"/>
              </w:rPr>
              <w:t>Вся Україна</w:t>
            </w:r>
          </w:p>
        </w:tc>
        <w:tc>
          <w:tcPr>
            <w:tcW w:w="1560" w:type="dxa"/>
          </w:tcPr>
          <w:p w14:paraId="47FEEB16" w14:textId="0D58210C" w:rsidR="004444FD" w:rsidRPr="0038113E" w:rsidRDefault="004444FD" w:rsidP="00A93602">
            <w:pPr>
              <w:rPr>
                <w:rFonts w:ascii="Times New Roman" w:hAnsi="Times New Roman" w:cs="Times New Roman"/>
                <w:sz w:val="16"/>
                <w:szCs w:val="16"/>
              </w:rPr>
            </w:pPr>
            <w:r w:rsidRPr="004444FD">
              <w:rPr>
                <w:rFonts w:ascii="Times New Roman" w:hAnsi="Times New Roman" w:cs="Times New Roman"/>
                <w:sz w:val="16"/>
                <w:szCs w:val="16"/>
              </w:rPr>
              <w:t>Європейський інститут інновацій та технологій у сфері міської мобільності EIT Urban Mobility</w:t>
            </w:r>
          </w:p>
        </w:tc>
      </w:tr>
      <w:tr w:rsidR="00AD603D" w:rsidRPr="00051398" w14:paraId="45E94F93" w14:textId="77777777" w:rsidTr="006836E1">
        <w:trPr>
          <w:gridAfter w:val="1"/>
          <w:wAfter w:w="10" w:type="dxa"/>
        </w:trPr>
        <w:tc>
          <w:tcPr>
            <w:tcW w:w="1838" w:type="dxa"/>
          </w:tcPr>
          <w:p w14:paraId="36455BEF" w14:textId="106C35D6" w:rsidR="00AD603D" w:rsidRPr="00C210F0" w:rsidRDefault="00AD603D"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AD603D">
              <w:rPr>
                <w:rFonts w:ascii="Times New Roman" w:hAnsi="Times New Roman" w:cs="Times New Roman"/>
                <w:b/>
                <w:color w:val="000000"/>
                <w:sz w:val="16"/>
                <w:szCs w:val="16"/>
                <w:lang w:val="uk-UA"/>
              </w:rPr>
              <w:t>ГРАНТИ ДЛЯ ЛОГІСТИЧНИХ ПІДПРИЄМСТВ</w:t>
            </w:r>
          </w:p>
        </w:tc>
        <w:tc>
          <w:tcPr>
            <w:tcW w:w="4678" w:type="dxa"/>
          </w:tcPr>
          <w:p w14:paraId="1DE4A117" w14:textId="461699A9" w:rsidR="00AD603D" w:rsidRPr="00C210F0" w:rsidRDefault="00DC6A4C" w:rsidP="009F67BA">
            <w:pPr>
              <w:pStyle w:val="TableParagraph"/>
              <w:spacing w:before="8" w:line="261" w:lineRule="auto"/>
              <w:ind w:firstLine="293"/>
              <w:jc w:val="both"/>
              <w:rPr>
                <w:rFonts w:ascii="Times New Roman" w:hAnsi="Times New Roman" w:cs="Times New Roman"/>
                <w:sz w:val="16"/>
                <w:szCs w:val="16"/>
                <w:lang w:val="uk-UA"/>
              </w:rPr>
            </w:pPr>
            <w:r w:rsidRPr="00DC6A4C">
              <w:rPr>
                <w:rFonts w:ascii="Times New Roman" w:hAnsi="Times New Roman" w:cs="Times New Roman"/>
                <w:sz w:val="16"/>
                <w:szCs w:val="16"/>
                <w:lang w:val="uk-UA"/>
              </w:rPr>
              <w:t>Гранти до 2 000 000 євро для логістичних підприємств пропонуються в рамках програми співфінансування від уряду Німеччини, що реалізується через програму develoPPP, для компаній, які хочуть інвестувати в Україну. Грант покриває до 50% витрат на проєкти, які сприяють сталому розвитку та користі для місцевих громад, а заявники повинні відповідати певним критеріям, зокрема, мати щонайменше 8 працівників, річний оборот від 800 000 євро та прибутковий бізнес.</w:t>
            </w:r>
          </w:p>
        </w:tc>
        <w:tc>
          <w:tcPr>
            <w:tcW w:w="1276" w:type="dxa"/>
          </w:tcPr>
          <w:p w14:paraId="6704AAD9" w14:textId="4DBCD570" w:rsidR="00AD603D" w:rsidRPr="00C210F0" w:rsidRDefault="00DC6A4C" w:rsidP="00E34F37">
            <w:pPr>
              <w:jc w:val="center"/>
              <w:rPr>
                <w:rFonts w:ascii="Times New Roman" w:hAnsi="Times New Roman" w:cs="Times New Roman"/>
                <w:spacing w:val="-2"/>
                <w:sz w:val="16"/>
                <w:szCs w:val="16"/>
              </w:rPr>
            </w:pPr>
            <w:r w:rsidRPr="00DC6A4C">
              <w:rPr>
                <w:rFonts w:ascii="Times New Roman" w:hAnsi="Times New Roman" w:cs="Times New Roman"/>
                <w:spacing w:val="-2"/>
                <w:sz w:val="16"/>
                <w:szCs w:val="16"/>
              </w:rPr>
              <w:t>Грант</w:t>
            </w:r>
          </w:p>
        </w:tc>
        <w:tc>
          <w:tcPr>
            <w:tcW w:w="2126" w:type="dxa"/>
          </w:tcPr>
          <w:p w14:paraId="28A778E4" w14:textId="3CD85F65" w:rsidR="00AD603D" w:rsidRDefault="00E54628" w:rsidP="00C210F0">
            <w:pPr>
              <w:pStyle w:val="TableParagraph"/>
              <w:spacing w:before="10" w:line="266" w:lineRule="auto"/>
              <w:ind w:left="28" w:right="80"/>
              <w:rPr>
                <w:rFonts w:ascii="Times New Roman" w:hAnsi="Times New Roman" w:cs="Times New Roman"/>
                <w:sz w:val="18"/>
                <w:szCs w:val="18"/>
                <w:lang w:val="uk-UA"/>
              </w:rPr>
            </w:pPr>
            <w:hyperlink r:id="rId37" w:history="1">
              <w:r w:rsidR="00DC6A4C" w:rsidRPr="00E1033B">
                <w:rPr>
                  <w:rStyle w:val="a5"/>
                  <w:rFonts w:ascii="Times New Roman" w:hAnsi="Times New Roman" w:cs="Times New Roman"/>
                  <w:sz w:val="18"/>
                  <w:szCs w:val="18"/>
                  <w:lang w:val="uk-UA"/>
                </w:rPr>
                <w:t>https://chaszmin.com.ua/do-2-000-000-yevro-granty-dlya-logistychnyh-pidpryyemstv/</w:t>
              </w:r>
            </w:hyperlink>
          </w:p>
          <w:p w14:paraId="391B2937" w14:textId="4FA283CF" w:rsidR="00DC6A4C" w:rsidRDefault="00DC6A4C" w:rsidP="00C210F0">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6208E969" w14:textId="0DE28EEA" w:rsidR="00AD603D" w:rsidRDefault="00DC6A4C" w:rsidP="00220294">
            <w:pPr>
              <w:jc w:val="center"/>
              <w:rPr>
                <w:rFonts w:ascii="Times New Roman" w:hAnsi="Times New Roman" w:cs="Times New Roman"/>
                <w:sz w:val="16"/>
                <w:szCs w:val="16"/>
              </w:rPr>
            </w:pPr>
            <w:r w:rsidRPr="00DC6A4C">
              <w:rPr>
                <w:rFonts w:ascii="Times New Roman" w:hAnsi="Times New Roman" w:cs="Times New Roman"/>
                <w:sz w:val="16"/>
                <w:szCs w:val="16"/>
              </w:rPr>
              <w:t>На постійній основі</w:t>
            </w:r>
          </w:p>
        </w:tc>
        <w:tc>
          <w:tcPr>
            <w:tcW w:w="1276" w:type="dxa"/>
            <w:shd w:val="clear" w:color="auto" w:fill="FFFFFF" w:themeFill="background1"/>
          </w:tcPr>
          <w:p w14:paraId="0AEF5776" w14:textId="4B811AB7" w:rsidR="00AD603D" w:rsidRPr="00C210F0" w:rsidRDefault="00DC6A4C" w:rsidP="00D73153">
            <w:pPr>
              <w:jc w:val="center"/>
              <w:rPr>
                <w:rFonts w:ascii="Times New Roman" w:hAnsi="Times New Roman" w:cs="Times New Roman"/>
                <w:sz w:val="16"/>
                <w:szCs w:val="16"/>
              </w:rPr>
            </w:pPr>
            <w:r w:rsidRPr="00DC6A4C">
              <w:rPr>
                <w:rFonts w:ascii="Times New Roman" w:hAnsi="Times New Roman" w:cs="Times New Roman"/>
                <w:sz w:val="16"/>
                <w:szCs w:val="16"/>
              </w:rPr>
              <w:t>Бізнес,</w:t>
            </w:r>
            <w:r>
              <w:rPr>
                <w:rFonts w:ascii="Times New Roman" w:hAnsi="Times New Roman" w:cs="Times New Roman"/>
                <w:sz w:val="16"/>
                <w:szCs w:val="16"/>
              </w:rPr>
              <w:t xml:space="preserve"> логістика</w:t>
            </w:r>
          </w:p>
        </w:tc>
        <w:tc>
          <w:tcPr>
            <w:tcW w:w="1418" w:type="dxa"/>
            <w:tcBorders>
              <w:right w:val="single" w:sz="4" w:space="0" w:color="auto"/>
            </w:tcBorders>
            <w:shd w:val="clear" w:color="auto" w:fill="FFFFFF" w:themeFill="background1"/>
          </w:tcPr>
          <w:p w14:paraId="1AFAF614" w14:textId="4AED6924" w:rsidR="00AD603D" w:rsidRPr="00C210F0" w:rsidRDefault="00DC6A4C" w:rsidP="00A93602">
            <w:pPr>
              <w:rPr>
                <w:rFonts w:ascii="Times New Roman" w:hAnsi="Times New Roman" w:cs="Times New Roman"/>
                <w:sz w:val="16"/>
                <w:szCs w:val="16"/>
              </w:rPr>
            </w:pPr>
            <w:r w:rsidRPr="00DC6A4C">
              <w:rPr>
                <w:rFonts w:ascii="Times New Roman" w:hAnsi="Times New Roman" w:cs="Times New Roman"/>
                <w:sz w:val="16"/>
                <w:szCs w:val="16"/>
              </w:rPr>
              <w:t>Вся Україна</w:t>
            </w:r>
          </w:p>
        </w:tc>
        <w:tc>
          <w:tcPr>
            <w:tcW w:w="1560" w:type="dxa"/>
          </w:tcPr>
          <w:p w14:paraId="28BF1730" w14:textId="6B9A7879" w:rsidR="00AD603D" w:rsidRPr="00C210F0" w:rsidRDefault="00DC6A4C" w:rsidP="00A93602">
            <w:pPr>
              <w:rPr>
                <w:rFonts w:ascii="Times New Roman" w:hAnsi="Times New Roman" w:cs="Times New Roman"/>
                <w:sz w:val="16"/>
                <w:szCs w:val="16"/>
              </w:rPr>
            </w:pPr>
            <w:r w:rsidRPr="00DC6A4C">
              <w:rPr>
                <w:rFonts w:ascii="Times New Roman" w:hAnsi="Times New Roman" w:cs="Times New Roman"/>
                <w:sz w:val="16"/>
                <w:szCs w:val="16"/>
              </w:rPr>
              <w:t>Німеччин</w:t>
            </w:r>
            <w:r>
              <w:rPr>
                <w:rFonts w:ascii="Times New Roman" w:hAnsi="Times New Roman" w:cs="Times New Roman"/>
                <w:sz w:val="16"/>
                <w:szCs w:val="16"/>
              </w:rPr>
              <w:t>а</w:t>
            </w:r>
          </w:p>
        </w:tc>
      </w:tr>
      <w:tr w:rsidR="00F202AA" w:rsidRPr="00051398" w14:paraId="0F42B4AC" w14:textId="77777777" w:rsidTr="006836E1">
        <w:trPr>
          <w:gridAfter w:val="1"/>
          <w:wAfter w:w="10" w:type="dxa"/>
        </w:trPr>
        <w:tc>
          <w:tcPr>
            <w:tcW w:w="1838" w:type="dxa"/>
          </w:tcPr>
          <w:p w14:paraId="7A5BF9AD" w14:textId="1A378FE8" w:rsidR="00F202AA" w:rsidRPr="00AD603D" w:rsidRDefault="00A30292"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A30292">
              <w:rPr>
                <w:rFonts w:ascii="Times New Roman" w:hAnsi="Times New Roman" w:cs="Times New Roman"/>
                <w:b/>
                <w:color w:val="000000"/>
                <w:sz w:val="16"/>
                <w:szCs w:val="16"/>
                <w:lang w:val="uk-UA"/>
              </w:rPr>
              <w:t>ГРАНТИ ДЛЯ САМОЗАЙНЯТИХ, МІКРОБІЗНЕСУ, МАЛИХ ТА СЕРЕДНІХ ПІДПРИЄМСТВ (BLOOM, MERCY CORPS)</w:t>
            </w:r>
          </w:p>
        </w:tc>
        <w:tc>
          <w:tcPr>
            <w:tcW w:w="4678" w:type="dxa"/>
          </w:tcPr>
          <w:p w14:paraId="3D22F111" w14:textId="77777777" w:rsidR="00F202AA" w:rsidRDefault="00F202AA" w:rsidP="009F67BA">
            <w:pPr>
              <w:pStyle w:val="TableParagraph"/>
              <w:spacing w:before="8" w:line="261" w:lineRule="auto"/>
              <w:ind w:firstLine="293"/>
              <w:jc w:val="both"/>
              <w:rPr>
                <w:rFonts w:ascii="Times New Roman" w:hAnsi="Times New Roman" w:cs="Times New Roman"/>
                <w:sz w:val="16"/>
                <w:szCs w:val="16"/>
                <w:lang w:val="uk-UA"/>
              </w:rPr>
            </w:pPr>
            <w:r w:rsidRPr="00F202AA">
              <w:rPr>
                <w:rFonts w:ascii="Times New Roman" w:hAnsi="Times New Roman" w:cs="Times New Roman"/>
                <w:sz w:val="16"/>
                <w:szCs w:val="16"/>
                <w:lang w:val="uk-UA"/>
              </w:rPr>
              <w:t>8 жовтня стартувала реєстрація на дві грантові програми, спрямовані на підтримку бізнесу в Україні: самозайнятих осіб і мікробізнесу, а також для малих і середніх підприємств. Подати заявки на отримання грантів можуть підприємці, що працюють у восьми прифронтових областях: Чернігівській, Дніпропетровській, Харківській, Херсонській, Миколаївській, Одеській, Сумській та Запорізькій областях. Програми поширюються як на місцевий, так і на релокований бізнес.</w:t>
            </w:r>
          </w:p>
          <w:p w14:paraId="6F19212F" w14:textId="77777777" w:rsidR="00F202AA" w:rsidRPr="00F202AA" w:rsidRDefault="00F202AA" w:rsidP="00F202AA">
            <w:pPr>
              <w:pStyle w:val="TableParagraph"/>
              <w:spacing w:before="8" w:line="261" w:lineRule="auto"/>
              <w:ind w:firstLine="293"/>
              <w:jc w:val="both"/>
              <w:rPr>
                <w:rFonts w:ascii="Times New Roman" w:hAnsi="Times New Roman" w:cs="Times New Roman"/>
                <w:sz w:val="16"/>
                <w:szCs w:val="16"/>
                <w:lang w:val="uk-UA"/>
              </w:rPr>
            </w:pPr>
            <w:r w:rsidRPr="00F202AA">
              <w:rPr>
                <w:rFonts w:ascii="Times New Roman" w:hAnsi="Times New Roman" w:cs="Times New Roman"/>
                <w:sz w:val="16"/>
                <w:szCs w:val="16"/>
                <w:lang w:val="uk-UA"/>
              </w:rPr>
              <w:t>Для підприємців прифронтових регіонів пропонуються такі програми:</w:t>
            </w:r>
          </w:p>
          <w:p w14:paraId="321AF516" w14:textId="77777777" w:rsidR="00F202AA" w:rsidRPr="00F202AA" w:rsidRDefault="00F202AA" w:rsidP="00F202AA">
            <w:pPr>
              <w:pStyle w:val="TableParagraph"/>
              <w:spacing w:before="8" w:line="261" w:lineRule="auto"/>
              <w:ind w:firstLine="293"/>
              <w:jc w:val="both"/>
              <w:rPr>
                <w:rFonts w:ascii="Times New Roman" w:hAnsi="Times New Roman" w:cs="Times New Roman"/>
                <w:sz w:val="16"/>
                <w:szCs w:val="16"/>
                <w:lang w:val="uk-UA"/>
              </w:rPr>
            </w:pPr>
          </w:p>
          <w:p w14:paraId="4D7EDA68" w14:textId="7689DC13" w:rsidR="00F202AA" w:rsidRDefault="00F202AA" w:rsidP="00F202AA">
            <w:pPr>
              <w:pStyle w:val="TableParagraph"/>
              <w:spacing w:before="8" w:line="261" w:lineRule="auto"/>
              <w:ind w:firstLine="293"/>
              <w:jc w:val="both"/>
              <w:rPr>
                <w:rFonts w:ascii="Times New Roman" w:hAnsi="Times New Roman" w:cs="Times New Roman"/>
                <w:sz w:val="16"/>
                <w:szCs w:val="16"/>
                <w:lang w:val="uk-UA"/>
              </w:rPr>
            </w:pPr>
            <w:r>
              <w:rPr>
                <w:rFonts w:ascii="Times New Roman" w:hAnsi="Times New Roman" w:cs="Times New Roman"/>
                <w:sz w:val="16"/>
                <w:szCs w:val="16"/>
                <w:lang w:val="uk-UA"/>
              </w:rPr>
              <w:t>1.</w:t>
            </w:r>
            <w:r w:rsidRPr="00F202AA">
              <w:rPr>
                <w:rFonts w:ascii="Times New Roman" w:hAnsi="Times New Roman" w:cs="Times New Roman"/>
                <w:sz w:val="16"/>
                <w:szCs w:val="16"/>
                <w:lang w:val="uk-UA"/>
              </w:rPr>
              <w:t>Індивідуальна грошова допомога для підтримки ініціатив мікробізнесу</w:t>
            </w:r>
            <w:r>
              <w:rPr>
                <w:rFonts w:ascii="Times New Roman" w:hAnsi="Times New Roman" w:cs="Times New Roman"/>
                <w:sz w:val="16"/>
                <w:szCs w:val="16"/>
                <w:lang w:val="uk-UA"/>
              </w:rPr>
              <w:t>.</w:t>
            </w:r>
          </w:p>
          <w:p w14:paraId="358654F0" w14:textId="45EF22EF" w:rsidR="00F202AA" w:rsidRPr="00DC6A4C" w:rsidRDefault="00F202AA" w:rsidP="00F202AA">
            <w:pPr>
              <w:pStyle w:val="TableParagraph"/>
              <w:spacing w:before="8" w:line="261" w:lineRule="auto"/>
              <w:ind w:firstLine="293"/>
              <w:jc w:val="both"/>
              <w:rPr>
                <w:rFonts w:ascii="Times New Roman" w:hAnsi="Times New Roman" w:cs="Times New Roman"/>
                <w:sz w:val="16"/>
                <w:szCs w:val="16"/>
                <w:lang w:val="uk-UA"/>
              </w:rPr>
            </w:pPr>
            <w:r>
              <w:rPr>
                <w:rFonts w:ascii="Times New Roman" w:hAnsi="Times New Roman" w:cs="Times New Roman"/>
                <w:sz w:val="16"/>
                <w:szCs w:val="16"/>
                <w:lang w:val="uk-UA"/>
              </w:rPr>
              <w:t>2.</w:t>
            </w:r>
            <w:r w:rsidRPr="00F202AA">
              <w:rPr>
                <w:rFonts w:ascii="Times New Roman" w:hAnsi="Times New Roman" w:cs="Times New Roman"/>
                <w:sz w:val="16"/>
                <w:szCs w:val="16"/>
                <w:lang w:val="uk-UA"/>
              </w:rPr>
              <w:t>Фінансова допомога для малого та середнього бізнесу</w:t>
            </w:r>
            <w:r>
              <w:rPr>
                <w:rFonts w:ascii="Times New Roman" w:hAnsi="Times New Roman" w:cs="Times New Roman"/>
                <w:sz w:val="16"/>
                <w:szCs w:val="16"/>
                <w:lang w:val="uk-UA"/>
              </w:rPr>
              <w:t>.</w:t>
            </w:r>
          </w:p>
        </w:tc>
        <w:tc>
          <w:tcPr>
            <w:tcW w:w="1276" w:type="dxa"/>
          </w:tcPr>
          <w:p w14:paraId="7D755506" w14:textId="3246A3CB" w:rsidR="00F202AA" w:rsidRPr="00DC6A4C" w:rsidRDefault="00A30292" w:rsidP="00E34F37">
            <w:pPr>
              <w:jc w:val="center"/>
              <w:rPr>
                <w:rFonts w:ascii="Times New Roman" w:hAnsi="Times New Roman" w:cs="Times New Roman"/>
                <w:spacing w:val="-2"/>
                <w:sz w:val="16"/>
                <w:szCs w:val="16"/>
              </w:rPr>
            </w:pPr>
            <w:r w:rsidRPr="00A30292">
              <w:rPr>
                <w:rFonts w:ascii="Times New Roman" w:hAnsi="Times New Roman" w:cs="Times New Roman"/>
                <w:spacing w:val="-2"/>
                <w:sz w:val="16"/>
                <w:szCs w:val="16"/>
              </w:rPr>
              <w:t>Фінансова допомога</w:t>
            </w:r>
          </w:p>
        </w:tc>
        <w:tc>
          <w:tcPr>
            <w:tcW w:w="2126" w:type="dxa"/>
          </w:tcPr>
          <w:p w14:paraId="272FEDB1" w14:textId="6A41104F" w:rsidR="00F202AA" w:rsidRDefault="00E54628" w:rsidP="00C210F0">
            <w:pPr>
              <w:pStyle w:val="TableParagraph"/>
              <w:spacing w:before="10" w:line="266" w:lineRule="auto"/>
              <w:ind w:left="28" w:right="80"/>
              <w:rPr>
                <w:rFonts w:ascii="Times New Roman" w:hAnsi="Times New Roman" w:cs="Times New Roman"/>
                <w:sz w:val="18"/>
                <w:szCs w:val="18"/>
                <w:lang w:val="uk-UA"/>
              </w:rPr>
            </w:pPr>
            <w:hyperlink r:id="rId38" w:history="1">
              <w:r w:rsidR="00A30292" w:rsidRPr="00E1033B">
                <w:rPr>
                  <w:rStyle w:val="a5"/>
                  <w:rFonts w:ascii="Times New Roman" w:hAnsi="Times New Roman" w:cs="Times New Roman"/>
                  <w:sz w:val="18"/>
                  <w:szCs w:val="18"/>
                  <w:lang w:val="uk-UA"/>
                </w:rPr>
                <w:t>https://chaszmin.com.ua/do-30-000-dol-granty-dlya-samozajnyatyh-mikrobiznesu-malyh-ta-serednih-pidpryyemstv-bloom-mercy-corps/</w:t>
              </w:r>
            </w:hyperlink>
          </w:p>
          <w:p w14:paraId="194BBF38" w14:textId="6480404E" w:rsidR="00A30292" w:rsidRDefault="00A30292" w:rsidP="00C210F0">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9F37A86" w14:textId="55858C02" w:rsidR="00F202AA" w:rsidRPr="00DC6A4C" w:rsidRDefault="00A30292" w:rsidP="00220294">
            <w:pPr>
              <w:jc w:val="center"/>
              <w:rPr>
                <w:rFonts w:ascii="Times New Roman" w:hAnsi="Times New Roman" w:cs="Times New Roman"/>
                <w:sz w:val="16"/>
                <w:szCs w:val="16"/>
              </w:rPr>
            </w:pPr>
            <w:r>
              <w:rPr>
                <w:rFonts w:ascii="Times New Roman" w:hAnsi="Times New Roman" w:cs="Times New Roman"/>
                <w:sz w:val="16"/>
                <w:szCs w:val="16"/>
              </w:rPr>
              <w:t>31.03.2026</w:t>
            </w:r>
          </w:p>
        </w:tc>
        <w:tc>
          <w:tcPr>
            <w:tcW w:w="1276" w:type="dxa"/>
            <w:shd w:val="clear" w:color="auto" w:fill="FFFFFF" w:themeFill="background1"/>
          </w:tcPr>
          <w:p w14:paraId="5CB01C7A" w14:textId="5DFF137D" w:rsidR="00F202AA" w:rsidRPr="00DC6A4C" w:rsidRDefault="00A30292" w:rsidP="00D73153">
            <w:pPr>
              <w:jc w:val="center"/>
              <w:rPr>
                <w:rFonts w:ascii="Times New Roman" w:hAnsi="Times New Roman" w:cs="Times New Roman"/>
                <w:sz w:val="16"/>
                <w:szCs w:val="16"/>
              </w:rPr>
            </w:pPr>
            <w:r w:rsidRPr="00A30292">
              <w:rPr>
                <w:rFonts w:ascii="Times New Roman" w:hAnsi="Times New Roman" w:cs="Times New Roman"/>
                <w:sz w:val="16"/>
                <w:szCs w:val="16"/>
              </w:rPr>
              <w:t>Бізне</w:t>
            </w:r>
            <w:r>
              <w:rPr>
                <w:rFonts w:ascii="Times New Roman" w:hAnsi="Times New Roman" w:cs="Times New Roman"/>
                <w:sz w:val="16"/>
                <w:szCs w:val="16"/>
              </w:rPr>
              <w:t>с</w:t>
            </w:r>
          </w:p>
        </w:tc>
        <w:tc>
          <w:tcPr>
            <w:tcW w:w="1418" w:type="dxa"/>
            <w:tcBorders>
              <w:right w:val="single" w:sz="4" w:space="0" w:color="auto"/>
            </w:tcBorders>
            <w:shd w:val="clear" w:color="auto" w:fill="FFFFFF" w:themeFill="background1"/>
          </w:tcPr>
          <w:p w14:paraId="6B415E31" w14:textId="3F2F8DE0" w:rsidR="00F202AA" w:rsidRPr="00DC6A4C" w:rsidRDefault="00A30292" w:rsidP="00A93602">
            <w:pPr>
              <w:rPr>
                <w:rFonts w:ascii="Times New Roman" w:hAnsi="Times New Roman" w:cs="Times New Roman"/>
                <w:sz w:val="16"/>
                <w:szCs w:val="16"/>
              </w:rPr>
            </w:pPr>
            <w:r w:rsidRPr="00A30292">
              <w:rPr>
                <w:rFonts w:ascii="Times New Roman" w:hAnsi="Times New Roman" w:cs="Times New Roman"/>
                <w:sz w:val="16"/>
                <w:szCs w:val="16"/>
              </w:rPr>
              <w:t>Чернігівськ</w:t>
            </w:r>
            <w:r>
              <w:rPr>
                <w:rFonts w:ascii="Times New Roman" w:hAnsi="Times New Roman" w:cs="Times New Roman"/>
                <w:sz w:val="16"/>
                <w:szCs w:val="16"/>
              </w:rPr>
              <w:t>а</w:t>
            </w:r>
            <w:r w:rsidRPr="00A30292">
              <w:rPr>
                <w:rFonts w:ascii="Times New Roman" w:hAnsi="Times New Roman" w:cs="Times New Roman"/>
                <w:sz w:val="16"/>
                <w:szCs w:val="16"/>
              </w:rPr>
              <w:t>, Дніпропетровсь</w:t>
            </w:r>
            <w:r>
              <w:rPr>
                <w:rFonts w:ascii="Times New Roman" w:hAnsi="Times New Roman" w:cs="Times New Roman"/>
                <w:sz w:val="16"/>
                <w:szCs w:val="16"/>
              </w:rPr>
              <w:t>ка</w:t>
            </w:r>
            <w:r w:rsidRPr="00A30292">
              <w:rPr>
                <w:rFonts w:ascii="Times New Roman" w:hAnsi="Times New Roman" w:cs="Times New Roman"/>
                <w:sz w:val="16"/>
                <w:szCs w:val="16"/>
              </w:rPr>
              <w:t>, Харківськ</w:t>
            </w:r>
            <w:r>
              <w:rPr>
                <w:rFonts w:ascii="Times New Roman" w:hAnsi="Times New Roman" w:cs="Times New Roman"/>
                <w:sz w:val="16"/>
                <w:szCs w:val="16"/>
              </w:rPr>
              <w:t>а</w:t>
            </w:r>
            <w:r w:rsidRPr="00A30292">
              <w:rPr>
                <w:rFonts w:ascii="Times New Roman" w:hAnsi="Times New Roman" w:cs="Times New Roman"/>
                <w:sz w:val="16"/>
                <w:szCs w:val="16"/>
              </w:rPr>
              <w:t>, Херсонськ</w:t>
            </w:r>
            <w:r>
              <w:rPr>
                <w:rFonts w:ascii="Times New Roman" w:hAnsi="Times New Roman" w:cs="Times New Roman"/>
                <w:sz w:val="16"/>
                <w:szCs w:val="16"/>
              </w:rPr>
              <w:t>а</w:t>
            </w:r>
            <w:r w:rsidRPr="00A30292">
              <w:rPr>
                <w:rFonts w:ascii="Times New Roman" w:hAnsi="Times New Roman" w:cs="Times New Roman"/>
                <w:sz w:val="16"/>
                <w:szCs w:val="16"/>
              </w:rPr>
              <w:t>, Миколаївськ</w:t>
            </w:r>
            <w:r>
              <w:rPr>
                <w:rFonts w:ascii="Times New Roman" w:hAnsi="Times New Roman" w:cs="Times New Roman"/>
                <w:sz w:val="16"/>
                <w:szCs w:val="16"/>
              </w:rPr>
              <w:t>а</w:t>
            </w:r>
            <w:r w:rsidRPr="00A30292">
              <w:rPr>
                <w:rFonts w:ascii="Times New Roman" w:hAnsi="Times New Roman" w:cs="Times New Roman"/>
                <w:sz w:val="16"/>
                <w:szCs w:val="16"/>
              </w:rPr>
              <w:t>, Одеськ</w:t>
            </w:r>
            <w:r>
              <w:rPr>
                <w:rFonts w:ascii="Times New Roman" w:hAnsi="Times New Roman" w:cs="Times New Roman"/>
                <w:sz w:val="16"/>
                <w:szCs w:val="16"/>
              </w:rPr>
              <w:t>а</w:t>
            </w:r>
            <w:r w:rsidRPr="00A30292">
              <w:rPr>
                <w:rFonts w:ascii="Times New Roman" w:hAnsi="Times New Roman" w:cs="Times New Roman"/>
                <w:sz w:val="16"/>
                <w:szCs w:val="16"/>
              </w:rPr>
              <w:t>, Сумськ</w:t>
            </w:r>
            <w:r>
              <w:rPr>
                <w:rFonts w:ascii="Times New Roman" w:hAnsi="Times New Roman" w:cs="Times New Roman"/>
                <w:sz w:val="16"/>
                <w:szCs w:val="16"/>
              </w:rPr>
              <w:t>а</w:t>
            </w:r>
            <w:r w:rsidRPr="00A30292">
              <w:rPr>
                <w:rFonts w:ascii="Times New Roman" w:hAnsi="Times New Roman" w:cs="Times New Roman"/>
                <w:sz w:val="16"/>
                <w:szCs w:val="16"/>
              </w:rPr>
              <w:t xml:space="preserve"> та Запорізьк</w:t>
            </w:r>
            <w:r>
              <w:rPr>
                <w:rFonts w:ascii="Times New Roman" w:hAnsi="Times New Roman" w:cs="Times New Roman"/>
                <w:sz w:val="16"/>
                <w:szCs w:val="16"/>
              </w:rPr>
              <w:t>а</w:t>
            </w:r>
          </w:p>
        </w:tc>
        <w:tc>
          <w:tcPr>
            <w:tcW w:w="1560" w:type="dxa"/>
          </w:tcPr>
          <w:p w14:paraId="45C770E4" w14:textId="463D12B9" w:rsidR="00F202AA" w:rsidRPr="00DC6A4C" w:rsidRDefault="00A30292" w:rsidP="00A93602">
            <w:pPr>
              <w:rPr>
                <w:rFonts w:ascii="Times New Roman" w:hAnsi="Times New Roman" w:cs="Times New Roman"/>
                <w:sz w:val="16"/>
                <w:szCs w:val="16"/>
              </w:rPr>
            </w:pPr>
            <w:r w:rsidRPr="00A30292">
              <w:rPr>
                <w:rFonts w:ascii="Times New Roman" w:hAnsi="Times New Roman" w:cs="Times New Roman"/>
                <w:sz w:val="16"/>
                <w:szCs w:val="16"/>
              </w:rPr>
              <w:t>Велик</w:t>
            </w:r>
            <w:r>
              <w:rPr>
                <w:rFonts w:ascii="Times New Roman" w:hAnsi="Times New Roman" w:cs="Times New Roman"/>
                <w:sz w:val="16"/>
                <w:szCs w:val="16"/>
              </w:rPr>
              <w:t>а</w:t>
            </w:r>
            <w:r w:rsidRPr="00A30292">
              <w:rPr>
                <w:rFonts w:ascii="Times New Roman" w:hAnsi="Times New Roman" w:cs="Times New Roman"/>
                <w:sz w:val="16"/>
                <w:szCs w:val="16"/>
              </w:rPr>
              <w:t xml:space="preserve"> Британі</w:t>
            </w:r>
            <w:r>
              <w:rPr>
                <w:rFonts w:ascii="Times New Roman" w:hAnsi="Times New Roman" w:cs="Times New Roman"/>
                <w:sz w:val="16"/>
                <w:szCs w:val="16"/>
              </w:rPr>
              <w:t>я</w:t>
            </w:r>
          </w:p>
        </w:tc>
      </w:tr>
      <w:tr w:rsidR="00E07DD5" w:rsidRPr="00051398" w14:paraId="04FECB11" w14:textId="77777777" w:rsidTr="006836E1">
        <w:trPr>
          <w:gridAfter w:val="1"/>
          <w:wAfter w:w="10" w:type="dxa"/>
        </w:trPr>
        <w:tc>
          <w:tcPr>
            <w:tcW w:w="1838" w:type="dxa"/>
          </w:tcPr>
          <w:p w14:paraId="588C0F74" w14:textId="2DFB4410" w:rsidR="000E4931" w:rsidRPr="000E4931" w:rsidRDefault="000E4931" w:rsidP="000E4931">
            <w:pPr>
              <w:pStyle w:val="1"/>
              <w:shd w:val="clear" w:color="auto" w:fill="FFFFFF"/>
              <w:spacing w:after="120"/>
              <w:jc w:val="center"/>
              <w:outlineLvl w:val="0"/>
              <w:rPr>
                <w:rFonts w:ascii="Times New Roman" w:hAnsi="Times New Roman" w:cs="Times New Roman"/>
                <w:b/>
                <w:color w:val="000000"/>
                <w:sz w:val="16"/>
                <w:szCs w:val="16"/>
                <w:lang w:val="uk-UA"/>
              </w:rPr>
            </w:pPr>
            <w:r w:rsidRPr="000E4931">
              <w:rPr>
                <w:rFonts w:ascii="Times New Roman" w:hAnsi="Times New Roman" w:cs="Times New Roman"/>
                <w:b/>
                <w:color w:val="000000"/>
                <w:sz w:val="16"/>
                <w:szCs w:val="16"/>
                <w:lang w:val="uk-UA"/>
              </w:rPr>
              <w:t xml:space="preserve"> Програм</w:t>
            </w:r>
            <w:r>
              <w:rPr>
                <w:rFonts w:ascii="Times New Roman" w:hAnsi="Times New Roman" w:cs="Times New Roman"/>
                <w:b/>
                <w:color w:val="000000"/>
                <w:sz w:val="16"/>
                <w:szCs w:val="16"/>
                <w:lang w:val="uk-UA"/>
              </w:rPr>
              <w:t xml:space="preserve">а </w:t>
            </w:r>
            <w:r w:rsidRPr="000E4931">
              <w:rPr>
                <w:rFonts w:ascii="Times New Roman" w:hAnsi="Times New Roman" w:cs="Times New Roman"/>
                <w:b/>
                <w:color w:val="000000"/>
                <w:sz w:val="16"/>
                <w:szCs w:val="16"/>
                <w:lang w:val="uk-UA"/>
              </w:rPr>
              <w:t xml:space="preserve">«Створення засобів для існування та </w:t>
            </w:r>
            <w:r w:rsidRPr="000E4931">
              <w:rPr>
                <w:rFonts w:ascii="Times New Roman" w:hAnsi="Times New Roman" w:cs="Times New Roman"/>
                <w:b/>
                <w:color w:val="000000"/>
                <w:sz w:val="16"/>
                <w:szCs w:val="16"/>
                <w:lang w:val="uk-UA"/>
              </w:rPr>
              <w:lastRenderedPageBreak/>
              <w:t>можливостей для оптимізованих ринків»</w:t>
            </w:r>
          </w:p>
          <w:p w14:paraId="3F8FC70D" w14:textId="1039BA72" w:rsidR="00E07DD5" w:rsidRPr="00A30292" w:rsidRDefault="000E4931" w:rsidP="000E4931">
            <w:pPr>
              <w:pStyle w:val="1"/>
              <w:shd w:val="clear" w:color="auto" w:fill="FFFFFF"/>
              <w:spacing w:before="0" w:after="120"/>
              <w:jc w:val="center"/>
              <w:outlineLvl w:val="0"/>
              <w:rPr>
                <w:rFonts w:ascii="Times New Roman" w:hAnsi="Times New Roman" w:cs="Times New Roman"/>
                <w:b/>
                <w:color w:val="000000"/>
                <w:sz w:val="16"/>
                <w:szCs w:val="16"/>
                <w:lang w:val="uk-UA"/>
              </w:rPr>
            </w:pPr>
            <w:r w:rsidRPr="000E4931">
              <w:rPr>
                <w:rFonts w:ascii="Times New Roman" w:hAnsi="Times New Roman" w:cs="Times New Roman"/>
                <w:b/>
                <w:color w:val="000000"/>
                <w:sz w:val="16"/>
                <w:szCs w:val="16"/>
                <w:lang w:val="uk-UA"/>
              </w:rPr>
              <w:t>(Building Livelihoods and Opportunities for Optimised Markets — BLOOM)</w:t>
            </w:r>
          </w:p>
        </w:tc>
        <w:tc>
          <w:tcPr>
            <w:tcW w:w="4678" w:type="dxa"/>
          </w:tcPr>
          <w:p w14:paraId="064918ED" w14:textId="46BF3D25" w:rsidR="00E07DD5" w:rsidRPr="00E07DD5" w:rsidRDefault="00E07DD5" w:rsidP="00E07DD5">
            <w:pPr>
              <w:pStyle w:val="TableParagraph"/>
              <w:spacing w:before="8" w:line="261" w:lineRule="auto"/>
              <w:ind w:firstLine="293"/>
              <w:jc w:val="both"/>
              <w:rPr>
                <w:rFonts w:ascii="Times New Roman" w:hAnsi="Times New Roman" w:cs="Times New Roman"/>
                <w:sz w:val="16"/>
                <w:szCs w:val="16"/>
                <w:lang w:val="uk-UA"/>
              </w:rPr>
            </w:pPr>
            <w:r w:rsidRPr="00E07DD5">
              <w:rPr>
                <w:rFonts w:ascii="Times New Roman" w:hAnsi="Times New Roman" w:cs="Times New Roman"/>
                <w:sz w:val="16"/>
                <w:szCs w:val="16"/>
                <w:lang w:val="uk-UA"/>
              </w:rPr>
              <w:lastRenderedPageBreak/>
              <w:t>Міжнародна гуманітарна організація Mercy Corps спільно з партнерською</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організацією ГО «Вест Юкрейн Діджитал» розпочала впровадження Програми</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 xml:space="preserve">«Створення засобів для </w:t>
            </w:r>
            <w:r w:rsidRPr="00E07DD5">
              <w:rPr>
                <w:rFonts w:ascii="Times New Roman" w:hAnsi="Times New Roman" w:cs="Times New Roman"/>
                <w:sz w:val="16"/>
                <w:szCs w:val="16"/>
                <w:lang w:val="uk-UA"/>
              </w:rPr>
              <w:lastRenderedPageBreak/>
              <w:t>існування та можливостей для оптимізованих ринків»</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(Building Livelihoods and Opportunities for Optimised Markets — BLOOM).</w:t>
            </w:r>
          </w:p>
          <w:p w14:paraId="102875F7" w14:textId="1A765127" w:rsidR="00E07DD5" w:rsidRDefault="00E07DD5" w:rsidP="00E07DD5">
            <w:pPr>
              <w:pStyle w:val="TableParagraph"/>
              <w:spacing w:before="8" w:line="261" w:lineRule="auto"/>
              <w:ind w:firstLine="293"/>
              <w:jc w:val="both"/>
              <w:rPr>
                <w:rFonts w:ascii="Times New Roman" w:hAnsi="Times New Roman" w:cs="Times New Roman"/>
                <w:sz w:val="16"/>
                <w:szCs w:val="16"/>
                <w:lang w:val="uk-UA"/>
              </w:rPr>
            </w:pPr>
            <w:r w:rsidRPr="00E07DD5">
              <w:rPr>
                <w:rFonts w:ascii="Times New Roman" w:hAnsi="Times New Roman" w:cs="Times New Roman"/>
                <w:sz w:val="16"/>
                <w:szCs w:val="16"/>
                <w:lang w:val="uk-UA"/>
              </w:rPr>
              <w:t>Програма спрямована на підтримку внутрішньо переміщених осіб (ВПО),</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місцевих громад та малого бізнесу, що постраждали від війни. BLOOM допоможе</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українцям зменшити залежність від гуманітарної допомоги, створити нові</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можливості для заробітку та інтегруватися в місцеві економічні процеси.</w:t>
            </w:r>
          </w:p>
          <w:p w14:paraId="607FDA05" w14:textId="77777777" w:rsidR="00E07DD5" w:rsidRDefault="00E07DD5" w:rsidP="00E07DD5">
            <w:pPr>
              <w:pStyle w:val="TableParagraph"/>
              <w:spacing w:before="8" w:line="261" w:lineRule="auto"/>
              <w:ind w:firstLine="293"/>
              <w:jc w:val="both"/>
              <w:rPr>
                <w:rFonts w:ascii="Times New Roman" w:hAnsi="Times New Roman" w:cs="Times New Roman"/>
                <w:sz w:val="16"/>
                <w:szCs w:val="16"/>
                <w:lang w:val="uk-UA"/>
              </w:rPr>
            </w:pPr>
            <w:r w:rsidRPr="00E07DD5">
              <w:rPr>
                <w:rFonts w:ascii="Times New Roman" w:hAnsi="Times New Roman" w:cs="Times New Roman"/>
                <w:sz w:val="16"/>
                <w:szCs w:val="16"/>
                <w:lang w:val="uk-UA"/>
              </w:rPr>
              <w:t>Розмір фінансової допомоги складає від $17 000 до $30 000 доларів у</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гривневому еквіваленті</w:t>
            </w:r>
            <w:r>
              <w:rPr>
                <w:rFonts w:ascii="Times New Roman" w:hAnsi="Times New Roman" w:cs="Times New Roman"/>
                <w:sz w:val="16"/>
                <w:szCs w:val="16"/>
                <w:lang w:val="uk-UA"/>
              </w:rPr>
              <w:t>.</w:t>
            </w:r>
          </w:p>
          <w:p w14:paraId="09D416D1" w14:textId="67E3696E" w:rsidR="00E07DD5" w:rsidRPr="00E07DD5" w:rsidRDefault="00E07DD5" w:rsidP="00E07DD5">
            <w:pPr>
              <w:pStyle w:val="TableParagraph"/>
              <w:spacing w:before="8" w:line="261" w:lineRule="auto"/>
              <w:ind w:firstLine="293"/>
              <w:jc w:val="both"/>
              <w:rPr>
                <w:rFonts w:ascii="Times New Roman" w:hAnsi="Times New Roman" w:cs="Times New Roman"/>
                <w:b/>
                <w:bCs/>
                <w:sz w:val="16"/>
                <w:szCs w:val="16"/>
                <w:lang w:val="uk-UA"/>
              </w:rPr>
            </w:pPr>
            <w:r w:rsidRPr="00E07DD5">
              <w:rPr>
                <w:rFonts w:ascii="Times New Roman" w:hAnsi="Times New Roman" w:cs="Times New Roman"/>
                <w:b/>
                <w:bCs/>
                <w:sz w:val="16"/>
                <w:szCs w:val="16"/>
                <w:lang w:val="uk-UA"/>
              </w:rPr>
              <w:t>Особливу увагу приділять жінкам, людям з інвалідністю, національним меншинам, ветеранам, людям віком 50+ та представникам ЛГБТІК+ спільноти.</w:t>
            </w:r>
          </w:p>
        </w:tc>
        <w:tc>
          <w:tcPr>
            <w:tcW w:w="1276" w:type="dxa"/>
          </w:tcPr>
          <w:p w14:paraId="287C0248" w14:textId="2A91E2B7" w:rsidR="00E07DD5" w:rsidRPr="00A30292" w:rsidRDefault="000E4931" w:rsidP="00E34F37">
            <w:pPr>
              <w:jc w:val="center"/>
              <w:rPr>
                <w:rFonts w:ascii="Times New Roman" w:hAnsi="Times New Roman" w:cs="Times New Roman"/>
                <w:spacing w:val="-2"/>
                <w:sz w:val="16"/>
                <w:szCs w:val="16"/>
              </w:rPr>
            </w:pPr>
            <w:r w:rsidRPr="000E4931">
              <w:rPr>
                <w:rFonts w:ascii="Times New Roman" w:hAnsi="Times New Roman" w:cs="Times New Roman"/>
                <w:spacing w:val="-2"/>
                <w:sz w:val="16"/>
                <w:szCs w:val="16"/>
              </w:rPr>
              <w:lastRenderedPageBreak/>
              <w:t>Фінансова допомога</w:t>
            </w:r>
          </w:p>
        </w:tc>
        <w:tc>
          <w:tcPr>
            <w:tcW w:w="2126" w:type="dxa"/>
          </w:tcPr>
          <w:p w14:paraId="4CABBB5B" w14:textId="57A6B0BF" w:rsidR="00E07DD5" w:rsidRDefault="00E54628" w:rsidP="00C210F0">
            <w:pPr>
              <w:pStyle w:val="TableParagraph"/>
              <w:spacing w:before="10" w:line="266" w:lineRule="auto"/>
              <w:ind w:left="28" w:right="80"/>
              <w:rPr>
                <w:rFonts w:ascii="Times New Roman" w:hAnsi="Times New Roman" w:cs="Times New Roman"/>
                <w:sz w:val="18"/>
                <w:szCs w:val="18"/>
                <w:lang w:val="ru-RU"/>
              </w:rPr>
            </w:pPr>
            <w:hyperlink r:id="rId39" w:history="1">
              <w:r w:rsidR="00E07DD5" w:rsidRPr="003E661C">
                <w:rPr>
                  <w:rStyle w:val="a5"/>
                  <w:rFonts w:ascii="Times New Roman" w:hAnsi="Times New Roman" w:cs="Times New Roman"/>
                  <w:sz w:val="18"/>
                  <w:szCs w:val="18"/>
                  <w:lang w:val="ru-RU"/>
                </w:rPr>
                <w:t>https://bloom.mercycorps.org/</w:t>
              </w:r>
            </w:hyperlink>
          </w:p>
          <w:p w14:paraId="38703A08" w14:textId="0EB4D156" w:rsidR="00E07DD5" w:rsidRPr="00E07DD5" w:rsidRDefault="00E07DD5" w:rsidP="00C210F0">
            <w:pPr>
              <w:pStyle w:val="TableParagraph"/>
              <w:spacing w:before="10" w:line="266" w:lineRule="auto"/>
              <w:ind w:left="28" w:right="80"/>
              <w:rPr>
                <w:rFonts w:ascii="Times New Roman" w:hAnsi="Times New Roman" w:cs="Times New Roman"/>
                <w:sz w:val="18"/>
                <w:szCs w:val="18"/>
                <w:lang w:val="ru-RU"/>
              </w:rPr>
            </w:pPr>
            <w:r w:rsidRPr="00E07DD5">
              <w:rPr>
                <w:rFonts w:ascii="Times New Roman" w:hAnsi="Times New Roman" w:cs="Times New Roman"/>
                <w:sz w:val="18"/>
                <w:szCs w:val="18"/>
                <w:lang w:val="ru-RU"/>
              </w:rPr>
              <w:t>+38 097 059 5188</w:t>
            </w:r>
          </w:p>
        </w:tc>
        <w:tc>
          <w:tcPr>
            <w:tcW w:w="1417" w:type="dxa"/>
            <w:shd w:val="clear" w:color="auto" w:fill="FFFFFF" w:themeFill="background1"/>
          </w:tcPr>
          <w:p w14:paraId="446F0F63" w14:textId="202A63DC" w:rsidR="00E07DD5" w:rsidRDefault="00E07DD5" w:rsidP="00220294">
            <w:pPr>
              <w:jc w:val="center"/>
              <w:rPr>
                <w:rFonts w:ascii="Times New Roman" w:hAnsi="Times New Roman" w:cs="Times New Roman"/>
                <w:sz w:val="16"/>
                <w:szCs w:val="16"/>
              </w:rPr>
            </w:pPr>
            <w:r w:rsidRPr="00E07DD5">
              <w:rPr>
                <w:rFonts w:ascii="Times New Roman" w:hAnsi="Times New Roman" w:cs="Times New Roman"/>
                <w:sz w:val="16"/>
                <w:szCs w:val="16"/>
              </w:rPr>
              <w:t>Не вказано</w:t>
            </w:r>
          </w:p>
        </w:tc>
        <w:tc>
          <w:tcPr>
            <w:tcW w:w="1276" w:type="dxa"/>
            <w:shd w:val="clear" w:color="auto" w:fill="FFFFFF" w:themeFill="background1"/>
          </w:tcPr>
          <w:p w14:paraId="73AE1191" w14:textId="7DC972FE" w:rsidR="00E07DD5" w:rsidRPr="00A30292" w:rsidRDefault="00E07DD5" w:rsidP="00D73153">
            <w:pPr>
              <w:jc w:val="center"/>
              <w:rPr>
                <w:rFonts w:ascii="Times New Roman" w:hAnsi="Times New Roman" w:cs="Times New Roman"/>
                <w:sz w:val="16"/>
                <w:szCs w:val="16"/>
              </w:rPr>
            </w:pPr>
            <w:r w:rsidRPr="00E07DD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1024E921" w14:textId="77777777" w:rsidR="00E07DD5" w:rsidRPr="00E07DD5"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 xml:space="preserve">Програма поширюється на бізнес, який </w:t>
            </w:r>
            <w:r w:rsidRPr="00E07DD5">
              <w:rPr>
                <w:rFonts w:ascii="Times New Roman" w:hAnsi="Times New Roman" w:cs="Times New Roman"/>
                <w:sz w:val="16"/>
                <w:szCs w:val="16"/>
              </w:rPr>
              <w:lastRenderedPageBreak/>
              <w:t>знаходиться у Чернігівській,</w:t>
            </w:r>
          </w:p>
          <w:p w14:paraId="73105DCB" w14:textId="77777777" w:rsidR="00E07DD5" w:rsidRPr="00E07DD5"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Дніпропетровській, Харківській, Херсонській, Миколаївській, Одеській, Сумській</w:t>
            </w:r>
          </w:p>
          <w:p w14:paraId="77E4E840" w14:textId="39589719" w:rsidR="00E07DD5" w:rsidRPr="00A30292"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та Запорізькій областях та постраждав від війни</w:t>
            </w:r>
            <w:r>
              <w:rPr>
                <w:rFonts w:ascii="Times New Roman" w:hAnsi="Times New Roman" w:cs="Times New Roman"/>
                <w:sz w:val="16"/>
                <w:szCs w:val="16"/>
              </w:rPr>
              <w:t>.</w:t>
            </w:r>
          </w:p>
        </w:tc>
        <w:tc>
          <w:tcPr>
            <w:tcW w:w="1560" w:type="dxa"/>
          </w:tcPr>
          <w:p w14:paraId="142CA7F3" w14:textId="77777777" w:rsidR="00E07DD5" w:rsidRPr="00E07DD5" w:rsidRDefault="00E07DD5" w:rsidP="00E07DD5">
            <w:pPr>
              <w:rPr>
                <w:rFonts w:ascii="Times New Roman" w:hAnsi="Times New Roman" w:cs="Times New Roman"/>
                <w:sz w:val="16"/>
                <w:szCs w:val="16"/>
              </w:rPr>
            </w:pPr>
            <w:r w:rsidRPr="00E07DD5">
              <w:rPr>
                <w:rFonts w:ascii="Times New Roman" w:hAnsi="Times New Roman" w:cs="Times New Roman"/>
                <w:sz w:val="16"/>
                <w:szCs w:val="16"/>
              </w:rPr>
              <w:lastRenderedPageBreak/>
              <w:t>Mercy Corps спільно з партнерською</w:t>
            </w:r>
          </w:p>
          <w:p w14:paraId="23AED3C4" w14:textId="1033CD41" w:rsidR="00E07DD5" w:rsidRPr="00A30292" w:rsidRDefault="00E07DD5" w:rsidP="00E07DD5">
            <w:pPr>
              <w:rPr>
                <w:rFonts w:ascii="Times New Roman" w:hAnsi="Times New Roman" w:cs="Times New Roman"/>
                <w:sz w:val="16"/>
                <w:szCs w:val="16"/>
              </w:rPr>
            </w:pPr>
            <w:r w:rsidRPr="00E07DD5">
              <w:rPr>
                <w:rFonts w:ascii="Times New Roman" w:hAnsi="Times New Roman" w:cs="Times New Roman"/>
                <w:sz w:val="16"/>
                <w:szCs w:val="16"/>
              </w:rPr>
              <w:lastRenderedPageBreak/>
              <w:t>організацією ГО «Вест Юкрейн Діджитал»</w:t>
            </w:r>
          </w:p>
        </w:tc>
      </w:tr>
      <w:tr w:rsidR="002958CB" w:rsidRPr="00051398" w14:paraId="58D41F90" w14:textId="77777777" w:rsidTr="006836E1">
        <w:trPr>
          <w:gridAfter w:val="1"/>
          <w:wAfter w:w="10" w:type="dxa"/>
        </w:trPr>
        <w:tc>
          <w:tcPr>
            <w:tcW w:w="1838" w:type="dxa"/>
          </w:tcPr>
          <w:p w14:paraId="57E7FEC6" w14:textId="105B7DB5" w:rsidR="002958CB" w:rsidRPr="000E4931" w:rsidRDefault="00484682" w:rsidP="000E4931">
            <w:pPr>
              <w:pStyle w:val="1"/>
              <w:shd w:val="clear" w:color="auto" w:fill="FFFFFF"/>
              <w:spacing w:after="120"/>
              <w:jc w:val="center"/>
              <w:outlineLvl w:val="0"/>
              <w:rPr>
                <w:rFonts w:ascii="Times New Roman" w:hAnsi="Times New Roman" w:cs="Times New Roman"/>
                <w:b/>
                <w:color w:val="000000"/>
                <w:sz w:val="16"/>
                <w:szCs w:val="16"/>
                <w:lang w:val="uk-UA"/>
              </w:rPr>
            </w:pPr>
            <w:r w:rsidRPr="00484682">
              <w:rPr>
                <w:rFonts w:ascii="Times New Roman" w:hAnsi="Times New Roman" w:cs="Times New Roman"/>
                <w:b/>
                <w:color w:val="000000"/>
                <w:sz w:val="16"/>
                <w:szCs w:val="16"/>
                <w:lang w:val="uk-UA"/>
              </w:rPr>
              <w:lastRenderedPageBreak/>
              <w:t>Оголошено конкурс серед підприємців Миколаївської області на отримання фінансової підтримки</w:t>
            </w:r>
          </w:p>
        </w:tc>
        <w:tc>
          <w:tcPr>
            <w:tcW w:w="4678" w:type="dxa"/>
          </w:tcPr>
          <w:p w14:paraId="31A26008" w14:textId="77777777" w:rsidR="002958CB" w:rsidRPr="002958CB" w:rsidRDefault="002958CB" w:rsidP="00484682">
            <w:pPr>
              <w:pStyle w:val="TableParagraph"/>
              <w:spacing w:before="8" w:line="261" w:lineRule="auto"/>
              <w:ind w:left="0"/>
              <w:jc w:val="both"/>
              <w:rPr>
                <w:rFonts w:ascii="Times New Roman" w:hAnsi="Times New Roman" w:cs="Times New Roman"/>
                <w:sz w:val="16"/>
                <w:szCs w:val="16"/>
                <w:lang w:val="uk-UA"/>
              </w:rPr>
            </w:pPr>
            <w:r w:rsidRPr="002958CB">
              <w:rPr>
                <w:rFonts w:ascii="Times New Roman" w:hAnsi="Times New Roman" w:cs="Times New Roman"/>
                <w:sz w:val="16"/>
                <w:szCs w:val="16"/>
                <w:lang w:val="uk-UA"/>
              </w:rPr>
              <w:t>За умовами відкритого конкурсного відбору ви маєте можливість отримати фінансову підтримку на часткову компенсацію:</w:t>
            </w:r>
          </w:p>
          <w:p w14:paraId="3D4AD299" w14:textId="77777777" w:rsidR="002958CB" w:rsidRPr="002958CB" w:rsidRDefault="002958CB" w:rsidP="002958CB">
            <w:pPr>
              <w:pStyle w:val="TableParagraph"/>
              <w:spacing w:before="8" w:line="261" w:lineRule="auto"/>
              <w:ind w:firstLine="293"/>
              <w:jc w:val="both"/>
              <w:rPr>
                <w:rFonts w:ascii="Times New Roman" w:hAnsi="Times New Roman" w:cs="Times New Roman"/>
                <w:sz w:val="16"/>
                <w:szCs w:val="16"/>
                <w:lang w:val="uk-UA"/>
              </w:rPr>
            </w:pPr>
            <w:r w:rsidRPr="002958CB">
              <w:rPr>
                <w:rFonts w:ascii="Times New Roman" w:hAnsi="Times New Roman" w:cs="Times New Roman"/>
                <w:sz w:val="16"/>
                <w:szCs w:val="16"/>
                <w:lang w:val="uk-UA"/>
              </w:rPr>
              <w:t>- вартості придбаних основних засобів (не &gt; 30 % їх вартості та не &gt; 200 тис. грн);</w:t>
            </w:r>
          </w:p>
          <w:p w14:paraId="7A7DFA31" w14:textId="77777777" w:rsidR="002958CB" w:rsidRPr="002958CB" w:rsidRDefault="002958CB" w:rsidP="002958CB">
            <w:pPr>
              <w:pStyle w:val="TableParagraph"/>
              <w:spacing w:before="8" w:line="261" w:lineRule="auto"/>
              <w:ind w:firstLine="293"/>
              <w:jc w:val="both"/>
              <w:rPr>
                <w:rFonts w:ascii="Times New Roman" w:hAnsi="Times New Roman" w:cs="Times New Roman"/>
                <w:sz w:val="16"/>
                <w:szCs w:val="16"/>
                <w:lang w:val="uk-UA"/>
              </w:rPr>
            </w:pPr>
            <w:r w:rsidRPr="002958CB">
              <w:rPr>
                <w:rFonts w:ascii="Times New Roman" w:hAnsi="Times New Roman" w:cs="Times New Roman"/>
                <w:sz w:val="16"/>
                <w:szCs w:val="16"/>
                <w:lang w:val="uk-UA"/>
              </w:rPr>
              <w:t xml:space="preserve"> відсоткових ставок за кредитами (не &gt; 200 тис. грн);</w:t>
            </w:r>
          </w:p>
          <w:p w14:paraId="4DF415FF" w14:textId="77777777" w:rsidR="002958CB" w:rsidRPr="002958CB" w:rsidRDefault="002958CB" w:rsidP="002958CB">
            <w:pPr>
              <w:pStyle w:val="TableParagraph"/>
              <w:spacing w:before="8" w:line="261" w:lineRule="auto"/>
              <w:ind w:firstLine="293"/>
              <w:jc w:val="both"/>
              <w:rPr>
                <w:rFonts w:ascii="Times New Roman" w:hAnsi="Times New Roman" w:cs="Times New Roman"/>
                <w:sz w:val="16"/>
                <w:szCs w:val="16"/>
                <w:lang w:val="uk-UA"/>
              </w:rPr>
            </w:pPr>
            <w:r w:rsidRPr="002958CB">
              <w:rPr>
                <w:rFonts w:ascii="Times New Roman" w:hAnsi="Times New Roman" w:cs="Times New Roman"/>
                <w:sz w:val="16"/>
                <w:szCs w:val="16"/>
                <w:lang w:val="uk-UA"/>
              </w:rPr>
              <w:t>- кредиту на відбудову зруйнованих внаслідок військової агресії основних засобів (&gt; 30% їх вартості та не &gt; 200 тис. грн);</w:t>
            </w:r>
          </w:p>
          <w:p w14:paraId="7A25C9D1" w14:textId="27FCBC91" w:rsidR="002958CB" w:rsidRPr="00E07DD5" w:rsidRDefault="002958CB" w:rsidP="002958CB">
            <w:pPr>
              <w:pStyle w:val="TableParagraph"/>
              <w:spacing w:before="8" w:line="261" w:lineRule="auto"/>
              <w:ind w:firstLine="293"/>
              <w:jc w:val="both"/>
              <w:rPr>
                <w:rFonts w:ascii="Times New Roman" w:hAnsi="Times New Roman" w:cs="Times New Roman"/>
                <w:sz w:val="16"/>
                <w:szCs w:val="16"/>
                <w:lang w:val="uk-UA"/>
              </w:rPr>
            </w:pPr>
            <w:r w:rsidRPr="002958CB">
              <w:rPr>
                <w:rFonts w:ascii="Times New Roman" w:hAnsi="Times New Roman" w:cs="Times New Roman"/>
                <w:sz w:val="16"/>
                <w:szCs w:val="16"/>
                <w:lang w:val="uk-UA"/>
              </w:rPr>
              <w:t>- витрат на переміщення виробничих потужностей, які повернули з місць релокації до Миколаївської області (не &gt; 50 % їх вартості та не &gt; 200 тис. грн).</w:t>
            </w:r>
          </w:p>
        </w:tc>
        <w:tc>
          <w:tcPr>
            <w:tcW w:w="1276" w:type="dxa"/>
          </w:tcPr>
          <w:p w14:paraId="16BC599B" w14:textId="0CDFA7B2" w:rsidR="002958CB" w:rsidRPr="000E4931" w:rsidRDefault="002958CB" w:rsidP="00E34F37">
            <w:pPr>
              <w:jc w:val="center"/>
              <w:rPr>
                <w:rFonts w:ascii="Times New Roman" w:hAnsi="Times New Roman" w:cs="Times New Roman"/>
                <w:spacing w:val="-2"/>
                <w:sz w:val="16"/>
                <w:szCs w:val="16"/>
              </w:rPr>
            </w:pPr>
            <w:r w:rsidRPr="002958CB">
              <w:rPr>
                <w:rFonts w:ascii="Times New Roman" w:hAnsi="Times New Roman" w:cs="Times New Roman"/>
                <w:spacing w:val="-2"/>
                <w:sz w:val="16"/>
                <w:szCs w:val="16"/>
              </w:rPr>
              <w:t>Фінансова допомога</w:t>
            </w:r>
          </w:p>
        </w:tc>
        <w:tc>
          <w:tcPr>
            <w:tcW w:w="2126" w:type="dxa"/>
          </w:tcPr>
          <w:p w14:paraId="64E61DF6" w14:textId="31184419" w:rsidR="00484682" w:rsidRDefault="00E54628" w:rsidP="00484682">
            <w:pPr>
              <w:pStyle w:val="TableParagraph"/>
              <w:spacing w:before="10" w:line="266" w:lineRule="auto"/>
              <w:ind w:left="28" w:right="80"/>
              <w:rPr>
                <w:rFonts w:ascii="Times New Roman" w:hAnsi="Times New Roman" w:cs="Times New Roman"/>
                <w:sz w:val="18"/>
                <w:szCs w:val="18"/>
              </w:rPr>
            </w:pPr>
            <w:hyperlink r:id="rId40" w:history="1">
              <w:r w:rsidR="00484682" w:rsidRPr="00AA2657">
                <w:rPr>
                  <w:rStyle w:val="a5"/>
                  <w:rFonts w:ascii="Times New Roman" w:hAnsi="Times New Roman" w:cs="Times New Roman"/>
                  <w:sz w:val="18"/>
                  <w:szCs w:val="18"/>
                </w:rPr>
                <w:t>https://cutt.ly/VtwksKeX</w:t>
              </w:r>
            </w:hyperlink>
            <w:r w:rsidR="00484682" w:rsidRPr="00484682">
              <w:rPr>
                <w:rFonts w:ascii="Times New Roman" w:hAnsi="Times New Roman" w:cs="Times New Roman"/>
                <w:sz w:val="18"/>
                <w:szCs w:val="18"/>
              </w:rPr>
              <w:t xml:space="preserve"> </w:t>
            </w:r>
          </w:p>
          <w:p w14:paraId="52C63A64" w14:textId="3F095A9D" w:rsidR="002958CB" w:rsidRPr="002958CB" w:rsidRDefault="00484682" w:rsidP="00C210F0">
            <w:pPr>
              <w:pStyle w:val="TableParagraph"/>
              <w:spacing w:before="10" w:line="266" w:lineRule="auto"/>
              <w:ind w:left="28" w:right="80"/>
              <w:rPr>
                <w:rFonts w:ascii="Times New Roman" w:hAnsi="Times New Roman" w:cs="Times New Roman"/>
                <w:sz w:val="18"/>
                <w:szCs w:val="18"/>
                <w:lang w:val="uk-UA"/>
              </w:rPr>
            </w:pPr>
            <w:r w:rsidRPr="00484682">
              <w:rPr>
                <w:rFonts w:ascii="Times New Roman" w:hAnsi="Times New Roman" w:cs="Times New Roman"/>
                <w:sz w:val="18"/>
                <w:szCs w:val="18"/>
                <w:lang w:val="uk-UA"/>
              </w:rPr>
              <w:t>+380503184306</w:t>
            </w:r>
          </w:p>
        </w:tc>
        <w:tc>
          <w:tcPr>
            <w:tcW w:w="1417" w:type="dxa"/>
            <w:shd w:val="clear" w:color="auto" w:fill="FFFFFF" w:themeFill="background1"/>
          </w:tcPr>
          <w:p w14:paraId="19BAF92E" w14:textId="63345993" w:rsidR="002958CB" w:rsidRPr="00E07DD5" w:rsidRDefault="00484682" w:rsidP="00220294">
            <w:pPr>
              <w:jc w:val="center"/>
              <w:rPr>
                <w:rFonts w:ascii="Times New Roman" w:hAnsi="Times New Roman" w:cs="Times New Roman"/>
                <w:sz w:val="16"/>
                <w:szCs w:val="16"/>
              </w:rPr>
            </w:pPr>
            <w:r>
              <w:rPr>
                <w:rFonts w:ascii="Times New Roman" w:hAnsi="Times New Roman" w:cs="Times New Roman"/>
                <w:sz w:val="16"/>
                <w:szCs w:val="16"/>
              </w:rPr>
              <w:t>23.11.2025</w:t>
            </w:r>
          </w:p>
        </w:tc>
        <w:tc>
          <w:tcPr>
            <w:tcW w:w="1276" w:type="dxa"/>
            <w:shd w:val="clear" w:color="auto" w:fill="FFFFFF" w:themeFill="background1"/>
          </w:tcPr>
          <w:p w14:paraId="34F60DF0" w14:textId="4254EF9B" w:rsidR="002958CB" w:rsidRPr="00E07DD5" w:rsidRDefault="002958CB" w:rsidP="00D73153">
            <w:pPr>
              <w:jc w:val="center"/>
              <w:rPr>
                <w:rFonts w:ascii="Times New Roman" w:hAnsi="Times New Roman" w:cs="Times New Roman"/>
                <w:sz w:val="16"/>
                <w:szCs w:val="16"/>
              </w:rPr>
            </w:pPr>
            <w:r w:rsidRPr="002958C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E817AD1" w14:textId="4ACB5532" w:rsidR="002958CB" w:rsidRPr="00E07DD5" w:rsidRDefault="00484682" w:rsidP="00E07DD5">
            <w:pPr>
              <w:rPr>
                <w:rFonts w:ascii="Times New Roman" w:hAnsi="Times New Roman" w:cs="Times New Roman"/>
                <w:sz w:val="16"/>
                <w:szCs w:val="16"/>
              </w:rPr>
            </w:pPr>
            <w:r>
              <w:rPr>
                <w:rFonts w:ascii="Times New Roman" w:hAnsi="Times New Roman" w:cs="Times New Roman"/>
                <w:sz w:val="16"/>
                <w:szCs w:val="16"/>
              </w:rPr>
              <w:t>Миколаївська область</w:t>
            </w:r>
          </w:p>
        </w:tc>
        <w:tc>
          <w:tcPr>
            <w:tcW w:w="1560" w:type="dxa"/>
          </w:tcPr>
          <w:p w14:paraId="28517A78" w14:textId="3E0CB114" w:rsidR="002958CB" w:rsidRPr="00E07DD5" w:rsidRDefault="00484682" w:rsidP="00E07DD5">
            <w:pPr>
              <w:rPr>
                <w:rFonts w:ascii="Times New Roman" w:hAnsi="Times New Roman" w:cs="Times New Roman"/>
                <w:sz w:val="16"/>
                <w:szCs w:val="16"/>
              </w:rPr>
            </w:pPr>
            <w:r w:rsidRPr="00484682">
              <w:rPr>
                <w:rFonts w:ascii="Times New Roman" w:hAnsi="Times New Roman" w:cs="Times New Roman"/>
                <w:sz w:val="16"/>
                <w:szCs w:val="16"/>
              </w:rPr>
              <w:t>За ініціативи Миколаївської обласної військової адміністрації, спільно з Регіональним фондом підтримки підприємництва у Миколаївській області</w:t>
            </w:r>
          </w:p>
        </w:tc>
      </w:tr>
      <w:tr w:rsidR="00867388" w:rsidRPr="00051398" w14:paraId="258AE037" w14:textId="77777777" w:rsidTr="006836E1">
        <w:trPr>
          <w:gridAfter w:val="1"/>
          <w:wAfter w:w="10" w:type="dxa"/>
        </w:trPr>
        <w:tc>
          <w:tcPr>
            <w:tcW w:w="1838" w:type="dxa"/>
          </w:tcPr>
          <w:p w14:paraId="43095EC8" w14:textId="1CC5BE32" w:rsidR="00867388" w:rsidRPr="00484682" w:rsidRDefault="00867388" w:rsidP="000E4931">
            <w:pPr>
              <w:pStyle w:val="1"/>
              <w:shd w:val="clear" w:color="auto" w:fill="FFFFFF"/>
              <w:spacing w:after="120"/>
              <w:jc w:val="center"/>
              <w:outlineLvl w:val="0"/>
              <w:rPr>
                <w:rFonts w:ascii="Times New Roman" w:hAnsi="Times New Roman" w:cs="Times New Roman"/>
                <w:b/>
                <w:color w:val="000000"/>
                <w:sz w:val="16"/>
                <w:szCs w:val="16"/>
                <w:lang w:val="uk-UA"/>
              </w:rPr>
            </w:pPr>
            <w:r w:rsidRPr="00867388">
              <w:rPr>
                <w:rFonts w:ascii="Times New Roman" w:hAnsi="Times New Roman" w:cs="Times New Roman"/>
                <w:b/>
                <w:color w:val="000000"/>
                <w:sz w:val="16"/>
                <w:szCs w:val="16"/>
                <w:lang w:val="uk-UA"/>
              </w:rPr>
              <w:t>ОСВІТНЬО-ГРАНТОВА ПРОГРАМА ДЛЯ ВІДКРИТТЯ АБО МАСШТАБУВАННЯ ДИТЯЧИХ САДОЧКІВ</w:t>
            </w:r>
          </w:p>
        </w:tc>
        <w:tc>
          <w:tcPr>
            <w:tcW w:w="4678" w:type="dxa"/>
          </w:tcPr>
          <w:p w14:paraId="1C2F6695" w14:textId="4ADF9CC1" w:rsidR="00E54628" w:rsidRPr="00E54628" w:rsidRDefault="00E54628" w:rsidP="00E54628">
            <w:pPr>
              <w:pStyle w:val="TableParagraph"/>
              <w:spacing w:before="8" w:line="261" w:lineRule="auto"/>
              <w:jc w:val="both"/>
              <w:rPr>
                <w:rFonts w:ascii="Times New Roman" w:hAnsi="Times New Roman" w:cs="Times New Roman"/>
                <w:sz w:val="16"/>
                <w:szCs w:val="16"/>
                <w:lang w:val="uk-UA"/>
              </w:rPr>
            </w:pPr>
            <w:r w:rsidRPr="00E54628">
              <w:rPr>
                <w:rFonts w:ascii="Times New Roman" w:hAnsi="Times New Roman" w:cs="Times New Roman"/>
                <w:sz w:val="16"/>
                <w:szCs w:val="16"/>
                <w:lang w:val="uk-UA"/>
              </w:rPr>
              <w:t>До участі запрошуються:</w:t>
            </w:r>
          </w:p>
          <w:p w14:paraId="617F14EE" w14:textId="77777777" w:rsidR="00E54628" w:rsidRPr="00E54628" w:rsidRDefault="00E54628" w:rsidP="00E54628">
            <w:pPr>
              <w:pStyle w:val="TableParagraph"/>
              <w:spacing w:before="8" w:line="261" w:lineRule="auto"/>
              <w:jc w:val="both"/>
              <w:rPr>
                <w:rFonts w:ascii="Times New Roman" w:hAnsi="Times New Roman" w:cs="Times New Roman"/>
                <w:sz w:val="16"/>
                <w:szCs w:val="16"/>
                <w:lang w:val="uk-UA"/>
              </w:rPr>
            </w:pPr>
            <w:r w:rsidRPr="00E54628">
              <w:rPr>
                <w:rFonts w:ascii="Times New Roman" w:hAnsi="Times New Roman" w:cs="Times New Roman"/>
                <w:sz w:val="16"/>
                <w:szCs w:val="16"/>
                <w:lang w:val="uk-UA"/>
              </w:rPr>
              <w:t xml:space="preserve">дружини військовослужбовців та ветеранів, </w:t>
            </w:r>
          </w:p>
          <w:p w14:paraId="6352CE24" w14:textId="77777777" w:rsidR="00E54628" w:rsidRPr="00E54628" w:rsidRDefault="00E54628" w:rsidP="00E54628">
            <w:pPr>
              <w:pStyle w:val="TableParagraph"/>
              <w:spacing w:before="8" w:line="261" w:lineRule="auto"/>
              <w:jc w:val="both"/>
              <w:rPr>
                <w:rFonts w:ascii="Times New Roman" w:hAnsi="Times New Roman" w:cs="Times New Roman"/>
                <w:sz w:val="16"/>
                <w:szCs w:val="16"/>
                <w:lang w:val="uk-UA"/>
              </w:rPr>
            </w:pPr>
            <w:r w:rsidRPr="00E54628">
              <w:rPr>
                <w:rFonts w:ascii="Times New Roman" w:hAnsi="Times New Roman" w:cs="Times New Roman"/>
                <w:sz w:val="16"/>
                <w:szCs w:val="16"/>
                <w:lang w:val="uk-UA"/>
              </w:rPr>
              <w:t>ветеранки,</w:t>
            </w:r>
          </w:p>
          <w:p w14:paraId="7ABB398E" w14:textId="77777777" w:rsidR="00E54628" w:rsidRPr="00E54628" w:rsidRDefault="00E54628" w:rsidP="00E54628">
            <w:pPr>
              <w:pStyle w:val="TableParagraph"/>
              <w:spacing w:before="8" w:line="261" w:lineRule="auto"/>
              <w:jc w:val="both"/>
              <w:rPr>
                <w:rFonts w:ascii="Times New Roman" w:hAnsi="Times New Roman" w:cs="Times New Roman"/>
                <w:sz w:val="16"/>
                <w:szCs w:val="16"/>
                <w:lang w:val="uk-UA"/>
              </w:rPr>
            </w:pPr>
            <w:r w:rsidRPr="00E54628">
              <w:rPr>
                <w:rFonts w:ascii="Times New Roman" w:hAnsi="Times New Roman" w:cs="Times New Roman"/>
                <w:sz w:val="16"/>
                <w:szCs w:val="16"/>
                <w:lang w:val="uk-UA"/>
              </w:rPr>
              <w:t xml:space="preserve">жінки з числа внутрішньо переміщених осіб, </w:t>
            </w:r>
          </w:p>
          <w:p w14:paraId="7B9BEDCD" w14:textId="77777777" w:rsidR="00E54628" w:rsidRPr="00E54628" w:rsidRDefault="00E54628" w:rsidP="00E54628">
            <w:pPr>
              <w:pStyle w:val="TableParagraph"/>
              <w:spacing w:before="8" w:line="261" w:lineRule="auto"/>
              <w:jc w:val="both"/>
              <w:rPr>
                <w:rFonts w:ascii="Times New Roman" w:hAnsi="Times New Roman" w:cs="Times New Roman"/>
                <w:sz w:val="16"/>
                <w:szCs w:val="16"/>
                <w:lang w:val="uk-UA"/>
              </w:rPr>
            </w:pPr>
            <w:r w:rsidRPr="00E54628">
              <w:rPr>
                <w:rFonts w:ascii="Times New Roman" w:hAnsi="Times New Roman" w:cs="Times New Roman"/>
                <w:sz w:val="16"/>
                <w:szCs w:val="16"/>
                <w:lang w:val="uk-UA"/>
              </w:rPr>
              <w:t xml:space="preserve">мешканки сільських територій та регіонів, наближених до лінії фронту, </w:t>
            </w:r>
          </w:p>
          <w:p w14:paraId="27FEBCFF" w14:textId="77777777" w:rsidR="00E54628" w:rsidRPr="00E54628" w:rsidRDefault="00E54628" w:rsidP="00E54628">
            <w:pPr>
              <w:pStyle w:val="TableParagraph"/>
              <w:spacing w:before="8" w:line="261" w:lineRule="auto"/>
              <w:jc w:val="both"/>
              <w:rPr>
                <w:rFonts w:ascii="Times New Roman" w:hAnsi="Times New Roman" w:cs="Times New Roman"/>
                <w:sz w:val="16"/>
                <w:szCs w:val="16"/>
                <w:lang w:val="uk-UA"/>
              </w:rPr>
            </w:pPr>
            <w:r w:rsidRPr="00E54628">
              <w:rPr>
                <w:rFonts w:ascii="Times New Roman" w:hAnsi="Times New Roman" w:cs="Times New Roman"/>
                <w:sz w:val="16"/>
                <w:szCs w:val="16"/>
                <w:lang w:val="uk-UA"/>
              </w:rPr>
              <w:t>фізичні особи-підприємці, які готові відкрити свій бізнес у сфері догляду та дошкільної освіти;</w:t>
            </w:r>
          </w:p>
          <w:p w14:paraId="6FC3F609" w14:textId="77777777" w:rsidR="00867388" w:rsidRDefault="00E54628" w:rsidP="00E54628">
            <w:pPr>
              <w:pStyle w:val="TableParagraph"/>
              <w:spacing w:before="8" w:line="261" w:lineRule="auto"/>
              <w:ind w:left="0"/>
              <w:jc w:val="both"/>
              <w:rPr>
                <w:rFonts w:ascii="Times New Roman" w:hAnsi="Times New Roman" w:cs="Times New Roman"/>
                <w:sz w:val="16"/>
                <w:szCs w:val="16"/>
                <w:lang w:val="uk-UA"/>
              </w:rPr>
            </w:pPr>
            <w:r w:rsidRPr="00E54628">
              <w:rPr>
                <w:rFonts w:ascii="Times New Roman" w:hAnsi="Times New Roman" w:cs="Times New Roman"/>
                <w:sz w:val="16"/>
                <w:szCs w:val="16"/>
                <w:lang w:val="uk-UA"/>
              </w:rPr>
              <w:t>інші зацікавлені особи, які прагнуть створити сучасні й доступні формати</w:t>
            </w:r>
          </w:p>
          <w:p w14:paraId="598607B4" w14:textId="61683A92" w:rsidR="00E54628" w:rsidRPr="002958CB" w:rsidRDefault="00E54628" w:rsidP="00E54628">
            <w:pPr>
              <w:pStyle w:val="TableParagraph"/>
              <w:spacing w:before="8" w:line="261" w:lineRule="auto"/>
              <w:ind w:left="0"/>
              <w:jc w:val="both"/>
              <w:rPr>
                <w:rFonts w:ascii="Times New Roman" w:hAnsi="Times New Roman" w:cs="Times New Roman"/>
                <w:sz w:val="16"/>
                <w:szCs w:val="16"/>
                <w:lang w:val="uk-UA"/>
              </w:rPr>
            </w:pPr>
            <w:r w:rsidRPr="00E54628">
              <w:rPr>
                <w:rFonts w:ascii="Times New Roman" w:hAnsi="Times New Roman" w:cs="Times New Roman"/>
                <w:sz w:val="16"/>
                <w:szCs w:val="16"/>
                <w:lang w:val="uk-UA"/>
              </w:rPr>
              <w:t>У межах цього набору  буде відібрано 30 учасниць для проходження професійного навчального курсу. Після нього всі учасниці матимуть шанс податись на грант розміром до 20 000 доларів США для відкриття/масштабування свого дитячого садка з моделлю державно-приватного партнерства.</w:t>
            </w:r>
          </w:p>
        </w:tc>
        <w:tc>
          <w:tcPr>
            <w:tcW w:w="1276" w:type="dxa"/>
          </w:tcPr>
          <w:p w14:paraId="05E2778F" w14:textId="09DE61BB" w:rsidR="00867388" w:rsidRPr="002958CB" w:rsidRDefault="00E54628" w:rsidP="00E34F37">
            <w:pPr>
              <w:jc w:val="center"/>
              <w:rPr>
                <w:rFonts w:ascii="Times New Roman" w:hAnsi="Times New Roman" w:cs="Times New Roman"/>
                <w:spacing w:val="-2"/>
                <w:sz w:val="16"/>
                <w:szCs w:val="16"/>
              </w:rPr>
            </w:pPr>
            <w:r w:rsidRPr="00E54628">
              <w:rPr>
                <w:rFonts w:ascii="Times New Roman" w:hAnsi="Times New Roman" w:cs="Times New Roman"/>
                <w:spacing w:val="-2"/>
                <w:sz w:val="16"/>
                <w:szCs w:val="16"/>
              </w:rPr>
              <w:t>Грант</w:t>
            </w:r>
          </w:p>
        </w:tc>
        <w:tc>
          <w:tcPr>
            <w:tcW w:w="2126" w:type="dxa"/>
          </w:tcPr>
          <w:p w14:paraId="3357AF7E" w14:textId="7F38375C" w:rsidR="00867388" w:rsidRDefault="00E54628" w:rsidP="00484682">
            <w:pPr>
              <w:pStyle w:val="TableParagraph"/>
              <w:spacing w:before="10" w:line="266" w:lineRule="auto"/>
              <w:ind w:left="28" w:right="80"/>
              <w:rPr>
                <w:rFonts w:ascii="Times New Roman" w:hAnsi="Times New Roman" w:cs="Times New Roman"/>
                <w:sz w:val="18"/>
                <w:szCs w:val="18"/>
                <w:lang w:val="uk-UA"/>
              </w:rPr>
            </w:pPr>
            <w:hyperlink r:id="rId41" w:history="1">
              <w:r w:rsidRPr="00445B20">
                <w:rPr>
                  <w:rStyle w:val="a5"/>
                  <w:rFonts w:ascii="Times New Roman" w:hAnsi="Times New Roman" w:cs="Times New Roman"/>
                  <w:sz w:val="18"/>
                  <w:szCs w:val="18"/>
                  <w:lang w:val="ru-RU"/>
                </w:rPr>
                <w:t>https</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chaszmin</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com</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ua</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do</w:t>
              </w:r>
              <w:r w:rsidRPr="00445B20">
                <w:rPr>
                  <w:rStyle w:val="a5"/>
                  <w:rFonts w:ascii="Times New Roman" w:hAnsi="Times New Roman" w:cs="Times New Roman"/>
                  <w:sz w:val="18"/>
                  <w:szCs w:val="18"/>
                  <w:lang w:val="uk-UA"/>
                </w:rPr>
                <w:t>-20-000-</w:t>
              </w:r>
              <w:r w:rsidRPr="00445B20">
                <w:rPr>
                  <w:rStyle w:val="a5"/>
                  <w:rFonts w:ascii="Times New Roman" w:hAnsi="Times New Roman" w:cs="Times New Roman"/>
                  <w:sz w:val="18"/>
                  <w:szCs w:val="18"/>
                  <w:lang w:val="ru-RU"/>
                </w:rPr>
                <w:t>dol</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osvitno</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grantova</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programa</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dlya</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vidkryttya</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abo</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masshtabuvannya</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dytyachyh</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sadochkiv</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osvita</w:t>
              </w:r>
              <w:r w:rsidRPr="00445B20">
                <w:rPr>
                  <w:rStyle w:val="a5"/>
                  <w:rFonts w:ascii="Times New Roman" w:hAnsi="Times New Roman" w:cs="Times New Roman"/>
                  <w:sz w:val="18"/>
                  <w:szCs w:val="18"/>
                  <w:lang w:val="uk-UA"/>
                </w:rPr>
                <w:t>-360/</w:t>
              </w:r>
            </w:hyperlink>
          </w:p>
          <w:p w14:paraId="5C116364" w14:textId="6606F0FB" w:rsidR="00E54628" w:rsidRPr="00E54628" w:rsidRDefault="00E54628" w:rsidP="0048468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21EE73F" w14:textId="74FBD783" w:rsidR="00867388" w:rsidRDefault="00867388" w:rsidP="00220294">
            <w:pPr>
              <w:jc w:val="center"/>
              <w:rPr>
                <w:rFonts w:ascii="Times New Roman" w:hAnsi="Times New Roman" w:cs="Times New Roman"/>
                <w:sz w:val="16"/>
                <w:szCs w:val="16"/>
              </w:rPr>
            </w:pPr>
            <w:r>
              <w:rPr>
                <w:rFonts w:ascii="Times New Roman" w:hAnsi="Times New Roman" w:cs="Times New Roman"/>
                <w:sz w:val="16"/>
                <w:szCs w:val="16"/>
              </w:rPr>
              <w:t>30.</w:t>
            </w:r>
            <w:r w:rsidR="00E54628">
              <w:rPr>
                <w:rFonts w:ascii="Times New Roman" w:hAnsi="Times New Roman" w:cs="Times New Roman"/>
                <w:sz w:val="16"/>
                <w:szCs w:val="16"/>
              </w:rPr>
              <w:t>11.2025</w:t>
            </w:r>
          </w:p>
        </w:tc>
        <w:tc>
          <w:tcPr>
            <w:tcW w:w="1276" w:type="dxa"/>
            <w:shd w:val="clear" w:color="auto" w:fill="FFFFFF" w:themeFill="background1"/>
          </w:tcPr>
          <w:p w14:paraId="169A0F4A" w14:textId="24436B5A" w:rsidR="00867388" w:rsidRPr="002958CB" w:rsidRDefault="00E54628" w:rsidP="00D73153">
            <w:pPr>
              <w:jc w:val="center"/>
              <w:rPr>
                <w:rFonts w:ascii="Times New Roman" w:hAnsi="Times New Roman" w:cs="Times New Roman"/>
                <w:sz w:val="16"/>
                <w:szCs w:val="16"/>
              </w:rPr>
            </w:pPr>
            <w:r w:rsidRPr="00E54628">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F495496" w14:textId="700A77BB" w:rsidR="00867388" w:rsidRDefault="00E54628" w:rsidP="00E07DD5">
            <w:pPr>
              <w:rPr>
                <w:rFonts w:ascii="Times New Roman" w:hAnsi="Times New Roman" w:cs="Times New Roman"/>
                <w:sz w:val="16"/>
                <w:szCs w:val="16"/>
              </w:rPr>
            </w:pPr>
            <w:r w:rsidRPr="00E54628">
              <w:rPr>
                <w:rFonts w:ascii="Times New Roman" w:hAnsi="Times New Roman" w:cs="Times New Roman"/>
                <w:sz w:val="16"/>
                <w:szCs w:val="16"/>
              </w:rPr>
              <w:t>Чернігівська, Дніпропетровська, Харківська, Херсонська, Миколаївська, Одеська, Сумська та Запорізька</w:t>
            </w:r>
          </w:p>
        </w:tc>
        <w:tc>
          <w:tcPr>
            <w:tcW w:w="1560" w:type="dxa"/>
          </w:tcPr>
          <w:p w14:paraId="2B3EDC01" w14:textId="2E6040D8" w:rsidR="00867388" w:rsidRPr="00484682" w:rsidRDefault="00E54628" w:rsidP="00E07DD5">
            <w:pPr>
              <w:rPr>
                <w:rFonts w:ascii="Times New Roman" w:hAnsi="Times New Roman" w:cs="Times New Roman"/>
                <w:sz w:val="16"/>
                <w:szCs w:val="16"/>
              </w:rPr>
            </w:pPr>
            <w:r w:rsidRPr="00E54628">
              <w:rPr>
                <w:rFonts w:ascii="Times New Roman" w:hAnsi="Times New Roman" w:cs="Times New Roman"/>
                <w:sz w:val="16"/>
                <w:szCs w:val="16"/>
              </w:rPr>
              <w:t>Міжнародн</w:t>
            </w:r>
            <w:r>
              <w:rPr>
                <w:rFonts w:ascii="Times New Roman" w:hAnsi="Times New Roman" w:cs="Times New Roman"/>
                <w:sz w:val="16"/>
                <w:szCs w:val="16"/>
              </w:rPr>
              <w:t xml:space="preserve">а </w:t>
            </w:r>
            <w:r w:rsidRPr="00E54628">
              <w:rPr>
                <w:rFonts w:ascii="Times New Roman" w:hAnsi="Times New Roman" w:cs="Times New Roman"/>
                <w:sz w:val="16"/>
                <w:szCs w:val="16"/>
              </w:rPr>
              <w:t>організаці</w:t>
            </w:r>
            <w:r>
              <w:rPr>
                <w:rFonts w:ascii="Times New Roman" w:hAnsi="Times New Roman" w:cs="Times New Roman"/>
                <w:sz w:val="16"/>
                <w:szCs w:val="16"/>
              </w:rPr>
              <w:t>я</w:t>
            </w:r>
            <w:r w:rsidRPr="00E54628">
              <w:rPr>
                <w:rFonts w:ascii="Times New Roman" w:hAnsi="Times New Roman" w:cs="Times New Roman"/>
                <w:sz w:val="16"/>
                <w:szCs w:val="16"/>
              </w:rPr>
              <w:t xml:space="preserve"> праці (МОП) за підтримки Шведського агентства міжнародного розвитку (Sida)</w:t>
            </w:r>
          </w:p>
        </w:tc>
      </w:tr>
      <w:tr w:rsidR="00BB5BA9" w:rsidRPr="00051398" w14:paraId="63F63C56" w14:textId="77777777" w:rsidTr="00CF6DA4">
        <w:trPr>
          <w:trHeight w:val="419"/>
        </w:trPr>
        <w:tc>
          <w:tcPr>
            <w:tcW w:w="15599" w:type="dxa"/>
            <w:gridSpan w:val="9"/>
            <w:tcBorders>
              <w:bottom w:val="single" w:sz="4" w:space="0" w:color="auto"/>
            </w:tcBorders>
            <w:shd w:val="clear" w:color="auto" w:fill="FFFFFF" w:themeFill="background1"/>
            <w:vAlign w:val="center"/>
          </w:tcPr>
          <w:p w14:paraId="3F1A031D" w14:textId="4EDA3ED9" w:rsidR="00BB5BA9" w:rsidRPr="00743A20" w:rsidRDefault="00BB5BA9" w:rsidP="00BB5BA9">
            <w:pPr>
              <w:jc w:val="center"/>
              <w:rPr>
                <w:rFonts w:ascii="Times New Roman" w:hAnsi="Times New Roman" w:cs="Times New Roman"/>
                <w:w w:val="105"/>
                <w:sz w:val="15"/>
                <w:szCs w:val="15"/>
              </w:rPr>
            </w:pPr>
            <w:r w:rsidRPr="00802484">
              <w:rPr>
                <w:rFonts w:ascii="Times New Roman" w:hAnsi="Times New Roman" w:cs="Times New Roman"/>
                <w:b/>
                <w:bCs/>
                <w:sz w:val="18"/>
                <w:szCs w:val="18"/>
              </w:rPr>
              <w:t>Підтримка ветеранів та членів їх сімей</w:t>
            </w:r>
          </w:p>
        </w:tc>
      </w:tr>
      <w:tr w:rsidR="00D32E80" w:rsidRPr="00051398" w14:paraId="6C1655F1" w14:textId="77777777" w:rsidTr="006836E1">
        <w:trPr>
          <w:gridAfter w:val="1"/>
          <w:wAfter w:w="10" w:type="dxa"/>
        </w:trPr>
        <w:tc>
          <w:tcPr>
            <w:tcW w:w="1838" w:type="dxa"/>
          </w:tcPr>
          <w:p w14:paraId="6B9F1AC4" w14:textId="6EC100BB" w:rsidR="00D32E80" w:rsidRPr="00760387" w:rsidRDefault="00D32E80" w:rsidP="00D32E80">
            <w:pPr>
              <w:jc w:val="center"/>
              <w:rPr>
                <w:rFonts w:ascii="Times New Roman" w:hAnsi="Times New Roman" w:cs="Times New Roman"/>
                <w:b/>
                <w:bCs/>
                <w:sz w:val="16"/>
                <w:szCs w:val="16"/>
              </w:rPr>
            </w:pPr>
            <w:r w:rsidRPr="00760387">
              <w:rPr>
                <w:rFonts w:ascii="Times New Roman" w:hAnsi="Times New Roman" w:cs="Times New Roman"/>
                <w:b/>
                <w:bCs/>
                <w:w w:val="105"/>
                <w:sz w:val="16"/>
                <w:szCs w:val="16"/>
              </w:rPr>
              <w:t>Грант</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для</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ветеранів</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та</w:t>
            </w:r>
            <w:r w:rsidRPr="00760387">
              <w:rPr>
                <w:rFonts w:ascii="Times New Roman" w:hAnsi="Times New Roman" w:cs="Times New Roman"/>
                <w:b/>
                <w:bCs/>
                <w:spacing w:val="-7"/>
                <w:w w:val="105"/>
                <w:sz w:val="16"/>
                <w:szCs w:val="16"/>
              </w:rPr>
              <w:t xml:space="preserve"> </w:t>
            </w:r>
            <w:r w:rsidRPr="00760387">
              <w:rPr>
                <w:rFonts w:ascii="Times New Roman" w:hAnsi="Times New Roman" w:cs="Times New Roman"/>
                <w:b/>
                <w:bCs/>
                <w:w w:val="105"/>
                <w:sz w:val="16"/>
                <w:szCs w:val="16"/>
              </w:rPr>
              <w:t>членів</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їхніх</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сімей</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(єРобота)</w:t>
            </w:r>
          </w:p>
        </w:tc>
        <w:tc>
          <w:tcPr>
            <w:tcW w:w="4678" w:type="dxa"/>
          </w:tcPr>
          <w:p w14:paraId="7D45EF0E" w14:textId="77777777" w:rsidR="00D32E80" w:rsidRPr="005B0C54" w:rsidRDefault="00D32E80" w:rsidP="00D32E80">
            <w:pPr>
              <w:pStyle w:val="TableParagraph"/>
              <w:spacing w:before="8" w:line="261" w:lineRule="auto"/>
              <w:ind w:left="36" w:right="123" w:firstLine="283"/>
              <w:jc w:val="both"/>
              <w:rPr>
                <w:rFonts w:ascii="Times New Roman" w:hAnsi="Times New Roman" w:cs="Times New Roman"/>
                <w:sz w:val="16"/>
                <w:szCs w:val="16"/>
                <w:lang w:val="uk-UA"/>
              </w:rPr>
            </w:pPr>
            <w:r w:rsidRPr="005B0C54">
              <w:rPr>
                <w:rFonts w:ascii="Times New Roman" w:hAnsi="Times New Roman" w:cs="Times New Roman"/>
                <w:w w:val="105"/>
                <w:sz w:val="16"/>
                <w:szCs w:val="16"/>
                <w:lang w:val="uk-UA"/>
              </w:rPr>
              <w:t>Гранти</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для</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ветеранів</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та</w:t>
            </w:r>
            <w:r w:rsidRPr="005B0C54">
              <w:rPr>
                <w:rFonts w:ascii="Times New Roman" w:hAnsi="Times New Roman" w:cs="Times New Roman"/>
                <w:spacing w:val="-7"/>
                <w:w w:val="105"/>
                <w:sz w:val="16"/>
                <w:szCs w:val="16"/>
                <w:lang w:val="uk-UA"/>
              </w:rPr>
              <w:t xml:space="preserve"> </w:t>
            </w:r>
            <w:r w:rsidRPr="005B0C54">
              <w:rPr>
                <w:rFonts w:ascii="Times New Roman" w:hAnsi="Times New Roman" w:cs="Times New Roman"/>
                <w:w w:val="105"/>
                <w:sz w:val="16"/>
                <w:szCs w:val="16"/>
                <w:lang w:val="uk-UA"/>
              </w:rPr>
              <w:t>членів</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їхніх</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сімей</w:t>
            </w:r>
            <w:r w:rsidRPr="005B0C54">
              <w:rPr>
                <w:rFonts w:ascii="Times New Roman" w:hAnsi="Times New Roman" w:cs="Times New Roman"/>
                <w:spacing w:val="-7"/>
                <w:w w:val="105"/>
                <w:sz w:val="16"/>
                <w:szCs w:val="16"/>
                <w:lang w:val="uk-UA"/>
              </w:rPr>
              <w:t xml:space="preserve"> </w:t>
            </w:r>
            <w:r w:rsidRPr="005B0C54">
              <w:rPr>
                <w:rFonts w:ascii="Times New Roman" w:hAnsi="Times New Roman" w:cs="Times New Roman"/>
                <w:w w:val="105"/>
                <w:sz w:val="16"/>
                <w:szCs w:val="16"/>
                <w:lang w:val="uk-UA"/>
              </w:rPr>
              <w:t>для</w:t>
            </w:r>
            <w:r>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започаткування</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або</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розширення</w:t>
            </w:r>
            <w:r w:rsidRPr="005B0C54">
              <w:rPr>
                <w:rFonts w:ascii="Times New Roman" w:hAnsi="Times New Roman" w:cs="Times New Roman"/>
                <w:spacing w:val="40"/>
                <w:w w:val="105"/>
                <w:sz w:val="16"/>
                <w:szCs w:val="16"/>
                <w:lang w:val="uk-UA"/>
              </w:rPr>
              <w:t xml:space="preserve"> </w:t>
            </w:r>
            <w:r w:rsidRPr="005B0C54">
              <w:rPr>
                <w:rFonts w:ascii="Times New Roman" w:hAnsi="Times New Roman" w:cs="Times New Roman"/>
                <w:spacing w:val="-2"/>
                <w:w w:val="105"/>
                <w:sz w:val="16"/>
                <w:szCs w:val="16"/>
                <w:lang w:val="uk-UA"/>
              </w:rPr>
              <w:t>бізнесу</w:t>
            </w:r>
          </w:p>
          <w:p w14:paraId="51D2B130" w14:textId="7EF0E64A" w:rsidR="00D32E80" w:rsidRPr="00D32E80" w:rsidRDefault="00D32E80" w:rsidP="00D32E80">
            <w:pPr>
              <w:pStyle w:val="TableParagraph"/>
              <w:spacing w:before="8" w:line="261" w:lineRule="auto"/>
              <w:ind w:firstLine="293"/>
              <w:jc w:val="both"/>
              <w:rPr>
                <w:rFonts w:ascii="Times New Roman" w:hAnsi="Times New Roman" w:cs="Times New Roman"/>
                <w:w w:val="105"/>
                <w:sz w:val="16"/>
                <w:szCs w:val="16"/>
                <w:lang w:val="uk-UA"/>
              </w:rPr>
            </w:pPr>
            <w:r w:rsidRPr="00B939C5">
              <w:rPr>
                <w:rFonts w:ascii="Times New Roman" w:hAnsi="Times New Roman" w:cs="Times New Roman"/>
                <w:w w:val="105"/>
                <w:sz w:val="16"/>
                <w:szCs w:val="16"/>
                <w:lang w:val="uk-UA"/>
              </w:rPr>
              <w:t>250 тисяч гривень – для учасника бойових дій та/або особи з інвалідністю</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внаслідок війни за умови створення щонайменше одного робочого місця;</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500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тисяч</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гривень</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для</w:t>
            </w:r>
            <w:r w:rsidRPr="00B939C5">
              <w:rPr>
                <w:rFonts w:ascii="Times New Roman" w:hAnsi="Times New Roman" w:cs="Times New Roman"/>
                <w:spacing w:val="-1"/>
                <w:w w:val="105"/>
                <w:sz w:val="16"/>
                <w:szCs w:val="16"/>
                <w:lang w:val="uk-UA"/>
              </w:rPr>
              <w:t xml:space="preserve"> </w:t>
            </w:r>
            <w:r w:rsidRPr="00B939C5">
              <w:rPr>
                <w:rFonts w:ascii="Times New Roman" w:hAnsi="Times New Roman" w:cs="Times New Roman"/>
                <w:w w:val="105"/>
                <w:sz w:val="16"/>
                <w:szCs w:val="16"/>
                <w:lang w:val="uk-UA"/>
              </w:rPr>
              <w:t>членів</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родини</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учасника</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бойових</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дій</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та/або</w:t>
            </w:r>
            <w:r w:rsidRPr="00B939C5">
              <w:rPr>
                <w:rFonts w:ascii="Times New Roman" w:hAnsi="Times New Roman" w:cs="Times New Roman"/>
                <w:spacing w:val="-1"/>
                <w:w w:val="105"/>
                <w:sz w:val="16"/>
                <w:szCs w:val="16"/>
                <w:lang w:val="uk-UA"/>
              </w:rPr>
              <w:t xml:space="preserve"> </w:t>
            </w:r>
            <w:r w:rsidRPr="00B939C5">
              <w:rPr>
                <w:rFonts w:ascii="Times New Roman" w:hAnsi="Times New Roman" w:cs="Times New Roman"/>
                <w:w w:val="105"/>
                <w:sz w:val="16"/>
                <w:szCs w:val="16"/>
                <w:lang w:val="uk-UA"/>
              </w:rPr>
              <w:t>особи</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з</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інвалідністю</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внаслідок</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війни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за</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умови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створення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щонайменше</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двох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робочих місць.</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Співфінансування:</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70%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надає</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держава,</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30%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власні</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кошти</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підприємця;</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1</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млн</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гривень</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для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учасника</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бойових</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дій</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та/або</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особи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з</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інвалідністю</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внаслідок</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війни , якщо він до цього вже був підприємцем та не менш ніж три роки був зареєстрований</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як</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ФОП,</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при</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умові</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створення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не</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менше</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чотирьох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робочих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місць,</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 xml:space="preserve">із яких щонайменше два — для ветеранів або людей з інвалідністю внаслідок </w:t>
            </w:r>
            <w:r w:rsidRPr="00B939C5">
              <w:rPr>
                <w:rFonts w:ascii="Times New Roman" w:hAnsi="Times New Roman" w:cs="Times New Roman"/>
                <w:spacing w:val="-2"/>
                <w:w w:val="105"/>
                <w:sz w:val="16"/>
                <w:szCs w:val="16"/>
                <w:lang w:val="uk-UA"/>
              </w:rPr>
              <w:t>війни.</w:t>
            </w:r>
          </w:p>
        </w:tc>
        <w:tc>
          <w:tcPr>
            <w:tcW w:w="1276" w:type="dxa"/>
          </w:tcPr>
          <w:p w14:paraId="1AE457AE" w14:textId="7ABFAEF9" w:rsidR="00D32E80" w:rsidRPr="00051398" w:rsidRDefault="00D32E80" w:rsidP="00D32E80">
            <w:pPr>
              <w:jc w:val="center"/>
              <w:rPr>
                <w:rFonts w:ascii="Times New Roman" w:hAnsi="Times New Roman" w:cs="Times New Roman"/>
                <w:spacing w:val="-2"/>
                <w:sz w:val="16"/>
                <w:szCs w:val="16"/>
              </w:rPr>
            </w:pPr>
            <w:r w:rsidRPr="004605AE">
              <w:rPr>
                <w:rFonts w:ascii="Times New Roman" w:hAnsi="Times New Roman" w:cs="Times New Roman"/>
                <w:spacing w:val="-2"/>
                <w:w w:val="105"/>
                <w:sz w:val="16"/>
                <w:szCs w:val="16"/>
              </w:rPr>
              <w:t>Фінансова допомога</w:t>
            </w:r>
          </w:p>
        </w:tc>
        <w:tc>
          <w:tcPr>
            <w:tcW w:w="2126" w:type="dxa"/>
          </w:tcPr>
          <w:p w14:paraId="45046E80" w14:textId="26A87DAB" w:rsidR="00D32E80" w:rsidRPr="00D21C59" w:rsidRDefault="00E54628" w:rsidP="00D32E80">
            <w:pPr>
              <w:pStyle w:val="TableParagraph"/>
              <w:shd w:val="clear" w:color="auto" w:fill="FFFFFF" w:themeFill="background1"/>
              <w:spacing w:before="10"/>
              <w:ind w:left="28"/>
              <w:rPr>
                <w:rFonts w:ascii="Times New Roman" w:hAnsi="Times New Roman" w:cs="Times New Roman"/>
                <w:sz w:val="18"/>
                <w:szCs w:val="18"/>
                <w:lang w:val="uk-UA"/>
              </w:rPr>
            </w:pPr>
            <w:hyperlink r:id="rId42" w:history="1">
              <w:r w:rsidR="00D32E80" w:rsidRPr="00D21C59">
                <w:rPr>
                  <w:rStyle w:val="a5"/>
                  <w:rFonts w:ascii="Times New Roman" w:hAnsi="Times New Roman" w:cs="Times New Roman"/>
                  <w:sz w:val="18"/>
                  <w:szCs w:val="18"/>
                </w:rPr>
                <w:t>https</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diia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gov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ua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services</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grant</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dlya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veteraniv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ta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chleniv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yihnih</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simej</w:t>
              </w:r>
            </w:hyperlink>
            <w:r w:rsidR="00D32E80" w:rsidRPr="00D21C59">
              <w:rPr>
                <w:rFonts w:ascii="Times New Roman" w:hAnsi="Times New Roman" w:cs="Times New Roman"/>
                <w:sz w:val="18"/>
                <w:szCs w:val="18"/>
                <w:lang w:val="uk-UA"/>
              </w:rPr>
              <w:t xml:space="preserve"> </w:t>
            </w:r>
          </w:p>
        </w:tc>
        <w:tc>
          <w:tcPr>
            <w:tcW w:w="1417" w:type="dxa"/>
          </w:tcPr>
          <w:p w14:paraId="560FF87E" w14:textId="28E9E2AA"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spacing w:val="-2"/>
                <w:w w:val="105"/>
                <w:sz w:val="16"/>
                <w:szCs w:val="16"/>
              </w:rPr>
              <w:t>На</w:t>
            </w:r>
            <w:r w:rsidRPr="005B0C54">
              <w:rPr>
                <w:rFonts w:ascii="Times New Roman" w:hAnsi="Times New Roman" w:cs="Times New Roman"/>
                <w:spacing w:val="-6"/>
                <w:w w:val="105"/>
                <w:sz w:val="16"/>
                <w:szCs w:val="16"/>
              </w:rPr>
              <w:t xml:space="preserve"> </w:t>
            </w:r>
            <w:r w:rsidRPr="005B0C54">
              <w:rPr>
                <w:rFonts w:ascii="Times New Roman" w:hAnsi="Times New Roman" w:cs="Times New Roman"/>
                <w:spacing w:val="-2"/>
                <w:w w:val="105"/>
                <w:sz w:val="16"/>
                <w:szCs w:val="16"/>
              </w:rPr>
              <w:t>постійній</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spacing w:val="-2"/>
                <w:w w:val="105"/>
                <w:sz w:val="16"/>
                <w:szCs w:val="16"/>
              </w:rPr>
              <w:t>основі</w:t>
            </w:r>
          </w:p>
        </w:tc>
        <w:tc>
          <w:tcPr>
            <w:tcW w:w="1276" w:type="dxa"/>
          </w:tcPr>
          <w:p w14:paraId="3DBCEB5D" w14:textId="2FA9498F"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spacing w:val="-2"/>
                <w:w w:val="105"/>
                <w:sz w:val="16"/>
                <w:szCs w:val="16"/>
              </w:rPr>
              <w:t>Ветерани, учасники бойових дій, особи з</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w w:val="105"/>
                <w:sz w:val="16"/>
                <w:szCs w:val="16"/>
              </w:rPr>
              <w:t>інвалідністю</w:t>
            </w:r>
            <w:r w:rsidRPr="005B0C54">
              <w:rPr>
                <w:rFonts w:ascii="Times New Roman" w:hAnsi="Times New Roman" w:cs="Times New Roman"/>
                <w:spacing w:val="-5"/>
                <w:w w:val="105"/>
                <w:sz w:val="16"/>
                <w:szCs w:val="16"/>
              </w:rPr>
              <w:t xml:space="preserve"> </w:t>
            </w:r>
            <w:r w:rsidRPr="005B0C54">
              <w:rPr>
                <w:rFonts w:ascii="Times New Roman" w:hAnsi="Times New Roman" w:cs="Times New Roman"/>
                <w:w w:val="105"/>
                <w:sz w:val="16"/>
                <w:szCs w:val="16"/>
              </w:rPr>
              <w:t>внаслідок</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війни</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та</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члени</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їх</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spacing w:val="-2"/>
                <w:w w:val="105"/>
                <w:sz w:val="16"/>
                <w:szCs w:val="16"/>
              </w:rPr>
              <w:t>родин</w:t>
            </w:r>
          </w:p>
        </w:tc>
        <w:tc>
          <w:tcPr>
            <w:tcW w:w="1418" w:type="dxa"/>
          </w:tcPr>
          <w:p w14:paraId="139E36B7" w14:textId="0C77B677"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w w:val="105"/>
                <w:sz w:val="16"/>
                <w:szCs w:val="16"/>
              </w:rPr>
              <w:t>Вся</w:t>
            </w:r>
            <w:r w:rsidRPr="005B0C54">
              <w:rPr>
                <w:rFonts w:ascii="Times New Roman" w:hAnsi="Times New Roman" w:cs="Times New Roman"/>
                <w:spacing w:val="-6"/>
                <w:w w:val="105"/>
                <w:sz w:val="16"/>
                <w:szCs w:val="16"/>
              </w:rPr>
              <w:t xml:space="preserve"> </w:t>
            </w:r>
            <w:r w:rsidRPr="005B0C54">
              <w:rPr>
                <w:rFonts w:ascii="Times New Roman" w:hAnsi="Times New Roman" w:cs="Times New Roman"/>
                <w:spacing w:val="-2"/>
                <w:w w:val="105"/>
                <w:sz w:val="16"/>
                <w:szCs w:val="16"/>
              </w:rPr>
              <w:t>Україна</w:t>
            </w:r>
          </w:p>
        </w:tc>
        <w:tc>
          <w:tcPr>
            <w:tcW w:w="1560" w:type="dxa"/>
          </w:tcPr>
          <w:p w14:paraId="37A5BB7C" w14:textId="679F9997" w:rsidR="00D32E80" w:rsidRPr="00051398" w:rsidRDefault="00D32E80" w:rsidP="00D32E80">
            <w:pPr>
              <w:rPr>
                <w:rFonts w:ascii="Times New Roman" w:hAnsi="Times New Roman" w:cs="Times New Roman"/>
                <w:sz w:val="16"/>
                <w:szCs w:val="16"/>
              </w:rPr>
            </w:pPr>
            <w:r w:rsidRPr="005B0C54">
              <w:rPr>
                <w:rFonts w:ascii="Times New Roman" w:hAnsi="Times New Roman" w:cs="Times New Roman"/>
                <w:w w:val="105"/>
                <w:sz w:val="16"/>
                <w:szCs w:val="16"/>
              </w:rPr>
              <w:t>Державні кошти</w:t>
            </w:r>
          </w:p>
        </w:tc>
      </w:tr>
      <w:tr w:rsidR="00A65FC7" w:rsidRPr="00A65FC7" w14:paraId="5CEC3861" w14:textId="77777777" w:rsidTr="006836E1">
        <w:trPr>
          <w:gridAfter w:val="1"/>
          <w:wAfter w:w="10" w:type="dxa"/>
        </w:trPr>
        <w:tc>
          <w:tcPr>
            <w:tcW w:w="1838" w:type="dxa"/>
          </w:tcPr>
          <w:p w14:paraId="283D2264" w14:textId="76975C02" w:rsidR="00A65FC7" w:rsidRPr="00A65FC7" w:rsidRDefault="00A65FC7" w:rsidP="00A65FC7">
            <w:pPr>
              <w:jc w:val="center"/>
              <w:rPr>
                <w:rFonts w:ascii="Times New Roman" w:hAnsi="Times New Roman" w:cs="Times New Roman"/>
                <w:b/>
                <w:bCs/>
                <w:w w:val="105"/>
                <w:sz w:val="16"/>
                <w:szCs w:val="16"/>
              </w:rPr>
            </w:pPr>
            <w:r w:rsidRPr="00A65FC7">
              <w:rPr>
                <w:rFonts w:ascii="Times New Roman" w:hAnsi="Times New Roman" w:cs="Times New Roman"/>
                <w:b/>
                <w:bCs/>
                <w:sz w:val="16"/>
                <w:szCs w:val="16"/>
              </w:rPr>
              <w:lastRenderedPageBreak/>
              <w:t>Програма мікрофінансування бізнесу ветеранів та членів їхніх родин від Українського ветеранського фонду</w:t>
            </w:r>
          </w:p>
        </w:tc>
        <w:tc>
          <w:tcPr>
            <w:tcW w:w="4678" w:type="dxa"/>
          </w:tcPr>
          <w:p w14:paraId="4C5D0CA7" w14:textId="27B1BE40" w:rsidR="00A65FC7" w:rsidRPr="00A65FC7" w:rsidRDefault="00A65FC7" w:rsidP="00A65FC7">
            <w:pPr>
              <w:pStyle w:val="TableParagraph"/>
              <w:spacing w:before="8" w:line="261" w:lineRule="auto"/>
              <w:ind w:left="36" w:right="123" w:firstLine="283"/>
              <w:jc w:val="both"/>
              <w:rPr>
                <w:rFonts w:ascii="Times New Roman" w:hAnsi="Times New Roman" w:cs="Times New Roman"/>
                <w:w w:val="105"/>
                <w:sz w:val="16"/>
                <w:szCs w:val="16"/>
                <w:lang w:val="uk-UA"/>
              </w:rPr>
            </w:pPr>
            <w:r w:rsidRPr="00A65FC7">
              <w:rPr>
                <w:rFonts w:ascii="Times New Roman" w:hAnsi="Times New Roman" w:cs="Times New Roman"/>
                <w:sz w:val="16"/>
                <w:szCs w:val="16"/>
                <w:lang w:val="ru-RU"/>
              </w:rPr>
              <w:t xml:space="preserve">Відшкодування до 20 тисяч гривень на купівлю товарів та обладнання для ведення власної справи. Подавати заявки можуть ветерани, ветеранки, дружина, чоловік, батько, матір, дитина (у тому числі усиновлена) учасника чи учасниці бойових дій, а також загиблих захисників. Програма розрахована на 500 аплікантів. Максимальна сума відшкодування - 20 тисяч гривень на одну заявку. </w:t>
            </w:r>
            <w:r w:rsidRPr="00A65FC7">
              <w:rPr>
                <w:rFonts w:ascii="Times New Roman" w:hAnsi="Times New Roman" w:cs="Times New Roman"/>
                <w:sz w:val="16"/>
                <w:szCs w:val="16"/>
              </w:rPr>
              <w:t>Усього на програму виділено 10 мільйонів гривень.</w:t>
            </w:r>
          </w:p>
        </w:tc>
        <w:tc>
          <w:tcPr>
            <w:tcW w:w="1276" w:type="dxa"/>
          </w:tcPr>
          <w:p w14:paraId="28BB3098" w14:textId="68DC6B19" w:rsidR="00A65FC7" w:rsidRPr="00A65FC7" w:rsidRDefault="00A65FC7" w:rsidP="00A65FC7">
            <w:pPr>
              <w:jc w:val="center"/>
              <w:rPr>
                <w:rFonts w:ascii="Times New Roman" w:hAnsi="Times New Roman" w:cs="Times New Roman"/>
                <w:spacing w:val="-2"/>
                <w:w w:val="105"/>
                <w:sz w:val="16"/>
                <w:szCs w:val="16"/>
              </w:rPr>
            </w:pPr>
            <w:r w:rsidRPr="00A65FC7">
              <w:rPr>
                <w:rFonts w:ascii="Times New Roman" w:hAnsi="Times New Roman" w:cs="Times New Roman"/>
                <w:sz w:val="16"/>
                <w:szCs w:val="16"/>
              </w:rPr>
              <w:t>Фінансова допомога</w:t>
            </w:r>
          </w:p>
        </w:tc>
        <w:tc>
          <w:tcPr>
            <w:tcW w:w="2126" w:type="dxa"/>
          </w:tcPr>
          <w:p w14:paraId="11B1BF24" w14:textId="77777777"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lang w:val="uk-UA"/>
              </w:rPr>
            </w:pPr>
            <w:r w:rsidRPr="00A65FC7">
              <w:rPr>
                <w:rFonts w:ascii="Times New Roman" w:hAnsi="Times New Roman" w:cs="Times New Roman"/>
                <w:sz w:val="16"/>
                <w:szCs w:val="16"/>
                <w:lang w:val="uk-UA"/>
              </w:rPr>
              <w:t>20 тисяч від УВФ</w:t>
            </w:r>
          </w:p>
          <w:p w14:paraId="6AFE73C2" w14:textId="77777777"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lang w:val="uk-UA"/>
              </w:rPr>
            </w:pPr>
            <w:r w:rsidRPr="00A65FC7">
              <w:rPr>
                <w:rFonts w:ascii="Times New Roman" w:hAnsi="Times New Roman" w:cs="Times New Roman"/>
                <w:sz w:val="16"/>
                <w:szCs w:val="16"/>
                <w:lang w:val="uk-UA"/>
              </w:rPr>
              <w:t>- Ветеранський фонд (</w:t>
            </w:r>
            <w:r w:rsidRPr="00A65FC7">
              <w:rPr>
                <w:rFonts w:ascii="Times New Roman" w:hAnsi="Times New Roman" w:cs="Times New Roman"/>
                <w:sz w:val="16"/>
                <w:szCs w:val="16"/>
              </w:rPr>
              <w:t>veteranfund</w:t>
            </w:r>
            <w:r w:rsidRPr="00A65FC7">
              <w:rPr>
                <w:rFonts w:ascii="Times New Roman" w:hAnsi="Times New Roman" w:cs="Times New Roman"/>
                <w:sz w:val="16"/>
                <w:szCs w:val="16"/>
                <w:lang w:val="uk-UA"/>
              </w:rPr>
              <w:t>.</w:t>
            </w:r>
            <w:r w:rsidRPr="00A65FC7">
              <w:rPr>
                <w:rFonts w:ascii="Times New Roman" w:hAnsi="Times New Roman" w:cs="Times New Roman"/>
                <w:sz w:val="16"/>
                <w:szCs w:val="16"/>
              </w:rPr>
              <w:t>com</w:t>
            </w:r>
            <w:r w:rsidRPr="00A65FC7">
              <w:rPr>
                <w:rFonts w:ascii="Times New Roman" w:hAnsi="Times New Roman" w:cs="Times New Roman"/>
                <w:sz w:val="16"/>
                <w:szCs w:val="16"/>
                <w:lang w:val="uk-UA"/>
              </w:rPr>
              <w:t xml:space="preserve">. </w:t>
            </w:r>
            <w:r w:rsidRPr="00A65FC7">
              <w:rPr>
                <w:rFonts w:ascii="Times New Roman" w:hAnsi="Times New Roman" w:cs="Times New Roman"/>
                <w:sz w:val="16"/>
                <w:szCs w:val="16"/>
              </w:rPr>
              <w:t>ua</w:t>
            </w:r>
            <w:r w:rsidRPr="00A65FC7">
              <w:rPr>
                <w:rFonts w:ascii="Times New Roman" w:hAnsi="Times New Roman" w:cs="Times New Roman"/>
                <w:sz w:val="16"/>
                <w:szCs w:val="16"/>
                <w:lang w:val="uk-UA"/>
              </w:rPr>
              <w:t>)</w:t>
            </w:r>
          </w:p>
          <w:p w14:paraId="30440D76" w14:textId="3EABD5B5"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rPr>
            </w:pPr>
            <w:r w:rsidRPr="00A65FC7">
              <w:rPr>
                <w:rFonts w:ascii="Times New Roman" w:hAnsi="Times New Roman" w:cs="Times New Roman"/>
                <w:sz w:val="16"/>
                <w:szCs w:val="16"/>
              </w:rPr>
              <w:t>Тел. +380 (98) 009 4872</w:t>
            </w:r>
          </w:p>
        </w:tc>
        <w:tc>
          <w:tcPr>
            <w:tcW w:w="1417" w:type="dxa"/>
          </w:tcPr>
          <w:p w14:paraId="3DC54454" w14:textId="10A10A29" w:rsidR="00A65FC7" w:rsidRPr="00A65FC7" w:rsidRDefault="00A65FC7" w:rsidP="00A65FC7">
            <w:pPr>
              <w:rPr>
                <w:rFonts w:ascii="Times New Roman" w:hAnsi="Times New Roman" w:cs="Times New Roman"/>
                <w:spacing w:val="-2"/>
                <w:w w:val="105"/>
                <w:sz w:val="16"/>
                <w:szCs w:val="16"/>
              </w:rPr>
            </w:pPr>
            <w:r w:rsidRPr="00A65FC7">
              <w:rPr>
                <w:rFonts w:ascii="Times New Roman" w:hAnsi="Times New Roman" w:cs="Times New Roman"/>
                <w:sz w:val="16"/>
                <w:szCs w:val="16"/>
              </w:rPr>
              <w:t>Не зазначено</w:t>
            </w:r>
          </w:p>
        </w:tc>
        <w:tc>
          <w:tcPr>
            <w:tcW w:w="1276" w:type="dxa"/>
          </w:tcPr>
          <w:p w14:paraId="53DB29E6" w14:textId="0D0F6F6F" w:rsidR="00A65FC7" w:rsidRPr="00A65FC7" w:rsidRDefault="00A65FC7" w:rsidP="00A65FC7">
            <w:pPr>
              <w:rPr>
                <w:rFonts w:ascii="Times New Roman" w:hAnsi="Times New Roman" w:cs="Times New Roman"/>
                <w:spacing w:val="-2"/>
                <w:w w:val="105"/>
                <w:sz w:val="16"/>
                <w:szCs w:val="16"/>
              </w:rPr>
            </w:pPr>
            <w:r w:rsidRPr="00A65FC7">
              <w:rPr>
                <w:rFonts w:ascii="Times New Roman" w:hAnsi="Times New Roman" w:cs="Times New Roman"/>
                <w:sz w:val="16"/>
                <w:szCs w:val="16"/>
              </w:rPr>
              <w:t>Усі галузі</w:t>
            </w:r>
          </w:p>
        </w:tc>
        <w:tc>
          <w:tcPr>
            <w:tcW w:w="1418" w:type="dxa"/>
          </w:tcPr>
          <w:p w14:paraId="19E33F2A" w14:textId="2432B311" w:rsidR="00A65FC7" w:rsidRPr="00A65FC7" w:rsidRDefault="00A65FC7" w:rsidP="00A65FC7">
            <w:pPr>
              <w:rPr>
                <w:rFonts w:ascii="Times New Roman" w:hAnsi="Times New Roman" w:cs="Times New Roman"/>
                <w:w w:val="105"/>
                <w:sz w:val="16"/>
                <w:szCs w:val="16"/>
              </w:rPr>
            </w:pPr>
            <w:r w:rsidRPr="00A65FC7">
              <w:rPr>
                <w:rFonts w:ascii="Times New Roman" w:hAnsi="Times New Roman" w:cs="Times New Roman"/>
                <w:sz w:val="16"/>
                <w:szCs w:val="16"/>
              </w:rPr>
              <w:t>Вся Україна</w:t>
            </w:r>
          </w:p>
        </w:tc>
        <w:tc>
          <w:tcPr>
            <w:tcW w:w="1560" w:type="dxa"/>
          </w:tcPr>
          <w:p w14:paraId="3DFAE33C" w14:textId="480C606D" w:rsidR="00A65FC7" w:rsidRPr="00A65FC7" w:rsidRDefault="00A65FC7" w:rsidP="00A65FC7">
            <w:pPr>
              <w:rPr>
                <w:rFonts w:ascii="Times New Roman" w:hAnsi="Times New Roman" w:cs="Times New Roman"/>
                <w:w w:val="105"/>
                <w:sz w:val="16"/>
                <w:szCs w:val="16"/>
              </w:rPr>
            </w:pPr>
            <w:r w:rsidRPr="00A65FC7">
              <w:rPr>
                <w:rFonts w:ascii="Times New Roman" w:hAnsi="Times New Roman" w:cs="Times New Roman"/>
                <w:sz w:val="16"/>
                <w:szCs w:val="16"/>
              </w:rPr>
              <w:t>Український ветеранський фонд</w:t>
            </w:r>
          </w:p>
        </w:tc>
      </w:tr>
      <w:tr w:rsidR="00DE4754" w:rsidRPr="00A65FC7" w14:paraId="06340FA4" w14:textId="77777777" w:rsidTr="006836E1">
        <w:trPr>
          <w:gridAfter w:val="1"/>
          <w:wAfter w:w="10" w:type="dxa"/>
        </w:trPr>
        <w:tc>
          <w:tcPr>
            <w:tcW w:w="1838" w:type="dxa"/>
          </w:tcPr>
          <w:p w14:paraId="47CA8ECB" w14:textId="02610522" w:rsidR="00DE4754" w:rsidRPr="00A65FC7" w:rsidRDefault="00DE4754" w:rsidP="00A65FC7">
            <w:pPr>
              <w:jc w:val="center"/>
              <w:rPr>
                <w:rFonts w:ascii="Times New Roman" w:hAnsi="Times New Roman" w:cs="Times New Roman"/>
                <w:b/>
                <w:bCs/>
                <w:sz w:val="16"/>
                <w:szCs w:val="16"/>
              </w:rPr>
            </w:pPr>
            <w:r w:rsidRPr="00DE4754">
              <w:rPr>
                <w:rFonts w:ascii="Times New Roman" w:hAnsi="Times New Roman" w:cs="Times New Roman"/>
                <w:b/>
                <w:bCs/>
                <w:sz w:val="16"/>
                <w:szCs w:val="16"/>
              </w:rPr>
              <w:t>ОСВІТНЬО-ГРАНТОВА ПРОГРАМА З БІЗНЕСУ ДЛЯ ВЕТЕРАНІВ (“ЖИТИ НАЗУСТРІЧ”, FDA, KSE)</w:t>
            </w:r>
          </w:p>
        </w:tc>
        <w:tc>
          <w:tcPr>
            <w:tcW w:w="4678" w:type="dxa"/>
          </w:tcPr>
          <w:p w14:paraId="40D4E088" w14:textId="0A1BBFD7" w:rsidR="00DE4754" w:rsidRPr="00A65FC7" w:rsidRDefault="00DE4754" w:rsidP="00A65FC7">
            <w:pPr>
              <w:pStyle w:val="TableParagraph"/>
              <w:spacing w:before="8" w:line="261" w:lineRule="auto"/>
              <w:ind w:left="36" w:right="123" w:firstLine="283"/>
              <w:jc w:val="both"/>
              <w:rPr>
                <w:rFonts w:ascii="Times New Roman" w:hAnsi="Times New Roman" w:cs="Times New Roman"/>
                <w:sz w:val="16"/>
                <w:szCs w:val="16"/>
                <w:lang w:val="ru-RU"/>
              </w:rPr>
            </w:pPr>
            <w:r w:rsidRPr="00DE4754">
              <w:rPr>
                <w:rFonts w:ascii="Times New Roman" w:hAnsi="Times New Roman" w:cs="Times New Roman"/>
                <w:sz w:val="16"/>
                <w:szCs w:val="16"/>
                <w:lang w:val="uk-UA"/>
              </w:rPr>
              <w:t xml:space="preserve">«ЖИТИ НАЗУСТРІЧ» – це платформа інтеграції ветеранів і ветеранок в трудові відносини, підприємництво, фінансові процеси й суспільство загалом. </w:t>
            </w:r>
            <w:r w:rsidRPr="00DE4754">
              <w:rPr>
                <w:rFonts w:ascii="Times New Roman" w:hAnsi="Times New Roman" w:cs="Times New Roman"/>
                <w:sz w:val="16"/>
                <w:szCs w:val="16"/>
                <w:lang w:val="ru-RU"/>
              </w:rPr>
              <w:t>Ми віримо, що якісна інтеграція можлива тільки тоді, коли кожен з нас зробить кроки назустріч одне одному.</w:t>
            </w:r>
          </w:p>
        </w:tc>
        <w:tc>
          <w:tcPr>
            <w:tcW w:w="1276" w:type="dxa"/>
          </w:tcPr>
          <w:p w14:paraId="41B692A1" w14:textId="3C7B5524" w:rsidR="00DE4754" w:rsidRPr="00A65FC7" w:rsidRDefault="00DE4754" w:rsidP="00A65FC7">
            <w:pPr>
              <w:jc w:val="center"/>
              <w:rPr>
                <w:rFonts w:ascii="Times New Roman" w:hAnsi="Times New Roman" w:cs="Times New Roman"/>
                <w:sz w:val="16"/>
                <w:szCs w:val="16"/>
              </w:rPr>
            </w:pPr>
            <w:r w:rsidRPr="00DE4754">
              <w:rPr>
                <w:rFonts w:ascii="Times New Roman" w:hAnsi="Times New Roman" w:cs="Times New Roman"/>
                <w:sz w:val="16"/>
                <w:szCs w:val="16"/>
              </w:rPr>
              <w:t>Грант</w:t>
            </w:r>
          </w:p>
        </w:tc>
        <w:tc>
          <w:tcPr>
            <w:tcW w:w="2126" w:type="dxa"/>
          </w:tcPr>
          <w:p w14:paraId="35C3A61D" w14:textId="3350908D" w:rsidR="00DE4754" w:rsidRDefault="00E54628" w:rsidP="00A65FC7">
            <w:pPr>
              <w:pStyle w:val="TableParagraph"/>
              <w:shd w:val="clear" w:color="auto" w:fill="FFFFFF" w:themeFill="background1"/>
              <w:spacing w:before="10"/>
              <w:ind w:left="28"/>
              <w:rPr>
                <w:rFonts w:ascii="Times New Roman" w:hAnsi="Times New Roman" w:cs="Times New Roman"/>
                <w:sz w:val="16"/>
                <w:szCs w:val="16"/>
                <w:lang w:val="uk-UA"/>
              </w:rPr>
            </w:pPr>
            <w:hyperlink r:id="rId43" w:history="1">
              <w:r w:rsidR="00DE4754" w:rsidRPr="00E9046F">
                <w:rPr>
                  <w:rStyle w:val="a5"/>
                  <w:rFonts w:ascii="Times New Roman" w:hAnsi="Times New Roman" w:cs="Times New Roman"/>
                  <w:sz w:val="16"/>
                  <w:szCs w:val="16"/>
                  <w:lang w:val="uk-UA"/>
                </w:rPr>
                <w:t>https://chaszmin.com.ua/do-1-000-000-grn-osvitno-grantova-programa-z-biznesu-dlya-veteraniv-zhyty-nazustrich-fda-kse/</w:t>
              </w:r>
            </w:hyperlink>
          </w:p>
          <w:p w14:paraId="1424006F" w14:textId="58A46500" w:rsidR="00DE4754" w:rsidRPr="00A65FC7" w:rsidRDefault="00DE4754" w:rsidP="00A65FC7">
            <w:pPr>
              <w:pStyle w:val="TableParagraph"/>
              <w:shd w:val="clear" w:color="auto" w:fill="FFFFFF" w:themeFill="background1"/>
              <w:spacing w:before="10"/>
              <w:ind w:left="28"/>
              <w:rPr>
                <w:rFonts w:ascii="Times New Roman" w:hAnsi="Times New Roman" w:cs="Times New Roman"/>
                <w:sz w:val="16"/>
                <w:szCs w:val="16"/>
                <w:lang w:val="uk-UA"/>
              </w:rPr>
            </w:pPr>
          </w:p>
        </w:tc>
        <w:tc>
          <w:tcPr>
            <w:tcW w:w="1417" w:type="dxa"/>
          </w:tcPr>
          <w:p w14:paraId="443162EA" w14:textId="69C291BC" w:rsidR="00DE4754" w:rsidRPr="00A65FC7" w:rsidRDefault="00DE4754" w:rsidP="00A65FC7">
            <w:pPr>
              <w:rPr>
                <w:rFonts w:ascii="Times New Roman" w:hAnsi="Times New Roman" w:cs="Times New Roman"/>
                <w:sz w:val="16"/>
                <w:szCs w:val="16"/>
              </w:rPr>
            </w:pPr>
            <w:r>
              <w:rPr>
                <w:rFonts w:ascii="Times New Roman" w:hAnsi="Times New Roman" w:cs="Times New Roman"/>
                <w:sz w:val="16"/>
                <w:szCs w:val="16"/>
              </w:rPr>
              <w:t>25.11.2025</w:t>
            </w:r>
          </w:p>
        </w:tc>
        <w:tc>
          <w:tcPr>
            <w:tcW w:w="1276" w:type="dxa"/>
          </w:tcPr>
          <w:p w14:paraId="35AC7483" w14:textId="1D3E6E3C" w:rsidR="00DE4754" w:rsidRPr="00A65FC7" w:rsidRDefault="00DE4754" w:rsidP="00A65FC7">
            <w:pPr>
              <w:rPr>
                <w:rFonts w:ascii="Times New Roman" w:hAnsi="Times New Roman" w:cs="Times New Roman"/>
                <w:sz w:val="16"/>
                <w:szCs w:val="16"/>
              </w:rPr>
            </w:pPr>
            <w:r w:rsidRPr="00DE4754">
              <w:rPr>
                <w:rFonts w:ascii="Times New Roman" w:hAnsi="Times New Roman" w:cs="Times New Roman"/>
                <w:sz w:val="16"/>
                <w:szCs w:val="16"/>
              </w:rPr>
              <w:t>Бізнес</w:t>
            </w:r>
          </w:p>
        </w:tc>
        <w:tc>
          <w:tcPr>
            <w:tcW w:w="1418" w:type="dxa"/>
          </w:tcPr>
          <w:p w14:paraId="33FEA6B3" w14:textId="104F6F33" w:rsidR="00DE4754" w:rsidRPr="00A65FC7" w:rsidRDefault="00DE4754" w:rsidP="00A65FC7">
            <w:pPr>
              <w:rPr>
                <w:rFonts w:ascii="Times New Roman" w:hAnsi="Times New Roman" w:cs="Times New Roman"/>
                <w:sz w:val="16"/>
                <w:szCs w:val="16"/>
              </w:rPr>
            </w:pPr>
            <w:r w:rsidRPr="00DE4754">
              <w:rPr>
                <w:rFonts w:ascii="Times New Roman" w:hAnsi="Times New Roman" w:cs="Times New Roman"/>
                <w:sz w:val="16"/>
                <w:szCs w:val="16"/>
              </w:rPr>
              <w:t>Вся Україна</w:t>
            </w:r>
          </w:p>
        </w:tc>
        <w:tc>
          <w:tcPr>
            <w:tcW w:w="1560" w:type="dxa"/>
          </w:tcPr>
          <w:p w14:paraId="4B4DE416" w14:textId="52CC090E" w:rsidR="00DE4754" w:rsidRPr="00A65FC7" w:rsidRDefault="00DE4754" w:rsidP="00A65FC7">
            <w:pPr>
              <w:rPr>
                <w:rFonts w:ascii="Times New Roman" w:hAnsi="Times New Roman" w:cs="Times New Roman"/>
                <w:sz w:val="16"/>
                <w:szCs w:val="16"/>
              </w:rPr>
            </w:pPr>
            <w:r w:rsidRPr="00DE4754">
              <w:rPr>
                <w:rFonts w:ascii="Times New Roman" w:hAnsi="Times New Roman" w:cs="Times New Roman"/>
                <w:sz w:val="16"/>
                <w:szCs w:val="16"/>
              </w:rPr>
              <w:t>ПУМБ, Future Development Agency та KSE Graduate Business School</w:t>
            </w:r>
          </w:p>
        </w:tc>
      </w:tr>
      <w:tr w:rsidR="00BB5BA9" w:rsidRPr="00051398" w14:paraId="5381ED51" w14:textId="77777777" w:rsidTr="00CF6DA4">
        <w:trPr>
          <w:trHeight w:val="389"/>
        </w:trPr>
        <w:tc>
          <w:tcPr>
            <w:tcW w:w="15599" w:type="dxa"/>
            <w:gridSpan w:val="9"/>
            <w:tcBorders>
              <w:bottom w:val="single" w:sz="4" w:space="0" w:color="auto"/>
            </w:tcBorders>
            <w:shd w:val="clear" w:color="auto" w:fill="FFFFFF" w:themeFill="background1"/>
            <w:vAlign w:val="center"/>
          </w:tcPr>
          <w:p w14:paraId="36897CB5" w14:textId="33B08B70" w:rsidR="00BB5BA9" w:rsidRPr="00A65FC7" w:rsidRDefault="00BB5BA9" w:rsidP="00BB5BA9">
            <w:pPr>
              <w:jc w:val="center"/>
              <w:rPr>
                <w:rFonts w:ascii="Times New Roman" w:hAnsi="Times New Roman" w:cs="Times New Roman"/>
                <w:w w:val="105"/>
                <w:sz w:val="18"/>
                <w:szCs w:val="18"/>
              </w:rPr>
            </w:pPr>
            <w:r w:rsidRPr="00A65FC7">
              <w:rPr>
                <w:rFonts w:ascii="Times New Roman" w:hAnsi="Times New Roman" w:cs="Times New Roman"/>
                <w:b/>
                <w:bCs/>
                <w:sz w:val="18"/>
                <w:szCs w:val="18"/>
              </w:rPr>
              <w:t>Підтримка ВПО</w:t>
            </w:r>
          </w:p>
        </w:tc>
      </w:tr>
      <w:tr w:rsidR="00BB5BA9" w:rsidRPr="00051398" w14:paraId="30E1767E" w14:textId="77777777" w:rsidTr="006836E1">
        <w:trPr>
          <w:gridAfter w:val="1"/>
          <w:wAfter w:w="10" w:type="dxa"/>
        </w:trPr>
        <w:tc>
          <w:tcPr>
            <w:tcW w:w="1838" w:type="dxa"/>
            <w:shd w:val="clear" w:color="auto" w:fill="FFFFFF" w:themeFill="background1"/>
          </w:tcPr>
          <w:p w14:paraId="1B932CEA" w14:textId="6BB16411" w:rsidR="00BB5BA9" w:rsidRPr="0046285E" w:rsidRDefault="00BB5BA9" w:rsidP="00BB5BA9">
            <w:pPr>
              <w:jc w:val="center"/>
              <w:rPr>
                <w:rFonts w:ascii="Times New Roman" w:hAnsi="Times New Roman" w:cs="Times New Roman"/>
                <w:b/>
                <w:bCs/>
                <w:sz w:val="15"/>
                <w:szCs w:val="15"/>
              </w:rPr>
            </w:pPr>
            <w:r w:rsidRPr="00760387">
              <w:rPr>
                <w:rFonts w:ascii="Times New Roman" w:hAnsi="Times New Roman" w:cs="Times New Roman"/>
                <w:b/>
                <w:bCs/>
                <w:spacing w:val="-2"/>
                <w:w w:val="105"/>
                <w:sz w:val="16"/>
                <w:szCs w:val="16"/>
              </w:rPr>
              <w:t>Кредит на житло для ВПО</w:t>
            </w:r>
          </w:p>
        </w:tc>
        <w:tc>
          <w:tcPr>
            <w:tcW w:w="4678" w:type="dxa"/>
            <w:shd w:val="clear" w:color="auto" w:fill="FFFFFF" w:themeFill="background1"/>
          </w:tcPr>
          <w:p w14:paraId="782ED6E2" w14:textId="0F58E088" w:rsidR="00BB5BA9" w:rsidRPr="005239DD"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B939C5">
              <w:rPr>
                <w:rFonts w:ascii="Times New Roman" w:hAnsi="Times New Roman" w:cs="Times New Roman"/>
                <w:w w:val="105"/>
                <w:sz w:val="16"/>
                <w:szCs w:val="16"/>
                <w:lang w:val="ru-RU"/>
              </w:rPr>
              <w:t>Переселенці можуть взяти пільговий кредит на строк до 30 років. Однак варто бути готовими, що іпотека має й певні обмеження: квартира не може бути більше ніж 52,5 квадратні метри на сім’ю з однієї чи двох осіб, а також 21 “квадрат” на кожного наступного члена сім’ї. За необхідності учасники програми сплачують вартість площі житла, що перевищує норматив або ціну. Обрати нерухомість переселенці можуть самостійно. Важливо зазначити, що кредити доступні лише особам, які не мають житла на території, яка перебуває під контролем України.</w:t>
            </w:r>
          </w:p>
        </w:tc>
        <w:tc>
          <w:tcPr>
            <w:tcW w:w="1276" w:type="dxa"/>
            <w:shd w:val="clear" w:color="auto" w:fill="FFFFFF" w:themeFill="background1"/>
          </w:tcPr>
          <w:p w14:paraId="37F6A00D" w14:textId="5FAA7ABA" w:rsidR="00BB5BA9" w:rsidRPr="00743A20" w:rsidRDefault="00BB5BA9" w:rsidP="00BB5BA9">
            <w:pPr>
              <w:jc w:val="center"/>
              <w:rPr>
                <w:rFonts w:ascii="Times New Roman" w:hAnsi="Times New Roman" w:cs="Times New Roman"/>
                <w:spacing w:val="-2"/>
                <w:sz w:val="15"/>
                <w:szCs w:val="15"/>
              </w:rPr>
            </w:pPr>
            <w:r w:rsidRPr="00051398">
              <w:rPr>
                <w:rFonts w:ascii="Times New Roman" w:hAnsi="Times New Roman" w:cs="Times New Roman"/>
                <w:spacing w:val="-2"/>
                <w:w w:val="105"/>
                <w:sz w:val="16"/>
                <w:szCs w:val="16"/>
              </w:rPr>
              <w:t>Пільговий кредит</w:t>
            </w:r>
          </w:p>
        </w:tc>
        <w:tc>
          <w:tcPr>
            <w:tcW w:w="2126" w:type="dxa"/>
            <w:shd w:val="clear" w:color="auto" w:fill="FFFFFF" w:themeFill="background1"/>
          </w:tcPr>
          <w:p w14:paraId="2A3309B0" w14:textId="77777777" w:rsidR="00BB5BA9" w:rsidRPr="005239DD" w:rsidRDefault="00E54628" w:rsidP="00BB5BA9">
            <w:pPr>
              <w:pStyle w:val="TableParagraph"/>
              <w:shd w:val="clear" w:color="auto" w:fill="FFFFFF" w:themeFill="background1"/>
              <w:spacing w:before="10" w:line="266" w:lineRule="auto"/>
              <w:ind w:left="28" w:right="26"/>
              <w:rPr>
                <w:rFonts w:ascii="Times New Roman" w:hAnsi="Times New Roman" w:cs="Times New Roman"/>
                <w:sz w:val="18"/>
                <w:szCs w:val="18"/>
                <w:lang w:val="uk-UA"/>
              </w:rPr>
            </w:pPr>
            <w:hyperlink r:id="rId44" w:history="1">
              <w:r w:rsidR="00BB5BA9" w:rsidRPr="005239DD">
                <w:rPr>
                  <w:rStyle w:val="a5"/>
                  <w:rFonts w:ascii="Times New Roman" w:hAnsi="Times New Roman" w:cs="Times New Roman"/>
                  <w:sz w:val="18"/>
                  <w:szCs w:val="18"/>
                </w:rPr>
                <w:t>https</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diia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gov</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ua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services</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kredit</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na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zhitlo</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dlya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vpo</w:t>
              </w:r>
            </w:hyperlink>
          </w:p>
          <w:p w14:paraId="0B66E79F" w14:textId="03076FCB" w:rsidR="00BB5BA9" w:rsidRPr="00B939C5" w:rsidRDefault="00BB5BA9" w:rsidP="00BB5BA9">
            <w:pPr>
              <w:pStyle w:val="TableParagraph"/>
              <w:spacing w:before="10" w:line="266" w:lineRule="auto"/>
              <w:ind w:left="28" w:right="80"/>
            </w:pPr>
            <w:r w:rsidRPr="005239DD">
              <w:rPr>
                <w:rFonts w:ascii="Times New Roman" w:hAnsi="Times New Roman" w:cs="Times New Roman"/>
                <w:sz w:val="18"/>
                <w:szCs w:val="18"/>
              </w:rPr>
              <w:t xml:space="preserve">044 363 10 81 </w:t>
            </w:r>
            <w:r w:rsidRPr="005239DD">
              <w:rPr>
                <w:rFonts w:ascii="Times New Roman" w:hAnsi="Times New Roman" w:cs="Times New Roman"/>
                <w:sz w:val="18"/>
                <w:szCs w:val="18"/>
                <w:lang w:val="ru-RU"/>
              </w:rPr>
              <w:t>або</w:t>
            </w:r>
            <w:r w:rsidRPr="005239DD">
              <w:rPr>
                <w:rFonts w:ascii="Times New Roman" w:hAnsi="Times New Roman" w:cs="Times New Roman"/>
                <w:sz w:val="18"/>
                <w:szCs w:val="18"/>
              </w:rPr>
              <w:t xml:space="preserve"> email: </w:t>
            </w:r>
            <w:hyperlink r:id="rId45" w:history="1">
              <w:r w:rsidRPr="005239DD">
                <w:rPr>
                  <w:rStyle w:val="a5"/>
                  <w:rFonts w:ascii="Times New Roman" w:hAnsi="Times New Roman" w:cs="Times New Roman"/>
                  <w:sz w:val="18"/>
                  <w:szCs w:val="18"/>
                </w:rPr>
                <w:t>support@molod-kredit.gov.ua</w:t>
              </w:r>
            </w:hyperlink>
            <w:r w:rsidRPr="005239DD">
              <w:rPr>
                <w:rFonts w:ascii="Times New Roman" w:hAnsi="Times New Roman" w:cs="Times New Roman"/>
                <w:sz w:val="18"/>
                <w:szCs w:val="18"/>
              </w:rPr>
              <w:t xml:space="preserve">. </w:t>
            </w:r>
          </w:p>
        </w:tc>
        <w:tc>
          <w:tcPr>
            <w:tcW w:w="1417" w:type="dxa"/>
            <w:shd w:val="clear" w:color="auto" w:fill="FFFFFF" w:themeFill="background1"/>
          </w:tcPr>
          <w:p w14:paraId="05D06A86" w14:textId="4F5883D4" w:rsidR="00BB5BA9" w:rsidRPr="0046285E" w:rsidRDefault="00BB5BA9" w:rsidP="00BB5BA9">
            <w:pPr>
              <w:rPr>
                <w:rFonts w:ascii="Times New Roman" w:hAnsi="Times New Roman" w:cs="Times New Roman"/>
                <w:w w:val="105"/>
                <w:sz w:val="15"/>
                <w:szCs w:val="15"/>
              </w:rPr>
            </w:pPr>
            <w:r w:rsidRPr="00051398">
              <w:rPr>
                <w:rFonts w:ascii="Times New Roman" w:hAnsi="Times New Roman" w:cs="Times New Roman"/>
                <w:spacing w:val="-2"/>
                <w:w w:val="105"/>
                <w:sz w:val="16"/>
                <w:szCs w:val="16"/>
              </w:rPr>
              <w:t>Не зазначено</w:t>
            </w:r>
          </w:p>
        </w:tc>
        <w:tc>
          <w:tcPr>
            <w:tcW w:w="1276" w:type="dxa"/>
            <w:shd w:val="clear" w:color="auto" w:fill="FFFFFF" w:themeFill="background1"/>
          </w:tcPr>
          <w:p w14:paraId="11C647FE"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військові контрактної служби;</w:t>
            </w:r>
          </w:p>
          <w:p w14:paraId="7EC49BEF"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правоохоронці;</w:t>
            </w:r>
          </w:p>
          <w:p w14:paraId="579F16A9"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вчителі та педагогічні працівники;</w:t>
            </w:r>
          </w:p>
          <w:p w14:paraId="0D352E89"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медики;</w:t>
            </w:r>
          </w:p>
          <w:p w14:paraId="27934D28" w14:textId="4C46E8C7" w:rsidR="00BB5BA9" w:rsidRPr="0046285E" w:rsidRDefault="00BB5BA9" w:rsidP="00BB5BA9">
            <w:pPr>
              <w:rPr>
                <w:rFonts w:ascii="Times New Roman" w:hAnsi="Times New Roman" w:cs="Times New Roman"/>
                <w:w w:val="105"/>
                <w:sz w:val="15"/>
                <w:szCs w:val="15"/>
              </w:rPr>
            </w:pPr>
            <w:r w:rsidRPr="00051398">
              <w:rPr>
                <w:rFonts w:ascii="Times New Roman" w:hAnsi="Times New Roman" w:cs="Times New Roman"/>
                <w:w w:val="105"/>
                <w:sz w:val="16"/>
                <w:szCs w:val="16"/>
              </w:rPr>
              <w:t>науковці, які працюють у державному та комунальному секторах.</w:t>
            </w:r>
          </w:p>
        </w:tc>
        <w:tc>
          <w:tcPr>
            <w:tcW w:w="1418" w:type="dxa"/>
            <w:tcBorders>
              <w:right w:val="single" w:sz="4" w:space="0" w:color="auto"/>
            </w:tcBorders>
            <w:shd w:val="clear" w:color="auto" w:fill="FFFFFF" w:themeFill="background1"/>
          </w:tcPr>
          <w:p w14:paraId="5903AD07" w14:textId="575CFE2C" w:rsidR="00BB5BA9" w:rsidRPr="0046285E" w:rsidRDefault="00BB5BA9" w:rsidP="00BB5BA9">
            <w:pPr>
              <w:rPr>
                <w:rFonts w:ascii="Times New Roman" w:hAnsi="Times New Roman" w:cs="Times New Roman"/>
                <w:w w:val="105"/>
                <w:sz w:val="15"/>
                <w:szCs w:val="15"/>
              </w:rPr>
            </w:pPr>
            <w:r>
              <w:rPr>
                <w:rFonts w:ascii="Times New Roman" w:hAnsi="Times New Roman" w:cs="Times New Roman"/>
                <w:sz w:val="16"/>
                <w:szCs w:val="16"/>
              </w:rPr>
              <w:t>Вся Україна</w:t>
            </w:r>
          </w:p>
        </w:tc>
        <w:tc>
          <w:tcPr>
            <w:tcW w:w="1560" w:type="dxa"/>
            <w:tcBorders>
              <w:left w:val="single" w:sz="4" w:space="0" w:color="auto"/>
            </w:tcBorders>
            <w:shd w:val="clear" w:color="auto" w:fill="FFFFFF" w:themeFill="background1"/>
          </w:tcPr>
          <w:p w14:paraId="7D11D9E7" w14:textId="258FBCB2" w:rsidR="00BB5BA9" w:rsidRPr="00743A20" w:rsidRDefault="00BB5BA9" w:rsidP="00BB5BA9">
            <w:pPr>
              <w:rPr>
                <w:rFonts w:ascii="Times New Roman" w:hAnsi="Times New Roman" w:cs="Times New Roman"/>
                <w:w w:val="105"/>
                <w:sz w:val="15"/>
                <w:szCs w:val="15"/>
              </w:rPr>
            </w:pPr>
            <w:r w:rsidRPr="00051398">
              <w:rPr>
                <w:rFonts w:ascii="Times New Roman" w:hAnsi="Times New Roman" w:cs="Times New Roman"/>
                <w:sz w:val="16"/>
                <w:szCs w:val="16"/>
              </w:rPr>
              <w:t>Державні кошти</w:t>
            </w:r>
          </w:p>
        </w:tc>
      </w:tr>
      <w:tr w:rsidR="00C05A5A" w:rsidRPr="00051398" w14:paraId="61A086E6" w14:textId="77777777" w:rsidTr="006836E1">
        <w:trPr>
          <w:gridAfter w:val="1"/>
          <w:wAfter w:w="10" w:type="dxa"/>
        </w:trPr>
        <w:tc>
          <w:tcPr>
            <w:tcW w:w="1838" w:type="dxa"/>
            <w:shd w:val="clear" w:color="auto" w:fill="FFFFFF" w:themeFill="background1"/>
          </w:tcPr>
          <w:p w14:paraId="39823C46" w14:textId="6A37512D" w:rsidR="00C05A5A" w:rsidRPr="00760387" w:rsidRDefault="00C05A5A" w:rsidP="00BB5BA9">
            <w:pPr>
              <w:jc w:val="center"/>
              <w:rPr>
                <w:rFonts w:ascii="Times New Roman" w:hAnsi="Times New Roman" w:cs="Times New Roman"/>
                <w:b/>
                <w:bCs/>
                <w:spacing w:val="-2"/>
                <w:w w:val="105"/>
                <w:sz w:val="16"/>
                <w:szCs w:val="16"/>
              </w:rPr>
            </w:pPr>
            <w:r>
              <w:rPr>
                <w:rFonts w:ascii="Times New Roman" w:hAnsi="Times New Roman" w:cs="Times New Roman"/>
                <w:b/>
                <w:bCs/>
                <w:spacing w:val="-2"/>
                <w:w w:val="105"/>
                <w:sz w:val="16"/>
                <w:szCs w:val="16"/>
              </w:rPr>
              <w:t>Грант на відновлення с/г для постраждалих домогосподарств та ВПО</w:t>
            </w:r>
          </w:p>
        </w:tc>
        <w:tc>
          <w:tcPr>
            <w:tcW w:w="4678" w:type="dxa"/>
            <w:shd w:val="clear" w:color="auto" w:fill="FFFFFF" w:themeFill="background1"/>
          </w:tcPr>
          <w:p w14:paraId="36380300" w14:textId="325CBBFD"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Pr>
                <w:rFonts w:ascii="Times New Roman" w:hAnsi="Times New Roman" w:cs="Times New Roman"/>
                <w:w w:val="105"/>
                <w:sz w:val="16"/>
                <w:szCs w:val="16"/>
                <w:lang w:val="ru-RU"/>
              </w:rPr>
              <w:t>Д</w:t>
            </w:r>
            <w:r w:rsidRPr="00C05A5A">
              <w:rPr>
                <w:rFonts w:ascii="Times New Roman" w:hAnsi="Times New Roman" w:cs="Times New Roman"/>
                <w:w w:val="105"/>
                <w:sz w:val="16"/>
                <w:szCs w:val="16"/>
                <w:lang w:val="ru-RU"/>
              </w:rPr>
              <w:t>опомога у відновленні</w:t>
            </w:r>
          </w:p>
          <w:p w14:paraId="1DD7E47A"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сільськогосподарської діяльності та подоланні</w:t>
            </w:r>
          </w:p>
          <w:p w14:paraId="7E64EF1D"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наслідків війни постраждалим місцевим родинам та</w:t>
            </w:r>
          </w:p>
          <w:p w14:paraId="013620BA"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тим, що вимушено перемістилися через війну, а</w:t>
            </w:r>
          </w:p>
          <w:p w14:paraId="544F2E82" w14:textId="14923659" w:rsidR="00C05A5A" w:rsidRPr="00B939C5"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також фермерам та бізнесам, що тісно пов’язані з с\г</w:t>
            </w:r>
          </w:p>
        </w:tc>
        <w:tc>
          <w:tcPr>
            <w:tcW w:w="1276" w:type="dxa"/>
            <w:shd w:val="clear" w:color="auto" w:fill="FFFFFF" w:themeFill="background1"/>
          </w:tcPr>
          <w:p w14:paraId="7CB80C56" w14:textId="1DE2C0AC" w:rsidR="00C05A5A" w:rsidRPr="00051398" w:rsidRDefault="00C05A5A" w:rsidP="00BB5BA9">
            <w:pPr>
              <w:jc w:val="center"/>
              <w:rPr>
                <w:rFonts w:ascii="Times New Roman" w:hAnsi="Times New Roman" w:cs="Times New Roman"/>
                <w:spacing w:val="-2"/>
                <w:w w:val="105"/>
                <w:sz w:val="16"/>
                <w:szCs w:val="16"/>
              </w:rPr>
            </w:pPr>
            <w:r>
              <w:rPr>
                <w:rFonts w:ascii="Times New Roman" w:hAnsi="Times New Roman" w:cs="Times New Roman"/>
                <w:spacing w:val="-2"/>
                <w:w w:val="105"/>
                <w:sz w:val="16"/>
                <w:szCs w:val="16"/>
              </w:rPr>
              <w:t>Фінансова допомога</w:t>
            </w:r>
          </w:p>
        </w:tc>
        <w:tc>
          <w:tcPr>
            <w:tcW w:w="2126" w:type="dxa"/>
            <w:shd w:val="clear" w:color="auto" w:fill="FFFFFF" w:themeFill="background1"/>
          </w:tcPr>
          <w:p w14:paraId="1D0EF636" w14:textId="5FA25590" w:rsidR="00C05A5A" w:rsidRPr="00CC7D3D" w:rsidRDefault="00E54628" w:rsidP="00BB5BA9">
            <w:pPr>
              <w:pStyle w:val="TableParagraph"/>
              <w:shd w:val="clear" w:color="auto" w:fill="FFFFFF" w:themeFill="background1"/>
              <w:spacing w:before="10" w:line="266" w:lineRule="auto"/>
              <w:ind w:left="28" w:right="26"/>
              <w:rPr>
                <w:sz w:val="18"/>
                <w:szCs w:val="18"/>
                <w:lang w:val="uk-UA"/>
              </w:rPr>
            </w:pPr>
            <w:hyperlink r:id="rId46" w:history="1">
              <w:r w:rsidR="00C05A5A" w:rsidRPr="00CC7D3D">
                <w:rPr>
                  <w:rStyle w:val="a5"/>
                  <w:sz w:val="18"/>
                  <w:szCs w:val="18"/>
                  <w:lang w:val="ru-RU"/>
                </w:rPr>
                <w:t>https</w:t>
              </w:r>
              <w:r w:rsidR="00C05A5A" w:rsidRPr="00CC7D3D">
                <w:rPr>
                  <w:rStyle w:val="a5"/>
                  <w:sz w:val="18"/>
                  <w:szCs w:val="18"/>
                  <w:lang w:val="uk-UA"/>
                </w:rPr>
                <w:t>://</w:t>
              </w:r>
              <w:r w:rsidR="00C05A5A" w:rsidRPr="00CC7D3D">
                <w:rPr>
                  <w:rStyle w:val="a5"/>
                  <w:sz w:val="18"/>
                  <w:szCs w:val="18"/>
                  <w:lang w:val="ru-RU"/>
                </w:rPr>
                <w:t>uasp</w:t>
              </w:r>
              <w:r w:rsidR="00C05A5A" w:rsidRPr="00CC7D3D">
                <w:rPr>
                  <w:rStyle w:val="a5"/>
                  <w:sz w:val="18"/>
                  <w:szCs w:val="18"/>
                  <w:lang w:val="uk-UA"/>
                </w:rPr>
                <w:t>.</w:t>
              </w:r>
              <w:r w:rsidR="00C05A5A" w:rsidRPr="00CC7D3D">
                <w:rPr>
                  <w:rStyle w:val="a5"/>
                  <w:sz w:val="18"/>
                  <w:szCs w:val="18"/>
                  <w:lang w:val="ru-RU"/>
                </w:rPr>
                <w:t>mercycorps</w:t>
              </w:r>
              <w:r w:rsidR="00C05A5A" w:rsidRPr="00CC7D3D">
                <w:rPr>
                  <w:rStyle w:val="a5"/>
                  <w:sz w:val="18"/>
                  <w:szCs w:val="18"/>
                  <w:lang w:val="uk-UA"/>
                </w:rPr>
                <w:t>.</w:t>
              </w:r>
              <w:r w:rsidR="00C05A5A" w:rsidRPr="00CC7D3D">
                <w:rPr>
                  <w:rStyle w:val="a5"/>
                  <w:sz w:val="18"/>
                  <w:szCs w:val="18"/>
                  <w:lang w:val="ru-RU"/>
                </w:rPr>
                <w:t>org</w:t>
              </w:r>
              <w:r w:rsidR="00C05A5A" w:rsidRPr="00CC7D3D">
                <w:rPr>
                  <w:rStyle w:val="a5"/>
                  <w:sz w:val="18"/>
                  <w:szCs w:val="18"/>
                  <w:lang w:val="uk-UA"/>
                </w:rPr>
                <w:t>/</w:t>
              </w:r>
              <w:r w:rsidR="00C05A5A" w:rsidRPr="00CC7D3D">
                <w:rPr>
                  <w:rStyle w:val="a5"/>
                  <w:sz w:val="18"/>
                  <w:szCs w:val="18"/>
                  <w:lang w:val="ru-RU"/>
                </w:rPr>
                <w:t>page</w:t>
              </w:r>
              <w:r w:rsidR="00C05A5A" w:rsidRPr="00CC7D3D">
                <w:rPr>
                  <w:rStyle w:val="a5"/>
                  <w:sz w:val="18"/>
                  <w:szCs w:val="18"/>
                  <w:lang w:val="uk-UA"/>
                </w:rPr>
                <w:t>/</w:t>
              </w:r>
              <w:r w:rsidR="00C05A5A" w:rsidRPr="00CC7D3D">
                <w:rPr>
                  <w:rStyle w:val="a5"/>
                  <w:sz w:val="18"/>
                  <w:szCs w:val="18"/>
                  <w:lang w:val="ru-RU"/>
                </w:rPr>
                <w:t>YqYeMkng</w:t>
              </w:r>
            </w:hyperlink>
          </w:p>
          <w:p w14:paraId="3BBE3AA6" w14:textId="7F7094F2" w:rsidR="00C05A5A" w:rsidRPr="00C05A5A" w:rsidRDefault="00C05A5A" w:rsidP="00BB5BA9">
            <w:pPr>
              <w:pStyle w:val="TableParagraph"/>
              <w:shd w:val="clear" w:color="auto" w:fill="FFFFFF" w:themeFill="background1"/>
              <w:spacing w:before="10" w:line="266" w:lineRule="auto"/>
              <w:ind w:left="28" w:right="26"/>
              <w:rPr>
                <w:lang w:val="uk-UA"/>
              </w:rPr>
            </w:pPr>
          </w:p>
        </w:tc>
        <w:tc>
          <w:tcPr>
            <w:tcW w:w="1417" w:type="dxa"/>
            <w:shd w:val="clear" w:color="auto" w:fill="FFFFFF" w:themeFill="background1"/>
          </w:tcPr>
          <w:p w14:paraId="0BDCD271" w14:textId="4B29C182" w:rsidR="00C05A5A" w:rsidRPr="00051398" w:rsidRDefault="00C05A5A" w:rsidP="00BB5BA9">
            <w:pPr>
              <w:rPr>
                <w:rFonts w:ascii="Times New Roman" w:hAnsi="Times New Roman" w:cs="Times New Roman"/>
                <w:spacing w:val="-2"/>
                <w:w w:val="105"/>
                <w:sz w:val="16"/>
                <w:szCs w:val="16"/>
              </w:rPr>
            </w:pPr>
            <w:r>
              <w:rPr>
                <w:rFonts w:ascii="Times New Roman" w:hAnsi="Times New Roman" w:cs="Times New Roman"/>
                <w:spacing w:val="-2"/>
                <w:w w:val="105"/>
                <w:sz w:val="16"/>
                <w:szCs w:val="16"/>
              </w:rPr>
              <w:t>На постійній основі</w:t>
            </w:r>
          </w:p>
        </w:tc>
        <w:tc>
          <w:tcPr>
            <w:tcW w:w="1276" w:type="dxa"/>
            <w:shd w:val="clear" w:color="auto" w:fill="FFFFFF" w:themeFill="background1"/>
          </w:tcPr>
          <w:p w14:paraId="3181EE40" w14:textId="32BBF346" w:rsidR="00C05A5A" w:rsidRPr="00051398" w:rsidRDefault="00CB110E" w:rsidP="00BB5BA9">
            <w:pPr>
              <w:pStyle w:val="TableParagraph"/>
              <w:spacing w:before="8" w:line="261" w:lineRule="auto"/>
              <w:rPr>
                <w:rFonts w:ascii="Times New Roman" w:hAnsi="Times New Roman" w:cs="Times New Roman"/>
                <w:w w:val="105"/>
                <w:sz w:val="16"/>
                <w:szCs w:val="16"/>
                <w:lang w:val="uk-UA"/>
              </w:rPr>
            </w:pPr>
            <w:r>
              <w:rPr>
                <w:rFonts w:ascii="Times New Roman" w:hAnsi="Times New Roman" w:cs="Times New Roman"/>
                <w:w w:val="105"/>
                <w:sz w:val="16"/>
                <w:szCs w:val="16"/>
                <w:lang w:val="uk-UA"/>
              </w:rPr>
              <w:t>Місцевим родинам, фермерам та бізнесам</w:t>
            </w:r>
          </w:p>
        </w:tc>
        <w:tc>
          <w:tcPr>
            <w:tcW w:w="1418" w:type="dxa"/>
            <w:tcBorders>
              <w:right w:val="single" w:sz="4" w:space="0" w:color="auto"/>
            </w:tcBorders>
            <w:shd w:val="clear" w:color="auto" w:fill="FFFFFF" w:themeFill="background1"/>
          </w:tcPr>
          <w:p w14:paraId="609DE5BD" w14:textId="057B912A" w:rsidR="00C05A5A" w:rsidRDefault="00CB110E" w:rsidP="00BB5BA9">
            <w:pPr>
              <w:rPr>
                <w:rFonts w:ascii="Times New Roman" w:hAnsi="Times New Roman" w:cs="Times New Roman"/>
                <w:sz w:val="16"/>
                <w:szCs w:val="16"/>
              </w:rPr>
            </w:pPr>
            <w:r w:rsidRPr="00CB110E">
              <w:rPr>
                <w:rFonts w:ascii="Times New Roman" w:hAnsi="Times New Roman" w:cs="Times New Roman"/>
                <w:sz w:val="16"/>
                <w:szCs w:val="16"/>
              </w:rPr>
              <w:t>Дніпропетровсь</w:t>
            </w:r>
            <w:r>
              <w:rPr>
                <w:rFonts w:ascii="Times New Roman" w:hAnsi="Times New Roman" w:cs="Times New Roman"/>
                <w:sz w:val="16"/>
                <w:szCs w:val="16"/>
              </w:rPr>
              <w:t>ка</w:t>
            </w:r>
            <w:r w:rsidRPr="00CB110E">
              <w:rPr>
                <w:rFonts w:ascii="Times New Roman" w:hAnsi="Times New Roman" w:cs="Times New Roman"/>
                <w:sz w:val="16"/>
                <w:szCs w:val="16"/>
              </w:rPr>
              <w:t>, Донецьк</w:t>
            </w:r>
            <w:r>
              <w:rPr>
                <w:rFonts w:ascii="Times New Roman" w:hAnsi="Times New Roman" w:cs="Times New Roman"/>
                <w:sz w:val="16"/>
                <w:szCs w:val="16"/>
              </w:rPr>
              <w:t>а</w:t>
            </w:r>
            <w:r w:rsidRPr="00CB110E">
              <w:rPr>
                <w:rFonts w:ascii="Times New Roman" w:hAnsi="Times New Roman" w:cs="Times New Roman"/>
                <w:sz w:val="16"/>
                <w:szCs w:val="16"/>
              </w:rPr>
              <w:t>, Запорізьк</w:t>
            </w:r>
            <w:r>
              <w:rPr>
                <w:rFonts w:ascii="Times New Roman" w:hAnsi="Times New Roman" w:cs="Times New Roman"/>
                <w:sz w:val="16"/>
                <w:szCs w:val="16"/>
              </w:rPr>
              <w:t>а</w:t>
            </w:r>
            <w:r w:rsidRPr="00CB110E">
              <w:rPr>
                <w:rFonts w:ascii="Times New Roman" w:hAnsi="Times New Roman" w:cs="Times New Roman"/>
                <w:sz w:val="16"/>
                <w:szCs w:val="16"/>
              </w:rPr>
              <w:t>, Кіровоградськ</w:t>
            </w:r>
            <w:r>
              <w:rPr>
                <w:rFonts w:ascii="Times New Roman" w:hAnsi="Times New Roman" w:cs="Times New Roman"/>
                <w:sz w:val="16"/>
                <w:szCs w:val="16"/>
              </w:rPr>
              <w:t>а</w:t>
            </w:r>
            <w:r w:rsidRPr="00CB110E">
              <w:rPr>
                <w:rFonts w:ascii="Times New Roman" w:hAnsi="Times New Roman" w:cs="Times New Roman"/>
                <w:sz w:val="16"/>
                <w:szCs w:val="16"/>
              </w:rPr>
              <w:t>, Миколаївськ</w:t>
            </w:r>
            <w:r>
              <w:rPr>
                <w:rFonts w:ascii="Times New Roman" w:hAnsi="Times New Roman" w:cs="Times New Roman"/>
                <w:sz w:val="16"/>
                <w:szCs w:val="16"/>
              </w:rPr>
              <w:t>а</w:t>
            </w:r>
            <w:r w:rsidRPr="00CB110E">
              <w:rPr>
                <w:rFonts w:ascii="Times New Roman" w:hAnsi="Times New Roman" w:cs="Times New Roman"/>
                <w:sz w:val="16"/>
                <w:szCs w:val="16"/>
              </w:rPr>
              <w:t>, Полтавськ</w:t>
            </w:r>
            <w:r>
              <w:rPr>
                <w:rFonts w:ascii="Times New Roman" w:hAnsi="Times New Roman" w:cs="Times New Roman"/>
                <w:sz w:val="16"/>
                <w:szCs w:val="16"/>
              </w:rPr>
              <w:t>а</w:t>
            </w:r>
            <w:r w:rsidRPr="00CB110E">
              <w:rPr>
                <w:rFonts w:ascii="Times New Roman" w:hAnsi="Times New Roman" w:cs="Times New Roman"/>
                <w:sz w:val="16"/>
                <w:szCs w:val="16"/>
              </w:rPr>
              <w:t>, Сумськ</w:t>
            </w:r>
            <w:r>
              <w:rPr>
                <w:rFonts w:ascii="Times New Roman" w:hAnsi="Times New Roman" w:cs="Times New Roman"/>
                <w:sz w:val="16"/>
                <w:szCs w:val="16"/>
              </w:rPr>
              <w:t>а</w:t>
            </w:r>
            <w:r w:rsidRPr="00CB110E">
              <w:rPr>
                <w:rFonts w:ascii="Times New Roman" w:hAnsi="Times New Roman" w:cs="Times New Roman"/>
                <w:sz w:val="16"/>
                <w:szCs w:val="16"/>
              </w:rPr>
              <w:t>, Харківськ</w:t>
            </w:r>
            <w:r>
              <w:rPr>
                <w:rFonts w:ascii="Times New Roman" w:hAnsi="Times New Roman" w:cs="Times New Roman"/>
                <w:sz w:val="16"/>
                <w:szCs w:val="16"/>
              </w:rPr>
              <w:t>а</w:t>
            </w:r>
            <w:r w:rsidRPr="00CB110E">
              <w:rPr>
                <w:rFonts w:ascii="Times New Roman" w:hAnsi="Times New Roman" w:cs="Times New Roman"/>
                <w:sz w:val="16"/>
                <w:szCs w:val="16"/>
              </w:rPr>
              <w:t>, Херсонськ</w:t>
            </w:r>
            <w:r>
              <w:rPr>
                <w:rFonts w:ascii="Times New Roman" w:hAnsi="Times New Roman" w:cs="Times New Roman"/>
                <w:sz w:val="16"/>
                <w:szCs w:val="16"/>
              </w:rPr>
              <w:t xml:space="preserve">а, </w:t>
            </w:r>
            <w:r w:rsidRPr="00CB110E">
              <w:rPr>
                <w:rFonts w:ascii="Times New Roman" w:hAnsi="Times New Roman" w:cs="Times New Roman"/>
                <w:sz w:val="16"/>
                <w:szCs w:val="16"/>
              </w:rPr>
              <w:t>Чернігівськ</w:t>
            </w:r>
            <w:r>
              <w:rPr>
                <w:rFonts w:ascii="Times New Roman" w:hAnsi="Times New Roman" w:cs="Times New Roman"/>
                <w:sz w:val="16"/>
                <w:szCs w:val="16"/>
              </w:rPr>
              <w:t>а</w:t>
            </w:r>
          </w:p>
        </w:tc>
        <w:tc>
          <w:tcPr>
            <w:tcW w:w="1560" w:type="dxa"/>
            <w:tcBorders>
              <w:left w:val="single" w:sz="4" w:space="0" w:color="auto"/>
            </w:tcBorders>
            <w:shd w:val="clear" w:color="auto" w:fill="FFFFFF" w:themeFill="background1"/>
          </w:tcPr>
          <w:p w14:paraId="2483715B" w14:textId="2C6357D4" w:rsidR="00C05A5A" w:rsidRPr="00051398" w:rsidRDefault="00CB110E" w:rsidP="00BB5BA9">
            <w:pPr>
              <w:rPr>
                <w:rFonts w:ascii="Times New Roman" w:hAnsi="Times New Roman" w:cs="Times New Roman"/>
                <w:sz w:val="16"/>
                <w:szCs w:val="16"/>
              </w:rPr>
            </w:pPr>
            <w:r w:rsidRPr="00CB110E">
              <w:rPr>
                <w:rFonts w:ascii="Times New Roman" w:hAnsi="Times New Roman" w:cs="Times New Roman"/>
                <w:sz w:val="16"/>
                <w:szCs w:val="16"/>
              </w:rPr>
              <w:t>Міжнародна гуманітарна організація Mercy Corps</w:t>
            </w:r>
          </w:p>
        </w:tc>
      </w:tr>
      <w:tr w:rsidR="00BB5BA9" w14:paraId="3CF40C8A" w14:textId="77777777" w:rsidTr="00CF6DA4">
        <w:trPr>
          <w:trHeight w:val="549"/>
        </w:trPr>
        <w:tc>
          <w:tcPr>
            <w:tcW w:w="15599" w:type="dxa"/>
            <w:gridSpan w:val="9"/>
            <w:vAlign w:val="center"/>
          </w:tcPr>
          <w:p w14:paraId="417191D2" w14:textId="77777777" w:rsidR="00BB5BA9" w:rsidRPr="006C41CD" w:rsidRDefault="00BB5BA9" w:rsidP="00BB5BA9">
            <w:pPr>
              <w:jc w:val="center"/>
              <w:rPr>
                <w:rFonts w:ascii="Times New Roman" w:hAnsi="Times New Roman" w:cs="Times New Roman"/>
                <w:b/>
                <w:bCs/>
                <w:sz w:val="18"/>
                <w:szCs w:val="18"/>
              </w:rPr>
            </w:pPr>
            <w:r w:rsidRPr="006C41CD">
              <w:rPr>
                <w:rFonts w:ascii="Times New Roman" w:hAnsi="Times New Roman" w:cs="Times New Roman"/>
                <w:b/>
                <w:bCs/>
                <w:sz w:val="18"/>
                <w:szCs w:val="18"/>
              </w:rPr>
              <w:t>Стартапи</w:t>
            </w:r>
          </w:p>
        </w:tc>
      </w:tr>
      <w:tr w:rsidR="00BB5BA9" w14:paraId="17B7877E" w14:textId="77777777" w:rsidTr="006836E1">
        <w:trPr>
          <w:gridAfter w:val="1"/>
          <w:wAfter w:w="10" w:type="dxa"/>
        </w:trPr>
        <w:tc>
          <w:tcPr>
            <w:tcW w:w="1838" w:type="dxa"/>
            <w:shd w:val="clear" w:color="auto" w:fill="FFFFFF" w:themeFill="background1"/>
          </w:tcPr>
          <w:p w14:paraId="4FC98F96" w14:textId="77777777" w:rsidR="00BB5BA9" w:rsidRPr="00760387" w:rsidRDefault="00BB5BA9" w:rsidP="00BB5BA9">
            <w:pPr>
              <w:pStyle w:val="1"/>
              <w:shd w:val="clear" w:color="auto" w:fill="FFFFFF"/>
              <w:spacing w:before="0" w:after="120"/>
              <w:jc w:val="center"/>
              <w:outlineLvl w:val="0"/>
              <w:rPr>
                <w:rFonts w:ascii="Times New Roman" w:hAnsi="Times New Roman" w:cs="Times New Roman"/>
                <w:b/>
                <w:bCs/>
                <w:color w:val="000000"/>
                <w:sz w:val="15"/>
                <w:szCs w:val="15"/>
                <w:lang w:val="uk-UA"/>
              </w:rPr>
            </w:pPr>
            <w:r w:rsidRPr="00760387">
              <w:rPr>
                <w:rFonts w:ascii="Times New Roman" w:hAnsi="Times New Roman" w:cs="Times New Roman"/>
                <w:b/>
                <w:bCs/>
                <w:color w:val="000000"/>
                <w:sz w:val="15"/>
                <w:szCs w:val="15"/>
                <w:lang w:val="uk-UA"/>
              </w:rPr>
              <w:t>BRAVE1 — кластер підтримки DEFENSE TECH розробок в Україні</w:t>
            </w:r>
          </w:p>
          <w:p w14:paraId="21C968E3" w14:textId="77777777" w:rsidR="00BB5BA9" w:rsidRPr="00EC48AF" w:rsidRDefault="00BB5BA9" w:rsidP="00BB5BA9">
            <w:pPr>
              <w:jc w:val="center"/>
              <w:rPr>
                <w:rFonts w:ascii="Times New Roman" w:hAnsi="Times New Roman" w:cs="Times New Roman"/>
                <w:b/>
                <w:bCs/>
                <w:color w:val="000000"/>
                <w:sz w:val="15"/>
                <w:szCs w:val="15"/>
              </w:rPr>
            </w:pPr>
          </w:p>
        </w:tc>
        <w:tc>
          <w:tcPr>
            <w:tcW w:w="4678" w:type="dxa"/>
            <w:shd w:val="clear" w:color="auto" w:fill="FFFFFF" w:themeFill="background1"/>
          </w:tcPr>
          <w:p w14:paraId="02964B75" w14:textId="77777777" w:rsidR="00BB5BA9" w:rsidRPr="00743A20"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Кластер для розвитку Defense Tech в Україні. Команда та профільні експерти кластеру надають стартапам та розробникам фінансову, інформаційну та організаційну підтримку заради технологічної переваги над ворогом та нашої перемоги.</w:t>
            </w:r>
          </w:p>
          <w:p w14:paraId="5AD9727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Кластер пропонує програму тестування та прийняття розробок на озброєння:</w:t>
            </w:r>
          </w:p>
          <w:p w14:paraId="63080F99"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Військова експертиза</w:t>
            </w:r>
          </w:p>
          <w:p w14:paraId="474B5A6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Презентації розробок військовим споживачам</w:t>
            </w:r>
          </w:p>
          <w:p w14:paraId="30D87BAF"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Участь в хакатонах з вирішення військових задач</w:t>
            </w:r>
          </w:p>
          <w:p w14:paraId="7C0DC6FB"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Проведення демонстрацій розробок на полігоні та їх тестування у військах</w:t>
            </w:r>
          </w:p>
          <w:p w14:paraId="3797864B"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lastRenderedPageBreak/>
              <w:t>Допуск до експлуатації, прийняття на озброєння</w:t>
            </w:r>
            <w:r w:rsidRPr="00743A20">
              <w:rPr>
                <w:rFonts w:ascii="Times New Roman" w:hAnsi="Times New Roman" w:cs="Times New Roman"/>
                <w:sz w:val="24"/>
                <w:szCs w:val="24"/>
                <w:lang w:val="uk-UA"/>
              </w:rPr>
              <w:t xml:space="preserve"> </w:t>
            </w:r>
            <w:r w:rsidRPr="00743A20">
              <w:rPr>
                <w:rFonts w:ascii="Times New Roman" w:hAnsi="Times New Roman" w:cs="Times New Roman"/>
                <w:w w:val="105"/>
                <w:sz w:val="15"/>
                <w:szCs w:val="15"/>
                <w:lang w:val="uk-UA"/>
              </w:rPr>
              <w:t>Фінансування та масштабування</w:t>
            </w:r>
          </w:p>
          <w:p w14:paraId="4B07AF81"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Отримання грантової підтримки</w:t>
            </w:r>
          </w:p>
          <w:p w14:paraId="00E4D3E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Залучення інвестицій від інституційних чи приватних інвесторів</w:t>
            </w:r>
          </w:p>
          <w:p w14:paraId="65A268A2"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Супровід з питань масштабування бізнесу</w:t>
            </w:r>
          </w:p>
          <w:p w14:paraId="22950AA3"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Доступ до акселераторів та інкубаторів, R&amp;D resource центру</w:t>
            </w:r>
          </w:p>
          <w:p w14:paraId="4AC5D0D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Участь в міжнародних виставках та презентаціях у складі проєкту</w:t>
            </w:r>
          </w:p>
          <w:p w14:paraId="21EA1988"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Бізнес-акселератор з розвитку і масштабування</w:t>
            </w:r>
          </w:p>
          <w:p w14:paraId="2CE2442F"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Воркшопи і майстер-класи</w:t>
            </w:r>
          </w:p>
          <w:p w14:paraId="7F5E876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Нетворкінг та мітапи</w:t>
            </w:r>
          </w:p>
          <w:p w14:paraId="687C78F1"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Легалізація розробок</w:t>
            </w:r>
          </w:p>
          <w:p w14:paraId="0A38943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Підтримка створення консорціумів</w:t>
            </w:r>
          </w:p>
          <w:p w14:paraId="46C99512" w14:textId="3799B8B9" w:rsidR="00BB5BA9" w:rsidRPr="00EC48AF"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D82EA4">
              <w:rPr>
                <w:rFonts w:ascii="Times New Roman" w:hAnsi="Times New Roman" w:cs="Times New Roman"/>
                <w:w w:val="105"/>
                <w:sz w:val="15"/>
                <w:szCs w:val="15"/>
                <w:lang w:val="uk-UA"/>
              </w:rPr>
              <w:t xml:space="preserve">Супровід у дотриманні ДСТУ та стандартів </w:t>
            </w:r>
            <w:r w:rsidRPr="00743A20">
              <w:rPr>
                <w:rFonts w:ascii="Times New Roman" w:hAnsi="Times New Roman" w:cs="Times New Roman"/>
                <w:w w:val="105"/>
                <w:sz w:val="15"/>
                <w:szCs w:val="15"/>
              </w:rPr>
              <w:t>NATO</w:t>
            </w:r>
          </w:p>
        </w:tc>
        <w:tc>
          <w:tcPr>
            <w:tcW w:w="1276" w:type="dxa"/>
            <w:shd w:val="clear" w:color="auto" w:fill="FFFFFF" w:themeFill="background1"/>
          </w:tcPr>
          <w:p w14:paraId="3E68ADC1" w14:textId="1F506F65" w:rsidR="00BB5BA9" w:rsidRDefault="00BB5BA9" w:rsidP="00BB5BA9">
            <w:pPr>
              <w:jc w:val="center"/>
              <w:rPr>
                <w:rFonts w:ascii="Times New Roman" w:hAnsi="Times New Roman" w:cs="Times New Roman"/>
                <w:spacing w:val="-2"/>
                <w:w w:val="105"/>
                <w:sz w:val="15"/>
                <w:szCs w:val="15"/>
              </w:rPr>
            </w:pPr>
            <w:r>
              <w:rPr>
                <w:rFonts w:ascii="Times New Roman" w:hAnsi="Times New Roman" w:cs="Times New Roman"/>
                <w:spacing w:val="-2"/>
                <w:w w:val="105"/>
                <w:sz w:val="15"/>
                <w:szCs w:val="15"/>
              </w:rPr>
              <w:lastRenderedPageBreak/>
              <w:t>Ф</w:t>
            </w:r>
            <w:r w:rsidRPr="00743A20">
              <w:rPr>
                <w:rFonts w:ascii="Times New Roman" w:hAnsi="Times New Roman" w:cs="Times New Roman"/>
                <w:spacing w:val="-2"/>
                <w:w w:val="105"/>
                <w:sz w:val="15"/>
                <w:szCs w:val="15"/>
              </w:rPr>
              <w:t>інансова, інформаційна та організаційна підтримка</w:t>
            </w:r>
          </w:p>
        </w:tc>
        <w:tc>
          <w:tcPr>
            <w:tcW w:w="2126" w:type="dxa"/>
            <w:shd w:val="clear" w:color="auto" w:fill="FFFFFF" w:themeFill="background1"/>
          </w:tcPr>
          <w:p w14:paraId="50DE9343" w14:textId="6BCE3587" w:rsidR="00BB5BA9" w:rsidRDefault="00E54628" w:rsidP="00BB5BA9">
            <w:hyperlink r:id="rId47" w:history="1">
              <w:r w:rsidR="00BB5BA9" w:rsidRPr="007D6BA4">
                <w:rPr>
                  <w:rStyle w:val="a5"/>
                  <w:rFonts w:ascii="Times New Roman" w:hAnsi="Times New Roman" w:cs="Times New Roman"/>
                  <w:sz w:val="16"/>
                  <w:szCs w:val="16"/>
                </w:rPr>
                <w:t>https://chaszmin.com.ua/brave1-klaster-pidtrymky-defense-tech-rozrobok-v-ukrayini/</w:t>
              </w:r>
            </w:hyperlink>
            <w:r w:rsidR="00BB5BA9" w:rsidRPr="007D6BA4">
              <w:rPr>
                <w:rFonts w:ascii="Times New Roman" w:hAnsi="Times New Roman" w:cs="Times New Roman"/>
                <w:sz w:val="16"/>
                <w:szCs w:val="16"/>
              </w:rPr>
              <w:t xml:space="preserve"> </w:t>
            </w:r>
          </w:p>
        </w:tc>
        <w:tc>
          <w:tcPr>
            <w:tcW w:w="1417" w:type="dxa"/>
            <w:shd w:val="clear" w:color="auto" w:fill="FFFFFF" w:themeFill="background1"/>
          </w:tcPr>
          <w:p w14:paraId="05C45C7E" w14:textId="60E872F4" w:rsidR="00BB5BA9" w:rsidRPr="00EC48AF" w:rsidRDefault="00BB5BA9" w:rsidP="00BB5BA9">
            <w:pPr>
              <w:rPr>
                <w:rFonts w:ascii="Times New Roman" w:hAnsi="Times New Roman" w:cs="Times New Roman"/>
                <w:w w:val="105"/>
                <w:sz w:val="15"/>
                <w:szCs w:val="15"/>
              </w:rPr>
            </w:pPr>
            <w:r w:rsidRPr="003D18E9">
              <w:rPr>
                <w:rFonts w:ascii="Times New Roman" w:hAnsi="Times New Roman" w:cs="Times New Roman"/>
                <w:w w:val="105"/>
                <w:sz w:val="15"/>
                <w:szCs w:val="15"/>
              </w:rPr>
              <w:t>Не вказано</w:t>
            </w:r>
          </w:p>
        </w:tc>
        <w:tc>
          <w:tcPr>
            <w:tcW w:w="1276" w:type="dxa"/>
            <w:shd w:val="clear" w:color="auto" w:fill="FFFFFF" w:themeFill="background1"/>
          </w:tcPr>
          <w:p w14:paraId="591CF782" w14:textId="508EDEAB" w:rsidR="00BB5BA9" w:rsidRPr="00EC48AF" w:rsidRDefault="00BB5BA9" w:rsidP="00BB5BA9">
            <w:pPr>
              <w:rPr>
                <w:rFonts w:ascii="Times New Roman" w:hAnsi="Times New Roman" w:cs="Times New Roman"/>
                <w:w w:val="105"/>
                <w:sz w:val="15"/>
                <w:szCs w:val="15"/>
              </w:rPr>
            </w:pPr>
            <w:r w:rsidRPr="003D18E9">
              <w:rPr>
                <w:rFonts w:ascii="Times New Roman" w:hAnsi="Times New Roman" w:cs="Times New Roman"/>
                <w:w w:val="105"/>
                <w:sz w:val="15"/>
                <w:szCs w:val="15"/>
              </w:rPr>
              <w:t xml:space="preserve">Зареєстровані в Україні суб’єкти підприємницькоі‌ діяльності, особи-громадяни Украі‌ни, діяльність яких може бути спрямована на розвиток </w:t>
            </w:r>
            <w:r w:rsidRPr="003D18E9">
              <w:rPr>
                <w:rFonts w:ascii="Times New Roman" w:hAnsi="Times New Roman" w:cs="Times New Roman"/>
                <w:w w:val="105"/>
                <w:sz w:val="15"/>
                <w:szCs w:val="15"/>
              </w:rPr>
              <w:lastRenderedPageBreak/>
              <w:t>технологіи‌ у сфері оборони.</w:t>
            </w:r>
          </w:p>
        </w:tc>
        <w:tc>
          <w:tcPr>
            <w:tcW w:w="1418" w:type="dxa"/>
            <w:shd w:val="clear" w:color="auto" w:fill="FFFFFF" w:themeFill="background1"/>
          </w:tcPr>
          <w:p w14:paraId="475016BC" w14:textId="140132C5" w:rsidR="00BB5BA9" w:rsidRDefault="00BB5BA9" w:rsidP="00BB5BA9">
            <w:pPr>
              <w:rPr>
                <w:rFonts w:ascii="Times New Roman" w:hAnsi="Times New Roman" w:cs="Times New Roman"/>
                <w:w w:val="105"/>
                <w:sz w:val="15"/>
                <w:szCs w:val="15"/>
              </w:rPr>
            </w:pPr>
            <w:r w:rsidRPr="00743A20">
              <w:rPr>
                <w:rFonts w:ascii="Times New Roman" w:hAnsi="Times New Roman" w:cs="Times New Roman"/>
                <w:w w:val="105"/>
                <w:sz w:val="15"/>
                <w:szCs w:val="15"/>
              </w:rPr>
              <w:lastRenderedPageBreak/>
              <w:t>Вся Україна</w:t>
            </w:r>
          </w:p>
        </w:tc>
        <w:tc>
          <w:tcPr>
            <w:tcW w:w="1560" w:type="dxa"/>
            <w:shd w:val="clear" w:color="auto" w:fill="FFFFFF" w:themeFill="background1"/>
          </w:tcPr>
          <w:p w14:paraId="66850256" w14:textId="0D057195" w:rsidR="00BB5BA9" w:rsidRPr="00EC48AF" w:rsidRDefault="00BB5BA9" w:rsidP="00BB5BA9">
            <w:pPr>
              <w:rPr>
                <w:rFonts w:ascii="Times New Roman" w:hAnsi="Times New Roman" w:cs="Times New Roman"/>
                <w:spacing w:val="-2"/>
                <w:w w:val="105"/>
                <w:sz w:val="15"/>
                <w:szCs w:val="15"/>
              </w:rPr>
            </w:pPr>
            <w:r w:rsidRPr="00743A20">
              <w:rPr>
                <w:rFonts w:ascii="Times New Roman" w:hAnsi="Times New Roman" w:cs="Times New Roman"/>
                <w:spacing w:val="-2"/>
                <w:w w:val="105"/>
                <w:sz w:val="15"/>
                <w:szCs w:val="15"/>
              </w:rPr>
              <w:t>Уряд України</w:t>
            </w:r>
          </w:p>
        </w:tc>
      </w:tr>
      <w:tr w:rsidR="00357DBC" w14:paraId="0E83217F" w14:textId="77777777" w:rsidTr="006836E1">
        <w:trPr>
          <w:gridAfter w:val="1"/>
          <w:wAfter w:w="10" w:type="dxa"/>
        </w:trPr>
        <w:tc>
          <w:tcPr>
            <w:tcW w:w="1838" w:type="dxa"/>
            <w:shd w:val="clear" w:color="auto" w:fill="FFFFFF" w:themeFill="background1"/>
          </w:tcPr>
          <w:p w14:paraId="690A455A" w14:textId="4E09E4E3" w:rsidR="00357DBC" w:rsidRPr="00760387" w:rsidRDefault="00357DBC" w:rsidP="00BB5BA9">
            <w:pPr>
              <w:jc w:val="center"/>
              <w:rPr>
                <w:rFonts w:ascii="Times New Roman" w:eastAsia="Times New Roman" w:hAnsi="Times New Roman" w:cs="Times New Roman"/>
                <w:b/>
                <w:bCs/>
                <w:color w:val="000000"/>
                <w:spacing w:val="-5"/>
                <w:kern w:val="36"/>
                <w:sz w:val="15"/>
                <w:szCs w:val="15"/>
                <w:lang w:eastAsia="uk-UA"/>
              </w:rPr>
            </w:pPr>
            <w:r w:rsidRPr="00357DBC">
              <w:rPr>
                <w:rFonts w:ascii="Times New Roman" w:eastAsia="Times New Roman" w:hAnsi="Times New Roman" w:cs="Times New Roman"/>
                <w:b/>
                <w:bCs/>
                <w:color w:val="000000"/>
                <w:spacing w:val="-5"/>
                <w:kern w:val="36"/>
                <w:sz w:val="15"/>
                <w:szCs w:val="15"/>
                <w:lang w:eastAsia="uk-UA"/>
              </w:rPr>
              <w:t>Грант для підтримки українських технологічних проєктів на етапах pre-seed та seed</w:t>
            </w:r>
          </w:p>
        </w:tc>
        <w:tc>
          <w:tcPr>
            <w:tcW w:w="4678" w:type="dxa"/>
            <w:shd w:val="clear" w:color="auto" w:fill="FFFFFF" w:themeFill="background1"/>
          </w:tcPr>
          <w:p w14:paraId="643AC2F2" w14:textId="05A1A981" w:rsidR="00357DBC" w:rsidRDefault="00357DBC" w:rsidP="00357DBC">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357DBC">
              <w:rPr>
                <w:rFonts w:ascii="Times New Roman" w:hAnsi="Times New Roman" w:cs="Times New Roman"/>
                <w:color w:val="000000"/>
                <w:sz w:val="15"/>
                <w:szCs w:val="15"/>
                <w:shd w:val="clear" w:color="auto" w:fill="FFFFFF"/>
              </w:rPr>
              <w:t>Мета програми — це підтримка українських технологічних компаній на активний розвиток інновацій, економічне підсилення країни та підвищення глобальної конкурентоспроможності українських проєктів</w:t>
            </w:r>
            <w:r>
              <w:rPr>
                <w:rFonts w:ascii="Times New Roman" w:hAnsi="Times New Roman" w:cs="Times New Roman"/>
                <w:color w:val="000000"/>
                <w:sz w:val="15"/>
                <w:szCs w:val="15"/>
                <w:shd w:val="clear" w:color="auto" w:fill="FFFFFF"/>
              </w:rPr>
              <w:t xml:space="preserve"> </w:t>
            </w:r>
            <w:r w:rsidRPr="00357DBC">
              <w:rPr>
                <w:rFonts w:ascii="Times New Roman" w:hAnsi="Times New Roman" w:cs="Times New Roman"/>
                <w:color w:val="000000"/>
                <w:sz w:val="15"/>
                <w:szCs w:val="15"/>
                <w:shd w:val="clear" w:color="auto" w:fill="FFFFFF"/>
              </w:rPr>
              <w:t>У межах програми грантове фінансування буде надано 74 компаніям: 48 на стадії pre-seed отримають гранти до 25 000 USD, а 26 на стадії seed — до 50 000 USD. До участі не допускаються проєкти, що були профінансовані в межах грантових програм BRAVE1, а також заявники, які виготовляють або створюють обладнання, матеріали, продукцію чи інші вироби військового призначення</w:t>
            </w:r>
          </w:p>
          <w:p w14:paraId="4A13746C" w14:textId="4F3FF8DB" w:rsidR="00357DBC" w:rsidRPr="00743A20" w:rsidRDefault="00357DBC" w:rsidP="00357DBC">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357DBC">
              <w:rPr>
                <w:rFonts w:ascii="Times New Roman" w:hAnsi="Times New Roman" w:cs="Times New Roman"/>
                <w:color w:val="000000"/>
                <w:sz w:val="15"/>
                <w:szCs w:val="15"/>
                <w:shd w:val="clear" w:color="auto" w:fill="FFFFFF"/>
              </w:rPr>
              <w:t>Розмір гранту до 50</w:t>
            </w:r>
            <w:r>
              <w:rPr>
                <w:rFonts w:ascii="Times New Roman" w:hAnsi="Times New Roman" w:cs="Times New Roman"/>
                <w:color w:val="000000"/>
                <w:sz w:val="15"/>
                <w:szCs w:val="15"/>
                <w:shd w:val="clear" w:color="auto" w:fill="FFFFFF"/>
              </w:rPr>
              <w:t> </w:t>
            </w:r>
            <w:r w:rsidRPr="00357DBC">
              <w:rPr>
                <w:rFonts w:ascii="Times New Roman" w:hAnsi="Times New Roman" w:cs="Times New Roman"/>
                <w:color w:val="000000"/>
                <w:sz w:val="15"/>
                <w:szCs w:val="15"/>
                <w:shd w:val="clear" w:color="auto" w:fill="FFFFFF"/>
              </w:rPr>
              <w:t>000</w:t>
            </w:r>
            <w:r>
              <w:rPr>
                <w:rFonts w:ascii="Times New Roman" w:hAnsi="Times New Roman" w:cs="Times New Roman"/>
                <w:color w:val="000000"/>
                <w:sz w:val="15"/>
                <w:szCs w:val="15"/>
                <w:shd w:val="clear" w:color="auto" w:fill="FFFFFF"/>
              </w:rPr>
              <w:t xml:space="preserve"> </w:t>
            </w:r>
            <w:r w:rsidRPr="00357DBC">
              <w:rPr>
                <w:rFonts w:ascii="Times New Roman" w:hAnsi="Times New Roman" w:cs="Times New Roman"/>
                <w:color w:val="000000"/>
                <w:sz w:val="15"/>
                <w:szCs w:val="15"/>
                <w:shd w:val="clear" w:color="auto" w:fill="FFFFFF"/>
              </w:rPr>
              <w:t>USD</w:t>
            </w:r>
          </w:p>
        </w:tc>
        <w:tc>
          <w:tcPr>
            <w:tcW w:w="1276" w:type="dxa"/>
            <w:shd w:val="clear" w:color="auto" w:fill="FFFFFF" w:themeFill="background1"/>
          </w:tcPr>
          <w:p w14:paraId="67662E32" w14:textId="23A8B5FB" w:rsidR="00357DBC" w:rsidRPr="00743A20" w:rsidRDefault="00357DBC" w:rsidP="00BB5BA9">
            <w:pPr>
              <w:jc w:val="center"/>
              <w:rPr>
                <w:rFonts w:ascii="Times New Roman" w:hAnsi="Times New Roman" w:cs="Times New Roman"/>
                <w:color w:val="000000"/>
                <w:sz w:val="15"/>
                <w:szCs w:val="15"/>
                <w:shd w:val="clear" w:color="auto" w:fill="FFFFFF"/>
              </w:rPr>
            </w:pPr>
            <w:r>
              <w:rPr>
                <w:rFonts w:ascii="Times New Roman" w:hAnsi="Times New Roman" w:cs="Times New Roman"/>
                <w:color w:val="000000"/>
                <w:sz w:val="15"/>
                <w:szCs w:val="15"/>
                <w:shd w:val="clear" w:color="auto" w:fill="FFFFFF"/>
              </w:rPr>
              <w:t>Фінансова допомога</w:t>
            </w:r>
          </w:p>
        </w:tc>
        <w:tc>
          <w:tcPr>
            <w:tcW w:w="2126" w:type="dxa"/>
            <w:shd w:val="clear" w:color="auto" w:fill="FFFFFF" w:themeFill="background1"/>
          </w:tcPr>
          <w:p w14:paraId="560721A2" w14:textId="172F9E87" w:rsidR="00357DBC" w:rsidRPr="00466177" w:rsidRDefault="00E54628" w:rsidP="00BB5BA9">
            <w:pPr>
              <w:rPr>
                <w:rFonts w:ascii="Times New Roman" w:hAnsi="Times New Roman" w:cs="Times New Roman"/>
                <w:sz w:val="18"/>
                <w:szCs w:val="18"/>
              </w:rPr>
            </w:pPr>
            <w:hyperlink r:id="rId48" w:history="1">
              <w:r w:rsidR="00357DBC" w:rsidRPr="00466177">
                <w:rPr>
                  <w:rStyle w:val="a5"/>
                  <w:rFonts w:ascii="Times New Roman" w:hAnsi="Times New Roman" w:cs="Times New Roman"/>
                  <w:sz w:val="18"/>
                  <w:szCs w:val="18"/>
                </w:rPr>
                <w:t>https://business.diia.gov.ua/finance/grant_dlya_pidtrimki_ukrayinskih_tehnologichnih_proektivna-etapah_pre_seed_seed</w:t>
              </w:r>
            </w:hyperlink>
            <w:r w:rsidR="00357DBC" w:rsidRPr="00466177">
              <w:rPr>
                <w:rFonts w:ascii="Times New Roman" w:hAnsi="Times New Roman" w:cs="Times New Roman"/>
                <w:sz w:val="18"/>
                <w:szCs w:val="18"/>
              </w:rPr>
              <w:t xml:space="preserve"> </w:t>
            </w:r>
          </w:p>
        </w:tc>
        <w:tc>
          <w:tcPr>
            <w:tcW w:w="1417" w:type="dxa"/>
            <w:shd w:val="clear" w:color="auto" w:fill="FFFFFF" w:themeFill="background1"/>
          </w:tcPr>
          <w:p w14:paraId="6AA22C26" w14:textId="0F831A13" w:rsidR="00357DBC" w:rsidRPr="003D18E9" w:rsidRDefault="00357DBC" w:rsidP="00BB5BA9">
            <w:pPr>
              <w:rPr>
                <w:rFonts w:ascii="Times New Roman" w:hAnsi="Times New Roman" w:cs="Times New Roman"/>
                <w:color w:val="000000"/>
                <w:sz w:val="15"/>
                <w:szCs w:val="15"/>
                <w:shd w:val="clear" w:color="auto" w:fill="FFFFFF"/>
              </w:rPr>
            </w:pPr>
            <w:r w:rsidRPr="00357DBC">
              <w:rPr>
                <w:rFonts w:ascii="Times New Roman" w:hAnsi="Times New Roman" w:cs="Times New Roman"/>
                <w:color w:val="000000"/>
                <w:sz w:val="15"/>
                <w:szCs w:val="15"/>
                <w:shd w:val="clear" w:color="auto" w:fill="FFFFFF"/>
              </w:rPr>
              <w:t>31.12.2025</w:t>
            </w:r>
          </w:p>
        </w:tc>
        <w:tc>
          <w:tcPr>
            <w:tcW w:w="1276" w:type="dxa"/>
            <w:shd w:val="clear" w:color="auto" w:fill="FFFFFF" w:themeFill="background1"/>
          </w:tcPr>
          <w:p w14:paraId="6A84A803" w14:textId="7FC2F260" w:rsidR="00357DBC" w:rsidRPr="003D18E9" w:rsidRDefault="00357DBC" w:rsidP="00BB5BA9">
            <w:pPr>
              <w:pStyle w:val="a6"/>
              <w:shd w:val="clear" w:color="auto" w:fill="FFFFFF"/>
              <w:spacing w:before="0" w:beforeAutospacing="0" w:after="312" w:afterAutospacing="0"/>
              <w:rPr>
                <w:color w:val="000000"/>
                <w:sz w:val="15"/>
                <w:szCs w:val="15"/>
                <w:shd w:val="clear" w:color="auto" w:fill="FFFFFF"/>
                <w:lang w:val="uk-UA"/>
              </w:rPr>
            </w:pPr>
            <w:r>
              <w:rPr>
                <w:color w:val="000000"/>
                <w:sz w:val="15"/>
                <w:szCs w:val="15"/>
                <w:shd w:val="clear" w:color="auto" w:fill="FFFFFF"/>
                <w:lang w:val="uk-UA"/>
              </w:rPr>
              <w:t>Всі галузі</w:t>
            </w:r>
          </w:p>
        </w:tc>
        <w:tc>
          <w:tcPr>
            <w:tcW w:w="1418" w:type="dxa"/>
            <w:shd w:val="clear" w:color="auto" w:fill="FFFFFF" w:themeFill="background1"/>
          </w:tcPr>
          <w:p w14:paraId="7E2E5EBE" w14:textId="2F649030" w:rsidR="00357DBC" w:rsidRPr="001B0F3C" w:rsidRDefault="00357DBC" w:rsidP="00BB5BA9">
            <w:pPr>
              <w:rPr>
                <w:rFonts w:ascii="Times New Roman" w:hAnsi="Times New Roman" w:cs="Times New Roman"/>
                <w:color w:val="000000"/>
                <w:sz w:val="15"/>
                <w:szCs w:val="15"/>
                <w:lang w:val="en-US"/>
              </w:rPr>
            </w:pPr>
            <w:r>
              <w:rPr>
                <w:rFonts w:ascii="Times New Roman" w:hAnsi="Times New Roman" w:cs="Times New Roman"/>
                <w:color w:val="000000"/>
                <w:sz w:val="15"/>
                <w:szCs w:val="15"/>
              </w:rPr>
              <w:t>Вся Україна</w:t>
            </w:r>
          </w:p>
        </w:tc>
        <w:tc>
          <w:tcPr>
            <w:tcW w:w="1560" w:type="dxa"/>
            <w:shd w:val="clear" w:color="auto" w:fill="FFFFFF" w:themeFill="background1"/>
          </w:tcPr>
          <w:p w14:paraId="53F58F31" w14:textId="4B1712FB" w:rsidR="00357DBC" w:rsidRPr="00743A20" w:rsidRDefault="00357DBC" w:rsidP="00BB5BA9">
            <w:pPr>
              <w:rPr>
                <w:rFonts w:ascii="Times New Roman" w:hAnsi="Times New Roman" w:cs="Times New Roman"/>
                <w:color w:val="000000"/>
                <w:sz w:val="15"/>
                <w:szCs w:val="15"/>
                <w:shd w:val="clear" w:color="auto" w:fill="FFFFFF"/>
              </w:rPr>
            </w:pPr>
            <w:r w:rsidRPr="00357DBC">
              <w:rPr>
                <w:rFonts w:ascii="Times New Roman" w:hAnsi="Times New Roman" w:cs="Times New Roman"/>
                <w:color w:val="000000"/>
                <w:sz w:val="15"/>
                <w:szCs w:val="15"/>
                <w:shd w:val="clear" w:color="auto" w:fill="FFFFFF"/>
              </w:rPr>
              <w:t>Український фонд стартапів (USF), Ukraine-Moldova American Enterprise Fund (UMAEF)</w:t>
            </w:r>
          </w:p>
        </w:tc>
      </w:tr>
      <w:tr w:rsidR="00466177" w14:paraId="1A3B0841" w14:textId="77777777" w:rsidTr="006836E1">
        <w:trPr>
          <w:gridAfter w:val="1"/>
          <w:wAfter w:w="10" w:type="dxa"/>
        </w:trPr>
        <w:tc>
          <w:tcPr>
            <w:tcW w:w="1838" w:type="dxa"/>
            <w:shd w:val="clear" w:color="auto" w:fill="FFFFFF" w:themeFill="background1"/>
          </w:tcPr>
          <w:p w14:paraId="25048569" w14:textId="28F27CA4" w:rsidR="00466177" w:rsidRPr="00357DBC" w:rsidRDefault="00466177" w:rsidP="00466177">
            <w:pPr>
              <w:jc w:val="center"/>
              <w:rPr>
                <w:rFonts w:ascii="Times New Roman" w:eastAsia="Times New Roman" w:hAnsi="Times New Roman" w:cs="Times New Roman"/>
                <w:b/>
                <w:bCs/>
                <w:color w:val="000000"/>
                <w:spacing w:val="-5"/>
                <w:kern w:val="36"/>
                <w:sz w:val="15"/>
                <w:szCs w:val="15"/>
                <w:lang w:eastAsia="uk-UA"/>
              </w:rPr>
            </w:pPr>
            <w:r w:rsidRPr="00466177">
              <w:rPr>
                <w:rFonts w:ascii="Times New Roman" w:eastAsia="Times New Roman" w:hAnsi="Times New Roman" w:cs="Times New Roman"/>
                <w:b/>
                <w:bCs/>
                <w:color w:val="000000"/>
                <w:spacing w:val="-5"/>
                <w:kern w:val="36"/>
                <w:sz w:val="15"/>
                <w:szCs w:val="15"/>
                <w:lang w:eastAsia="uk-UA"/>
              </w:rPr>
              <w:t>ІНВЕСТИЦІЇ В УКРАЇНСЬКІ СТАРТАПИ ANGEL ONE</w:t>
            </w:r>
          </w:p>
        </w:tc>
        <w:tc>
          <w:tcPr>
            <w:tcW w:w="4678" w:type="dxa"/>
            <w:shd w:val="clear" w:color="auto" w:fill="FFFFFF" w:themeFill="background1"/>
          </w:tcPr>
          <w:p w14:paraId="23C1C4A8"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Фонд забезпечує початкове фінансування (pre-seed &amp; seed) для розширення</w:t>
            </w:r>
          </w:p>
          <w:p w14:paraId="5BA22298"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стартапів, що базуються на новітніх технологіях, інноваціях та інтелектуальній</w:t>
            </w:r>
          </w:p>
          <w:p w14:paraId="7615F895"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власності, створених українськими підприємцями. Пріоритетні напрямки</w:t>
            </w:r>
          </w:p>
          <w:p w14:paraId="43EE6464"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включають FinTech, SaaS, EdTech та AI/ML, причому значна частина інвестицій</w:t>
            </w:r>
          </w:p>
          <w:p w14:paraId="492AEAEB"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спрямовується до EdTech та проєктів, що вирішують глобальні виклики.</w:t>
            </w:r>
            <w:r w:rsidRPr="00466177">
              <w:rPr>
                <w:rFonts w:ascii="Times New Roman" w:hAnsi="Times New Roman" w:cs="Times New Roman"/>
                <w:color w:val="000000"/>
                <w:sz w:val="15"/>
                <w:szCs w:val="15"/>
                <w:shd w:val="clear" w:color="auto" w:fill="FFFFFF"/>
              </w:rPr>
              <w:cr/>
              <w:t>Критерії для стартапів:</w:t>
            </w:r>
          </w:p>
          <w:p w14:paraId="0E831EB7"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Вже мають початкове залучення клієнтів.</w:t>
            </w:r>
          </w:p>
          <w:p w14:paraId="54A617B9" w14:textId="77777777" w:rsid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Планують масштабування на нові ринки.</w:t>
            </w:r>
          </w:p>
          <w:p w14:paraId="6A61D572" w14:textId="02716E6E"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Фонд інвестує в українські стартапи в усіх технологічних категоріях у</w:t>
            </w:r>
          </w:p>
          <w:p w14:paraId="397EDDEB" w14:textId="46466336" w:rsidR="00466177" w:rsidRPr="00357DBC"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розмірі від $50 000 до $200 000</w:t>
            </w:r>
          </w:p>
        </w:tc>
        <w:tc>
          <w:tcPr>
            <w:tcW w:w="1276" w:type="dxa"/>
            <w:shd w:val="clear" w:color="auto" w:fill="FFFFFF" w:themeFill="background1"/>
          </w:tcPr>
          <w:p w14:paraId="531452DE" w14:textId="667083B4" w:rsidR="00466177" w:rsidRDefault="003A6078" w:rsidP="00466177">
            <w:pPr>
              <w:jc w:val="cente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Фінансова допомога</w:t>
            </w:r>
          </w:p>
        </w:tc>
        <w:tc>
          <w:tcPr>
            <w:tcW w:w="2126" w:type="dxa"/>
            <w:shd w:val="clear" w:color="auto" w:fill="FFFFFF" w:themeFill="background1"/>
          </w:tcPr>
          <w:p w14:paraId="4DBBE7F6" w14:textId="44C21DD0" w:rsidR="00466177" w:rsidRPr="00466177" w:rsidRDefault="00E54628" w:rsidP="00466177">
            <w:pPr>
              <w:rPr>
                <w:rFonts w:ascii="Times New Roman" w:hAnsi="Times New Roman" w:cs="Times New Roman"/>
                <w:sz w:val="18"/>
                <w:szCs w:val="18"/>
              </w:rPr>
            </w:pPr>
            <w:hyperlink r:id="rId49" w:history="1">
              <w:r w:rsidR="00466177" w:rsidRPr="00466177">
                <w:rPr>
                  <w:rStyle w:val="a5"/>
                  <w:rFonts w:ascii="Times New Roman" w:hAnsi="Times New Roman" w:cs="Times New Roman"/>
                  <w:sz w:val="18"/>
                  <w:szCs w:val="18"/>
                </w:rPr>
                <w:t>https://chaszmin.com.ua/do-200-000-dol-investytsiyi-v-ukrayinski-startapy-angel-one/</w:t>
              </w:r>
            </w:hyperlink>
            <w:r w:rsidR="00466177" w:rsidRPr="00466177">
              <w:rPr>
                <w:rFonts w:ascii="Times New Roman" w:hAnsi="Times New Roman" w:cs="Times New Roman"/>
                <w:sz w:val="18"/>
                <w:szCs w:val="18"/>
              </w:rPr>
              <w:t xml:space="preserve"> </w:t>
            </w:r>
          </w:p>
        </w:tc>
        <w:tc>
          <w:tcPr>
            <w:tcW w:w="1417" w:type="dxa"/>
            <w:shd w:val="clear" w:color="auto" w:fill="FFFFFF" w:themeFill="background1"/>
          </w:tcPr>
          <w:p w14:paraId="3CBEB5FD" w14:textId="04A80658" w:rsidR="00466177" w:rsidRPr="00357DBC" w:rsidRDefault="00466177" w:rsidP="00466177">
            <w:pP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На постійній основі</w:t>
            </w:r>
          </w:p>
        </w:tc>
        <w:tc>
          <w:tcPr>
            <w:tcW w:w="1276" w:type="dxa"/>
            <w:shd w:val="clear" w:color="auto" w:fill="FFFFFF" w:themeFill="background1"/>
          </w:tcPr>
          <w:p w14:paraId="7B587AC8" w14:textId="104C0666" w:rsidR="00466177" w:rsidRPr="00466177" w:rsidRDefault="00466177" w:rsidP="00466177">
            <w:pPr>
              <w:pStyle w:val="a6"/>
              <w:shd w:val="clear" w:color="auto" w:fill="FFFFFF"/>
              <w:spacing w:before="0" w:beforeAutospacing="0" w:after="312" w:afterAutospacing="0"/>
              <w:rPr>
                <w:color w:val="000000"/>
                <w:sz w:val="18"/>
                <w:szCs w:val="18"/>
                <w:shd w:val="clear" w:color="auto" w:fill="FFFFFF"/>
                <w:lang w:val="uk-UA"/>
              </w:rPr>
            </w:pPr>
            <w:r w:rsidRPr="00466177">
              <w:rPr>
                <w:sz w:val="18"/>
                <w:szCs w:val="18"/>
              </w:rPr>
              <w:t>Всі галузі</w:t>
            </w:r>
          </w:p>
        </w:tc>
        <w:tc>
          <w:tcPr>
            <w:tcW w:w="1418" w:type="dxa"/>
            <w:shd w:val="clear" w:color="auto" w:fill="FFFFFF" w:themeFill="background1"/>
          </w:tcPr>
          <w:p w14:paraId="0C6B3CA0" w14:textId="4F9E1FBD" w:rsidR="00466177" w:rsidRPr="00466177" w:rsidRDefault="00466177" w:rsidP="00466177">
            <w:pPr>
              <w:rPr>
                <w:rFonts w:ascii="Times New Roman" w:hAnsi="Times New Roman" w:cs="Times New Roman"/>
                <w:color w:val="000000"/>
                <w:sz w:val="18"/>
                <w:szCs w:val="18"/>
              </w:rPr>
            </w:pPr>
            <w:r w:rsidRPr="00466177">
              <w:rPr>
                <w:rFonts w:ascii="Times New Roman" w:hAnsi="Times New Roman" w:cs="Times New Roman"/>
                <w:sz w:val="18"/>
                <w:szCs w:val="18"/>
              </w:rPr>
              <w:t>Вся Україна</w:t>
            </w:r>
          </w:p>
        </w:tc>
        <w:tc>
          <w:tcPr>
            <w:tcW w:w="1560" w:type="dxa"/>
            <w:shd w:val="clear" w:color="auto" w:fill="FFFFFF" w:themeFill="background1"/>
          </w:tcPr>
          <w:p w14:paraId="0901843F" w14:textId="36B47CC1" w:rsidR="00466177" w:rsidRPr="00357DBC" w:rsidRDefault="00466177" w:rsidP="00466177">
            <w:pP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Венчурний фонд Angel One</w:t>
            </w:r>
          </w:p>
        </w:tc>
      </w:tr>
      <w:tr w:rsidR="00BB5BA9" w14:paraId="01146294" w14:textId="77777777" w:rsidTr="00CF6DA4">
        <w:tc>
          <w:tcPr>
            <w:tcW w:w="15599" w:type="dxa"/>
            <w:gridSpan w:val="9"/>
            <w:shd w:val="clear" w:color="auto" w:fill="FFFFFF" w:themeFill="background1"/>
          </w:tcPr>
          <w:p w14:paraId="43594463" w14:textId="77777777" w:rsidR="00BB5BA9" w:rsidRPr="005E7A90" w:rsidRDefault="00BB5BA9" w:rsidP="00BB5BA9">
            <w:pPr>
              <w:jc w:val="center"/>
              <w:rPr>
                <w:rFonts w:ascii="Times New Roman" w:hAnsi="Times New Roman" w:cs="Times New Roman"/>
                <w:b/>
                <w:bCs/>
                <w:spacing w:val="-4"/>
                <w:w w:val="105"/>
                <w:sz w:val="18"/>
                <w:szCs w:val="18"/>
              </w:rPr>
            </w:pPr>
            <w:r w:rsidRPr="005E7A90">
              <w:rPr>
                <w:rFonts w:ascii="Times New Roman" w:hAnsi="Times New Roman" w:cs="Times New Roman"/>
                <w:b/>
                <w:bCs/>
                <w:spacing w:val="-4"/>
                <w:w w:val="105"/>
                <w:sz w:val="18"/>
                <w:szCs w:val="18"/>
              </w:rPr>
              <w:t>Енергозабезпечення</w:t>
            </w:r>
          </w:p>
          <w:p w14:paraId="6A6007B4" w14:textId="7E454AF3" w:rsidR="00BB5BA9" w:rsidRPr="009C627E" w:rsidRDefault="00BB5BA9" w:rsidP="00BB5BA9">
            <w:pPr>
              <w:jc w:val="center"/>
              <w:rPr>
                <w:rFonts w:ascii="Times New Roman" w:hAnsi="Times New Roman" w:cs="Times New Roman"/>
                <w:spacing w:val="-2"/>
                <w:w w:val="105"/>
                <w:sz w:val="15"/>
                <w:szCs w:val="15"/>
                <w:lang w:val="en-US"/>
              </w:rPr>
            </w:pPr>
          </w:p>
        </w:tc>
      </w:tr>
      <w:tr w:rsidR="00BB5BA9" w:rsidRPr="005B0C54" w14:paraId="21835377" w14:textId="77777777" w:rsidTr="006836E1">
        <w:trPr>
          <w:gridAfter w:val="1"/>
          <w:wAfter w:w="10" w:type="dxa"/>
        </w:trPr>
        <w:tc>
          <w:tcPr>
            <w:tcW w:w="1838" w:type="dxa"/>
            <w:shd w:val="clear" w:color="auto" w:fill="FFFFFF" w:themeFill="background1"/>
          </w:tcPr>
          <w:p w14:paraId="591B7594"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5"/>
                <w:szCs w:val="15"/>
              </w:rPr>
              <w:t>Програма кредитування енергоефективних та</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w w:val="105"/>
                <w:sz w:val="15"/>
                <w:szCs w:val="15"/>
              </w:rPr>
              <w:t>енергозберігаючих заходів від Укргазбанку</w:t>
            </w:r>
          </w:p>
        </w:tc>
        <w:tc>
          <w:tcPr>
            <w:tcW w:w="4678" w:type="dxa"/>
            <w:shd w:val="clear" w:color="auto" w:fill="FFFFFF" w:themeFill="background1"/>
          </w:tcPr>
          <w:p w14:paraId="0D7A9472" w14:textId="77777777" w:rsidR="00BB5BA9" w:rsidRPr="00743A20" w:rsidRDefault="00BB5BA9" w:rsidP="00BB5BA9">
            <w:pPr>
              <w:pStyle w:val="TableParagraph"/>
              <w:spacing w:before="8" w:line="261" w:lineRule="auto"/>
              <w:ind w:right="512" w:firstLine="293"/>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Укргазбанк</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активно</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надає</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інвестиційні</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кредити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для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бізнесу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для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реалізації</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енергоефективних та енергозберігаючих проектів.</w:t>
            </w:r>
          </w:p>
          <w:p w14:paraId="329D9F8C" w14:textId="77777777" w:rsidR="00BB5BA9" w:rsidRPr="00743A20" w:rsidRDefault="00BB5BA9" w:rsidP="00BB5BA9">
            <w:pPr>
              <w:pStyle w:val="TableParagraph"/>
              <w:spacing w:line="261" w:lineRule="auto"/>
              <w:ind w:right="12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Зокрема, придбання генераторів, інверторно - акумуляторних систем</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безперебійного живлення та багато іншого.</w:t>
            </w:r>
          </w:p>
          <w:p w14:paraId="63FE984C" w14:textId="77777777" w:rsidR="00BB5BA9" w:rsidRPr="00743A20" w:rsidRDefault="00BB5BA9" w:rsidP="00BB5BA9">
            <w:pPr>
              <w:pStyle w:val="TableParagraph"/>
              <w:spacing w:line="261" w:lineRule="auto"/>
              <w:ind w:right="12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Енергоефективні кредити можна комбінувати з програмою 5-7-9 та отримати</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вигідну відсоткову ставку за кредитом</w:t>
            </w:r>
          </w:p>
          <w:p w14:paraId="39257EAA" w14:textId="77777777" w:rsidR="00BB5BA9" w:rsidRPr="00743A20" w:rsidRDefault="00BB5BA9" w:rsidP="00BB5BA9">
            <w:pPr>
              <w:pStyle w:val="TableParagraph"/>
              <w:spacing w:line="158" w:lineRule="exact"/>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800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309</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000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(безкоштовно</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з</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усіх</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spacing w:val="-2"/>
                <w:w w:val="105"/>
                <w:sz w:val="15"/>
                <w:szCs w:val="15"/>
                <w:lang w:val="uk-UA"/>
              </w:rPr>
              <w:t>телефонів)</w:t>
            </w:r>
          </w:p>
          <w:p w14:paraId="6E791E8A" w14:textId="77777777" w:rsidR="00BB5BA9" w:rsidRPr="005B0C54" w:rsidRDefault="00BB5BA9" w:rsidP="00BB5BA9">
            <w:pPr>
              <w:jc w:val="both"/>
              <w:rPr>
                <w:rFonts w:ascii="Times New Roman" w:hAnsi="Times New Roman" w:cs="Times New Roman"/>
                <w:sz w:val="16"/>
                <w:szCs w:val="16"/>
              </w:rPr>
            </w:pPr>
            <w:r w:rsidRPr="00743A20">
              <w:rPr>
                <w:rFonts w:ascii="Times New Roman" w:hAnsi="Times New Roman" w:cs="Times New Roman"/>
                <w:w w:val="105"/>
                <w:sz w:val="15"/>
                <w:szCs w:val="15"/>
              </w:rPr>
              <w:t>358</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мобільного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телефона</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(згідно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тарифами</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Вашого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оператора</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зв'язку)</w:t>
            </w:r>
            <w:r w:rsidRPr="00743A20">
              <w:rPr>
                <w:rFonts w:ascii="Times New Roman" w:hAnsi="Times New Roman" w:cs="Times New Roman"/>
                <w:spacing w:val="40"/>
                <w:w w:val="105"/>
                <w:sz w:val="15"/>
                <w:szCs w:val="15"/>
              </w:rPr>
              <w:t xml:space="preserve"> </w:t>
            </w:r>
            <w:hyperlink r:id="rId50">
              <w:r w:rsidRPr="00743A20">
                <w:rPr>
                  <w:rFonts w:ascii="Times New Roman" w:hAnsi="Times New Roman" w:cs="Times New Roman"/>
                  <w:spacing w:val="-2"/>
                  <w:w w:val="105"/>
                  <w:sz w:val="15"/>
                  <w:szCs w:val="15"/>
                </w:rPr>
                <w:t>eco@ukrgasbank.com</w:t>
              </w:r>
            </w:hyperlink>
          </w:p>
        </w:tc>
        <w:tc>
          <w:tcPr>
            <w:tcW w:w="1276" w:type="dxa"/>
            <w:shd w:val="clear" w:color="auto" w:fill="FFFFFF" w:themeFill="background1"/>
          </w:tcPr>
          <w:p w14:paraId="37958BB8" w14:textId="77777777" w:rsidR="00BB5BA9" w:rsidRPr="005B0C54" w:rsidRDefault="00BB5BA9" w:rsidP="00BB5BA9">
            <w:pPr>
              <w:jc w:val="center"/>
              <w:rPr>
                <w:rFonts w:ascii="Times New Roman" w:hAnsi="Times New Roman" w:cs="Times New Roman"/>
                <w:sz w:val="16"/>
                <w:szCs w:val="16"/>
              </w:rPr>
            </w:pPr>
            <w:r w:rsidRPr="00743A20">
              <w:rPr>
                <w:rFonts w:ascii="Times New Roman" w:hAnsi="Times New Roman" w:cs="Times New Roman"/>
                <w:spacing w:val="-2"/>
                <w:w w:val="105"/>
                <w:sz w:val="15"/>
                <w:szCs w:val="15"/>
              </w:rPr>
              <w:t>Кредит</w:t>
            </w:r>
          </w:p>
        </w:tc>
        <w:tc>
          <w:tcPr>
            <w:tcW w:w="2126" w:type="dxa"/>
            <w:shd w:val="clear" w:color="auto" w:fill="FFFFFF" w:themeFill="background1"/>
          </w:tcPr>
          <w:p w14:paraId="7F1DE7C8" w14:textId="77777777" w:rsidR="00BB5BA9" w:rsidRPr="00D21C59" w:rsidRDefault="00E54628" w:rsidP="00BB5BA9">
            <w:pPr>
              <w:pStyle w:val="TableParagraph"/>
              <w:spacing w:before="10" w:line="266" w:lineRule="auto"/>
              <w:ind w:left="28"/>
              <w:rPr>
                <w:rFonts w:ascii="Times New Roman" w:hAnsi="Times New Roman" w:cs="Times New Roman"/>
                <w:color w:val="1154CC"/>
                <w:spacing w:val="40"/>
                <w:w w:val="105"/>
                <w:sz w:val="18"/>
                <w:szCs w:val="18"/>
                <w:u w:val="single" w:color="1154CC"/>
                <w:lang w:val="uk-UA"/>
              </w:rPr>
            </w:pPr>
            <w:hyperlink r:id="rId51">
              <w:r w:rsidR="00BB5BA9" w:rsidRPr="00D21C59">
                <w:rPr>
                  <w:rFonts w:ascii="Times New Roman" w:hAnsi="Times New Roman" w:cs="Times New Roman"/>
                  <w:color w:val="1154CC"/>
                  <w:spacing w:val="-2"/>
                  <w:sz w:val="18"/>
                  <w:szCs w:val="18"/>
                  <w:u w:val="single" w:color="1154CC"/>
                  <w:lang w:val="uk-UA"/>
                </w:rPr>
                <w:t>https://www.ukrga</w:t>
              </w:r>
            </w:hyperlink>
            <w:r w:rsidR="00BB5BA9" w:rsidRPr="00D21C59">
              <w:rPr>
                <w:rFonts w:ascii="Times New Roman" w:hAnsi="Times New Roman" w:cs="Times New Roman"/>
                <w:color w:val="1154CC"/>
                <w:spacing w:val="40"/>
                <w:w w:val="105"/>
                <w:sz w:val="18"/>
                <w:szCs w:val="18"/>
                <w:lang w:val="uk-UA"/>
              </w:rPr>
              <w:t xml:space="preserve"> </w:t>
            </w:r>
            <w:hyperlink r:id="rId52">
              <w:r w:rsidR="00BB5BA9" w:rsidRPr="00D21C59">
                <w:rPr>
                  <w:rFonts w:ascii="Times New Roman" w:hAnsi="Times New Roman" w:cs="Times New Roman"/>
                  <w:color w:val="1154CC"/>
                  <w:spacing w:val="-2"/>
                  <w:w w:val="105"/>
                  <w:sz w:val="18"/>
                  <w:szCs w:val="18"/>
                  <w:u w:val="single" w:color="1154CC"/>
                  <w:lang w:val="uk-UA"/>
                </w:rPr>
                <w:t>sbank.com/eco</w:t>
              </w:r>
              <w:r w:rsidR="00BB5BA9" w:rsidRPr="00D21C59">
                <w:rPr>
                  <w:rFonts w:ascii="Times New Roman" w:hAnsi="Times New Roman" w:cs="Times New Roman"/>
                  <w:color w:val="1154CC"/>
                  <w:spacing w:val="40"/>
                  <w:w w:val="105"/>
                  <w:sz w:val="18"/>
                  <w:szCs w:val="18"/>
                  <w:u w:val="single" w:color="1154CC"/>
                  <w:lang w:val="uk-UA"/>
                </w:rPr>
                <w:t xml:space="preserve"> </w:t>
              </w:r>
            </w:hyperlink>
          </w:p>
          <w:p w14:paraId="3951F0F9" w14:textId="77777777" w:rsidR="00BB5BA9" w:rsidRPr="00D21C59" w:rsidRDefault="00BB5BA9" w:rsidP="00BB5BA9">
            <w:pPr>
              <w:pStyle w:val="TableParagraph"/>
              <w:spacing w:before="10" w:line="266" w:lineRule="auto"/>
              <w:ind w:left="28"/>
              <w:rPr>
                <w:rFonts w:ascii="Times New Roman" w:hAnsi="Times New Roman" w:cs="Times New Roman"/>
                <w:sz w:val="18"/>
                <w:szCs w:val="18"/>
                <w:shd w:val="clear" w:color="auto" w:fill="FFFFFF"/>
                <w:lang w:val="uk-UA"/>
              </w:rPr>
            </w:pPr>
            <w:r w:rsidRPr="00D21C59">
              <w:rPr>
                <w:rFonts w:ascii="Times New Roman" w:hAnsi="Times New Roman" w:cs="Times New Roman"/>
                <w:sz w:val="18"/>
                <w:szCs w:val="18"/>
                <w:shd w:val="clear" w:color="auto" w:fill="FFFFFF"/>
                <w:lang w:val="uk-UA"/>
              </w:rPr>
              <w:t>0 800 309 000 (безкоштовно з усіх телефонів)</w:t>
            </w:r>
          </w:p>
          <w:p w14:paraId="17964A1D" w14:textId="77777777" w:rsidR="00BB5BA9" w:rsidRPr="00D21C59" w:rsidRDefault="00E54628" w:rsidP="00BB5BA9">
            <w:pPr>
              <w:rPr>
                <w:rFonts w:ascii="Times New Roman" w:hAnsi="Times New Roman" w:cs="Times New Roman"/>
                <w:sz w:val="18"/>
                <w:szCs w:val="18"/>
              </w:rPr>
            </w:pPr>
            <w:hyperlink r:id="rId53" w:history="1">
              <w:r w:rsidR="00BB5BA9" w:rsidRPr="00D21C59">
                <w:rPr>
                  <w:rStyle w:val="a5"/>
                  <w:rFonts w:ascii="Times New Roman" w:hAnsi="Times New Roman" w:cs="Times New Roman"/>
                  <w:sz w:val="18"/>
                  <w:szCs w:val="18"/>
                </w:rPr>
                <w:t>eco@ukrgasbank.com</w:t>
              </w:r>
            </w:hyperlink>
            <w:r w:rsidR="00BB5BA9" w:rsidRPr="00D21C59">
              <w:rPr>
                <w:rFonts w:ascii="Times New Roman" w:hAnsi="Times New Roman" w:cs="Times New Roman"/>
                <w:sz w:val="18"/>
                <w:szCs w:val="18"/>
              </w:rPr>
              <w:t xml:space="preserve"> </w:t>
            </w:r>
          </w:p>
        </w:tc>
        <w:tc>
          <w:tcPr>
            <w:tcW w:w="1417" w:type="dxa"/>
            <w:shd w:val="clear" w:color="auto" w:fill="FFFFFF" w:themeFill="background1"/>
          </w:tcPr>
          <w:p w14:paraId="7BA60336" w14:textId="77777777" w:rsidR="00BB5BA9" w:rsidRPr="00760387" w:rsidRDefault="00BB5BA9" w:rsidP="00BB5BA9">
            <w:pPr>
              <w:rPr>
                <w:rFonts w:ascii="Times New Roman" w:hAnsi="Times New Roman" w:cs="Times New Roman"/>
                <w:sz w:val="16"/>
                <w:szCs w:val="16"/>
              </w:rPr>
            </w:pPr>
            <w:r w:rsidRPr="00760387">
              <w:rPr>
                <w:rFonts w:ascii="Times New Roman" w:hAnsi="Times New Roman" w:cs="Times New Roman"/>
                <w:w w:val="105"/>
                <w:sz w:val="15"/>
                <w:szCs w:val="15"/>
              </w:rPr>
              <w:t>Не</w:t>
            </w:r>
            <w:r w:rsidRPr="00760387">
              <w:rPr>
                <w:rFonts w:ascii="Times New Roman" w:hAnsi="Times New Roman" w:cs="Times New Roman"/>
                <w:spacing w:val="-3"/>
                <w:w w:val="105"/>
                <w:sz w:val="15"/>
                <w:szCs w:val="15"/>
              </w:rPr>
              <w:t xml:space="preserve"> </w:t>
            </w:r>
            <w:r w:rsidRPr="00760387">
              <w:rPr>
                <w:rFonts w:ascii="Times New Roman" w:hAnsi="Times New Roman" w:cs="Times New Roman"/>
                <w:spacing w:val="-2"/>
                <w:w w:val="105"/>
                <w:sz w:val="15"/>
                <w:szCs w:val="15"/>
              </w:rPr>
              <w:t>зазначено</w:t>
            </w:r>
          </w:p>
        </w:tc>
        <w:tc>
          <w:tcPr>
            <w:tcW w:w="1276" w:type="dxa"/>
            <w:shd w:val="clear" w:color="auto" w:fill="FFFFFF" w:themeFill="background1"/>
          </w:tcPr>
          <w:p w14:paraId="2AD6362A"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2"/>
                <w:w w:val="105"/>
                <w:sz w:val="15"/>
                <w:szCs w:val="15"/>
              </w:rPr>
              <w:t>Інвестиції в енергоефективні та</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w w:val="105"/>
                <w:sz w:val="15"/>
                <w:szCs w:val="15"/>
              </w:rPr>
              <w:t>енергозберігаючі</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заходи</w:t>
            </w:r>
          </w:p>
        </w:tc>
        <w:tc>
          <w:tcPr>
            <w:tcW w:w="1418" w:type="dxa"/>
            <w:shd w:val="clear" w:color="auto" w:fill="FFFFFF" w:themeFill="background1"/>
          </w:tcPr>
          <w:p w14:paraId="76E8B35C"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4"/>
                <w:w w:val="105"/>
                <w:sz w:val="15"/>
                <w:szCs w:val="15"/>
              </w:rPr>
              <w:t>Усі</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sz w:val="15"/>
                <w:szCs w:val="15"/>
              </w:rPr>
              <w:t>підконтрольні</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w w:val="105"/>
                <w:sz w:val="15"/>
                <w:szCs w:val="15"/>
              </w:rPr>
              <w:t>уряду</w:t>
            </w:r>
            <w:r w:rsidRPr="00743A20">
              <w:rPr>
                <w:rFonts w:ascii="Times New Roman" w:hAnsi="Times New Roman" w:cs="Times New Roman"/>
                <w:spacing w:val="-6"/>
                <w:w w:val="105"/>
                <w:sz w:val="15"/>
                <w:szCs w:val="15"/>
              </w:rPr>
              <w:t xml:space="preserve"> </w:t>
            </w:r>
            <w:r w:rsidRPr="00743A20">
              <w:rPr>
                <w:rFonts w:ascii="Times New Roman" w:hAnsi="Times New Roman" w:cs="Times New Roman"/>
                <w:spacing w:val="-2"/>
                <w:w w:val="105"/>
                <w:sz w:val="15"/>
                <w:szCs w:val="15"/>
              </w:rPr>
              <w:t>України</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w w:val="105"/>
                <w:sz w:val="15"/>
                <w:szCs w:val="15"/>
              </w:rPr>
              <w:t>області</w:t>
            </w:r>
          </w:p>
        </w:tc>
        <w:tc>
          <w:tcPr>
            <w:tcW w:w="1560" w:type="dxa"/>
            <w:shd w:val="clear" w:color="auto" w:fill="FFFFFF" w:themeFill="background1"/>
          </w:tcPr>
          <w:p w14:paraId="5835C2E9"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4"/>
                <w:w w:val="105"/>
                <w:sz w:val="15"/>
                <w:szCs w:val="15"/>
              </w:rPr>
              <w:t>Укргазбанк</w:t>
            </w:r>
          </w:p>
        </w:tc>
      </w:tr>
      <w:tr w:rsidR="00BB5BA9" w:rsidRPr="005B0C54" w14:paraId="23513AB1" w14:textId="77777777" w:rsidTr="006836E1">
        <w:trPr>
          <w:gridAfter w:val="1"/>
          <w:wAfter w:w="10" w:type="dxa"/>
        </w:trPr>
        <w:tc>
          <w:tcPr>
            <w:tcW w:w="1838" w:type="dxa"/>
            <w:shd w:val="clear" w:color="auto" w:fill="FFFFFF" w:themeFill="background1"/>
          </w:tcPr>
          <w:p w14:paraId="5828A5EB" w14:textId="77777777" w:rsidR="00BB5BA9" w:rsidRPr="00760387" w:rsidRDefault="00BB5BA9" w:rsidP="00BB5BA9">
            <w:pPr>
              <w:jc w:val="center"/>
              <w:rPr>
                <w:rFonts w:ascii="Times New Roman" w:hAnsi="Times New Roman" w:cs="Times New Roman"/>
                <w:b/>
                <w:bCs/>
                <w:spacing w:val="-8"/>
                <w:w w:val="105"/>
                <w:sz w:val="15"/>
                <w:szCs w:val="15"/>
              </w:rPr>
            </w:pPr>
            <w:r w:rsidRPr="00760387">
              <w:rPr>
                <w:rFonts w:ascii="Times New Roman" w:hAnsi="Times New Roman" w:cs="Times New Roman"/>
                <w:b/>
                <w:bCs/>
                <w:spacing w:val="-2"/>
                <w:w w:val="105"/>
                <w:sz w:val="15"/>
                <w:szCs w:val="15"/>
              </w:rPr>
              <w:t>Програма "Енергозабезпечення діяльності</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spacing w:val="-2"/>
                <w:w w:val="105"/>
                <w:sz w:val="15"/>
                <w:szCs w:val="15"/>
              </w:rPr>
              <w:t>бізнесу" в рамках кредитування «Доступні</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w w:val="105"/>
                <w:sz w:val="15"/>
                <w:szCs w:val="15"/>
              </w:rPr>
              <w:t>кредити</w:t>
            </w:r>
          </w:p>
          <w:p w14:paraId="2A71FEEA"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w w:val="105"/>
                <w:sz w:val="15"/>
                <w:szCs w:val="15"/>
              </w:rPr>
              <w:t>5-7-9%»</w:t>
            </w:r>
          </w:p>
        </w:tc>
        <w:tc>
          <w:tcPr>
            <w:tcW w:w="4678" w:type="dxa"/>
            <w:shd w:val="clear" w:color="auto" w:fill="FFFFFF" w:themeFill="background1"/>
          </w:tcPr>
          <w:p w14:paraId="724D28FA" w14:textId="77777777" w:rsidR="00BB5BA9" w:rsidRPr="00743A20"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Відтепер, підприємці можуть придбати у компанії "Green System" сонячні</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електростанції, сонячні панелі, електронакопичувачі, акумулятори,</w:t>
            </w:r>
          </w:p>
          <w:p w14:paraId="1529F416" w14:textId="77777777" w:rsidR="00BB5BA9" w:rsidRPr="00743A20" w:rsidRDefault="00BB5BA9" w:rsidP="00BB5BA9">
            <w:pPr>
              <w:pStyle w:val="TableParagraph"/>
              <w:shd w:val="clear" w:color="auto" w:fill="FFFFFF" w:themeFill="background1"/>
              <w:spacing w:line="261" w:lineRule="auto"/>
              <w:ind w:right="71"/>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генератори,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оформивши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пільговий</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кредит</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за</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ставкою</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w:t>
            </w:r>
            <w:r w:rsidRPr="00743A20">
              <w:rPr>
                <w:rFonts w:ascii="Times New Roman" w:hAnsi="Times New Roman" w:cs="Times New Roman"/>
                <w:spacing w:val="-8"/>
                <w:w w:val="105"/>
                <w:sz w:val="15"/>
                <w:szCs w:val="15"/>
                <w:lang w:val="uk-UA"/>
              </w:rPr>
              <w:t xml:space="preserve"> </w:t>
            </w:r>
            <w:r>
              <w:rPr>
                <w:rFonts w:ascii="Times New Roman" w:hAnsi="Times New Roman" w:cs="Times New Roman"/>
                <w:spacing w:val="-8"/>
                <w:w w:val="105"/>
                <w:sz w:val="15"/>
                <w:szCs w:val="15"/>
                <w:lang w:val="uk-UA"/>
              </w:rPr>
              <w:t xml:space="preserve">у </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Ощадбанку</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за програмою «Енергозабезпечення діяльності бізнесу" в рамках</w:t>
            </w:r>
            <w:r>
              <w:rPr>
                <w:rFonts w:ascii="Times New Roman" w:hAnsi="Times New Roman" w:cs="Times New Roman"/>
                <w:sz w:val="15"/>
                <w:szCs w:val="15"/>
                <w:lang w:val="uk-UA"/>
              </w:rPr>
              <w:t xml:space="preserve"> </w:t>
            </w:r>
            <w:r w:rsidRPr="00743A20">
              <w:rPr>
                <w:rFonts w:ascii="Times New Roman" w:hAnsi="Times New Roman" w:cs="Times New Roman"/>
                <w:spacing w:val="-2"/>
                <w:w w:val="105"/>
                <w:sz w:val="15"/>
                <w:szCs w:val="15"/>
                <w:lang w:val="uk-UA"/>
              </w:rPr>
              <w:t>кредитування «Доступні кредити</w:t>
            </w:r>
            <w:r w:rsidRPr="00743A20">
              <w:rPr>
                <w:rFonts w:ascii="Times New Roman" w:hAnsi="Times New Roman" w:cs="Times New Roman"/>
                <w:spacing w:val="-3"/>
                <w:w w:val="105"/>
                <w:sz w:val="15"/>
                <w:szCs w:val="15"/>
                <w:lang w:val="uk-UA"/>
              </w:rPr>
              <w:t xml:space="preserve"> </w:t>
            </w:r>
            <w:r w:rsidRPr="00743A20">
              <w:rPr>
                <w:rFonts w:ascii="Times New Roman" w:hAnsi="Times New Roman" w:cs="Times New Roman"/>
                <w:spacing w:val="-2"/>
                <w:w w:val="105"/>
                <w:sz w:val="15"/>
                <w:szCs w:val="15"/>
                <w:lang w:val="uk-UA"/>
              </w:rPr>
              <w:t>5-7-9%»</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Головні переваги програми:</w:t>
            </w:r>
          </w:p>
          <w:p w14:paraId="0585ADD0" w14:textId="77777777" w:rsidR="00BB5BA9" w:rsidRPr="00743A20" w:rsidRDefault="00BB5BA9" w:rsidP="00BB5BA9">
            <w:pPr>
              <w:pStyle w:val="TableParagraph"/>
              <w:shd w:val="clear" w:color="auto" w:fill="FFFFFF" w:themeFill="background1"/>
              <w:spacing w:line="168" w:lineRule="exact"/>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максимальна</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сума</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проекту:</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100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тисяч</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до</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60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млн</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spacing w:val="-2"/>
                <w:w w:val="105"/>
                <w:sz w:val="15"/>
                <w:szCs w:val="15"/>
                <w:lang w:val="uk-UA"/>
              </w:rPr>
              <w:t>гривень</w:t>
            </w:r>
          </w:p>
          <w:p w14:paraId="7469B26A" w14:textId="77777777" w:rsidR="00BB5BA9" w:rsidRPr="00743A20" w:rsidRDefault="00BB5BA9" w:rsidP="00BB5BA9">
            <w:pPr>
              <w:pStyle w:val="TableParagraph"/>
              <w:shd w:val="clear" w:color="auto" w:fill="FFFFFF" w:themeFill="background1"/>
              <w:spacing w:before="4" w:line="247" w:lineRule="auto"/>
              <w:ind w:right="279"/>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lastRenderedPageBreak/>
              <w:t>✅</w:t>
            </w:r>
            <w:r w:rsidRPr="00743A20">
              <w:rPr>
                <w:rFonts w:ascii="Times New Roman" w:hAnsi="Times New Roman" w:cs="Times New Roman"/>
                <w:w w:val="105"/>
                <w:sz w:val="15"/>
                <w:szCs w:val="15"/>
                <w:lang w:val="uk-UA"/>
              </w:rPr>
              <w:t>забезпеченням</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кредиту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(заставою)</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є</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обладнання,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що</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купується,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або</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вже</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е</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у власності підприємця не довше 3 місяців;</w:t>
            </w:r>
          </w:p>
          <w:p w14:paraId="15EE9302" w14:textId="77777777" w:rsidR="00BB5BA9" w:rsidRPr="00743A20" w:rsidRDefault="00BB5BA9" w:rsidP="00BB5BA9">
            <w:pPr>
              <w:pStyle w:val="TableParagraph"/>
              <w:shd w:val="clear" w:color="auto" w:fill="FFFFFF" w:themeFill="background1"/>
              <w:spacing w:before="9"/>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термін</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кредиту</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6</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до</w:t>
            </w:r>
            <w:r w:rsidRPr="00743A20">
              <w:rPr>
                <w:rFonts w:ascii="Times New Roman" w:hAnsi="Times New Roman" w:cs="Times New Roman"/>
                <w:spacing w:val="-3"/>
                <w:w w:val="105"/>
                <w:sz w:val="15"/>
                <w:szCs w:val="15"/>
                <w:lang w:val="uk-UA"/>
              </w:rPr>
              <w:t xml:space="preserve"> </w:t>
            </w:r>
            <w:r w:rsidRPr="00743A20">
              <w:rPr>
                <w:rFonts w:ascii="Times New Roman" w:hAnsi="Times New Roman" w:cs="Times New Roman"/>
                <w:w w:val="105"/>
                <w:sz w:val="15"/>
                <w:szCs w:val="15"/>
                <w:lang w:val="uk-UA"/>
              </w:rPr>
              <w:t>60</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spacing w:val="-2"/>
                <w:w w:val="105"/>
                <w:sz w:val="15"/>
                <w:szCs w:val="15"/>
                <w:lang w:val="uk-UA"/>
              </w:rPr>
              <w:t>місяців;</w:t>
            </w:r>
          </w:p>
          <w:p w14:paraId="7C8A68FF" w14:textId="77777777" w:rsidR="00BB5BA9" w:rsidRPr="00743A20" w:rsidRDefault="00BB5BA9" w:rsidP="00BB5BA9">
            <w:pPr>
              <w:pStyle w:val="TableParagraph"/>
              <w:shd w:val="clear" w:color="auto" w:fill="FFFFFF" w:themeFill="background1"/>
              <w:spacing w:before="5"/>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власний</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внесок</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30%</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суми</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spacing w:val="-2"/>
                <w:w w:val="105"/>
                <w:sz w:val="15"/>
                <w:szCs w:val="15"/>
                <w:lang w:val="uk-UA"/>
              </w:rPr>
              <w:t>кредиту;</w:t>
            </w:r>
          </w:p>
          <w:p w14:paraId="64EB0475" w14:textId="77777777" w:rsidR="00BB5BA9" w:rsidRPr="00743A20" w:rsidRDefault="00BB5BA9" w:rsidP="00BB5BA9">
            <w:pPr>
              <w:pStyle w:val="TableParagraph"/>
              <w:shd w:val="clear" w:color="auto" w:fill="FFFFFF" w:themeFill="background1"/>
              <w:spacing w:before="4"/>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оформлення</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застави</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без</w:t>
            </w:r>
            <w:r w:rsidRPr="00743A20">
              <w:rPr>
                <w:rFonts w:ascii="Times New Roman" w:hAnsi="Times New Roman" w:cs="Times New Roman"/>
                <w:spacing w:val="-3"/>
                <w:w w:val="105"/>
                <w:sz w:val="15"/>
                <w:szCs w:val="15"/>
                <w:lang w:val="uk-UA"/>
              </w:rPr>
              <w:t xml:space="preserve"> </w:t>
            </w:r>
            <w:r w:rsidRPr="00743A20">
              <w:rPr>
                <w:rFonts w:ascii="Times New Roman" w:hAnsi="Times New Roman" w:cs="Times New Roman"/>
                <w:spacing w:val="-2"/>
                <w:w w:val="105"/>
                <w:sz w:val="15"/>
                <w:szCs w:val="15"/>
                <w:lang w:val="uk-UA"/>
              </w:rPr>
              <w:t>нотаріуса;</w:t>
            </w:r>
          </w:p>
          <w:p w14:paraId="2716E63B" w14:textId="77777777" w:rsidR="00BB5BA9" w:rsidRPr="00743A20" w:rsidRDefault="00BB5BA9" w:rsidP="00BB5BA9">
            <w:pPr>
              <w:pStyle w:val="TableParagraph"/>
              <w:shd w:val="clear" w:color="auto" w:fill="FFFFFF" w:themeFill="background1"/>
              <w:spacing w:before="5"/>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пільгова</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ставка</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в</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рамках</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продукту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5-7-9</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spacing w:val="-10"/>
                <w:w w:val="105"/>
                <w:sz w:val="15"/>
                <w:szCs w:val="15"/>
                <w:lang w:val="uk-UA"/>
              </w:rPr>
              <w:t>;</w:t>
            </w:r>
          </w:p>
          <w:p w14:paraId="348B2439" w14:textId="77777777" w:rsidR="00BB5BA9" w:rsidRPr="005B0C54" w:rsidRDefault="00BB5BA9" w:rsidP="00BB5BA9">
            <w:pPr>
              <w:jc w:val="both"/>
              <w:rPr>
                <w:rFonts w:ascii="Times New Roman" w:hAnsi="Times New Roman" w:cs="Times New Roman"/>
                <w:sz w:val="16"/>
                <w:szCs w:val="16"/>
              </w:rPr>
            </w:pPr>
            <w:r w:rsidRPr="00743A20">
              <w:rPr>
                <w:rFonts w:ascii="Segoe UI Emoji" w:hAnsi="Segoe UI Emoji" w:cs="Segoe UI Emoji"/>
                <w:w w:val="105"/>
                <w:sz w:val="15"/>
                <w:szCs w:val="15"/>
              </w:rPr>
              <w:t>✅</w:t>
            </w:r>
            <w:r w:rsidRPr="00743A20">
              <w:rPr>
                <w:rFonts w:ascii="Times New Roman" w:hAnsi="Times New Roman" w:cs="Times New Roman"/>
                <w:w w:val="105"/>
                <w:sz w:val="15"/>
                <w:szCs w:val="15"/>
              </w:rPr>
              <w:t>можливий</w:t>
            </w:r>
            <w:r w:rsidRPr="00743A20">
              <w:rPr>
                <w:rFonts w:ascii="Times New Roman" w:hAnsi="Times New Roman" w:cs="Times New Roman"/>
                <w:spacing w:val="-10"/>
                <w:w w:val="105"/>
                <w:sz w:val="15"/>
                <w:szCs w:val="15"/>
              </w:rPr>
              <w:t xml:space="preserve"> </w:t>
            </w:r>
            <w:r w:rsidRPr="00743A20">
              <w:rPr>
                <w:rFonts w:ascii="Times New Roman" w:hAnsi="Times New Roman" w:cs="Times New Roman"/>
                <w:w w:val="105"/>
                <w:sz w:val="15"/>
                <w:szCs w:val="15"/>
              </w:rPr>
              <w:t>grace</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період</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(користування</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кредитними</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коштами</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без</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нарахування</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w w:val="105"/>
                <w:sz w:val="15"/>
                <w:szCs w:val="15"/>
              </w:rPr>
              <w:t>відсотків) до 3-х місяців</w:t>
            </w:r>
          </w:p>
        </w:tc>
        <w:tc>
          <w:tcPr>
            <w:tcW w:w="1276" w:type="dxa"/>
            <w:shd w:val="clear" w:color="auto" w:fill="FFFFFF" w:themeFill="background1"/>
          </w:tcPr>
          <w:p w14:paraId="58F980C9" w14:textId="77777777" w:rsidR="00BB5BA9" w:rsidRPr="005B0C54" w:rsidRDefault="00BB5BA9" w:rsidP="00BB5BA9">
            <w:pPr>
              <w:jc w:val="center"/>
              <w:rPr>
                <w:rFonts w:ascii="Times New Roman" w:hAnsi="Times New Roman" w:cs="Times New Roman"/>
                <w:sz w:val="16"/>
                <w:szCs w:val="16"/>
              </w:rPr>
            </w:pPr>
            <w:r w:rsidRPr="00743A20">
              <w:rPr>
                <w:rFonts w:ascii="Times New Roman" w:hAnsi="Times New Roman" w:cs="Times New Roman"/>
                <w:w w:val="105"/>
                <w:sz w:val="15"/>
                <w:szCs w:val="15"/>
              </w:rPr>
              <w:lastRenderedPageBreak/>
              <w:t>Кредит</w:t>
            </w:r>
          </w:p>
        </w:tc>
        <w:tc>
          <w:tcPr>
            <w:tcW w:w="2126" w:type="dxa"/>
            <w:shd w:val="clear" w:color="auto" w:fill="FFFFFF" w:themeFill="background1"/>
          </w:tcPr>
          <w:p w14:paraId="76CE964D" w14:textId="77777777" w:rsidR="00BB5BA9" w:rsidRPr="00D21C59" w:rsidRDefault="00E54628" w:rsidP="00BB5BA9">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4">
              <w:r w:rsidR="00BB5BA9" w:rsidRPr="00D21C59">
                <w:rPr>
                  <w:rFonts w:ascii="Times New Roman" w:hAnsi="Times New Roman" w:cs="Times New Roman"/>
                  <w:color w:val="1154CC"/>
                  <w:spacing w:val="-2"/>
                  <w:w w:val="105"/>
                  <w:sz w:val="18"/>
                  <w:szCs w:val="18"/>
                  <w:u w:val="single" w:color="1154CC"/>
                  <w:lang w:val="uk-UA"/>
                </w:rPr>
                <w:t>Кредитування</w:t>
              </w:r>
            </w:hyperlink>
            <w:r w:rsidR="00BB5BA9" w:rsidRPr="00D21C59">
              <w:rPr>
                <w:rFonts w:ascii="Times New Roman" w:hAnsi="Times New Roman" w:cs="Times New Roman"/>
                <w:color w:val="1154CC"/>
                <w:spacing w:val="40"/>
                <w:w w:val="105"/>
                <w:sz w:val="18"/>
                <w:szCs w:val="18"/>
                <w:lang w:val="uk-UA"/>
              </w:rPr>
              <w:t xml:space="preserve"> </w:t>
            </w:r>
            <w:hyperlink r:id="rId55">
              <w:r w:rsidR="00BB5BA9" w:rsidRPr="00D21C59">
                <w:rPr>
                  <w:rFonts w:ascii="Times New Roman" w:hAnsi="Times New Roman" w:cs="Times New Roman"/>
                  <w:color w:val="1154CC"/>
                  <w:spacing w:val="-2"/>
                  <w:w w:val="105"/>
                  <w:sz w:val="18"/>
                  <w:szCs w:val="18"/>
                  <w:u w:val="single" w:color="1154CC"/>
                  <w:lang w:val="uk-UA"/>
                </w:rPr>
                <w:t>енергозабезпече</w:t>
              </w:r>
            </w:hyperlink>
            <w:r w:rsidR="00BB5BA9" w:rsidRPr="00D21C59">
              <w:rPr>
                <w:rFonts w:ascii="Times New Roman" w:hAnsi="Times New Roman" w:cs="Times New Roman"/>
                <w:color w:val="1154CC"/>
                <w:spacing w:val="40"/>
                <w:w w:val="105"/>
                <w:sz w:val="18"/>
                <w:szCs w:val="18"/>
                <w:lang w:val="uk-UA"/>
              </w:rPr>
              <w:t xml:space="preserve"> </w:t>
            </w:r>
            <w:hyperlink r:id="rId56">
              <w:r w:rsidR="00BB5BA9" w:rsidRPr="00D21C59">
                <w:rPr>
                  <w:rFonts w:ascii="Times New Roman" w:hAnsi="Times New Roman" w:cs="Times New Roman"/>
                  <w:color w:val="1154CC"/>
                  <w:w w:val="105"/>
                  <w:sz w:val="18"/>
                  <w:szCs w:val="18"/>
                  <w:u w:val="single" w:color="1154CC"/>
                  <w:lang w:val="uk-UA"/>
                </w:rPr>
                <w:t>ння</w:t>
              </w:r>
              <w:r w:rsidR="00BB5BA9" w:rsidRPr="00D21C59">
                <w:rPr>
                  <w:rFonts w:ascii="Times New Roman" w:hAnsi="Times New Roman" w:cs="Times New Roman"/>
                  <w:color w:val="1154CC"/>
                  <w:spacing w:val="-4"/>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5-7-9%</w:t>
              </w:r>
            </w:hyperlink>
            <w:r w:rsidR="00BB5BA9" w:rsidRPr="00D21C59">
              <w:rPr>
                <w:rFonts w:ascii="Times New Roman" w:hAnsi="Times New Roman" w:cs="Times New Roman"/>
                <w:color w:val="1154CC"/>
                <w:spacing w:val="40"/>
                <w:w w:val="105"/>
                <w:sz w:val="18"/>
                <w:szCs w:val="18"/>
                <w:lang w:val="uk-UA"/>
              </w:rPr>
              <w:t xml:space="preserve"> </w:t>
            </w:r>
            <w:hyperlink r:id="rId57">
              <w:r w:rsidR="00BB5BA9" w:rsidRPr="00D21C59">
                <w:rPr>
                  <w:rFonts w:ascii="Times New Roman" w:hAnsi="Times New Roman" w:cs="Times New Roman"/>
                  <w:color w:val="1154CC"/>
                  <w:spacing w:val="-2"/>
                  <w:sz w:val="18"/>
                  <w:szCs w:val="18"/>
                  <w:u w:val="single" w:color="1154CC"/>
                  <w:lang w:val="uk-UA"/>
                </w:rPr>
                <w:t>(greensystem.com</w:t>
              </w:r>
            </w:hyperlink>
          </w:p>
          <w:p w14:paraId="6E690EC4" w14:textId="77777777" w:rsidR="00BB5BA9" w:rsidRPr="00D21C59" w:rsidRDefault="00E54628" w:rsidP="00BB5BA9">
            <w:pPr>
              <w:pStyle w:val="TableParagraph"/>
              <w:shd w:val="clear" w:color="auto" w:fill="FFFFFF" w:themeFill="background1"/>
              <w:spacing w:line="149" w:lineRule="exact"/>
              <w:rPr>
                <w:rFonts w:ascii="Times New Roman" w:hAnsi="Times New Roman" w:cs="Times New Roman"/>
                <w:color w:val="1154CC"/>
                <w:spacing w:val="-4"/>
                <w:w w:val="105"/>
                <w:sz w:val="18"/>
                <w:szCs w:val="18"/>
                <w:u w:val="single" w:color="1154CC"/>
                <w:lang w:val="uk-UA"/>
              </w:rPr>
            </w:pPr>
            <w:hyperlink r:id="rId58">
              <w:r w:rsidR="00BB5BA9" w:rsidRPr="00D21C59">
                <w:rPr>
                  <w:rFonts w:ascii="Times New Roman" w:hAnsi="Times New Roman" w:cs="Times New Roman"/>
                  <w:color w:val="1154CC"/>
                  <w:spacing w:val="-4"/>
                  <w:w w:val="105"/>
                  <w:sz w:val="18"/>
                  <w:szCs w:val="18"/>
                  <w:u w:val="single" w:color="1154CC"/>
                  <w:lang w:val="uk-UA"/>
                </w:rPr>
                <w:t>.ua)</w:t>
              </w:r>
            </w:hyperlink>
          </w:p>
          <w:p w14:paraId="4F686CB7" w14:textId="77777777" w:rsidR="00BB5BA9" w:rsidRPr="00D21C59" w:rsidRDefault="00BB5BA9" w:rsidP="00BB5BA9">
            <w:pPr>
              <w:pStyle w:val="TableParagraph"/>
              <w:shd w:val="clear" w:color="auto" w:fill="FFFFFF" w:themeFill="background1"/>
              <w:spacing w:line="149" w:lineRule="exact"/>
              <w:ind w:left="28"/>
              <w:rPr>
                <w:rFonts w:ascii="Times New Roman" w:hAnsi="Times New Roman" w:cs="Times New Roman"/>
                <w:spacing w:val="-2"/>
                <w:sz w:val="18"/>
                <w:szCs w:val="18"/>
                <w:lang w:val="uk-UA"/>
              </w:rPr>
            </w:pPr>
            <w:r w:rsidRPr="00D21C59">
              <w:rPr>
                <w:rFonts w:ascii="Times New Roman" w:hAnsi="Times New Roman" w:cs="Times New Roman"/>
                <w:sz w:val="18"/>
                <w:szCs w:val="18"/>
                <w:lang w:val="uk-UA"/>
              </w:rPr>
              <w:t>Отримати</w:t>
            </w:r>
            <w:r w:rsidRPr="00D21C59">
              <w:rPr>
                <w:rFonts w:ascii="Times New Roman" w:hAnsi="Times New Roman" w:cs="Times New Roman"/>
                <w:spacing w:val="14"/>
                <w:sz w:val="18"/>
                <w:szCs w:val="18"/>
                <w:lang w:val="uk-UA"/>
              </w:rPr>
              <w:t xml:space="preserve"> </w:t>
            </w:r>
            <w:r w:rsidRPr="00D21C59">
              <w:rPr>
                <w:rFonts w:ascii="Times New Roman" w:hAnsi="Times New Roman" w:cs="Times New Roman"/>
                <w:sz w:val="18"/>
                <w:szCs w:val="18"/>
                <w:lang w:val="uk-UA"/>
              </w:rPr>
              <w:t>консультацію</w:t>
            </w:r>
            <w:r w:rsidRPr="00D21C59">
              <w:rPr>
                <w:rFonts w:ascii="Times New Roman" w:hAnsi="Times New Roman" w:cs="Times New Roman"/>
                <w:spacing w:val="13"/>
                <w:sz w:val="18"/>
                <w:szCs w:val="18"/>
                <w:lang w:val="uk-UA"/>
              </w:rPr>
              <w:t xml:space="preserve"> </w:t>
            </w:r>
            <w:r w:rsidRPr="00D21C59">
              <w:rPr>
                <w:rFonts w:ascii="Times New Roman" w:hAnsi="Times New Roman" w:cs="Times New Roman"/>
                <w:sz w:val="18"/>
                <w:szCs w:val="18"/>
                <w:lang w:val="uk-UA"/>
              </w:rPr>
              <w:t>можна</w:t>
            </w:r>
            <w:r w:rsidRPr="00D21C59">
              <w:rPr>
                <w:rFonts w:ascii="Times New Roman" w:hAnsi="Times New Roman" w:cs="Times New Roman"/>
                <w:spacing w:val="16"/>
                <w:sz w:val="18"/>
                <w:szCs w:val="18"/>
                <w:lang w:val="uk-UA"/>
              </w:rPr>
              <w:t xml:space="preserve"> </w:t>
            </w:r>
            <w:r w:rsidRPr="00D21C59">
              <w:rPr>
                <w:rFonts w:ascii="Times New Roman" w:hAnsi="Times New Roman" w:cs="Times New Roman"/>
                <w:sz w:val="18"/>
                <w:szCs w:val="18"/>
                <w:lang w:val="uk-UA"/>
              </w:rPr>
              <w:t>за</w:t>
            </w:r>
            <w:r w:rsidRPr="00D21C59">
              <w:rPr>
                <w:rFonts w:ascii="Times New Roman" w:hAnsi="Times New Roman" w:cs="Times New Roman"/>
                <w:spacing w:val="14"/>
                <w:sz w:val="18"/>
                <w:szCs w:val="18"/>
                <w:lang w:val="uk-UA"/>
              </w:rPr>
              <w:t xml:space="preserve"> </w:t>
            </w:r>
            <w:r w:rsidRPr="00D21C59">
              <w:rPr>
                <w:rFonts w:ascii="Times New Roman" w:hAnsi="Times New Roman" w:cs="Times New Roman"/>
                <w:sz w:val="18"/>
                <w:szCs w:val="18"/>
                <w:lang w:val="uk-UA"/>
              </w:rPr>
              <w:t>телефонами:</w:t>
            </w:r>
            <w:r w:rsidRPr="00D21C59">
              <w:rPr>
                <w:rFonts w:ascii="Times New Roman" w:hAnsi="Times New Roman" w:cs="Times New Roman"/>
                <w:spacing w:val="15"/>
                <w:sz w:val="18"/>
                <w:szCs w:val="18"/>
                <w:lang w:val="uk-UA"/>
              </w:rPr>
              <w:t xml:space="preserve"> </w:t>
            </w:r>
            <w:r w:rsidRPr="00D21C59">
              <w:rPr>
                <w:rFonts w:ascii="Times New Roman" w:hAnsi="Times New Roman" w:cs="Times New Roman"/>
                <w:sz w:val="18"/>
                <w:szCs w:val="18"/>
                <w:lang w:val="uk-UA"/>
              </w:rPr>
              <w:t>0676120309,</w:t>
            </w:r>
            <w:r w:rsidRPr="00D21C59">
              <w:rPr>
                <w:rFonts w:ascii="Times New Roman" w:hAnsi="Times New Roman" w:cs="Times New Roman"/>
                <w:spacing w:val="14"/>
                <w:sz w:val="18"/>
                <w:szCs w:val="18"/>
                <w:lang w:val="uk-UA"/>
              </w:rPr>
              <w:t xml:space="preserve"> </w:t>
            </w:r>
            <w:r w:rsidRPr="00D21C59">
              <w:rPr>
                <w:rFonts w:ascii="Times New Roman" w:hAnsi="Times New Roman" w:cs="Times New Roman"/>
                <w:spacing w:val="-2"/>
                <w:sz w:val="18"/>
                <w:szCs w:val="18"/>
                <w:lang w:val="uk-UA"/>
              </w:rPr>
              <w:t>0503417708</w:t>
            </w:r>
          </w:p>
          <w:p w14:paraId="741F7787" w14:textId="77777777" w:rsidR="00BB5BA9" w:rsidRPr="00D21C59" w:rsidRDefault="00BB5BA9" w:rsidP="00BB5BA9">
            <w:pPr>
              <w:rPr>
                <w:rFonts w:ascii="Times New Roman" w:hAnsi="Times New Roman" w:cs="Times New Roman"/>
                <w:sz w:val="18"/>
                <w:szCs w:val="18"/>
              </w:rPr>
            </w:pPr>
            <w:r w:rsidRPr="00D21C59">
              <w:rPr>
                <w:rFonts w:ascii="Times New Roman" w:hAnsi="Times New Roman" w:cs="Times New Roman"/>
                <w:spacing w:val="-2"/>
                <w:w w:val="105"/>
                <w:sz w:val="18"/>
                <w:szCs w:val="18"/>
              </w:rPr>
              <w:lastRenderedPageBreak/>
              <w:t>або звернутись до відділень Ощадбанку</w:t>
            </w:r>
          </w:p>
        </w:tc>
        <w:tc>
          <w:tcPr>
            <w:tcW w:w="1417" w:type="dxa"/>
            <w:shd w:val="clear" w:color="auto" w:fill="FFFFFF" w:themeFill="background1"/>
          </w:tcPr>
          <w:p w14:paraId="76396815"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lastRenderedPageBreak/>
              <w:t>Не</w:t>
            </w:r>
            <w:r w:rsidRPr="00743A20">
              <w:rPr>
                <w:rFonts w:ascii="Times New Roman" w:hAnsi="Times New Roman" w:cs="Times New Roman"/>
                <w:spacing w:val="-3"/>
                <w:w w:val="105"/>
                <w:sz w:val="15"/>
                <w:szCs w:val="15"/>
              </w:rPr>
              <w:t xml:space="preserve"> </w:t>
            </w:r>
            <w:r w:rsidRPr="00743A20">
              <w:rPr>
                <w:rFonts w:ascii="Times New Roman" w:hAnsi="Times New Roman" w:cs="Times New Roman"/>
                <w:spacing w:val="-2"/>
                <w:w w:val="105"/>
                <w:sz w:val="15"/>
                <w:szCs w:val="15"/>
              </w:rPr>
              <w:t>зазначено</w:t>
            </w:r>
          </w:p>
        </w:tc>
        <w:tc>
          <w:tcPr>
            <w:tcW w:w="1276" w:type="dxa"/>
            <w:shd w:val="clear" w:color="auto" w:fill="FFFFFF" w:themeFill="background1"/>
          </w:tcPr>
          <w:p w14:paraId="135AD927"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z w:val="15"/>
                <w:szCs w:val="15"/>
              </w:rPr>
              <w:t>Всі галузі</w:t>
            </w:r>
          </w:p>
        </w:tc>
        <w:tc>
          <w:tcPr>
            <w:tcW w:w="1418" w:type="dxa"/>
            <w:shd w:val="clear" w:color="auto" w:fill="FFFFFF" w:themeFill="background1"/>
          </w:tcPr>
          <w:p w14:paraId="1F4979D2"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t>Вся</w:t>
            </w:r>
            <w:r w:rsidRPr="00743A20">
              <w:rPr>
                <w:rFonts w:ascii="Times New Roman" w:hAnsi="Times New Roman" w:cs="Times New Roman"/>
                <w:spacing w:val="-6"/>
                <w:w w:val="105"/>
                <w:sz w:val="15"/>
                <w:szCs w:val="15"/>
              </w:rPr>
              <w:t xml:space="preserve"> </w:t>
            </w:r>
            <w:r w:rsidRPr="00743A20">
              <w:rPr>
                <w:rFonts w:ascii="Times New Roman" w:hAnsi="Times New Roman" w:cs="Times New Roman"/>
                <w:spacing w:val="-2"/>
                <w:w w:val="105"/>
                <w:sz w:val="15"/>
                <w:szCs w:val="15"/>
              </w:rPr>
              <w:t>Україна</w:t>
            </w:r>
          </w:p>
        </w:tc>
        <w:tc>
          <w:tcPr>
            <w:tcW w:w="1560" w:type="dxa"/>
            <w:shd w:val="clear" w:color="auto" w:fill="FFFFFF" w:themeFill="background1"/>
          </w:tcPr>
          <w:p w14:paraId="60D34028"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t>Ощадбанк</w:t>
            </w:r>
          </w:p>
        </w:tc>
      </w:tr>
      <w:tr w:rsidR="0084675B" w:rsidRPr="005B0C54" w14:paraId="1094CDE9" w14:textId="77777777" w:rsidTr="006836E1">
        <w:trPr>
          <w:gridAfter w:val="1"/>
          <w:wAfter w:w="10" w:type="dxa"/>
        </w:trPr>
        <w:tc>
          <w:tcPr>
            <w:tcW w:w="1838" w:type="dxa"/>
            <w:shd w:val="clear" w:color="auto" w:fill="FFFFFF" w:themeFill="background1"/>
          </w:tcPr>
          <w:p w14:paraId="4BAAA248" w14:textId="58339CF5" w:rsidR="0084675B" w:rsidRPr="00760387" w:rsidRDefault="0084675B" w:rsidP="00BB5BA9">
            <w:pPr>
              <w:jc w:val="center"/>
              <w:rPr>
                <w:rFonts w:ascii="Times New Roman" w:hAnsi="Times New Roman" w:cs="Times New Roman"/>
                <w:b/>
                <w:bCs/>
                <w:spacing w:val="-2"/>
                <w:w w:val="105"/>
                <w:sz w:val="15"/>
                <w:szCs w:val="15"/>
              </w:rPr>
            </w:pPr>
            <w:r w:rsidRPr="0084675B">
              <w:rPr>
                <w:rFonts w:ascii="Times New Roman" w:hAnsi="Times New Roman" w:cs="Times New Roman"/>
                <w:b/>
                <w:bCs/>
                <w:spacing w:val="-2"/>
                <w:w w:val="105"/>
                <w:sz w:val="15"/>
                <w:szCs w:val="15"/>
              </w:rPr>
              <w:t>ГРАНТИ НА ПОКРИТТЯ ГАРАНТІЙ ДЛЯ ПРОЄКТІВ З ВІДНОВЛЮВАЛЬНОЇ ЕНЕРГЕТИКИ (NORAD)</w:t>
            </w:r>
          </w:p>
        </w:tc>
        <w:tc>
          <w:tcPr>
            <w:tcW w:w="4678" w:type="dxa"/>
            <w:shd w:val="clear" w:color="auto" w:fill="FFFFFF" w:themeFill="background1"/>
          </w:tcPr>
          <w:p w14:paraId="6C2089FB" w14:textId="01A97240" w:rsidR="0084675B" w:rsidRPr="003F5296" w:rsidRDefault="003F5296" w:rsidP="00BB5BA9">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Pr>
                <w:rFonts w:ascii="Times New Roman" w:hAnsi="Times New Roman" w:cs="Times New Roman"/>
                <w:spacing w:val="-2"/>
                <w:w w:val="105"/>
                <w:sz w:val="15"/>
                <w:szCs w:val="15"/>
                <w:lang w:val="uk-UA"/>
              </w:rPr>
              <w:t>Завдяки новій схемі державних гарантій Норвегія допоможе мобілізувати капітал як приватного, так і державного сектору для інвестицій у відновлювальну енергетику в країнах, що розвиваються. Схема є пілотною і розрахована на п</w:t>
            </w:r>
            <w:r w:rsidR="00AB5E5D" w:rsidRPr="00AB5E5D">
              <w:rPr>
                <w:rFonts w:ascii="Times New Roman" w:hAnsi="Times New Roman" w:cs="Times New Roman"/>
                <w:spacing w:val="-2"/>
                <w:w w:val="105"/>
                <w:sz w:val="15"/>
                <w:szCs w:val="15"/>
                <w:lang w:val="uk-UA"/>
              </w:rPr>
              <w:t>ʼ</w:t>
            </w:r>
            <w:r w:rsidR="00AB5E5D">
              <w:rPr>
                <w:rFonts w:ascii="Times New Roman" w:hAnsi="Times New Roman" w:cs="Times New Roman"/>
                <w:spacing w:val="-2"/>
                <w:w w:val="105"/>
                <w:sz w:val="15"/>
                <w:szCs w:val="15"/>
                <w:lang w:val="uk-UA"/>
              </w:rPr>
              <w:t>ять років з гарантійним бюджетом у розмірі 5 мільярдів норвезьких крон.</w:t>
            </w:r>
          </w:p>
        </w:tc>
        <w:tc>
          <w:tcPr>
            <w:tcW w:w="1276" w:type="dxa"/>
            <w:shd w:val="clear" w:color="auto" w:fill="FFFFFF" w:themeFill="background1"/>
          </w:tcPr>
          <w:p w14:paraId="375A5C9E" w14:textId="700502C4" w:rsidR="0084675B" w:rsidRPr="00743A20" w:rsidRDefault="003F5296" w:rsidP="00BB5BA9">
            <w:pPr>
              <w:jc w:val="center"/>
              <w:rPr>
                <w:rFonts w:ascii="Times New Roman" w:hAnsi="Times New Roman" w:cs="Times New Roman"/>
                <w:w w:val="105"/>
                <w:sz w:val="15"/>
                <w:szCs w:val="15"/>
              </w:rPr>
            </w:pPr>
            <w:r>
              <w:rPr>
                <w:rFonts w:ascii="Times New Roman" w:hAnsi="Times New Roman" w:cs="Times New Roman"/>
                <w:w w:val="105"/>
                <w:sz w:val="15"/>
                <w:szCs w:val="15"/>
              </w:rPr>
              <w:t>Грант</w:t>
            </w:r>
          </w:p>
        </w:tc>
        <w:tc>
          <w:tcPr>
            <w:tcW w:w="2126" w:type="dxa"/>
            <w:shd w:val="clear" w:color="auto" w:fill="FFFFFF" w:themeFill="background1"/>
          </w:tcPr>
          <w:p w14:paraId="7FED7525" w14:textId="3397538E" w:rsidR="0084675B" w:rsidRPr="003F5296" w:rsidRDefault="00E54628" w:rsidP="00BB5BA9">
            <w:pPr>
              <w:pStyle w:val="TableParagraph"/>
              <w:shd w:val="clear" w:color="auto" w:fill="FFFFFF" w:themeFill="background1"/>
              <w:spacing w:before="10" w:line="266" w:lineRule="auto"/>
              <w:ind w:left="28"/>
              <w:rPr>
                <w:sz w:val="16"/>
                <w:szCs w:val="16"/>
                <w:lang w:val="uk-UA"/>
              </w:rPr>
            </w:pPr>
            <w:hyperlink r:id="rId59" w:history="1">
              <w:r w:rsidR="003F5296" w:rsidRPr="003F5296">
                <w:rPr>
                  <w:rStyle w:val="a5"/>
                  <w:sz w:val="16"/>
                  <w:szCs w:val="16"/>
                  <w:lang w:val="ru-RU"/>
                </w:rPr>
                <w:t>https</w:t>
              </w:r>
              <w:r w:rsidR="003F5296" w:rsidRPr="003F5296">
                <w:rPr>
                  <w:rStyle w:val="a5"/>
                  <w:sz w:val="16"/>
                  <w:szCs w:val="16"/>
                  <w:lang w:val="uk-UA"/>
                </w:rPr>
                <w:t>://</w:t>
              </w:r>
              <w:r w:rsidR="003F5296" w:rsidRPr="003F5296">
                <w:rPr>
                  <w:rStyle w:val="a5"/>
                  <w:sz w:val="16"/>
                  <w:szCs w:val="16"/>
                  <w:lang w:val="ru-RU"/>
                </w:rPr>
                <w:t>chaszmin</w:t>
              </w:r>
              <w:r w:rsidR="003F5296" w:rsidRPr="003F5296">
                <w:rPr>
                  <w:rStyle w:val="a5"/>
                  <w:sz w:val="16"/>
                  <w:szCs w:val="16"/>
                  <w:lang w:val="uk-UA"/>
                </w:rPr>
                <w:t>.</w:t>
              </w:r>
              <w:r w:rsidR="003F5296" w:rsidRPr="003F5296">
                <w:rPr>
                  <w:rStyle w:val="a5"/>
                  <w:sz w:val="16"/>
                  <w:szCs w:val="16"/>
                  <w:lang w:val="ru-RU"/>
                </w:rPr>
                <w:t>com</w:t>
              </w:r>
              <w:r w:rsidR="003F5296" w:rsidRPr="003F5296">
                <w:rPr>
                  <w:rStyle w:val="a5"/>
                  <w:sz w:val="16"/>
                  <w:szCs w:val="16"/>
                  <w:lang w:val="uk-UA"/>
                </w:rPr>
                <w:t>.</w:t>
              </w:r>
              <w:r w:rsidR="003F5296" w:rsidRPr="003F5296">
                <w:rPr>
                  <w:rStyle w:val="a5"/>
                  <w:sz w:val="16"/>
                  <w:szCs w:val="16"/>
                  <w:lang w:val="ru-RU"/>
                </w:rPr>
                <w:t>ua</w:t>
              </w:r>
              <w:r w:rsidR="003F5296" w:rsidRPr="003F5296">
                <w:rPr>
                  <w:rStyle w:val="a5"/>
                  <w:sz w:val="16"/>
                  <w:szCs w:val="16"/>
                  <w:lang w:val="uk-UA"/>
                </w:rPr>
                <w:t>/</w:t>
              </w:r>
              <w:r w:rsidR="003F5296" w:rsidRPr="003F5296">
                <w:rPr>
                  <w:rStyle w:val="a5"/>
                  <w:sz w:val="16"/>
                  <w:szCs w:val="16"/>
                  <w:lang w:val="ru-RU"/>
                </w:rPr>
                <w:t>vid</w:t>
              </w:r>
              <w:r w:rsidR="003F5296" w:rsidRPr="003F5296">
                <w:rPr>
                  <w:rStyle w:val="a5"/>
                  <w:sz w:val="16"/>
                  <w:szCs w:val="16"/>
                  <w:lang w:val="uk-UA"/>
                </w:rPr>
                <w:t>-200-000-000-</w:t>
              </w:r>
              <w:r w:rsidR="003F5296" w:rsidRPr="003F5296">
                <w:rPr>
                  <w:rStyle w:val="a5"/>
                  <w:sz w:val="16"/>
                  <w:szCs w:val="16"/>
                  <w:lang w:val="ru-RU"/>
                </w:rPr>
                <w:t>norvezkyh</w:t>
              </w:r>
              <w:r w:rsidR="003F5296" w:rsidRPr="003F5296">
                <w:rPr>
                  <w:rStyle w:val="a5"/>
                  <w:sz w:val="16"/>
                  <w:szCs w:val="16"/>
                  <w:lang w:val="uk-UA"/>
                </w:rPr>
                <w:t>-</w:t>
              </w:r>
              <w:r w:rsidR="003F5296" w:rsidRPr="003F5296">
                <w:rPr>
                  <w:rStyle w:val="a5"/>
                  <w:sz w:val="16"/>
                  <w:szCs w:val="16"/>
                  <w:lang w:val="ru-RU"/>
                </w:rPr>
                <w:t>kron</w:t>
              </w:r>
              <w:r w:rsidR="003F5296" w:rsidRPr="003F5296">
                <w:rPr>
                  <w:rStyle w:val="a5"/>
                  <w:sz w:val="16"/>
                  <w:szCs w:val="16"/>
                  <w:lang w:val="uk-UA"/>
                </w:rPr>
                <w:t>-</w:t>
              </w:r>
              <w:r w:rsidR="003F5296" w:rsidRPr="003F5296">
                <w:rPr>
                  <w:rStyle w:val="a5"/>
                  <w:sz w:val="16"/>
                  <w:szCs w:val="16"/>
                  <w:lang w:val="ru-RU"/>
                </w:rPr>
                <w:t>granty</w:t>
              </w:r>
              <w:r w:rsidR="003F5296" w:rsidRPr="003F5296">
                <w:rPr>
                  <w:rStyle w:val="a5"/>
                  <w:sz w:val="16"/>
                  <w:szCs w:val="16"/>
                  <w:lang w:val="uk-UA"/>
                </w:rPr>
                <w:t>-</w:t>
              </w:r>
              <w:r w:rsidR="003F5296" w:rsidRPr="003F5296">
                <w:rPr>
                  <w:rStyle w:val="a5"/>
                  <w:sz w:val="16"/>
                  <w:szCs w:val="16"/>
                  <w:lang w:val="ru-RU"/>
                </w:rPr>
                <w:t>na</w:t>
              </w:r>
              <w:r w:rsidR="003F5296" w:rsidRPr="003F5296">
                <w:rPr>
                  <w:rStyle w:val="a5"/>
                  <w:sz w:val="16"/>
                  <w:szCs w:val="16"/>
                  <w:lang w:val="uk-UA"/>
                </w:rPr>
                <w:t>-</w:t>
              </w:r>
              <w:r w:rsidR="003F5296" w:rsidRPr="003F5296">
                <w:rPr>
                  <w:rStyle w:val="a5"/>
                  <w:sz w:val="16"/>
                  <w:szCs w:val="16"/>
                  <w:lang w:val="ru-RU"/>
                </w:rPr>
                <w:t>pokryttya</w:t>
              </w:r>
              <w:r w:rsidR="003F5296" w:rsidRPr="003F5296">
                <w:rPr>
                  <w:rStyle w:val="a5"/>
                  <w:sz w:val="16"/>
                  <w:szCs w:val="16"/>
                  <w:lang w:val="uk-UA"/>
                </w:rPr>
                <w:t>-</w:t>
              </w:r>
              <w:r w:rsidR="003F5296" w:rsidRPr="003F5296">
                <w:rPr>
                  <w:rStyle w:val="a5"/>
                  <w:sz w:val="16"/>
                  <w:szCs w:val="16"/>
                  <w:lang w:val="ru-RU"/>
                </w:rPr>
                <w:t>garantij</w:t>
              </w:r>
              <w:r w:rsidR="003F5296" w:rsidRPr="003F5296">
                <w:rPr>
                  <w:rStyle w:val="a5"/>
                  <w:sz w:val="16"/>
                  <w:szCs w:val="16"/>
                  <w:lang w:val="uk-UA"/>
                </w:rPr>
                <w:t>-</w:t>
              </w:r>
              <w:r w:rsidR="003F5296" w:rsidRPr="003F5296">
                <w:rPr>
                  <w:rStyle w:val="a5"/>
                  <w:sz w:val="16"/>
                  <w:szCs w:val="16"/>
                  <w:lang w:val="ru-RU"/>
                </w:rPr>
                <w:t>dlya</w:t>
              </w:r>
              <w:r w:rsidR="003F5296" w:rsidRPr="003F5296">
                <w:rPr>
                  <w:rStyle w:val="a5"/>
                  <w:sz w:val="16"/>
                  <w:szCs w:val="16"/>
                  <w:lang w:val="uk-UA"/>
                </w:rPr>
                <w:t>-</w:t>
              </w:r>
              <w:r w:rsidR="003F5296" w:rsidRPr="003F5296">
                <w:rPr>
                  <w:rStyle w:val="a5"/>
                  <w:sz w:val="16"/>
                  <w:szCs w:val="16"/>
                  <w:lang w:val="ru-RU"/>
                </w:rPr>
                <w:t>proyektiv</w:t>
              </w:r>
              <w:r w:rsidR="003F5296" w:rsidRPr="003F5296">
                <w:rPr>
                  <w:rStyle w:val="a5"/>
                  <w:sz w:val="16"/>
                  <w:szCs w:val="16"/>
                  <w:lang w:val="uk-UA"/>
                </w:rPr>
                <w:t>-</w:t>
              </w:r>
              <w:r w:rsidR="003F5296" w:rsidRPr="003F5296">
                <w:rPr>
                  <w:rStyle w:val="a5"/>
                  <w:sz w:val="16"/>
                  <w:szCs w:val="16"/>
                  <w:lang w:val="ru-RU"/>
                </w:rPr>
                <w:t>z</w:t>
              </w:r>
              <w:r w:rsidR="003F5296" w:rsidRPr="003F5296">
                <w:rPr>
                  <w:rStyle w:val="a5"/>
                  <w:sz w:val="16"/>
                  <w:szCs w:val="16"/>
                  <w:lang w:val="uk-UA"/>
                </w:rPr>
                <w:t>-</w:t>
              </w:r>
              <w:r w:rsidR="003F5296" w:rsidRPr="003F5296">
                <w:rPr>
                  <w:rStyle w:val="a5"/>
                  <w:sz w:val="16"/>
                  <w:szCs w:val="16"/>
                  <w:lang w:val="ru-RU"/>
                </w:rPr>
                <w:t>vidnovlyuvalnoyi</w:t>
              </w:r>
              <w:r w:rsidR="003F5296" w:rsidRPr="003F5296">
                <w:rPr>
                  <w:rStyle w:val="a5"/>
                  <w:sz w:val="16"/>
                  <w:szCs w:val="16"/>
                  <w:lang w:val="uk-UA"/>
                </w:rPr>
                <w:t>-</w:t>
              </w:r>
              <w:r w:rsidR="003F5296" w:rsidRPr="003F5296">
                <w:rPr>
                  <w:rStyle w:val="a5"/>
                  <w:sz w:val="16"/>
                  <w:szCs w:val="16"/>
                  <w:lang w:val="ru-RU"/>
                </w:rPr>
                <w:t>energetyky</w:t>
              </w:r>
              <w:r w:rsidR="003F5296" w:rsidRPr="003F5296">
                <w:rPr>
                  <w:rStyle w:val="a5"/>
                  <w:sz w:val="16"/>
                  <w:szCs w:val="16"/>
                  <w:lang w:val="uk-UA"/>
                </w:rPr>
                <w:t>-</w:t>
              </w:r>
              <w:r w:rsidR="003F5296" w:rsidRPr="003F5296">
                <w:rPr>
                  <w:rStyle w:val="a5"/>
                  <w:sz w:val="16"/>
                  <w:szCs w:val="16"/>
                  <w:lang w:val="ru-RU"/>
                </w:rPr>
                <w:t>norad</w:t>
              </w:r>
              <w:r w:rsidR="003F5296" w:rsidRPr="003F5296">
                <w:rPr>
                  <w:rStyle w:val="a5"/>
                  <w:sz w:val="16"/>
                  <w:szCs w:val="16"/>
                  <w:lang w:val="uk-UA"/>
                </w:rPr>
                <w:t>/</w:t>
              </w:r>
            </w:hyperlink>
          </w:p>
          <w:p w14:paraId="209FEBBF" w14:textId="5BD7C6AB" w:rsidR="003F5296" w:rsidRPr="003F5296" w:rsidRDefault="003F5296" w:rsidP="00BB5BA9">
            <w:pPr>
              <w:pStyle w:val="TableParagraph"/>
              <w:shd w:val="clear" w:color="auto" w:fill="FFFFFF" w:themeFill="background1"/>
              <w:spacing w:before="10" w:line="266" w:lineRule="auto"/>
              <w:ind w:left="28"/>
              <w:rPr>
                <w:lang w:val="uk-UA"/>
              </w:rPr>
            </w:pPr>
          </w:p>
        </w:tc>
        <w:tc>
          <w:tcPr>
            <w:tcW w:w="1417" w:type="dxa"/>
            <w:shd w:val="clear" w:color="auto" w:fill="FFFFFF" w:themeFill="background1"/>
          </w:tcPr>
          <w:p w14:paraId="3223C9C4" w14:textId="7FD8F231"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Не зазначено</w:t>
            </w:r>
          </w:p>
        </w:tc>
        <w:tc>
          <w:tcPr>
            <w:tcW w:w="1276" w:type="dxa"/>
            <w:shd w:val="clear" w:color="auto" w:fill="FFFFFF" w:themeFill="background1"/>
          </w:tcPr>
          <w:p w14:paraId="220033B4" w14:textId="23651B55" w:rsidR="0084675B" w:rsidRPr="00743A20" w:rsidRDefault="0084675B" w:rsidP="00BB5BA9">
            <w:pPr>
              <w:rPr>
                <w:rFonts w:ascii="Times New Roman" w:hAnsi="Times New Roman" w:cs="Times New Roman"/>
                <w:sz w:val="15"/>
                <w:szCs w:val="15"/>
              </w:rPr>
            </w:pPr>
            <w:r>
              <w:rPr>
                <w:rFonts w:ascii="Times New Roman" w:hAnsi="Times New Roman" w:cs="Times New Roman"/>
                <w:sz w:val="15"/>
                <w:szCs w:val="15"/>
              </w:rPr>
              <w:t>Енергетика</w:t>
            </w:r>
          </w:p>
        </w:tc>
        <w:tc>
          <w:tcPr>
            <w:tcW w:w="1418" w:type="dxa"/>
            <w:shd w:val="clear" w:color="auto" w:fill="FFFFFF" w:themeFill="background1"/>
          </w:tcPr>
          <w:p w14:paraId="7CCC4F83" w14:textId="0FE7770A"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Вся Україна</w:t>
            </w:r>
          </w:p>
        </w:tc>
        <w:tc>
          <w:tcPr>
            <w:tcW w:w="1560" w:type="dxa"/>
            <w:shd w:val="clear" w:color="auto" w:fill="FFFFFF" w:themeFill="background1"/>
          </w:tcPr>
          <w:p w14:paraId="45134D99" w14:textId="0E27C866"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Уряд Норвегії</w:t>
            </w:r>
          </w:p>
        </w:tc>
      </w:tr>
      <w:tr w:rsidR="00272DBD" w:rsidRPr="005B0C54" w14:paraId="233C6068" w14:textId="77777777" w:rsidTr="006836E1">
        <w:trPr>
          <w:gridAfter w:val="1"/>
          <w:wAfter w:w="10" w:type="dxa"/>
        </w:trPr>
        <w:tc>
          <w:tcPr>
            <w:tcW w:w="1838" w:type="dxa"/>
            <w:shd w:val="clear" w:color="auto" w:fill="FFFFFF" w:themeFill="background1"/>
          </w:tcPr>
          <w:p w14:paraId="23153160" w14:textId="58D6070D" w:rsidR="00272DBD" w:rsidRPr="00312FCE" w:rsidRDefault="00272DBD" w:rsidP="00BB5BA9">
            <w:pPr>
              <w:jc w:val="center"/>
              <w:rPr>
                <w:rFonts w:ascii="Times New Roman" w:hAnsi="Times New Roman" w:cs="Times New Roman"/>
                <w:b/>
                <w:bCs/>
                <w:spacing w:val="-2"/>
                <w:w w:val="105"/>
                <w:sz w:val="15"/>
                <w:szCs w:val="15"/>
              </w:rPr>
            </w:pPr>
            <w:r w:rsidRPr="00272DBD">
              <w:rPr>
                <w:rFonts w:ascii="Times New Roman" w:hAnsi="Times New Roman" w:cs="Times New Roman"/>
                <w:b/>
                <w:bCs/>
                <w:spacing w:val="-2"/>
                <w:w w:val="105"/>
                <w:sz w:val="15"/>
                <w:szCs w:val="15"/>
              </w:rPr>
              <w:t>ГРАНТИ НА ВІДНОВЛЮВАНІ ДЖЕРЕЛА ЕНЕРГІЇ ДЛЯ ПРИВАТНОГО ТА ДЕРЖАВНОГО СЕКТОРІВ</w:t>
            </w:r>
          </w:p>
        </w:tc>
        <w:tc>
          <w:tcPr>
            <w:tcW w:w="4678" w:type="dxa"/>
            <w:shd w:val="clear" w:color="auto" w:fill="FFFFFF" w:themeFill="background1"/>
          </w:tcPr>
          <w:p w14:paraId="0C1616D8" w14:textId="77777777" w:rsidR="00272DBD" w:rsidRDefault="00272DBD" w:rsidP="00312FCE">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2DBD">
              <w:rPr>
                <w:rFonts w:ascii="Times New Roman" w:hAnsi="Times New Roman" w:cs="Times New Roman"/>
                <w:spacing w:val="-2"/>
                <w:w w:val="105"/>
                <w:sz w:val="15"/>
                <w:szCs w:val="15"/>
                <w:lang w:val="uk-UA"/>
              </w:rPr>
              <w:t>Державні установи та приватні компанії можуть залучити кошти на втілення проєктів у сфері відновлюваних джерел енергії. У пріоритеті – проєкти у сфері сонячної та вітрової енергії</w:t>
            </w:r>
            <w:r>
              <w:rPr>
                <w:rFonts w:ascii="Times New Roman" w:hAnsi="Times New Roman" w:cs="Times New Roman"/>
                <w:spacing w:val="-2"/>
                <w:w w:val="105"/>
                <w:sz w:val="15"/>
                <w:szCs w:val="15"/>
                <w:lang w:val="uk-UA"/>
              </w:rPr>
              <w:t>.</w:t>
            </w:r>
          </w:p>
          <w:p w14:paraId="7F140045" w14:textId="1F70D7CB" w:rsidR="00272DBD" w:rsidRPr="00312FCE" w:rsidRDefault="00272DBD" w:rsidP="00312FCE">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2DBD">
              <w:rPr>
                <w:rFonts w:ascii="Times New Roman" w:hAnsi="Times New Roman" w:cs="Times New Roman"/>
                <w:spacing w:val="-2"/>
                <w:w w:val="105"/>
                <w:sz w:val="15"/>
                <w:szCs w:val="15"/>
                <w:lang w:val="uk-UA"/>
              </w:rPr>
              <w:t>Мінімальна вартість проєктів для приватного або державно-приватного секторів – 25 000 000 доларів, для державного сектору – 10 000 000 доларів</w:t>
            </w:r>
          </w:p>
        </w:tc>
        <w:tc>
          <w:tcPr>
            <w:tcW w:w="1276" w:type="dxa"/>
            <w:shd w:val="clear" w:color="auto" w:fill="FFFFFF" w:themeFill="background1"/>
          </w:tcPr>
          <w:p w14:paraId="3D5B5373" w14:textId="40253BB1" w:rsidR="00272DBD" w:rsidRDefault="00272DBD" w:rsidP="00BB5BA9">
            <w:pPr>
              <w:jc w:val="center"/>
              <w:rPr>
                <w:rFonts w:ascii="Times New Roman" w:hAnsi="Times New Roman" w:cs="Times New Roman"/>
                <w:w w:val="105"/>
                <w:sz w:val="15"/>
                <w:szCs w:val="15"/>
              </w:rPr>
            </w:pPr>
            <w:r w:rsidRPr="00272DBD">
              <w:rPr>
                <w:rFonts w:ascii="Times New Roman" w:hAnsi="Times New Roman" w:cs="Times New Roman"/>
                <w:w w:val="105"/>
                <w:sz w:val="15"/>
                <w:szCs w:val="15"/>
              </w:rPr>
              <w:t>Грант</w:t>
            </w:r>
          </w:p>
        </w:tc>
        <w:tc>
          <w:tcPr>
            <w:tcW w:w="2126" w:type="dxa"/>
            <w:shd w:val="clear" w:color="auto" w:fill="FFFFFF" w:themeFill="background1"/>
          </w:tcPr>
          <w:p w14:paraId="739D2A55" w14:textId="36660AE6" w:rsidR="00272DBD" w:rsidRPr="00272DBD" w:rsidRDefault="00E5462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60" w:history="1">
              <w:r w:rsidR="00272DBD" w:rsidRPr="00864656">
                <w:rPr>
                  <w:rStyle w:val="a5"/>
                  <w:rFonts w:ascii="Times New Roman" w:hAnsi="Times New Roman" w:cs="Times New Roman"/>
                  <w:sz w:val="18"/>
                  <w:szCs w:val="18"/>
                  <w:lang w:val="ru-RU"/>
                </w:rPr>
                <w:t>https</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chaszmin</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com</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ua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vid</w:t>
              </w:r>
              <w:r w:rsidR="00272DBD" w:rsidRPr="00864656">
                <w:rPr>
                  <w:rStyle w:val="a5"/>
                  <w:rFonts w:ascii="Times New Roman" w:hAnsi="Times New Roman" w:cs="Times New Roman"/>
                  <w:sz w:val="18"/>
                  <w:szCs w:val="18"/>
                  <w:lang w:val="uk-UA"/>
                </w:rPr>
                <w:t>-10-000-000-</w:t>
              </w:r>
              <w:r w:rsidR="00272DBD" w:rsidRPr="00864656">
                <w:rPr>
                  <w:rStyle w:val="a5"/>
                  <w:rFonts w:ascii="Times New Roman" w:hAnsi="Times New Roman" w:cs="Times New Roman"/>
                  <w:sz w:val="18"/>
                  <w:szCs w:val="18"/>
                  <w:lang w:val="ru-RU"/>
                </w:rPr>
                <w:t>dol</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granty</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na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vidnovlyuvani</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dzherela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energiyi</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dlya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pryvatnogo</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ta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derzhavnogo</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sektoriv</w:t>
              </w:r>
              <w:r w:rsidR="00272DBD" w:rsidRPr="00864656">
                <w:rPr>
                  <w:rStyle w:val="a5"/>
                  <w:rFonts w:ascii="Times New Roman" w:hAnsi="Times New Roman" w:cs="Times New Roman"/>
                  <w:sz w:val="18"/>
                  <w:szCs w:val="18"/>
                  <w:lang w:val="uk-UA"/>
                </w:rPr>
                <w:t>/</w:t>
              </w:r>
            </w:hyperlink>
          </w:p>
        </w:tc>
        <w:tc>
          <w:tcPr>
            <w:tcW w:w="1417" w:type="dxa"/>
            <w:shd w:val="clear" w:color="auto" w:fill="FFFFFF" w:themeFill="background1"/>
          </w:tcPr>
          <w:p w14:paraId="6F6DEAA0" w14:textId="30A7F4C6" w:rsidR="00272DBD" w:rsidRDefault="00272DBD" w:rsidP="00BB5BA9">
            <w:pPr>
              <w:rPr>
                <w:rFonts w:ascii="Times New Roman" w:hAnsi="Times New Roman" w:cs="Times New Roman"/>
                <w:w w:val="105"/>
                <w:sz w:val="15"/>
                <w:szCs w:val="15"/>
              </w:rPr>
            </w:pPr>
            <w:r w:rsidRPr="00272DBD">
              <w:rPr>
                <w:rFonts w:ascii="Times New Roman" w:hAnsi="Times New Roman" w:cs="Times New Roman"/>
                <w:w w:val="105"/>
                <w:sz w:val="15"/>
                <w:szCs w:val="15"/>
              </w:rPr>
              <w:t>Не зазначено</w:t>
            </w:r>
          </w:p>
        </w:tc>
        <w:tc>
          <w:tcPr>
            <w:tcW w:w="1276" w:type="dxa"/>
            <w:shd w:val="clear" w:color="auto" w:fill="FFFFFF" w:themeFill="background1"/>
          </w:tcPr>
          <w:p w14:paraId="66CEDDC1" w14:textId="28C42198" w:rsidR="00272DBD" w:rsidRDefault="005B0CCF" w:rsidP="00BB5BA9">
            <w:pPr>
              <w:rPr>
                <w:rFonts w:ascii="Times New Roman" w:hAnsi="Times New Roman" w:cs="Times New Roman"/>
                <w:sz w:val="15"/>
                <w:szCs w:val="15"/>
              </w:rPr>
            </w:pPr>
            <w:r w:rsidRPr="005B0CCF">
              <w:rPr>
                <w:rFonts w:ascii="Times New Roman" w:hAnsi="Times New Roman" w:cs="Times New Roman"/>
                <w:sz w:val="15"/>
                <w:szCs w:val="15"/>
              </w:rPr>
              <w:t>Енергетика</w:t>
            </w:r>
          </w:p>
        </w:tc>
        <w:tc>
          <w:tcPr>
            <w:tcW w:w="1418" w:type="dxa"/>
            <w:shd w:val="clear" w:color="auto" w:fill="FFFFFF" w:themeFill="background1"/>
          </w:tcPr>
          <w:p w14:paraId="291E2907" w14:textId="56FD57CA" w:rsidR="00272DBD" w:rsidRDefault="00272DBD" w:rsidP="00BB5BA9">
            <w:pPr>
              <w:rPr>
                <w:rFonts w:ascii="Times New Roman" w:hAnsi="Times New Roman" w:cs="Times New Roman"/>
                <w:w w:val="105"/>
                <w:sz w:val="15"/>
                <w:szCs w:val="15"/>
              </w:rPr>
            </w:pPr>
            <w:r w:rsidRPr="00272DBD">
              <w:rPr>
                <w:rFonts w:ascii="Times New Roman" w:hAnsi="Times New Roman" w:cs="Times New Roman"/>
                <w:w w:val="105"/>
                <w:sz w:val="15"/>
                <w:szCs w:val="15"/>
              </w:rPr>
              <w:t>Вся Україна</w:t>
            </w:r>
          </w:p>
        </w:tc>
        <w:tc>
          <w:tcPr>
            <w:tcW w:w="1560" w:type="dxa"/>
            <w:shd w:val="clear" w:color="auto" w:fill="FFFFFF" w:themeFill="background1"/>
          </w:tcPr>
          <w:p w14:paraId="0518CB50" w14:textId="77777777" w:rsidR="00272DBD" w:rsidRDefault="00272DBD" w:rsidP="00BB5BA9">
            <w:pPr>
              <w:rPr>
                <w:rFonts w:ascii="Times New Roman" w:hAnsi="Times New Roman" w:cs="Times New Roman"/>
                <w:w w:val="105"/>
                <w:sz w:val="15"/>
                <w:szCs w:val="15"/>
              </w:rPr>
            </w:pPr>
          </w:p>
        </w:tc>
      </w:tr>
      <w:tr w:rsidR="0048610F" w:rsidRPr="005B0C54" w14:paraId="29C5971C" w14:textId="77777777" w:rsidTr="006836E1">
        <w:trPr>
          <w:gridAfter w:val="1"/>
          <w:wAfter w:w="10" w:type="dxa"/>
        </w:trPr>
        <w:tc>
          <w:tcPr>
            <w:tcW w:w="1838" w:type="dxa"/>
            <w:shd w:val="clear" w:color="auto" w:fill="FFFFFF" w:themeFill="background1"/>
          </w:tcPr>
          <w:p w14:paraId="1EB50DEF" w14:textId="7ABF9323" w:rsidR="0048610F" w:rsidRPr="004A1B50" w:rsidRDefault="0048610F" w:rsidP="00BB5BA9">
            <w:pPr>
              <w:jc w:val="center"/>
              <w:rPr>
                <w:rFonts w:ascii="Times New Roman" w:hAnsi="Times New Roman" w:cs="Times New Roman"/>
                <w:b/>
                <w:bCs/>
                <w:spacing w:val="-2"/>
                <w:w w:val="105"/>
                <w:sz w:val="15"/>
                <w:szCs w:val="15"/>
              </w:rPr>
            </w:pPr>
            <w:r w:rsidRPr="0048610F">
              <w:rPr>
                <w:rFonts w:ascii="Times New Roman" w:hAnsi="Times New Roman" w:cs="Times New Roman"/>
                <w:b/>
                <w:bCs/>
                <w:spacing w:val="-2"/>
                <w:w w:val="105"/>
                <w:sz w:val="15"/>
                <w:szCs w:val="15"/>
              </w:rPr>
              <w:t>ГРАНТИ НА БІЗНЕС-ПРОЄКТИ ЗІ СТІЙКОЇ ЕНЕРГЕТИКИ</w:t>
            </w:r>
          </w:p>
        </w:tc>
        <w:tc>
          <w:tcPr>
            <w:tcW w:w="4678" w:type="dxa"/>
            <w:shd w:val="clear" w:color="auto" w:fill="FFFFFF" w:themeFill="background1"/>
          </w:tcPr>
          <w:p w14:paraId="5528188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Сума гранту: Від 440 000 євро. </w:t>
            </w:r>
          </w:p>
          <w:p w14:paraId="7E42C677"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Пріоритетні напрямки:</w:t>
            </w:r>
          </w:p>
          <w:p w14:paraId="62C4BCF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Стійке виробництво енергії та перехід до нього. </w:t>
            </w:r>
          </w:p>
          <w:p w14:paraId="30931632"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Підвищення ефективності та модернізація сільського господарства. </w:t>
            </w:r>
          </w:p>
          <w:p w14:paraId="15C73F4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Покращення умов торгівлі сільськогосподарською продукцією та виробництвом харчових продуктів. </w:t>
            </w:r>
          </w:p>
          <w:p w14:paraId="22E43CED" w14:textId="17D43D39" w:rsidR="0048610F" w:rsidRPr="004A1B50"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Інфраструктурні проєкти, пов'язані з виробництвом вхідних факторів для відбудови України, зокрема для критичної інфраструктури</w:t>
            </w:r>
          </w:p>
        </w:tc>
        <w:tc>
          <w:tcPr>
            <w:tcW w:w="1276" w:type="dxa"/>
            <w:shd w:val="clear" w:color="auto" w:fill="FFFFFF" w:themeFill="background1"/>
          </w:tcPr>
          <w:p w14:paraId="2902254B" w14:textId="5404BD45" w:rsidR="0048610F" w:rsidRPr="004A1B50" w:rsidRDefault="0048610F" w:rsidP="00BB5BA9">
            <w:pPr>
              <w:jc w:val="center"/>
              <w:rPr>
                <w:rFonts w:ascii="Times New Roman" w:hAnsi="Times New Roman" w:cs="Times New Roman"/>
                <w:w w:val="105"/>
                <w:sz w:val="15"/>
                <w:szCs w:val="15"/>
              </w:rPr>
            </w:pPr>
            <w:r w:rsidRPr="0048610F">
              <w:rPr>
                <w:rFonts w:ascii="Times New Roman" w:hAnsi="Times New Roman" w:cs="Times New Roman"/>
                <w:w w:val="105"/>
                <w:sz w:val="15"/>
                <w:szCs w:val="15"/>
              </w:rPr>
              <w:t>Грант</w:t>
            </w:r>
          </w:p>
        </w:tc>
        <w:tc>
          <w:tcPr>
            <w:tcW w:w="2126" w:type="dxa"/>
            <w:shd w:val="clear" w:color="auto" w:fill="FFFFFF" w:themeFill="background1"/>
          </w:tcPr>
          <w:p w14:paraId="6F9F7926" w14:textId="3219DD2D" w:rsidR="0048610F" w:rsidRDefault="00E5462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61" w:history="1">
              <w:r w:rsidR="0048610F" w:rsidRPr="00F65DDF">
                <w:rPr>
                  <w:rStyle w:val="a5"/>
                  <w:rFonts w:ascii="Times New Roman" w:hAnsi="Times New Roman" w:cs="Times New Roman"/>
                  <w:sz w:val="18"/>
                  <w:szCs w:val="18"/>
                  <w:lang w:val="ru-RU"/>
                </w:rPr>
                <w:t>https</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chaszmin</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com</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ua</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vid</w:t>
              </w:r>
              <w:r w:rsidR="0048610F" w:rsidRPr="00F65DDF">
                <w:rPr>
                  <w:rStyle w:val="a5"/>
                  <w:rFonts w:ascii="Times New Roman" w:hAnsi="Times New Roman" w:cs="Times New Roman"/>
                  <w:sz w:val="18"/>
                  <w:szCs w:val="18"/>
                  <w:lang w:val="uk-UA"/>
                </w:rPr>
                <w:t>-440-000-</w:t>
              </w:r>
              <w:r w:rsidR="0048610F" w:rsidRPr="00F65DDF">
                <w:rPr>
                  <w:rStyle w:val="a5"/>
                  <w:rFonts w:ascii="Times New Roman" w:hAnsi="Times New Roman" w:cs="Times New Roman"/>
                  <w:sz w:val="18"/>
                  <w:szCs w:val="18"/>
                  <w:lang w:val="ru-RU"/>
                </w:rPr>
                <w:t>yevro</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granty</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na</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biznes</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proyekty</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zi</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stijkoyi</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energetyky</w:t>
              </w:r>
              <w:r w:rsidR="0048610F" w:rsidRPr="00F65DDF">
                <w:rPr>
                  <w:rStyle w:val="a5"/>
                  <w:rFonts w:ascii="Times New Roman" w:hAnsi="Times New Roman" w:cs="Times New Roman"/>
                  <w:sz w:val="18"/>
                  <w:szCs w:val="18"/>
                  <w:lang w:val="uk-UA"/>
                </w:rPr>
                <w:t>/</w:t>
              </w:r>
            </w:hyperlink>
          </w:p>
          <w:p w14:paraId="525D75E0" w14:textId="0B6CFFD6" w:rsidR="0048610F" w:rsidRPr="0048610F" w:rsidRDefault="0048610F"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66800517" w14:textId="1CFFBC30" w:rsidR="0048610F"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До вичерпання бюджету</w:t>
            </w:r>
          </w:p>
        </w:tc>
        <w:tc>
          <w:tcPr>
            <w:tcW w:w="1276" w:type="dxa"/>
            <w:shd w:val="clear" w:color="auto" w:fill="FFFFFF" w:themeFill="background1"/>
          </w:tcPr>
          <w:p w14:paraId="585020B7" w14:textId="01739852" w:rsidR="0048610F" w:rsidRDefault="00327B6A" w:rsidP="00BB5BA9">
            <w:pPr>
              <w:rPr>
                <w:rFonts w:ascii="Times New Roman" w:hAnsi="Times New Roman" w:cs="Times New Roman"/>
                <w:sz w:val="15"/>
                <w:szCs w:val="15"/>
              </w:rPr>
            </w:pPr>
            <w:r w:rsidRPr="00327B6A">
              <w:rPr>
                <w:rFonts w:ascii="Times New Roman" w:hAnsi="Times New Roman" w:cs="Times New Roman"/>
                <w:sz w:val="15"/>
                <w:szCs w:val="15"/>
              </w:rPr>
              <w:t>Бізнес</w:t>
            </w:r>
          </w:p>
        </w:tc>
        <w:tc>
          <w:tcPr>
            <w:tcW w:w="1418" w:type="dxa"/>
            <w:shd w:val="clear" w:color="auto" w:fill="FFFFFF" w:themeFill="background1"/>
          </w:tcPr>
          <w:p w14:paraId="1503F2C3" w14:textId="51B56699" w:rsidR="0048610F" w:rsidRPr="004A1B50"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Вся Україна</w:t>
            </w:r>
          </w:p>
        </w:tc>
        <w:tc>
          <w:tcPr>
            <w:tcW w:w="1560" w:type="dxa"/>
            <w:shd w:val="clear" w:color="auto" w:fill="FFFFFF" w:themeFill="background1"/>
          </w:tcPr>
          <w:p w14:paraId="5384D3FE" w14:textId="242CE044" w:rsidR="0048610F" w:rsidRPr="002C5AEA"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Європейський Союз</w:t>
            </w:r>
          </w:p>
        </w:tc>
      </w:tr>
      <w:tr w:rsidR="00057632" w:rsidRPr="005B0C54" w14:paraId="33752EF5" w14:textId="77777777" w:rsidTr="006836E1">
        <w:trPr>
          <w:gridAfter w:val="1"/>
          <w:wAfter w:w="10" w:type="dxa"/>
        </w:trPr>
        <w:tc>
          <w:tcPr>
            <w:tcW w:w="1838" w:type="dxa"/>
            <w:shd w:val="clear" w:color="auto" w:fill="FFFFFF" w:themeFill="background1"/>
          </w:tcPr>
          <w:p w14:paraId="564F074F" w14:textId="7529E35E" w:rsidR="00057632" w:rsidRPr="0048610F" w:rsidRDefault="00057632" w:rsidP="00BB5BA9">
            <w:pPr>
              <w:jc w:val="center"/>
              <w:rPr>
                <w:rFonts w:ascii="Times New Roman" w:hAnsi="Times New Roman" w:cs="Times New Roman"/>
                <w:b/>
                <w:bCs/>
                <w:spacing w:val="-2"/>
                <w:w w:val="105"/>
                <w:sz w:val="15"/>
                <w:szCs w:val="15"/>
              </w:rPr>
            </w:pPr>
            <w:r w:rsidRPr="00057632">
              <w:rPr>
                <w:rFonts w:ascii="Times New Roman" w:hAnsi="Times New Roman" w:cs="Times New Roman"/>
                <w:b/>
                <w:bCs/>
                <w:spacing w:val="-2"/>
                <w:w w:val="105"/>
                <w:sz w:val="15"/>
                <w:szCs w:val="15"/>
              </w:rPr>
              <w:t>ГРАНТИ НА СТАЛЕ, БЕЗПЕЧНЕ ТА КОНКУРЕНТОСПРОМОЖНЕ ЕНЕРГОПОСТАЧАННЯ</w:t>
            </w:r>
          </w:p>
        </w:tc>
        <w:tc>
          <w:tcPr>
            <w:tcW w:w="4678" w:type="dxa"/>
            <w:shd w:val="clear" w:color="auto" w:fill="FFFFFF" w:themeFill="background1"/>
          </w:tcPr>
          <w:p w14:paraId="0743B2FF" w14:textId="77777777" w:rsidR="00057632" w:rsidRPr="00057632" w:rsidRDefault="00057632" w:rsidP="00057632">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057632">
              <w:rPr>
                <w:rFonts w:ascii="Times New Roman" w:hAnsi="Times New Roman" w:cs="Times New Roman"/>
                <w:spacing w:val="-2"/>
                <w:w w:val="105"/>
                <w:sz w:val="15"/>
                <w:szCs w:val="15"/>
                <w:lang w:val="uk-UA"/>
              </w:rPr>
              <w:t>До €9 млн на один проєкт.</w:t>
            </w:r>
          </w:p>
          <w:p w14:paraId="30D83D43" w14:textId="4B3698D5" w:rsidR="00057632" w:rsidRPr="0048610F" w:rsidRDefault="00057632" w:rsidP="00057632">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057632">
              <w:rPr>
                <w:rFonts w:ascii="Times New Roman" w:hAnsi="Times New Roman" w:cs="Times New Roman"/>
                <w:spacing w:val="-2"/>
                <w:w w:val="105"/>
                <w:sz w:val="15"/>
                <w:szCs w:val="15"/>
                <w:lang w:val="uk-UA"/>
              </w:rPr>
              <w:t>Мета: Створити та випробувати "розумні" розподільні підстанції, оснащені сучасною електронікою та системами управління. Це допоможе забезпечити постійний моніторинг, оптимальний розподіл потужностей, гнучкість та надійність енергопостачання.</w:t>
            </w:r>
          </w:p>
        </w:tc>
        <w:tc>
          <w:tcPr>
            <w:tcW w:w="1276" w:type="dxa"/>
            <w:shd w:val="clear" w:color="auto" w:fill="FFFFFF" w:themeFill="background1"/>
          </w:tcPr>
          <w:p w14:paraId="72B30BD4" w14:textId="0ACC30CA" w:rsidR="00057632" w:rsidRPr="0048610F" w:rsidRDefault="00057632" w:rsidP="00BB5BA9">
            <w:pPr>
              <w:jc w:val="center"/>
              <w:rPr>
                <w:rFonts w:ascii="Times New Roman" w:hAnsi="Times New Roman" w:cs="Times New Roman"/>
                <w:w w:val="105"/>
                <w:sz w:val="15"/>
                <w:szCs w:val="15"/>
              </w:rPr>
            </w:pPr>
            <w:r w:rsidRPr="00057632">
              <w:rPr>
                <w:rFonts w:ascii="Times New Roman" w:hAnsi="Times New Roman" w:cs="Times New Roman"/>
                <w:w w:val="105"/>
                <w:sz w:val="15"/>
                <w:szCs w:val="15"/>
              </w:rPr>
              <w:t>Грант</w:t>
            </w:r>
          </w:p>
        </w:tc>
        <w:tc>
          <w:tcPr>
            <w:tcW w:w="2126" w:type="dxa"/>
            <w:shd w:val="clear" w:color="auto" w:fill="FFFFFF" w:themeFill="background1"/>
          </w:tcPr>
          <w:p w14:paraId="0577FB45" w14:textId="0666D770" w:rsidR="00057632" w:rsidRDefault="00E5462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62" w:history="1">
              <w:r w:rsidR="00057632" w:rsidRPr="00E1033B">
                <w:rPr>
                  <w:rStyle w:val="a5"/>
                  <w:rFonts w:ascii="Times New Roman" w:hAnsi="Times New Roman" w:cs="Times New Roman"/>
                  <w:sz w:val="18"/>
                  <w:szCs w:val="18"/>
                  <w:lang w:val="ru-RU"/>
                </w:rPr>
                <w:t>https</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chaszmin</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com</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ua</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do</w:t>
              </w:r>
              <w:r w:rsidR="00057632" w:rsidRPr="00E1033B">
                <w:rPr>
                  <w:rStyle w:val="a5"/>
                  <w:rFonts w:ascii="Times New Roman" w:hAnsi="Times New Roman" w:cs="Times New Roman"/>
                  <w:sz w:val="18"/>
                  <w:szCs w:val="18"/>
                  <w:lang w:val="uk-UA"/>
                </w:rPr>
                <w:t>-9-000-000-</w:t>
              </w:r>
              <w:r w:rsidR="00057632" w:rsidRPr="00E1033B">
                <w:rPr>
                  <w:rStyle w:val="a5"/>
                  <w:rFonts w:ascii="Times New Roman" w:hAnsi="Times New Roman" w:cs="Times New Roman"/>
                  <w:sz w:val="18"/>
                  <w:szCs w:val="18"/>
                  <w:lang w:val="ru-RU"/>
                </w:rPr>
                <w:t>dol</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granty</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na</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stale</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bezpechne</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ta</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konkurentospromozhne</w:t>
              </w:r>
              <w:r w:rsidR="00057632" w:rsidRPr="00E1033B">
                <w:rPr>
                  <w:rStyle w:val="a5"/>
                  <w:rFonts w:ascii="Times New Roman" w:hAnsi="Times New Roman" w:cs="Times New Roman"/>
                  <w:sz w:val="18"/>
                  <w:szCs w:val="18"/>
                  <w:lang w:val="uk-UA"/>
                </w:rPr>
                <w:t>-</w:t>
              </w:r>
              <w:r w:rsidR="00057632" w:rsidRPr="00E1033B">
                <w:rPr>
                  <w:rStyle w:val="a5"/>
                  <w:rFonts w:ascii="Times New Roman" w:hAnsi="Times New Roman" w:cs="Times New Roman"/>
                  <w:sz w:val="18"/>
                  <w:szCs w:val="18"/>
                  <w:lang w:val="ru-RU"/>
                </w:rPr>
                <w:t>energopostachannya</w:t>
              </w:r>
              <w:r w:rsidR="00057632" w:rsidRPr="00E1033B">
                <w:rPr>
                  <w:rStyle w:val="a5"/>
                  <w:rFonts w:ascii="Times New Roman" w:hAnsi="Times New Roman" w:cs="Times New Roman"/>
                  <w:sz w:val="18"/>
                  <w:szCs w:val="18"/>
                  <w:lang w:val="uk-UA"/>
                </w:rPr>
                <w:t>/</w:t>
              </w:r>
            </w:hyperlink>
          </w:p>
          <w:p w14:paraId="59D9B1B6" w14:textId="171E6E3E" w:rsidR="00057632" w:rsidRPr="00057632" w:rsidRDefault="00057632"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0F8369F6" w14:textId="3BFCD002" w:rsidR="00057632" w:rsidRPr="00327B6A" w:rsidRDefault="0015101D" w:rsidP="00BB5BA9">
            <w:pPr>
              <w:rPr>
                <w:rFonts w:ascii="Times New Roman" w:hAnsi="Times New Roman" w:cs="Times New Roman"/>
                <w:w w:val="105"/>
                <w:sz w:val="15"/>
                <w:szCs w:val="15"/>
              </w:rPr>
            </w:pPr>
            <w:r>
              <w:rPr>
                <w:rFonts w:ascii="Times New Roman" w:hAnsi="Times New Roman" w:cs="Times New Roman"/>
                <w:w w:val="105"/>
                <w:sz w:val="15"/>
                <w:szCs w:val="15"/>
              </w:rPr>
              <w:t>17.02.202</w:t>
            </w:r>
            <w:r w:rsidR="008822F9">
              <w:rPr>
                <w:rFonts w:ascii="Times New Roman" w:hAnsi="Times New Roman" w:cs="Times New Roman"/>
                <w:w w:val="105"/>
                <w:sz w:val="15"/>
                <w:szCs w:val="15"/>
              </w:rPr>
              <w:t>6</w:t>
            </w:r>
          </w:p>
        </w:tc>
        <w:tc>
          <w:tcPr>
            <w:tcW w:w="1276" w:type="dxa"/>
            <w:shd w:val="clear" w:color="auto" w:fill="FFFFFF" w:themeFill="background1"/>
          </w:tcPr>
          <w:p w14:paraId="3F84C9D9" w14:textId="61EFCA53" w:rsidR="00057632" w:rsidRPr="00327B6A" w:rsidRDefault="0015101D" w:rsidP="00BB5BA9">
            <w:pPr>
              <w:rPr>
                <w:rFonts w:ascii="Times New Roman" w:hAnsi="Times New Roman" w:cs="Times New Roman"/>
                <w:sz w:val="15"/>
                <w:szCs w:val="15"/>
              </w:rPr>
            </w:pPr>
            <w:r w:rsidRPr="0015101D">
              <w:rPr>
                <w:rFonts w:ascii="Times New Roman" w:hAnsi="Times New Roman" w:cs="Times New Roman"/>
                <w:sz w:val="15"/>
                <w:szCs w:val="15"/>
              </w:rPr>
              <w:t>Бізнес</w:t>
            </w:r>
            <w:r>
              <w:t xml:space="preserve"> </w:t>
            </w:r>
            <w:r w:rsidRPr="0015101D">
              <w:rPr>
                <w:rFonts w:ascii="Times New Roman" w:hAnsi="Times New Roman" w:cs="Times New Roman"/>
                <w:sz w:val="15"/>
                <w:szCs w:val="15"/>
              </w:rPr>
              <w:t>Енергетика</w:t>
            </w:r>
          </w:p>
        </w:tc>
        <w:tc>
          <w:tcPr>
            <w:tcW w:w="1418" w:type="dxa"/>
            <w:shd w:val="clear" w:color="auto" w:fill="FFFFFF" w:themeFill="background1"/>
          </w:tcPr>
          <w:p w14:paraId="64406E9C" w14:textId="12AD7799" w:rsidR="00057632" w:rsidRPr="00327B6A" w:rsidRDefault="0015101D" w:rsidP="00BB5BA9">
            <w:pPr>
              <w:rPr>
                <w:rFonts w:ascii="Times New Roman" w:hAnsi="Times New Roman" w:cs="Times New Roman"/>
                <w:w w:val="105"/>
                <w:sz w:val="15"/>
                <w:szCs w:val="15"/>
              </w:rPr>
            </w:pPr>
            <w:r w:rsidRPr="0015101D">
              <w:rPr>
                <w:rFonts w:ascii="Times New Roman" w:hAnsi="Times New Roman" w:cs="Times New Roman"/>
                <w:w w:val="105"/>
                <w:sz w:val="15"/>
                <w:szCs w:val="15"/>
              </w:rPr>
              <w:t>Вся Україна</w:t>
            </w:r>
          </w:p>
        </w:tc>
        <w:tc>
          <w:tcPr>
            <w:tcW w:w="1560" w:type="dxa"/>
            <w:shd w:val="clear" w:color="auto" w:fill="FFFFFF" w:themeFill="background1"/>
          </w:tcPr>
          <w:p w14:paraId="16E03C47" w14:textId="02FB5E04" w:rsidR="00057632" w:rsidRPr="00327B6A" w:rsidRDefault="0015101D" w:rsidP="00BB5BA9">
            <w:pPr>
              <w:rPr>
                <w:rFonts w:ascii="Times New Roman" w:hAnsi="Times New Roman" w:cs="Times New Roman"/>
                <w:w w:val="105"/>
                <w:sz w:val="15"/>
                <w:szCs w:val="15"/>
              </w:rPr>
            </w:pPr>
            <w:r w:rsidRPr="0015101D">
              <w:rPr>
                <w:rFonts w:ascii="Times New Roman" w:hAnsi="Times New Roman" w:cs="Times New Roman"/>
                <w:w w:val="105"/>
                <w:sz w:val="15"/>
                <w:szCs w:val="15"/>
              </w:rPr>
              <w:t>Європейський Союз</w:t>
            </w:r>
          </w:p>
        </w:tc>
      </w:tr>
      <w:tr w:rsidR="00845321" w:rsidRPr="005B0C54" w14:paraId="7183CF2E" w14:textId="77777777" w:rsidTr="00C44EAA">
        <w:trPr>
          <w:gridAfter w:val="1"/>
          <w:wAfter w:w="10" w:type="dxa"/>
        </w:trPr>
        <w:tc>
          <w:tcPr>
            <w:tcW w:w="15589" w:type="dxa"/>
            <w:gridSpan w:val="8"/>
            <w:shd w:val="clear" w:color="auto" w:fill="FFFFFF" w:themeFill="background1"/>
          </w:tcPr>
          <w:p w14:paraId="6222F0FC" w14:textId="041FAED5" w:rsidR="00845321" w:rsidRPr="00845321" w:rsidRDefault="00845321" w:rsidP="00845321">
            <w:pPr>
              <w:jc w:val="center"/>
              <w:rPr>
                <w:rFonts w:ascii="Times New Roman" w:hAnsi="Times New Roman" w:cs="Times New Roman"/>
                <w:b/>
                <w:bCs/>
                <w:w w:val="105"/>
                <w:sz w:val="24"/>
                <w:szCs w:val="24"/>
              </w:rPr>
            </w:pPr>
            <w:r w:rsidRPr="00845321">
              <w:rPr>
                <w:rFonts w:ascii="Times New Roman" w:hAnsi="Times New Roman" w:cs="Times New Roman"/>
                <w:b/>
                <w:bCs/>
                <w:w w:val="105"/>
                <w:sz w:val="24"/>
                <w:szCs w:val="24"/>
              </w:rPr>
              <w:t>Допомога жінкам</w:t>
            </w:r>
          </w:p>
        </w:tc>
      </w:tr>
      <w:tr w:rsidR="001A4EC4" w:rsidRPr="005B0C54" w14:paraId="795B6316" w14:textId="77777777" w:rsidTr="006836E1">
        <w:trPr>
          <w:gridAfter w:val="1"/>
          <w:wAfter w:w="10" w:type="dxa"/>
        </w:trPr>
        <w:tc>
          <w:tcPr>
            <w:tcW w:w="1838" w:type="dxa"/>
            <w:shd w:val="clear" w:color="auto" w:fill="FFFFFF" w:themeFill="background1"/>
          </w:tcPr>
          <w:p w14:paraId="618539B9" w14:textId="2D9DF8A1" w:rsidR="001A4EC4" w:rsidRPr="00845321" w:rsidRDefault="001A4EC4" w:rsidP="00BB5BA9">
            <w:pPr>
              <w:jc w:val="center"/>
              <w:rPr>
                <w:rFonts w:ascii="Times New Roman" w:hAnsi="Times New Roman" w:cs="Times New Roman"/>
                <w:b/>
                <w:bCs/>
                <w:spacing w:val="-2"/>
                <w:w w:val="105"/>
                <w:sz w:val="15"/>
                <w:szCs w:val="15"/>
              </w:rPr>
            </w:pPr>
            <w:r w:rsidRPr="001A4EC4">
              <w:rPr>
                <w:rFonts w:ascii="Times New Roman" w:hAnsi="Times New Roman" w:cs="Times New Roman"/>
                <w:b/>
                <w:bCs/>
                <w:spacing w:val="-2"/>
                <w:w w:val="105"/>
                <w:sz w:val="15"/>
                <w:szCs w:val="15"/>
              </w:rPr>
              <w:t>ГРАНТИ ДЛЯ БІЗНЕСУ НА ПЕРЕКВАЛІФІКАЦІЮ ФАХІВЦІВ РОБІТНИЧИХ СПЕЦІАЛЬНОСТЕЙ, ЗОКРЕМА ЖІНОК (ФРП)</w:t>
            </w:r>
          </w:p>
        </w:tc>
        <w:tc>
          <w:tcPr>
            <w:tcW w:w="4678" w:type="dxa"/>
            <w:shd w:val="clear" w:color="auto" w:fill="FFFFFF" w:themeFill="background1"/>
          </w:tcPr>
          <w:p w14:paraId="4F0463C5" w14:textId="053ADD7C" w:rsidR="001A4EC4" w:rsidRPr="00845321" w:rsidRDefault="001A4EC4"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1A4EC4">
              <w:rPr>
                <w:rFonts w:ascii="Times New Roman" w:hAnsi="Times New Roman" w:cs="Times New Roman"/>
                <w:spacing w:val="-2"/>
                <w:w w:val="105"/>
                <w:sz w:val="15"/>
                <w:szCs w:val="15"/>
                <w:lang w:val="uk-UA"/>
              </w:rPr>
              <w:t>Грантова програма, яка дає можливість бізнесам отримати до \(300\) євро на перекваліфікацію працівників робітничих спеціальностей, зокрема жінок. Програма передбачає короткострокове навчання, практику на підприємстві та стипендію.</w:t>
            </w:r>
          </w:p>
        </w:tc>
        <w:tc>
          <w:tcPr>
            <w:tcW w:w="1276" w:type="dxa"/>
            <w:shd w:val="clear" w:color="auto" w:fill="FFFFFF" w:themeFill="background1"/>
          </w:tcPr>
          <w:p w14:paraId="7674562D" w14:textId="02152C94" w:rsidR="001A4EC4" w:rsidRPr="00845321" w:rsidRDefault="001A4EC4" w:rsidP="00BB5BA9">
            <w:pPr>
              <w:jc w:val="center"/>
              <w:rPr>
                <w:rFonts w:ascii="Times New Roman" w:hAnsi="Times New Roman" w:cs="Times New Roman"/>
                <w:w w:val="105"/>
                <w:sz w:val="15"/>
                <w:szCs w:val="15"/>
              </w:rPr>
            </w:pPr>
            <w:r w:rsidRPr="001A4EC4">
              <w:rPr>
                <w:rFonts w:ascii="Times New Roman" w:hAnsi="Times New Roman" w:cs="Times New Roman"/>
                <w:w w:val="105"/>
                <w:sz w:val="15"/>
                <w:szCs w:val="15"/>
              </w:rPr>
              <w:t>Грант</w:t>
            </w:r>
          </w:p>
        </w:tc>
        <w:tc>
          <w:tcPr>
            <w:tcW w:w="2126" w:type="dxa"/>
            <w:shd w:val="clear" w:color="auto" w:fill="FFFFFF" w:themeFill="background1"/>
          </w:tcPr>
          <w:p w14:paraId="53A01B60" w14:textId="3B8C5ACA" w:rsidR="001A4EC4" w:rsidRDefault="00E5462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63" w:history="1">
              <w:r w:rsidR="001A4EC4" w:rsidRPr="00E9046F">
                <w:rPr>
                  <w:rStyle w:val="a5"/>
                  <w:rFonts w:ascii="Times New Roman" w:hAnsi="Times New Roman" w:cs="Times New Roman"/>
                  <w:sz w:val="18"/>
                  <w:szCs w:val="18"/>
                </w:rPr>
                <w:t>https</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chaszmin</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com</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ua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do</w:t>
              </w:r>
              <w:r w:rsidR="001A4EC4" w:rsidRPr="00E9046F">
                <w:rPr>
                  <w:rStyle w:val="a5"/>
                  <w:rFonts w:ascii="Times New Roman" w:hAnsi="Times New Roman" w:cs="Times New Roman"/>
                  <w:sz w:val="18"/>
                  <w:szCs w:val="18"/>
                  <w:lang w:val="uk-UA"/>
                </w:rPr>
                <w:t>-300-</w:t>
              </w:r>
              <w:r w:rsidR="001A4EC4" w:rsidRPr="00E9046F">
                <w:rPr>
                  <w:rStyle w:val="a5"/>
                  <w:rFonts w:ascii="Times New Roman" w:hAnsi="Times New Roman" w:cs="Times New Roman"/>
                  <w:sz w:val="18"/>
                  <w:szCs w:val="18"/>
                </w:rPr>
                <w:t>yevro</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na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lyudynu</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granty</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dlya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biznesu</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na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perekvalifikatsiyu</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fahivtsiv</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robitnychyh</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spetsialnostej</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zokrema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zhinok</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frp</w:t>
              </w:r>
              <w:r w:rsidR="001A4EC4" w:rsidRPr="00E9046F">
                <w:rPr>
                  <w:rStyle w:val="a5"/>
                  <w:rFonts w:ascii="Times New Roman" w:hAnsi="Times New Roman" w:cs="Times New Roman"/>
                  <w:sz w:val="18"/>
                  <w:szCs w:val="18"/>
                  <w:lang w:val="uk-UA"/>
                </w:rPr>
                <w:t>/</w:t>
              </w:r>
            </w:hyperlink>
          </w:p>
          <w:p w14:paraId="681B05D7" w14:textId="71513661" w:rsidR="001A4EC4" w:rsidRPr="001A4EC4" w:rsidRDefault="001A4EC4"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6FBBEEEE" w14:textId="1212A3D8" w:rsidR="001A4EC4" w:rsidRDefault="001A4EC4" w:rsidP="00BB5BA9">
            <w:pPr>
              <w:rPr>
                <w:rFonts w:ascii="Times New Roman" w:hAnsi="Times New Roman" w:cs="Times New Roman"/>
                <w:w w:val="105"/>
                <w:sz w:val="15"/>
                <w:szCs w:val="15"/>
              </w:rPr>
            </w:pPr>
            <w:r>
              <w:rPr>
                <w:rFonts w:ascii="Times New Roman" w:hAnsi="Times New Roman" w:cs="Times New Roman"/>
                <w:w w:val="105"/>
                <w:sz w:val="15"/>
                <w:szCs w:val="15"/>
              </w:rPr>
              <w:t>15.</w:t>
            </w:r>
            <w:r w:rsidR="00E94286">
              <w:rPr>
                <w:rFonts w:ascii="Times New Roman" w:hAnsi="Times New Roman" w:cs="Times New Roman"/>
                <w:w w:val="105"/>
                <w:sz w:val="15"/>
                <w:szCs w:val="15"/>
              </w:rPr>
              <w:t>03.202</w:t>
            </w:r>
            <w:r w:rsidR="008822F9">
              <w:rPr>
                <w:rFonts w:ascii="Times New Roman" w:hAnsi="Times New Roman" w:cs="Times New Roman"/>
                <w:w w:val="105"/>
                <w:sz w:val="15"/>
                <w:szCs w:val="15"/>
              </w:rPr>
              <w:t>6</w:t>
            </w:r>
          </w:p>
        </w:tc>
        <w:tc>
          <w:tcPr>
            <w:tcW w:w="1276" w:type="dxa"/>
            <w:shd w:val="clear" w:color="auto" w:fill="FFFFFF" w:themeFill="background1"/>
          </w:tcPr>
          <w:p w14:paraId="17CA1AE6" w14:textId="183112A1" w:rsidR="001A4EC4" w:rsidRPr="00845321" w:rsidRDefault="00E94286" w:rsidP="00BB5BA9">
            <w:pPr>
              <w:rPr>
                <w:rFonts w:ascii="Times New Roman" w:hAnsi="Times New Roman" w:cs="Times New Roman"/>
                <w:sz w:val="15"/>
                <w:szCs w:val="15"/>
              </w:rPr>
            </w:pPr>
            <w:r w:rsidRPr="00E94286">
              <w:rPr>
                <w:rFonts w:ascii="Times New Roman" w:hAnsi="Times New Roman" w:cs="Times New Roman"/>
                <w:sz w:val="15"/>
                <w:szCs w:val="15"/>
              </w:rPr>
              <w:t>Бізнес</w:t>
            </w:r>
          </w:p>
        </w:tc>
        <w:tc>
          <w:tcPr>
            <w:tcW w:w="1418" w:type="dxa"/>
            <w:shd w:val="clear" w:color="auto" w:fill="FFFFFF" w:themeFill="background1"/>
          </w:tcPr>
          <w:p w14:paraId="3F76958A" w14:textId="40733B5E" w:rsidR="001A4EC4" w:rsidRPr="00845321" w:rsidRDefault="00E94286" w:rsidP="00BB5BA9">
            <w:pPr>
              <w:rPr>
                <w:rFonts w:ascii="Times New Roman" w:hAnsi="Times New Roman" w:cs="Times New Roman"/>
                <w:w w:val="105"/>
                <w:sz w:val="15"/>
                <w:szCs w:val="15"/>
              </w:rPr>
            </w:pPr>
            <w:r w:rsidRPr="00E94286">
              <w:rPr>
                <w:rFonts w:ascii="Times New Roman" w:hAnsi="Times New Roman" w:cs="Times New Roman"/>
                <w:w w:val="105"/>
                <w:sz w:val="15"/>
                <w:szCs w:val="15"/>
              </w:rPr>
              <w:t>Вся Україна</w:t>
            </w:r>
          </w:p>
        </w:tc>
        <w:tc>
          <w:tcPr>
            <w:tcW w:w="1560" w:type="dxa"/>
            <w:shd w:val="clear" w:color="auto" w:fill="FFFFFF" w:themeFill="background1"/>
          </w:tcPr>
          <w:p w14:paraId="43539A83" w14:textId="3CE81FA5" w:rsidR="001A4EC4" w:rsidRPr="00845321" w:rsidRDefault="00E94286" w:rsidP="00BB5BA9">
            <w:pPr>
              <w:rPr>
                <w:rFonts w:ascii="Times New Roman" w:hAnsi="Times New Roman" w:cs="Times New Roman"/>
                <w:w w:val="105"/>
                <w:sz w:val="15"/>
                <w:szCs w:val="15"/>
              </w:rPr>
            </w:pPr>
            <w:r w:rsidRPr="00E94286">
              <w:rPr>
                <w:rFonts w:ascii="Times New Roman" w:hAnsi="Times New Roman" w:cs="Times New Roman"/>
                <w:w w:val="105"/>
                <w:sz w:val="15"/>
                <w:szCs w:val="15"/>
              </w:rPr>
              <w:t>Європейський Союз</w:t>
            </w:r>
          </w:p>
        </w:tc>
      </w:tr>
      <w:tr w:rsidR="007E0F30" w:rsidRPr="005B0C54" w14:paraId="017BE36B" w14:textId="77777777" w:rsidTr="006836E1">
        <w:trPr>
          <w:gridAfter w:val="1"/>
          <w:wAfter w:w="10" w:type="dxa"/>
        </w:trPr>
        <w:tc>
          <w:tcPr>
            <w:tcW w:w="1838" w:type="dxa"/>
            <w:shd w:val="clear" w:color="auto" w:fill="FFFFFF" w:themeFill="background1"/>
          </w:tcPr>
          <w:p w14:paraId="7600B3B1" w14:textId="1AF6E7B0" w:rsidR="007E0F30" w:rsidRPr="001A4EC4" w:rsidRDefault="007E0F30" w:rsidP="00BB5BA9">
            <w:pPr>
              <w:jc w:val="center"/>
              <w:rPr>
                <w:rFonts w:ascii="Times New Roman" w:hAnsi="Times New Roman" w:cs="Times New Roman"/>
                <w:b/>
                <w:bCs/>
                <w:spacing w:val="-2"/>
                <w:w w:val="105"/>
                <w:sz w:val="15"/>
                <w:szCs w:val="15"/>
              </w:rPr>
            </w:pPr>
            <w:r w:rsidRPr="007E0F30">
              <w:rPr>
                <w:rFonts w:ascii="Times New Roman" w:hAnsi="Times New Roman" w:cs="Times New Roman"/>
                <w:b/>
                <w:bCs/>
                <w:spacing w:val="-2"/>
                <w:w w:val="105"/>
                <w:sz w:val="15"/>
                <w:szCs w:val="15"/>
              </w:rPr>
              <w:t xml:space="preserve">ГРАНТИ НА РОЗВИТОК ЖІНОЧОГО </w:t>
            </w:r>
            <w:r w:rsidRPr="007E0F30">
              <w:rPr>
                <w:rFonts w:ascii="Times New Roman" w:hAnsi="Times New Roman" w:cs="Times New Roman"/>
                <w:b/>
                <w:bCs/>
                <w:spacing w:val="-2"/>
                <w:w w:val="105"/>
                <w:sz w:val="15"/>
                <w:szCs w:val="15"/>
              </w:rPr>
              <w:lastRenderedPageBreak/>
              <w:t>ПІДПРИЄМНИЦТВА (UKRSIBBANK)</w:t>
            </w:r>
          </w:p>
        </w:tc>
        <w:tc>
          <w:tcPr>
            <w:tcW w:w="4678" w:type="dxa"/>
            <w:shd w:val="clear" w:color="auto" w:fill="FFFFFF" w:themeFill="background1"/>
          </w:tcPr>
          <w:p w14:paraId="66D778F6" w14:textId="6D153936" w:rsidR="007E0F30" w:rsidRPr="007E0F30" w:rsidRDefault="007E0F30" w:rsidP="007E0F30">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7E0F30">
              <w:rPr>
                <w:rFonts w:ascii="Times New Roman" w:hAnsi="Times New Roman" w:cs="Times New Roman"/>
                <w:spacing w:val="-2"/>
                <w:w w:val="105"/>
                <w:sz w:val="15"/>
                <w:szCs w:val="15"/>
                <w:lang w:val="uk-UA"/>
              </w:rPr>
              <w:lastRenderedPageBreak/>
              <w:t xml:space="preserve">Ukrsibbank BNP Paribas Group оголосив грантовий конкурс, у якому зможуть взяти участь фізичні особи-підприємиці, а також </w:t>
            </w:r>
            <w:r w:rsidRPr="007E0F30">
              <w:rPr>
                <w:rFonts w:ascii="Times New Roman" w:hAnsi="Times New Roman" w:cs="Times New Roman"/>
                <w:spacing w:val="-2"/>
                <w:w w:val="105"/>
                <w:sz w:val="15"/>
                <w:szCs w:val="15"/>
                <w:lang w:val="uk-UA"/>
              </w:rPr>
              <w:lastRenderedPageBreak/>
              <w:t>власниці і керівниці компаній малого та середнього бізнесу, офіційно зареєстровані в Україні та які ведуть свою бізнес-діяльність відповідно до вимог законодавства країни. Партнером грантового конкурсу традиційно виступає Франко-українська торгово-промислова палата.</w:t>
            </w:r>
          </w:p>
          <w:p w14:paraId="13FA7322" w14:textId="39D9A17E" w:rsidR="007E0F30" w:rsidRPr="001A4EC4" w:rsidRDefault="007E0F30" w:rsidP="007E0F30">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7E0F30">
              <w:rPr>
                <w:rFonts w:ascii="Times New Roman" w:hAnsi="Times New Roman" w:cs="Times New Roman"/>
                <w:spacing w:val="-2"/>
                <w:w w:val="105"/>
                <w:sz w:val="15"/>
                <w:szCs w:val="15"/>
                <w:lang w:val="uk-UA"/>
              </w:rPr>
              <w:t>Аби позмагатися за один із п’яти грантів по 100 000 грн, учасницям необхідно подати заявку</w:t>
            </w:r>
            <w:r>
              <w:rPr>
                <w:rFonts w:ascii="Times New Roman" w:hAnsi="Times New Roman" w:cs="Times New Roman"/>
                <w:spacing w:val="-2"/>
                <w:w w:val="105"/>
                <w:sz w:val="15"/>
                <w:szCs w:val="15"/>
                <w:lang w:val="uk-UA"/>
              </w:rPr>
              <w:t>.</w:t>
            </w:r>
          </w:p>
        </w:tc>
        <w:tc>
          <w:tcPr>
            <w:tcW w:w="1276" w:type="dxa"/>
            <w:shd w:val="clear" w:color="auto" w:fill="FFFFFF" w:themeFill="background1"/>
          </w:tcPr>
          <w:p w14:paraId="0A1F8D23" w14:textId="65179616" w:rsidR="007E0F30" w:rsidRPr="001A4EC4" w:rsidRDefault="007E0F30" w:rsidP="00BB5BA9">
            <w:pPr>
              <w:jc w:val="center"/>
              <w:rPr>
                <w:rFonts w:ascii="Times New Roman" w:hAnsi="Times New Roman" w:cs="Times New Roman"/>
                <w:w w:val="105"/>
                <w:sz w:val="15"/>
                <w:szCs w:val="15"/>
              </w:rPr>
            </w:pPr>
            <w:r w:rsidRPr="007E0F30">
              <w:rPr>
                <w:rFonts w:ascii="Times New Roman" w:hAnsi="Times New Roman" w:cs="Times New Roman"/>
                <w:w w:val="105"/>
                <w:sz w:val="15"/>
                <w:szCs w:val="15"/>
              </w:rPr>
              <w:lastRenderedPageBreak/>
              <w:t>Грант</w:t>
            </w:r>
          </w:p>
        </w:tc>
        <w:tc>
          <w:tcPr>
            <w:tcW w:w="2126" w:type="dxa"/>
            <w:shd w:val="clear" w:color="auto" w:fill="FFFFFF" w:themeFill="background1"/>
          </w:tcPr>
          <w:p w14:paraId="45C23A0E" w14:textId="603A3AAC" w:rsidR="007E0F30" w:rsidRDefault="00E5462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64" w:history="1">
              <w:r w:rsidR="007B1C8B" w:rsidRPr="003915C7">
                <w:rPr>
                  <w:rStyle w:val="a5"/>
                  <w:rFonts w:ascii="Times New Roman" w:hAnsi="Times New Roman" w:cs="Times New Roman"/>
                  <w:sz w:val="18"/>
                  <w:szCs w:val="18"/>
                  <w:lang w:val="ru-RU"/>
                </w:rPr>
                <w:t>https</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t>chaszmin</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t>com</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t>ua</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t>do</w:t>
              </w:r>
              <w:r w:rsidR="007B1C8B" w:rsidRPr="003915C7">
                <w:rPr>
                  <w:rStyle w:val="a5"/>
                  <w:rFonts w:ascii="Times New Roman" w:hAnsi="Times New Roman" w:cs="Times New Roman"/>
                  <w:sz w:val="18"/>
                  <w:szCs w:val="18"/>
                  <w:lang w:val="uk-UA"/>
                </w:rPr>
                <w:t>-100-000-</w:t>
              </w:r>
              <w:r w:rsidR="007B1C8B" w:rsidRPr="003915C7">
                <w:rPr>
                  <w:rStyle w:val="a5"/>
                  <w:rFonts w:ascii="Times New Roman" w:hAnsi="Times New Roman" w:cs="Times New Roman"/>
                  <w:sz w:val="18"/>
                  <w:szCs w:val="18"/>
                  <w:lang w:val="ru-RU"/>
                </w:rPr>
                <w:t>grn</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t>granty</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lastRenderedPageBreak/>
                <w:t>na</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t>rozvytok</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t>zhinochogo</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t>pidpryyemnytstva</w:t>
              </w:r>
              <w:r w:rsidR="007B1C8B" w:rsidRPr="003915C7">
                <w:rPr>
                  <w:rStyle w:val="a5"/>
                  <w:rFonts w:ascii="Times New Roman" w:hAnsi="Times New Roman" w:cs="Times New Roman"/>
                  <w:sz w:val="18"/>
                  <w:szCs w:val="18"/>
                  <w:lang w:val="uk-UA"/>
                </w:rPr>
                <w:t>-</w:t>
              </w:r>
              <w:r w:rsidR="007B1C8B" w:rsidRPr="003915C7">
                <w:rPr>
                  <w:rStyle w:val="a5"/>
                  <w:rFonts w:ascii="Times New Roman" w:hAnsi="Times New Roman" w:cs="Times New Roman"/>
                  <w:sz w:val="18"/>
                  <w:szCs w:val="18"/>
                  <w:lang w:val="ru-RU"/>
                </w:rPr>
                <w:t>ukrsibbank</w:t>
              </w:r>
              <w:r w:rsidR="007B1C8B" w:rsidRPr="003915C7">
                <w:rPr>
                  <w:rStyle w:val="a5"/>
                  <w:rFonts w:ascii="Times New Roman" w:hAnsi="Times New Roman" w:cs="Times New Roman"/>
                  <w:sz w:val="18"/>
                  <w:szCs w:val="18"/>
                  <w:lang w:val="uk-UA"/>
                </w:rPr>
                <w:t>/</w:t>
              </w:r>
            </w:hyperlink>
          </w:p>
          <w:p w14:paraId="77762A83" w14:textId="688808B0" w:rsidR="007B1C8B" w:rsidRPr="007B1C8B" w:rsidRDefault="007B1C8B"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0B49E9A4" w14:textId="7DFAAE94" w:rsidR="007E0F30" w:rsidRDefault="007B1C8B" w:rsidP="00BB5BA9">
            <w:pPr>
              <w:rPr>
                <w:rFonts w:ascii="Times New Roman" w:hAnsi="Times New Roman" w:cs="Times New Roman"/>
                <w:w w:val="105"/>
                <w:sz w:val="15"/>
                <w:szCs w:val="15"/>
              </w:rPr>
            </w:pPr>
            <w:r>
              <w:rPr>
                <w:rFonts w:ascii="Times New Roman" w:hAnsi="Times New Roman" w:cs="Times New Roman"/>
                <w:w w:val="105"/>
                <w:sz w:val="15"/>
                <w:szCs w:val="15"/>
              </w:rPr>
              <w:lastRenderedPageBreak/>
              <w:t>26.11.2025</w:t>
            </w:r>
          </w:p>
        </w:tc>
        <w:tc>
          <w:tcPr>
            <w:tcW w:w="1276" w:type="dxa"/>
            <w:shd w:val="clear" w:color="auto" w:fill="FFFFFF" w:themeFill="background1"/>
          </w:tcPr>
          <w:p w14:paraId="2D94EA68" w14:textId="69081494" w:rsidR="007E0F30" w:rsidRPr="00E94286" w:rsidRDefault="007B1C8B" w:rsidP="00BB5BA9">
            <w:pPr>
              <w:rPr>
                <w:rFonts w:ascii="Times New Roman" w:hAnsi="Times New Roman" w:cs="Times New Roman"/>
                <w:sz w:val="15"/>
                <w:szCs w:val="15"/>
              </w:rPr>
            </w:pPr>
            <w:r w:rsidRPr="007B1C8B">
              <w:rPr>
                <w:rFonts w:ascii="Times New Roman" w:hAnsi="Times New Roman" w:cs="Times New Roman"/>
                <w:sz w:val="15"/>
                <w:szCs w:val="15"/>
              </w:rPr>
              <w:t>Бізнес</w:t>
            </w:r>
          </w:p>
        </w:tc>
        <w:tc>
          <w:tcPr>
            <w:tcW w:w="1418" w:type="dxa"/>
            <w:shd w:val="clear" w:color="auto" w:fill="FFFFFF" w:themeFill="background1"/>
          </w:tcPr>
          <w:p w14:paraId="44F1699A" w14:textId="65C583A3" w:rsidR="007E0F30" w:rsidRPr="00E94286" w:rsidRDefault="007B1C8B" w:rsidP="00BB5BA9">
            <w:pPr>
              <w:rPr>
                <w:rFonts w:ascii="Times New Roman" w:hAnsi="Times New Roman" w:cs="Times New Roman"/>
                <w:w w:val="105"/>
                <w:sz w:val="15"/>
                <w:szCs w:val="15"/>
              </w:rPr>
            </w:pPr>
            <w:r w:rsidRPr="007B1C8B">
              <w:rPr>
                <w:rFonts w:ascii="Times New Roman" w:hAnsi="Times New Roman" w:cs="Times New Roman"/>
                <w:w w:val="105"/>
                <w:sz w:val="15"/>
                <w:szCs w:val="15"/>
              </w:rPr>
              <w:t>Вся Україна</w:t>
            </w:r>
          </w:p>
        </w:tc>
        <w:tc>
          <w:tcPr>
            <w:tcW w:w="1560" w:type="dxa"/>
            <w:shd w:val="clear" w:color="auto" w:fill="FFFFFF" w:themeFill="background1"/>
          </w:tcPr>
          <w:p w14:paraId="7C6D2045" w14:textId="210B1E8B" w:rsidR="007E0F30" w:rsidRPr="00E94286" w:rsidRDefault="007B1C8B" w:rsidP="00BB5BA9">
            <w:pPr>
              <w:rPr>
                <w:rFonts w:ascii="Times New Roman" w:hAnsi="Times New Roman" w:cs="Times New Roman"/>
                <w:w w:val="105"/>
                <w:sz w:val="15"/>
                <w:szCs w:val="15"/>
              </w:rPr>
            </w:pPr>
            <w:r w:rsidRPr="007B1C8B">
              <w:rPr>
                <w:rFonts w:ascii="Times New Roman" w:hAnsi="Times New Roman" w:cs="Times New Roman"/>
                <w:w w:val="105"/>
                <w:sz w:val="15"/>
                <w:szCs w:val="15"/>
              </w:rPr>
              <w:t>UKRSIBBANK</w:t>
            </w:r>
          </w:p>
        </w:tc>
      </w:tr>
      <w:tr w:rsidR="009D4157" w:rsidRPr="005B0C54" w14:paraId="0B2E56D7" w14:textId="77777777" w:rsidTr="006836E1">
        <w:trPr>
          <w:gridAfter w:val="1"/>
          <w:wAfter w:w="10" w:type="dxa"/>
        </w:trPr>
        <w:tc>
          <w:tcPr>
            <w:tcW w:w="1838" w:type="dxa"/>
            <w:shd w:val="clear" w:color="auto" w:fill="FFFFFF" w:themeFill="background1"/>
          </w:tcPr>
          <w:p w14:paraId="0C43AEEC" w14:textId="1691ADC3" w:rsidR="009D4157" w:rsidRPr="007E0F30" w:rsidRDefault="009D4157" w:rsidP="00BB5BA9">
            <w:pPr>
              <w:jc w:val="center"/>
              <w:rPr>
                <w:rFonts w:ascii="Times New Roman" w:hAnsi="Times New Roman" w:cs="Times New Roman"/>
                <w:b/>
                <w:bCs/>
                <w:spacing w:val="-2"/>
                <w:w w:val="105"/>
                <w:sz w:val="15"/>
                <w:szCs w:val="15"/>
              </w:rPr>
            </w:pPr>
            <w:r w:rsidRPr="009D4157">
              <w:rPr>
                <w:rFonts w:ascii="Times New Roman" w:hAnsi="Times New Roman" w:cs="Times New Roman"/>
                <w:b/>
                <w:bCs/>
                <w:spacing w:val="-2"/>
                <w:w w:val="105"/>
                <w:sz w:val="15"/>
                <w:szCs w:val="15"/>
              </w:rPr>
              <w:t>ОСВІТНЬО-ГРАНТОВА ПРОГРАМА З БІЗНЕСУ ДЛЯ ЖІНОК-ВЕТЕРАНОК (REDPRENEUR)</w:t>
            </w:r>
          </w:p>
        </w:tc>
        <w:tc>
          <w:tcPr>
            <w:tcW w:w="4678" w:type="dxa"/>
            <w:shd w:val="clear" w:color="auto" w:fill="FFFFFF" w:themeFill="background1"/>
          </w:tcPr>
          <w:p w14:paraId="19A7AFEB" w14:textId="77777777" w:rsidR="009D4157" w:rsidRPr="009D4157" w:rsidRDefault="009D4157" w:rsidP="009D4157">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6"/>
                <w:szCs w:val="16"/>
                <w:lang w:val="uk-UA"/>
              </w:rPr>
            </w:pPr>
            <w:r w:rsidRPr="009D4157">
              <w:rPr>
                <w:rFonts w:ascii="Times New Roman" w:hAnsi="Times New Roman" w:cs="Times New Roman"/>
                <w:spacing w:val="-2"/>
                <w:w w:val="105"/>
                <w:sz w:val="16"/>
                <w:szCs w:val="16"/>
                <w:lang w:val="uk-UA"/>
              </w:rPr>
              <w:t>Мета програми:</w:t>
            </w:r>
          </w:p>
          <w:p w14:paraId="48F9CA30" w14:textId="77777777" w:rsidR="009D4157" w:rsidRPr="009D4157" w:rsidRDefault="009D4157" w:rsidP="009D4157">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6"/>
                <w:szCs w:val="16"/>
                <w:lang w:val="uk-UA"/>
              </w:rPr>
            </w:pPr>
            <w:r w:rsidRPr="009D4157">
              <w:rPr>
                <w:rFonts w:ascii="Times New Roman" w:hAnsi="Times New Roman" w:cs="Times New Roman"/>
                <w:spacing w:val="-2"/>
                <w:w w:val="105"/>
                <w:sz w:val="16"/>
                <w:szCs w:val="16"/>
                <w:lang w:val="uk-UA"/>
              </w:rPr>
              <w:t>Сприяти розширенню економічних прав жінок, які постраждали від війни, через розвиток підприємництва, навчання, менторську підтримку та участь у грантових програмах.</w:t>
            </w:r>
          </w:p>
          <w:p w14:paraId="25DD8F13" w14:textId="77777777" w:rsidR="009D4157" w:rsidRPr="009D4157" w:rsidRDefault="009D4157" w:rsidP="009D4157">
            <w:pPr>
              <w:rPr>
                <w:rFonts w:ascii="Times New Roman" w:hAnsi="Times New Roman" w:cs="Times New Roman"/>
                <w:sz w:val="16"/>
                <w:szCs w:val="16"/>
              </w:rPr>
            </w:pPr>
            <w:r w:rsidRPr="009D4157">
              <w:rPr>
                <w:rFonts w:ascii="Times New Roman" w:hAnsi="Times New Roman" w:cs="Times New Roman"/>
                <w:sz w:val="16"/>
                <w:szCs w:val="16"/>
              </w:rPr>
              <w:t xml:space="preserve">У межах реалізації програми створюються спеціальні жіночі групи (когорти) для створення безпечного простору, де учасниці зможуть отримати підтримку та розвиток. </w:t>
            </w:r>
          </w:p>
          <w:p w14:paraId="3FC69B2D" w14:textId="77777777" w:rsidR="009D4157" w:rsidRPr="009D4157" w:rsidRDefault="009D4157" w:rsidP="009D4157">
            <w:pPr>
              <w:rPr>
                <w:rFonts w:ascii="Times New Roman" w:hAnsi="Times New Roman" w:cs="Times New Roman"/>
                <w:sz w:val="16"/>
                <w:szCs w:val="16"/>
              </w:rPr>
            </w:pPr>
          </w:p>
          <w:p w14:paraId="413BEDEE" w14:textId="77777777" w:rsidR="009D4157" w:rsidRPr="009D4157" w:rsidRDefault="009D4157" w:rsidP="009D4157">
            <w:pPr>
              <w:rPr>
                <w:rFonts w:ascii="Times New Roman" w:hAnsi="Times New Roman" w:cs="Times New Roman"/>
                <w:sz w:val="16"/>
                <w:szCs w:val="16"/>
              </w:rPr>
            </w:pPr>
            <w:r w:rsidRPr="009D4157">
              <w:rPr>
                <w:rFonts w:ascii="Times New Roman" w:hAnsi="Times New Roman" w:cs="Times New Roman"/>
                <w:sz w:val="16"/>
                <w:szCs w:val="16"/>
              </w:rPr>
              <w:t xml:space="preserve">Учасниці проходять навчання та менторську підтримку, здобуваючи практичні знання з підприємництва, управління, фінансів, маркетингу та інновацій. А найкращі бізнес-ідеї отримають грантове фінансування у розмірі 7 000 євро для розвитку або запуску власної справи. </w:t>
            </w:r>
          </w:p>
          <w:p w14:paraId="3323A279" w14:textId="77777777" w:rsidR="009D4157" w:rsidRPr="009D4157" w:rsidRDefault="009D4157" w:rsidP="009D4157">
            <w:pPr>
              <w:rPr>
                <w:rFonts w:ascii="Times New Roman" w:hAnsi="Times New Roman" w:cs="Times New Roman"/>
                <w:sz w:val="16"/>
                <w:szCs w:val="16"/>
              </w:rPr>
            </w:pPr>
          </w:p>
          <w:p w14:paraId="1B9A444A" w14:textId="791CBBB8" w:rsidR="009D4157" w:rsidRPr="009D4157" w:rsidRDefault="009D4157" w:rsidP="009D4157">
            <w:pPr>
              <w:rPr>
                <w:rFonts w:ascii="Times New Roman" w:hAnsi="Times New Roman" w:cs="Times New Roman"/>
                <w:sz w:val="16"/>
                <w:szCs w:val="16"/>
              </w:rPr>
            </w:pPr>
            <w:r w:rsidRPr="009D4157">
              <w:rPr>
                <w:rFonts w:ascii="Times New Roman" w:hAnsi="Times New Roman" w:cs="Times New Roman"/>
                <w:sz w:val="16"/>
                <w:szCs w:val="16"/>
              </w:rPr>
              <w:t>Також в межах реалізації програми заплановано залучити 6 000 жінок по всій Україні через навчальні заходи, тренінги, воркшопи та спільноту підтримки, що діє в межах RED HUB — інноваційного простору Українського Червоного Хреста для розвитку соціального підприємництва.</w:t>
            </w:r>
          </w:p>
        </w:tc>
        <w:tc>
          <w:tcPr>
            <w:tcW w:w="1276" w:type="dxa"/>
            <w:shd w:val="clear" w:color="auto" w:fill="FFFFFF" w:themeFill="background1"/>
          </w:tcPr>
          <w:p w14:paraId="083A9956" w14:textId="41C54A99" w:rsidR="009D4157" w:rsidRPr="007E0F30" w:rsidRDefault="009D4157" w:rsidP="00BB5BA9">
            <w:pPr>
              <w:jc w:val="center"/>
              <w:rPr>
                <w:rFonts w:ascii="Times New Roman" w:hAnsi="Times New Roman" w:cs="Times New Roman"/>
                <w:w w:val="105"/>
                <w:sz w:val="15"/>
                <w:szCs w:val="15"/>
              </w:rPr>
            </w:pPr>
            <w:r w:rsidRPr="009D4157">
              <w:rPr>
                <w:rFonts w:ascii="Times New Roman" w:hAnsi="Times New Roman" w:cs="Times New Roman"/>
                <w:w w:val="105"/>
                <w:sz w:val="15"/>
                <w:szCs w:val="15"/>
              </w:rPr>
              <w:t>Грант</w:t>
            </w:r>
          </w:p>
        </w:tc>
        <w:tc>
          <w:tcPr>
            <w:tcW w:w="2126" w:type="dxa"/>
            <w:shd w:val="clear" w:color="auto" w:fill="FFFFFF" w:themeFill="background1"/>
          </w:tcPr>
          <w:p w14:paraId="4FF419AE" w14:textId="3DF4E1AC" w:rsidR="009D4157" w:rsidRDefault="00E5462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65" w:history="1">
              <w:r w:rsidR="009D4157" w:rsidRPr="00896506">
                <w:rPr>
                  <w:rStyle w:val="a5"/>
                  <w:rFonts w:ascii="Times New Roman" w:hAnsi="Times New Roman" w:cs="Times New Roman"/>
                  <w:sz w:val="18"/>
                  <w:szCs w:val="18"/>
                  <w:lang w:val="ru-RU"/>
                </w:rPr>
                <w:t>https</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chaszmin</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com</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ua</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do</w:t>
              </w:r>
              <w:r w:rsidR="009D4157" w:rsidRPr="00896506">
                <w:rPr>
                  <w:rStyle w:val="a5"/>
                  <w:rFonts w:ascii="Times New Roman" w:hAnsi="Times New Roman" w:cs="Times New Roman"/>
                  <w:sz w:val="18"/>
                  <w:szCs w:val="18"/>
                  <w:lang w:val="uk-UA"/>
                </w:rPr>
                <w:t>-7-000-</w:t>
              </w:r>
              <w:r w:rsidR="009D4157" w:rsidRPr="00896506">
                <w:rPr>
                  <w:rStyle w:val="a5"/>
                  <w:rFonts w:ascii="Times New Roman" w:hAnsi="Times New Roman" w:cs="Times New Roman"/>
                  <w:sz w:val="18"/>
                  <w:szCs w:val="18"/>
                  <w:lang w:val="ru-RU"/>
                </w:rPr>
                <w:t>yevro</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osvitno</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grantova</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programa</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z</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biznesu</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dlya</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zhinok</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veteranok</w:t>
              </w:r>
              <w:r w:rsidR="009D4157" w:rsidRPr="00896506">
                <w:rPr>
                  <w:rStyle w:val="a5"/>
                  <w:rFonts w:ascii="Times New Roman" w:hAnsi="Times New Roman" w:cs="Times New Roman"/>
                  <w:sz w:val="18"/>
                  <w:szCs w:val="18"/>
                  <w:lang w:val="uk-UA"/>
                </w:rPr>
                <w:t>-</w:t>
              </w:r>
              <w:r w:rsidR="009D4157" w:rsidRPr="00896506">
                <w:rPr>
                  <w:rStyle w:val="a5"/>
                  <w:rFonts w:ascii="Times New Roman" w:hAnsi="Times New Roman" w:cs="Times New Roman"/>
                  <w:sz w:val="18"/>
                  <w:szCs w:val="18"/>
                  <w:lang w:val="ru-RU"/>
                </w:rPr>
                <w:t>redpreneur</w:t>
              </w:r>
              <w:r w:rsidR="009D4157" w:rsidRPr="00896506">
                <w:rPr>
                  <w:rStyle w:val="a5"/>
                  <w:rFonts w:ascii="Times New Roman" w:hAnsi="Times New Roman" w:cs="Times New Roman"/>
                  <w:sz w:val="18"/>
                  <w:szCs w:val="18"/>
                  <w:lang w:val="uk-UA"/>
                </w:rPr>
                <w:t>/</w:t>
              </w:r>
            </w:hyperlink>
          </w:p>
          <w:p w14:paraId="4B193289" w14:textId="5EB13967" w:rsidR="009D4157" w:rsidRPr="009D4157" w:rsidRDefault="009D4157"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20B497C0" w14:textId="07DBCA32" w:rsidR="009D4157" w:rsidRDefault="009D4157" w:rsidP="00BB5BA9">
            <w:pPr>
              <w:rPr>
                <w:rFonts w:ascii="Times New Roman" w:hAnsi="Times New Roman" w:cs="Times New Roman"/>
                <w:w w:val="105"/>
                <w:sz w:val="15"/>
                <w:szCs w:val="15"/>
              </w:rPr>
            </w:pPr>
            <w:r>
              <w:rPr>
                <w:rFonts w:ascii="Times New Roman" w:hAnsi="Times New Roman" w:cs="Times New Roman"/>
                <w:w w:val="105"/>
                <w:sz w:val="15"/>
                <w:szCs w:val="15"/>
              </w:rPr>
              <w:t>18.12.2025</w:t>
            </w:r>
          </w:p>
        </w:tc>
        <w:tc>
          <w:tcPr>
            <w:tcW w:w="1276" w:type="dxa"/>
            <w:shd w:val="clear" w:color="auto" w:fill="FFFFFF" w:themeFill="background1"/>
          </w:tcPr>
          <w:p w14:paraId="4B2E5C64" w14:textId="3446D033" w:rsidR="009D4157" w:rsidRPr="007B1C8B" w:rsidRDefault="009D4157" w:rsidP="00BB5BA9">
            <w:pPr>
              <w:rPr>
                <w:rFonts w:ascii="Times New Roman" w:hAnsi="Times New Roman" w:cs="Times New Roman"/>
                <w:sz w:val="15"/>
                <w:szCs w:val="15"/>
              </w:rPr>
            </w:pPr>
            <w:r w:rsidRPr="009D4157">
              <w:rPr>
                <w:rFonts w:ascii="Times New Roman" w:hAnsi="Times New Roman" w:cs="Times New Roman"/>
                <w:sz w:val="15"/>
                <w:szCs w:val="15"/>
              </w:rPr>
              <w:t>Бізнес</w:t>
            </w:r>
          </w:p>
        </w:tc>
        <w:tc>
          <w:tcPr>
            <w:tcW w:w="1418" w:type="dxa"/>
            <w:shd w:val="clear" w:color="auto" w:fill="FFFFFF" w:themeFill="background1"/>
          </w:tcPr>
          <w:p w14:paraId="4C9B58A5" w14:textId="3613D72C" w:rsidR="009D4157" w:rsidRPr="007B1C8B" w:rsidRDefault="009D4157" w:rsidP="00BB5BA9">
            <w:pPr>
              <w:rPr>
                <w:rFonts w:ascii="Times New Roman" w:hAnsi="Times New Roman" w:cs="Times New Roman"/>
                <w:w w:val="105"/>
                <w:sz w:val="15"/>
                <w:szCs w:val="15"/>
              </w:rPr>
            </w:pPr>
            <w:r w:rsidRPr="009D4157">
              <w:rPr>
                <w:rFonts w:ascii="Times New Roman" w:hAnsi="Times New Roman" w:cs="Times New Roman"/>
                <w:w w:val="105"/>
                <w:sz w:val="15"/>
                <w:szCs w:val="15"/>
              </w:rPr>
              <w:t>Вся Україна</w:t>
            </w:r>
          </w:p>
        </w:tc>
        <w:tc>
          <w:tcPr>
            <w:tcW w:w="1560" w:type="dxa"/>
            <w:shd w:val="clear" w:color="auto" w:fill="FFFFFF" w:themeFill="background1"/>
          </w:tcPr>
          <w:p w14:paraId="7EA4967E" w14:textId="0AB98EEF" w:rsidR="009D4157" w:rsidRPr="007B1C8B" w:rsidRDefault="00297491" w:rsidP="00BB5BA9">
            <w:pPr>
              <w:rPr>
                <w:rFonts w:ascii="Times New Roman" w:hAnsi="Times New Roman" w:cs="Times New Roman"/>
                <w:w w:val="105"/>
                <w:sz w:val="15"/>
                <w:szCs w:val="15"/>
              </w:rPr>
            </w:pPr>
            <w:r w:rsidRPr="00297491">
              <w:rPr>
                <w:rFonts w:ascii="Times New Roman" w:hAnsi="Times New Roman" w:cs="Times New Roman"/>
                <w:w w:val="105"/>
                <w:sz w:val="15"/>
                <w:szCs w:val="15"/>
              </w:rPr>
              <w:t>Український Червоний Хрест у партнерстві з Австрійським Червоним Хрестом за підтримки австрійського фонду Neighbour in Need та Austrian Development Agency</w:t>
            </w:r>
          </w:p>
        </w:tc>
      </w:tr>
      <w:tr w:rsidR="00AF44B8" w:rsidRPr="005B0C54" w14:paraId="401A6AED" w14:textId="77777777" w:rsidTr="006836E1">
        <w:trPr>
          <w:gridAfter w:val="1"/>
          <w:wAfter w:w="10" w:type="dxa"/>
        </w:trPr>
        <w:tc>
          <w:tcPr>
            <w:tcW w:w="1838" w:type="dxa"/>
            <w:shd w:val="clear" w:color="auto" w:fill="FFFFFF" w:themeFill="background1"/>
          </w:tcPr>
          <w:p w14:paraId="30F82A4A" w14:textId="15170D3E" w:rsidR="00AF44B8" w:rsidRPr="009D4157" w:rsidRDefault="00AF44B8" w:rsidP="00BB5BA9">
            <w:pPr>
              <w:jc w:val="center"/>
              <w:rPr>
                <w:rFonts w:ascii="Times New Roman" w:hAnsi="Times New Roman" w:cs="Times New Roman"/>
                <w:b/>
                <w:bCs/>
                <w:spacing w:val="-2"/>
                <w:w w:val="105"/>
                <w:sz w:val="15"/>
                <w:szCs w:val="15"/>
              </w:rPr>
            </w:pPr>
            <w:r w:rsidRPr="00AF44B8">
              <w:rPr>
                <w:rFonts w:ascii="Times New Roman" w:hAnsi="Times New Roman" w:cs="Times New Roman"/>
                <w:b/>
                <w:bCs/>
                <w:spacing w:val="-2"/>
                <w:w w:val="105"/>
                <w:sz w:val="15"/>
                <w:szCs w:val="15"/>
              </w:rPr>
              <w:t>ГРАНТОВИЙ КОНКУРС ДЛЯ ЖІНОК-ПІДПРИЄМИЦЬ (CSR)</w:t>
            </w:r>
          </w:p>
        </w:tc>
        <w:tc>
          <w:tcPr>
            <w:tcW w:w="4678" w:type="dxa"/>
            <w:shd w:val="clear" w:color="auto" w:fill="FFFFFF" w:themeFill="background1"/>
          </w:tcPr>
          <w:p w14:paraId="405FFB6E" w14:textId="77777777" w:rsidR="00AF44B8" w:rsidRPr="00AF44B8" w:rsidRDefault="00AF44B8" w:rsidP="00AF44B8">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6"/>
                <w:szCs w:val="16"/>
                <w:lang w:val="uk-UA"/>
              </w:rPr>
            </w:pPr>
            <w:r w:rsidRPr="00AF44B8">
              <w:rPr>
                <w:rFonts w:ascii="Times New Roman" w:hAnsi="Times New Roman" w:cs="Times New Roman"/>
                <w:spacing w:val="-2"/>
                <w:w w:val="105"/>
                <w:sz w:val="16"/>
                <w:szCs w:val="16"/>
                <w:lang w:val="uk-UA"/>
              </w:rPr>
              <w:t>По 100 000 грн від UKRSIBBANK для жінок ФОП та власниць МСП на розвиток власних справ</w:t>
            </w:r>
          </w:p>
          <w:p w14:paraId="3B7B386B" w14:textId="3D3D748B" w:rsidR="00AF44B8" w:rsidRPr="009D4157" w:rsidRDefault="00AF44B8" w:rsidP="00AF44B8">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6"/>
                <w:szCs w:val="16"/>
                <w:lang w:val="uk-UA"/>
              </w:rPr>
            </w:pPr>
            <w:r w:rsidRPr="00AF44B8">
              <w:rPr>
                <w:rFonts w:ascii="Segoe UI Emoji" w:hAnsi="Segoe UI Emoji" w:cs="Segoe UI Emoji"/>
                <w:spacing w:val="-2"/>
                <w:w w:val="105"/>
                <w:sz w:val="16"/>
                <w:szCs w:val="16"/>
                <w:lang w:val="uk-UA"/>
              </w:rPr>
              <w:t>✅</w:t>
            </w:r>
            <w:r w:rsidRPr="00AF44B8">
              <w:rPr>
                <w:rFonts w:ascii="Times New Roman" w:hAnsi="Times New Roman" w:cs="Times New Roman"/>
                <w:spacing w:val="-2"/>
                <w:w w:val="105"/>
                <w:sz w:val="16"/>
                <w:szCs w:val="16"/>
                <w:lang w:val="uk-UA"/>
              </w:rPr>
              <w:t xml:space="preserve"> Проєкт включає безкоштовні навчальні воркшопи, де учасниць навчатимуть, як створити ефективні бізнес-проєкти та удосконалити вміння презентації своїх ідей</w:t>
            </w:r>
          </w:p>
        </w:tc>
        <w:tc>
          <w:tcPr>
            <w:tcW w:w="1276" w:type="dxa"/>
            <w:shd w:val="clear" w:color="auto" w:fill="FFFFFF" w:themeFill="background1"/>
          </w:tcPr>
          <w:p w14:paraId="01302B0E" w14:textId="234AB41D" w:rsidR="00AF44B8" w:rsidRPr="009D4157" w:rsidRDefault="00AF44B8" w:rsidP="00BB5BA9">
            <w:pPr>
              <w:jc w:val="center"/>
              <w:rPr>
                <w:rFonts w:ascii="Times New Roman" w:hAnsi="Times New Roman" w:cs="Times New Roman"/>
                <w:w w:val="105"/>
                <w:sz w:val="15"/>
                <w:szCs w:val="15"/>
              </w:rPr>
            </w:pPr>
            <w:r w:rsidRPr="00AF44B8">
              <w:rPr>
                <w:rFonts w:ascii="Times New Roman" w:hAnsi="Times New Roman" w:cs="Times New Roman"/>
                <w:w w:val="105"/>
                <w:sz w:val="15"/>
                <w:szCs w:val="15"/>
              </w:rPr>
              <w:t>Грант</w:t>
            </w:r>
          </w:p>
        </w:tc>
        <w:tc>
          <w:tcPr>
            <w:tcW w:w="2126" w:type="dxa"/>
            <w:shd w:val="clear" w:color="auto" w:fill="FFFFFF" w:themeFill="background1"/>
          </w:tcPr>
          <w:p w14:paraId="4EC69B6A" w14:textId="7C2B2231" w:rsidR="00AF44B8" w:rsidRDefault="00AF44B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66" w:history="1">
              <w:r w:rsidRPr="00445B20">
                <w:rPr>
                  <w:rStyle w:val="a5"/>
                  <w:rFonts w:ascii="Times New Roman" w:hAnsi="Times New Roman" w:cs="Times New Roman"/>
                  <w:sz w:val="18"/>
                  <w:szCs w:val="18"/>
                  <w:lang w:val="ru-RU"/>
                </w:rPr>
                <w:t>https</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chaszmin</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com</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ua</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do</w:t>
              </w:r>
              <w:r w:rsidRPr="00445B20">
                <w:rPr>
                  <w:rStyle w:val="a5"/>
                  <w:rFonts w:ascii="Times New Roman" w:hAnsi="Times New Roman" w:cs="Times New Roman"/>
                  <w:sz w:val="18"/>
                  <w:szCs w:val="18"/>
                  <w:lang w:val="uk-UA"/>
                </w:rPr>
                <w:t>-100-100-</w:t>
              </w:r>
              <w:r w:rsidRPr="00445B20">
                <w:rPr>
                  <w:rStyle w:val="a5"/>
                  <w:rFonts w:ascii="Times New Roman" w:hAnsi="Times New Roman" w:cs="Times New Roman"/>
                  <w:sz w:val="18"/>
                  <w:szCs w:val="18"/>
                  <w:lang w:val="ru-RU"/>
                </w:rPr>
                <w:t>grn</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grantovyj</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konkurs</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dlya</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zhinok</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pidpryyemyts</w:t>
              </w:r>
              <w:r w:rsidRPr="00445B20">
                <w:rPr>
                  <w:rStyle w:val="a5"/>
                  <w:rFonts w:ascii="Times New Roman" w:hAnsi="Times New Roman" w:cs="Times New Roman"/>
                  <w:sz w:val="18"/>
                  <w:szCs w:val="18"/>
                  <w:lang w:val="uk-UA"/>
                </w:rPr>
                <w:t>-</w:t>
              </w:r>
              <w:r w:rsidRPr="00445B20">
                <w:rPr>
                  <w:rStyle w:val="a5"/>
                  <w:rFonts w:ascii="Times New Roman" w:hAnsi="Times New Roman" w:cs="Times New Roman"/>
                  <w:sz w:val="18"/>
                  <w:szCs w:val="18"/>
                  <w:lang w:val="ru-RU"/>
                </w:rPr>
                <w:t>csr</w:t>
              </w:r>
              <w:r w:rsidRPr="00445B20">
                <w:rPr>
                  <w:rStyle w:val="a5"/>
                  <w:rFonts w:ascii="Times New Roman" w:hAnsi="Times New Roman" w:cs="Times New Roman"/>
                  <w:sz w:val="18"/>
                  <w:szCs w:val="18"/>
                  <w:lang w:val="uk-UA"/>
                </w:rPr>
                <w:t>/</w:t>
              </w:r>
            </w:hyperlink>
          </w:p>
          <w:p w14:paraId="2FF064D2" w14:textId="264561D3" w:rsidR="00AF44B8" w:rsidRPr="00AF44B8" w:rsidRDefault="00AF44B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345890A0" w14:textId="46FADB17" w:rsidR="00AF44B8" w:rsidRDefault="00AF44B8" w:rsidP="00BB5BA9">
            <w:pPr>
              <w:rPr>
                <w:rFonts w:ascii="Times New Roman" w:hAnsi="Times New Roman" w:cs="Times New Roman"/>
                <w:w w:val="105"/>
                <w:sz w:val="15"/>
                <w:szCs w:val="15"/>
              </w:rPr>
            </w:pPr>
            <w:r>
              <w:rPr>
                <w:rFonts w:ascii="Times New Roman" w:hAnsi="Times New Roman" w:cs="Times New Roman"/>
                <w:w w:val="105"/>
                <w:sz w:val="15"/>
                <w:szCs w:val="15"/>
              </w:rPr>
              <w:t>05.12.2025</w:t>
            </w:r>
          </w:p>
        </w:tc>
        <w:tc>
          <w:tcPr>
            <w:tcW w:w="1276" w:type="dxa"/>
            <w:shd w:val="clear" w:color="auto" w:fill="FFFFFF" w:themeFill="background1"/>
          </w:tcPr>
          <w:p w14:paraId="44B12247" w14:textId="4533AF5F" w:rsidR="00AF44B8" w:rsidRPr="009D4157" w:rsidRDefault="00AF44B8" w:rsidP="00BB5BA9">
            <w:pPr>
              <w:rPr>
                <w:rFonts w:ascii="Times New Roman" w:hAnsi="Times New Roman" w:cs="Times New Roman"/>
                <w:sz w:val="15"/>
                <w:szCs w:val="15"/>
              </w:rPr>
            </w:pPr>
            <w:r w:rsidRPr="00AF44B8">
              <w:rPr>
                <w:rFonts w:ascii="Times New Roman" w:hAnsi="Times New Roman" w:cs="Times New Roman"/>
                <w:sz w:val="15"/>
                <w:szCs w:val="15"/>
              </w:rPr>
              <w:t>Бізнес</w:t>
            </w:r>
          </w:p>
        </w:tc>
        <w:tc>
          <w:tcPr>
            <w:tcW w:w="1418" w:type="dxa"/>
            <w:shd w:val="clear" w:color="auto" w:fill="FFFFFF" w:themeFill="background1"/>
          </w:tcPr>
          <w:p w14:paraId="5A7CDF50" w14:textId="5E15D020" w:rsidR="00AF44B8" w:rsidRPr="009D4157" w:rsidRDefault="00AF44B8" w:rsidP="00BB5BA9">
            <w:pPr>
              <w:rPr>
                <w:rFonts w:ascii="Times New Roman" w:hAnsi="Times New Roman" w:cs="Times New Roman"/>
                <w:w w:val="105"/>
                <w:sz w:val="15"/>
                <w:szCs w:val="15"/>
              </w:rPr>
            </w:pPr>
            <w:r w:rsidRPr="00AF44B8">
              <w:rPr>
                <w:rFonts w:ascii="Times New Roman" w:hAnsi="Times New Roman" w:cs="Times New Roman"/>
                <w:w w:val="105"/>
                <w:sz w:val="15"/>
                <w:szCs w:val="15"/>
              </w:rPr>
              <w:t>Вся Україна</w:t>
            </w:r>
          </w:p>
        </w:tc>
        <w:tc>
          <w:tcPr>
            <w:tcW w:w="1560" w:type="dxa"/>
            <w:shd w:val="clear" w:color="auto" w:fill="FFFFFF" w:themeFill="background1"/>
          </w:tcPr>
          <w:p w14:paraId="038FD63C" w14:textId="793F74FE" w:rsidR="00AF44B8" w:rsidRPr="00297491" w:rsidRDefault="00AF44B8" w:rsidP="00BB5BA9">
            <w:pPr>
              <w:rPr>
                <w:rFonts w:ascii="Times New Roman" w:hAnsi="Times New Roman" w:cs="Times New Roman"/>
                <w:w w:val="105"/>
                <w:sz w:val="15"/>
                <w:szCs w:val="15"/>
              </w:rPr>
            </w:pPr>
            <w:r w:rsidRPr="00AF44B8">
              <w:rPr>
                <w:rFonts w:ascii="Times New Roman" w:hAnsi="Times New Roman" w:cs="Times New Roman"/>
                <w:w w:val="105"/>
                <w:sz w:val="15"/>
                <w:szCs w:val="15"/>
              </w:rPr>
              <w:t>UKRSIBBANK</w:t>
            </w:r>
          </w:p>
        </w:tc>
      </w:tr>
    </w:tbl>
    <w:p w14:paraId="0986F600" w14:textId="77777777" w:rsidR="007F5E18" w:rsidRDefault="007F5E18"/>
    <w:sectPr w:rsidR="007F5E18" w:rsidSect="00D82EA4">
      <w:pgSz w:w="16838" w:h="11906" w:orient="landscape"/>
      <w:pgMar w:top="426" w:right="850"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982"/>
    <w:multiLevelType w:val="multilevel"/>
    <w:tmpl w:val="53A4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4112"/>
    <w:multiLevelType w:val="hybridMultilevel"/>
    <w:tmpl w:val="41D4C314"/>
    <w:lvl w:ilvl="0" w:tplc="910AD630">
      <w:numFmt w:val="bullet"/>
      <w:lvlText w:val="-"/>
      <w:lvlJc w:val="left"/>
      <w:pPr>
        <w:ind w:left="24" w:hanging="56"/>
      </w:pPr>
      <w:rPr>
        <w:rFonts w:ascii="Carlito" w:eastAsia="Carlito" w:hAnsi="Carlito" w:cs="Carlito" w:hint="default"/>
        <w:b w:val="0"/>
        <w:bCs w:val="0"/>
        <w:i w:val="0"/>
        <w:iCs w:val="0"/>
        <w:spacing w:val="0"/>
        <w:w w:val="105"/>
        <w:sz w:val="10"/>
        <w:szCs w:val="10"/>
        <w:lang w:val="uk-UA" w:eastAsia="en-US" w:bidi="ar-SA"/>
      </w:rPr>
    </w:lvl>
    <w:lvl w:ilvl="1" w:tplc="91F28A00">
      <w:numFmt w:val="bullet"/>
      <w:lvlText w:val="•"/>
      <w:lvlJc w:val="left"/>
      <w:pPr>
        <w:ind w:left="278" w:hanging="56"/>
      </w:pPr>
      <w:rPr>
        <w:rFonts w:hint="default"/>
        <w:lang w:val="uk-UA" w:eastAsia="en-US" w:bidi="ar-SA"/>
      </w:rPr>
    </w:lvl>
    <w:lvl w:ilvl="2" w:tplc="C94861C8">
      <w:numFmt w:val="bullet"/>
      <w:lvlText w:val="•"/>
      <w:lvlJc w:val="left"/>
      <w:pPr>
        <w:ind w:left="536" w:hanging="56"/>
      </w:pPr>
      <w:rPr>
        <w:rFonts w:hint="default"/>
        <w:lang w:val="uk-UA" w:eastAsia="en-US" w:bidi="ar-SA"/>
      </w:rPr>
    </w:lvl>
    <w:lvl w:ilvl="3" w:tplc="C4EC0C76">
      <w:numFmt w:val="bullet"/>
      <w:lvlText w:val="•"/>
      <w:lvlJc w:val="left"/>
      <w:pPr>
        <w:ind w:left="795" w:hanging="56"/>
      </w:pPr>
      <w:rPr>
        <w:rFonts w:hint="default"/>
        <w:lang w:val="uk-UA" w:eastAsia="en-US" w:bidi="ar-SA"/>
      </w:rPr>
    </w:lvl>
    <w:lvl w:ilvl="4" w:tplc="4D3455A4">
      <w:numFmt w:val="bullet"/>
      <w:lvlText w:val="•"/>
      <w:lvlJc w:val="left"/>
      <w:pPr>
        <w:ind w:left="1053" w:hanging="56"/>
      </w:pPr>
      <w:rPr>
        <w:rFonts w:hint="default"/>
        <w:lang w:val="uk-UA" w:eastAsia="en-US" w:bidi="ar-SA"/>
      </w:rPr>
    </w:lvl>
    <w:lvl w:ilvl="5" w:tplc="0BEA6E56">
      <w:numFmt w:val="bullet"/>
      <w:lvlText w:val="•"/>
      <w:lvlJc w:val="left"/>
      <w:pPr>
        <w:ind w:left="1312" w:hanging="56"/>
      </w:pPr>
      <w:rPr>
        <w:rFonts w:hint="default"/>
        <w:lang w:val="uk-UA" w:eastAsia="en-US" w:bidi="ar-SA"/>
      </w:rPr>
    </w:lvl>
    <w:lvl w:ilvl="6" w:tplc="768AF372">
      <w:numFmt w:val="bullet"/>
      <w:lvlText w:val="•"/>
      <w:lvlJc w:val="left"/>
      <w:pPr>
        <w:ind w:left="1570" w:hanging="56"/>
      </w:pPr>
      <w:rPr>
        <w:rFonts w:hint="default"/>
        <w:lang w:val="uk-UA" w:eastAsia="en-US" w:bidi="ar-SA"/>
      </w:rPr>
    </w:lvl>
    <w:lvl w:ilvl="7" w:tplc="DC0E947C">
      <w:numFmt w:val="bullet"/>
      <w:lvlText w:val="•"/>
      <w:lvlJc w:val="left"/>
      <w:pPr>
        <w:ind w:left="1828" w:hanging="56"/>
      </w:pPr>
      <w:rPr>
        <w:rFonts w:hint="default"/>
        <w:lang w:val="uk-UA" w:eastAsia="en-US" w:bidi="ar-SA"/>
      </w:rPr>
    </w:lvl>
    <w:lvl w:ilvl="8" w:tplc="C3B46A8E">
      <w:numFmt w:val="bullet"/>
      <w:lvlText w:val="•"/>
      <w:lvlJc w:val="left"/>
      <w:pPr>
        <w:ind w:left="2087" w:hanging="56"/>
      </w:pPr>
      <w:rPr>
        <w:rFonts w:hint="default"/>
        <w:lang w:val="uk-UA" w:eastAsia="en-US" w:bidi="ar-SA"/>
      </w:rPr>
    </w:lvl>
  </w:abstractNum>
  <w:abstractNum w:abstractNumId="2" w15:restartNumberingAfterBreak="0">
    <w:nsid w:val="18855BED"/>
    <w:multiLevelType w:val="multilevel"/>
    <w:tmpl w:val="DD8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91960"/>
    <w:multiLevelType w:val="hybridMultilevel"/>
    <w:tmpl w:val="3BF46536"/>
    <w:lvl w:ilvl="0" w:tplc="04190001">
      <w:start w:val="1"/>
      <w:numFmt w:val="bullet"/>
      <w:lvlText w:val=""/>
      <w:lvlJc w:val="left"/>
      <w:pPr>
        <w:ind w:left="885" w:hanging="360"/>
      </w:pPr>
      <w:rPr>
        <w:rFonts w:ascii="Symbol" w:hAnsi="Symbol" w:hint="default"/>
      </w:rPr>
    </w:lvl>
    <w:lvl w:ilvl="1" w:tplc="04220003" w:tentative="1">
      <w:start w:val="1"/>
      <w:numFmt w:val="bullet"/>
      <w:lvlText w:val="o"/>
      <w:lvlJc w:val="left"/>
      <w:pPr>
        <w:ind w:left="1605" w:hanging="360"/>
      </w:pPr>
      <w:rPr>
        <w:rFonts w:ascii="Courier New" w:hAnsi="Courier New" w:cs="Courier New" w:hint="default"/>
      </w:rPr>
    </w:lvl>
    <w:lvl w:ilvl="2" w:tplc="04220005" w:tentative="1">
      <w:start w:val="1"/>
      <w:numFmt w:val="bullet"/>
      <w:lvlText w:val=""/>
      <w:lvlJc w:val="left"/>
      <w:pPr>
        <w:ind w:left="2325" w:hanging="360"/>
      </w:pPr>
      <w:rPr>
        <w:rFonts w:ascii="Wingdings" w:hAnsi="Wingdings" w:hint="default"/>
      </w:rPr>
    </w:lvl>
    <w:lvl w:ilvl="3" w:tplc="04220001" w:tentative="1">
      <w:start w:val="1"/>
      <w:numFmt w:val="bullet"/>
      <w:lvlText w:val=""/>
      <w:lvlJc w:val="left"/>
      <w:pPr>
        <w:ind w:left="3045" w:hanging="360"/>
      </w:pPr>
      <w:rPr>
        <w:rFonts w:ascii="Symbol" w:hAnsi="Symbol" w:hint="default"/>
      </w:rPr>
    </w:lvl>
    <w:lvl w:ilvl="4" w:tplc="04220003" w:tentative="1">
      <w:start w:val="1"/>
      <w:numFmt w:val="bullet"/>
      <w:lvlText w:val="o"/>
      <w:lvlJc w:val="left"/>
      <w:pPr>
        <w:ind w:left="3765" w:hanging="360"/>
      </w:pPr>
      <w:rPr>
        <w:rFonts w:ascii="Courier New" w:hAnsi="Courier New" w:cs="Courier New" w:hint="default"/>
      </w:rPr>
    </w:lvl>
    <w:lvl w:ilvl="5" w:tplc="04220005" w:tentative="1">
      <w:start w:val="1"/>
      <w:numFmt w:val="bullet"/>
      <w:lvlText w:val=""/>
      <w:lvlJc w:val="left"/>
      <w:pPr>
        <w:ind w:left="4485" w:hanging="360"/>
      </w:pPr>
      <w:rPr>
        <w:rFonts w:ascii="Wingdings" w:hAnsi="Wingdings" w:hint="default"/>
      </w:rPr>
    </w:lvl>
    <w:lvl w:ilvl="6" w:tplc="04220001" w:tentative="1">
      <w:start w:val="1"/>
      <w:numFmt w:val="bullet"/>
      <w:lvlText w:val=""/>
      <w:lvlJc w:val="left"/>
      <w:pPr>
        <w:ind w:left="5205" w:hanging="360"/>
      </w:pPr>
      <w:rPr>
        <w:rFonts w:ascii="Symbol" w:hAnsi="Symbol" w:hint="default"/>
      </w:rPr>
    </w:lvl>
    <w:lvl w:ilvl="7" w:tplc="04220003" w:tentative="1">
      <w:start w:val="1"/>
      <w:numFmt w:val="bullet"/>
      <w:lvlText w:val="o"/>
      <w:lvlJc w:val="left"/>
      <w:pPr>
        <w:ind w:left="5925" w:hanging="360"/>
      </w:pPr>
      <w:rPr>
        <w:rFonts w:ascii="Courier New" w:hAnsi="Courier New" w:cs="Courier New" w:hint="default"/>
      </w:rPr>
    </w:lvl>
    <w:lvl w:ilvl="8" w:tplc="04220005" w:tentative="1">
      <w:start w:val="1"/>
      <w:numFmt w:val="bullet"/>
      <w:lvlText w:val=""/>
      <w:lvlJc w:val="left"/>
      <w:pPr>
        <w:ind w:left="6645" w:hanging="360"/>
      </w:pPr>
      <w:rPr>
        <w:rFonts w:ascii="Wingdings" w:hAnsi="Wingdings" w:hint="default"/>
      </w:rPr>
    </w:lvl>
  </w:abstractNum>
  <w:abstractNum w:abstractNumId="4" w15:restartNumberingAfterBreak="0">
    <w:nsid w:val="437F24AB"/>
    <w:multiLevelType w:val="hybridMultilevel"/>
    <w:tmpl w:val="918647D0"/>
    <w:lvl w:ilvl="0" w:tplc="FE1624F2">
      <w:start w:val="1"/>
      <w:numFmt w:val="decimal"/>
      <w:lvlText w:val="%1)"/>
      <w:lvlJc w:val="left"/>
      <w:pPr>
        <w:ind w:left="165" w:hanging="140"/>
      </w:pPr>
      <w:rPr>
        <w:rFonts w:ascii="Carlito" w:eastAsia="Carlito" w:hAnsi="Carlito" w:cs="Carlito" w:hint="default"/>
        <w:b w:val="0"/>
        <w:bCs w:val="0"/>
        <w:i w:val="0"/>
        <w:iCs w:val="0"/>
        <w:spacing w:val="-1"/>
        <w:w w:val="103"/>
        <w:sz w:val="13"/>
        <w:szCs w:val="13"/>
        <w:lang w:val="uk-UA" w:eastAsia="en-US" w:bidi="ar-SA"/>
      </w:rPr>
    </w:lvl>
    <w:lvl w:ilvl="1" w:tplc="D0280B48">
      <w:numFmt w:val="bullet"/>
      <w:lvlText w:val="-"/>
      <w:lvlJc w:val="left"/>
      <w:pPr>
        <w:ind w:left="314" w:hanging="360"/>
      </w:pPr>
      <w:rPr>
        <w:rFonts w:ascii="Carlito" w:eastAsia="Carlito" w:hAnsi="Carlito" w:cs="Carlito" w:hint="default"/>
        <w:b w:val="0"/>
        <w:bCs w:val="0"/>
        <w:i w:val="0"/>
        <w:iCs w:val="0"/>
        <w:spacing w:val="0"/>
        <w:w w:val="103"/>
        <w:sz w:val="13"/>
        <w:szCs w:val="13"/>
        <w:lang w:val="uk-UA" w:eastAsia="en-US" w:bidi="ar-SA"/>
      </w:rPr>
    </w:lvl>
    <w:lvl w:ilvl="2" w:tplc="2566395A">
      <w:numFmt w:val="bullet"/>
      <w:lvlText w:val="•"/>
      <w:lvlJc w:val="left"/>
      <w:pPr>
        <w:ind w:left="675" w:hanging="72"/>
      </w:pPr>
      <w:rPr>
        <w:rFonts w:hint="default"/>
        <w:lang w:val="uk-UA" w:eastAsia="en-US" w:bidi="ar-SA"/>
      </w:rPr>
    </w:lvl>
    <w:lvl w:ilvl="3" w:tplc="C090CEC0">
      <w:numFmt w:val="bullet"/>
      <w:lvlText w:val="•"/>
      <w:lvlJc w:val="left"/>
      <w:pPr>
        <w:ind w:left="1190" w:hanging="72"/>
      </w:pPr>
      <w:rPr>
        <w:rFonts w:hint="default"/>
        <w:lang w:val="uk-UA" w:eastAsia="en-US" w:bidi="ar-SA"/>
      </w:rPr>
    </w:lvl>
    <w:lvl w:ilvl="4" w:tplc="4A0C0B0C">
      <w:numFmt w:val="bullet"/>
      <w:lvlText w:val="•"/>
      <w:lvlJc w:val="left"/>
      <w:pPr>
        <w:ind w:left="1705" w:hanging="72"/>
      </w:pPr>
      <w:rPr>
        <w:rFonts w:hint="default"/>
        <w:lang w:val="uk-UA" w:eastAsia="en-US" w:bidi="ar-SA"/>
      </w:rPr>
    </w:lvl>
    <w:lvl w:ilvl="5" w:tplc="19009926">
      <w:numFmt w:val="bullet"/>
      <w:lvlText w:val="•"/>
      <w:lvlJc w:val="left"/>
      <w:pPr>
        <w:ind w:left="2220" w:hanging="72"/>
      </w:pPr>
      <w:rPr>
        <w:rFonts w:hint="default"/>
        <w:lang w:val="uk-UA" w:eastAsia="en-US" w:bidi="ar-SA"/>
      </w:rPr>
    </w:lvl>
    <w:lvl w:ilvl="6" w:tplc="D7AC77B0">
      <w:numFmt w:val="bullet"/>
      <w:lvlText w:val="•"/>
      <w:lvlJc w:val="left"/>
      <w:pPr>
        <w:ind w:left="2735" w:hanging="72"/>
      </w:pPr>
      <w:rPr>
        <w:rFonts w:hint="default"/>
        <w:lang w:val="uk-UA" w:eastAsia="en-US" w:bidi="ar-SA"/>
      </w:rPr>
    </w:lvl>
    <w:lvl w:ilvl="7" w:tplc="37A2C1C2">
      <w:numFmt w:val="bullet"/>
      <w:lvlText w:val="•"/>
      <w:lvlJc w:val="left"/>
      <w:pPr>
        <w:ind w:left="3250" w:hanging="72"/>
      </w:pPr>
      <w:rPr>
        <w:rFonts w:hint="default"/>
        <w:lang w:val="uk-UA" w:eastAsia="en-US" w:bidi="ar-SA"/>
      </w:rPr>
    </w:lvl>
    <w:lvl w:ilvl="8" w:tplc="C0401154">
      <w:numFmt w:val="bullet"/>
      <w:lvlText w:val="•"/>
      <w:lvlJc w:val="left"/>
      <w:pPr>
        <w:ind w:left="3765" w:hanging="72"/>
      </w:pPr>
      <w:rPr>
        <w:rFonts w:hint="default"/>
        <w:lang w:val="uk-UA" w:eastAsia="en-US" w:bidi="ar-SA"/>
      </w:rPr>
    </w:lvl>
  </w:abstractNum>
  <w:abstractNum w:abstractNumId="5" w15:restartNumberingAfterBreak="0">
    <w:nsid w:val="563D3900"/>
    <w:multiLevelType w:val="hybridMultilevel"/>
    <w:tmpl w:val="8F5081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7E92082"/>
    <w:multiLevelType w:val="hybridMultilevel"/>
    <w:tmpl w:val="C9C0672A"/>
    <w:lvl w:ilvl="0" w:tplc="15A4A802">
      <w:numFmt w:val="bullet"/>
      <w:lvlText w:val="-"/>
      <w:lvlJc w:val="left"/>
      <w:pPr>
        <w:ind w:left="26" w:hanging="72"/>
      </w:pPr>
      <w:rPr>
        <w:rFonts w:ascii="Carlito" w:eastAsia="Carlito" w:hAnsi="Carlito" w:cs="Carlito" w:hint="default"/>
        <w:b w:val="0"/>
        <w:bCs w:val="0"/>
        <w:i w:val="0"/>
        <w:iCs w:val="0"/>
        <w:spacing w:val="0"/>
        <w:w w:val="103"/>
        <w:sz w:val="13"/>
        <w:szCs w:val="13"/>
        <w:lang w:val="uk-UA" w:eastAsia="en-US" w:bidi="ar-SA"/>
      </w:rPr>
    </w:lvl>
    <w:lvl w:ilvl="1" w:tplc="F9FA98C4">
      <w:numFmt w:val="bullet"/>
      <w:lvlText w:val="•"/>
      <w:lvlJc w:val="left"/>
      <w:pPr>
        <w:ind w:left="278" w:hanging="72"/>
      </w:pPr>
      <w:rPr>
        <w:rFonts w:hint="default"/>
        <w:lang w:val="uk-UA" w:eastAsia="en-US" w:bidi="ar-SA"/>
      </w:rPr>
    </w:lvl>
    <w:lvl w:ilvl="2" w:tplc="3342D8FE">
      <w:numFmt w:val="bullet"/>
      <w:lvlText w:val="•"/>
      <w:lvlJc w:val="left"/>
      <w:pPr>
        <w:ind w:left="536" w:hanging="72"/>
      </w:pPr>
      <w:rPr>
        <w:rFonts w:hint="default"/>
        <w:lang w:val="uk-UA" w:eastAsia="en-US" w:bidi="ar-SA"/>
      </w:rPr>
    </w:lvl>
    <w:lvl w:ilvl="3" w:tplc="00D2D82A">
      <w:numFmt w:val="bullet"/>
      <w:lvlText w:val="•"/>
      <w:lvlJc w:val="left"/>
      <w:pPr>
        <w:ind w:left="795" w:hanging="72"/>
      </w:pPr>
      <w:rPr>
        <w:rFonts w:hint="default"/>
        <w:lang w:val="uk-UA" w:eastAsia="en-US" w:bidi="ar-SA"/>
      </w:rPr>
    </w:lvl>
    <w:lvl w:ilvl="4" w:tplc="72D01722">
      <w:numFmt w:val="bullet"/>
      <w:lvlText w:val="•"/>
      <w:lvlJc w:val="left"/>
      <w:pPr>
        <w:ind w:left="1053" w:hanging="72"/>
      </w:pPr>
      <w:rPr>
        <w:rFonts w:hint="default"/>
        <w:lang w:val="uk-UA" w:eastAsia="en-US" w:bidi="ar-SA"/>
      </w:rPr>
    </w:lvl>
    <w:lvl w:ilvl="5" w:tplc="BE680D78">
      <w:numFmt w:val="bullet"/>
      <w:lvlText w:val="•"/>
      <w:lvlJc w:val="left"/>
      <w:pPr>
        <w:ind w:left="1312" w:hanging="72"/>
      </w:pPr>
      <w:rPr>
        <w:rFonts w:hint="default"/>
        <w:lang w:val="uk-UA" w:eastAsia="en-US" w:bidi="ar-SA"/>
      </w:rPr>
    </w:lvl>
    <w:lvl w:ilvl="6" w:tplc="1332EAB2">
      <w:numFmt w:val="bullet"/>
      <w:lvlText w:val="•"/>
      <w:lvlJc w:val="left"/>
      <w:pPr>
        <w:ind w:left="1570" w:hanging="72"/>
      </w:pPr>
      <w:rPr>
        <w:rFonts w:hint="default"/>
        <w:lang w:val="uk-UA" w:eastAsia="en-US" w:bidi="ar-SA"/>
      </w:rPr>
    </w:lvl>
    <w:lvl w:ilvl="7" w:tplc="4F7E2C1E">
      <w:numFmt w:val="bullet"/>
      <w:lvlText w:val="•"/>
      <w:lvlJc w:val="left"/>
      <w:pPr>
        <w:ind w:left="1828" w:hanging="72"/>
      </w:pPr>
      <w:rPr>
        <w:rFonts w:hint="default"/>
        <w:lang w:val="uk-UA" w:eastAsia="en-US" w:bidi="ar-SA"/>
      </w:rPr>
    </w:lvl>
    <w:lvl w:ilvl="8" w:tplc="D5B05C98">
      <w:numFmt w:val="bullet"/>
      <w:lvlText w:val="•"/>
      <w:lvlJc w:val="left"/>
      <w:pPr>
        <w:ind w:left="2087" w:hanging="72"/>
      </w:pPr>
      <w:rPr>
        <w:rFonts w:hint="default"/>
        <w:lang w:val="uk-UA" w:eastAsia="en-US" w:bidi="ar-SA"/>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18"/>
    <w:rsid w:val="00005B03"/>
    <w:rsid w:val="00012D4C"/>
    <w:rsid w:val="000152B8"/>
    <w:rsid w:val="0002437D"/>
    <w:rsid w:val="00025E32"/>
    <w:rsid w:val="00041C71"/>
    <w:rsid w:val="00043F0E"/>
    <w:rsid w:val="00055927"/>
    <w:rsid w:val="00056C4F"/>
    <w:rsid w:val="00057632"/>
    <w:rsid w:val="00063551"/>
    <w:rsid w:val="00066C47"/>
    <w:rsid w:val="0007276D"/>
    <w:rsid w:val="000A4408"/>
    <w:rsid w:val="000C0E92"/>
    <w:rsid w:val="000C2231"/>
    <w:rsid w:val="000C53A8"/>
    <w:rsid w:val="000C629F"/>
    <w:rsid w:val="000D0976"/>
    <w:rsid w:val="000E13AB"/>
    <w:rsid w:val="000E4931"/>
    <w:rsid w:val="000E5929"/>
    <w:rsid w:val="000E7CB5"/>
    <w:rsid w:val="000F7E8C"/>
    <w:rsid w:val="00111B2C"/>
    <w:rsid w:val="00123370"/>
    <w:rsid w:val="00133B4A"/>
    <w:rsid w:val="0015101D"/>
    <w:rsid w:val="001727E8"/>
    <w:rsid w:val="0017547C"/>
    <w:rsid w:val="00185991"/>
    <w:rsid w:val="0019183B"/>
    <w:rsid w:val="00194599"/>
    <w:rsid w:val="001956D4"/>
    <w:rsid w:val="001A4EC4"/>
    <w:rsid w:val="001B0F3C"/>
    <w:rsid w:val="001B3B7D"/>
    <w:rsid w:val="001D1256"/>
    <w:rsid w:val="001D4D3D"/>
    <w:rsid w:val="001F701C"/>
    <w:rsid w:val="00200CFF"/>
    <w:rsid w:val="00211F4E"/>
    <w:rsid w:val="002131EE"/>
    <w:rsid w:val="00217B2C"/>
    <w:rsid w:val="00220294"/>
    <w:rsid w:val="00240FF3"/>
    <w:rsid w:val="002523E9"/>
    <w:rsid w:val="00254BDF"/>
    <w:rsid w:val="00257C0D"/>
    <w:rsid w:val="00260572"/>
    <w:rsid w:val="00272DBD"/>
    <w:rsid w:val="00274720"/>
    <w:rsid w:val="00274B03"/>
    <w:rsid w:val="00284C06"/>
    <w:rsid w:val="002939C9"/>
    <w:rsid w:val="00295344"/>
    <w:rsid w:val="002958CB"/>
    <w:rsid w:val="00297491"/>
    <w:rsid w:val="002A692E"/>
    <w:rsid w:val="002B1C7E"/>
    <w:rsid w:val="002B6681"/>
    <w:rsid w:val="002C1A54"/>
    <w:rsid w:val="002C4EAB"/>
    <w:rsid w:val="002C5AEA"/>
    <w:rsid w:val="002D343A"/>
    <w:rsid w:val="002D752D"/>
    <w:rsid w:val="002E4C58"/>
    <w:rsid w:val="002F5C7D"/>
    <w:rsid w:val="002F6D04"/>
    <w:rsid w:val="003061E6"/>
    <w:rsid w:val="00306C9C"/>
    <w:rsid w:val="00312FCE"/>
    <w:rsid w:val="0031701C"/>
    <w:rsid w:val="00321648"/>
    <w:rsid w:val="003221FD"/>
    <w:rsid w:val="00327B6A"/>
    <w:rsid w:val="003432C2"/>
    <w:rsid w:val="003450D0"/>
    <w:rsid w:val="00357DBC"/>
    <w:rsid w:val="003639E4"/>
    <w:rsid w:val="0037318E"/>
    <w:rsid w:val="0038113E"/>
    <w:rsid w:val="003832EA"/>
    <w:rsid w:val="00385EE7"/>
    <w:rsid w:val="0038719D"/>
    <w:rsid w:val="00392057"/>
    <w:rsid w:val="003A6078"/>
    <w:rsid w:val="003B7DF4"/>
    <w:rsid w:val="003C5104"/>
    <w:rsid w:val="003C54C9"/>
    <w:rsid w:val="003D18E9"/>
    <w:rsid w:val="003D232E"/>
    <w:rsid w:val="003F5296"/>
    <w:rsid w:val="00400714"/>
    <w:rsid w:val="00402D9A"/>
    <w:rsid w:val="004132CA"/>
    <w:rsid w:val="00422319"/>
    <w:rsid w:val="004309C2"/>
    <w:rsid w:val="0043405D"/>
    <w:rsid w:val="004344E2"/>
    <w:rsid w:val="00441950"/>
    <w:rsid w:val="00443EBA"/>
    <w:rsid w:val="004444FD"/>
    <w:rsid w:val="00447AE7"/>
    <w:rsid w:val="004605AE"/>
    <w:rsid w:val="0046285E"/>
    <w:rsid w:val="00466177"/>
    <w:rsid w:val="00472BAF"/>
    <w:rsid w:val="00477816"/>
    <w:rsid w:val="00484682"/>
    <w:rsid w:val="004860F4"/>
    <w:rsid w:val="0048610F"/>
    <w:rsid w:val="004930E2"/>
    <w:rsid w:val="004A1B50"/>
    <w:rsid w:val="004B59B8"/>
    <w:rsid w:val="004C4401"/>
    <w:rsid w:val="004D0FCF"/>
    <w:rsid w:val="005050D1"/>
    <w:rsid w:val="00511E82"/>
    <w:rsid w:val="0051574F"/>
    <w:rsid w:val="00522C2F"/>
    <w:rsid w:val="005239DD"/>
    <w:rsid w:val="00541559"/>
    <w:rsid w:val="00543CC3"/>
    <w:rsid w:val="00543E95"/>
    <w:rsid w:val="0056021C"/>
    <w:rsid w:val="0058344C"/>
    <w:rsid w:val="00595DCC"/>
    <w:rsid w:val="005B0CCF"/>
    <w:rsid w:val="005B505E"/>
    <w:rsid w:val="005C6E9F"/>
    <w:rsid w:val="005D095A"/>
    <w:rsid w:val="005D2FD3"/>
    <w:rsid w:val="005E12B1"/>
    <w:rsid w:val="005E458A"/>
    <w:rsid w:val="005E7A90"/>
    <w:rsid w:val="005F2CA4"/>
    <w:rsid w:val="006018D1"/>
    <w:rsid w:val="00605AC9"/>
    <w:rsid w:val="0060704E"/>
    <w:rsid w:val="00620A60"/>
    <w:rsid w:val="00637F0B"/>
    <w:rsid w:val="00644CAE"/>
    <w:rsid w:val="00651A34"/>
    <w:rsid w:val="006615DB"/>
    <w:rsid w:val="006723B5"/>
    <w:rsid w:val="00673738"/>
    <w:rsid w:val="006836E1"/>
    <w:rsid w:val="00687BDA"/>
    <w:rsid w:val="0069644F"/>
    <w:rsid w:val="006A1BD8"/>
    <w:rsid w:val="006B097D"/>
    <w:rsid w:val="006B0C72"/>
    <w:rsid w:val="006B3510"/>
    <w:rsid w:val="006C41CD"/>
    <w:rsid w:val="006D0A51"/>
    <w:rsid w:val="006E0BEC"/>
    <w:rsid w:val="006E125E"/>
    <w:rsid w:val="006E37DC"/>
    <w:rsid w:val="006F27BD"/>
    <w:rsid w:val="006F58C6"/>
    <w:rsid w:val="006F69C3"/>
    <w:rsid w:val="0070096E"/>
    <w:rsid w:val="00702180"/>
    <w:rsid w:val="00713CC8"/>
    <w:rsid w:val="00726383"/>
    <w:rsid w:val="00726DAF"/>
    <w:rsid w:val="00741630"/>
    <w:rsid w:val="007477BB"/>
    <w:rsid w:val="00760387"/>
    <w:rsid w:val="007A5974"/>
    <w:rsid w:val="007A6F5B"/>
    <w:rsid w:val="007A738C"/>
    <w:rsid w:val="007B1C8B"/>
    <w:rsid w:val="007C1F7A"/>
    <w:rsid w:val="007C443A"/>
    <w:rsid w:val="007D0967"/>
    <w:rsid w:val="007D74AE"/>
    <w:rsid w:val="007E0F30"/>
    <w:rsid w:val="007E4814"/>
    <w:rsid w:val="007E5EF5"/>
    <w:rsid w:val="007F5E18"/>
    <w:rsid w:val="00810564"/>
    <w:rsid w:val="00813EA6"/>
    <w:rsid w:val="008236B0"/>
    <w:rsid w:val="00831381"/>
    <w:rsid w:val="00836CC6"/>
    <w:rsid w:val="00845321"/>
    <w:rsid w:val="0084675B"/>
    <w:rsid w:val="00853C53"/>
    <w:rsid w:val="00867388"/>
    <w:rsid w:val="008675BE"/>
    <w:rsid w:val="0087733D"/>
    <w:rsid w:val="00877933"/>
    <w:rsid w:val="008822F9"/>
    <w:rsid w:val="008839ED"/>
    <w:rsid w:val="008929D5"/>
    <w:rsid w:val="00897378"/>
    <w:rsid w:val="008A7E7E"/>
    <w:rsid w:val="008B26F4"/>
    <w:rsid w:val="008B442D"/>
    <w:rsid w:val="008C5E97"/>
    <w:rsid w:val="008E1467"/>
    <w:rsid w:val="008F5450"/>
    <w:rsid w:val="008F6104"/>
    <w:rsid w:val="008F7934"/>
    <w:rsid w:val="009107A1"/>
    <w:rsid w:val="009206FD"/>
    <w:rsid w:val="009300E6"/>
    <w:rsid w:val="0094021A"/>
    <w:rsid w:val="00941BBE"/>
    <w:rsid w:val="00952973"/>
    <w:rsid w:val="009545D8"/>
    <w:rsid w:val="009570E6"/>
    <w:rsid w:val="009717CB"/>
    <w:rsid w:val="009757DD"/>
    <w:rsid w:val="009768AA"/>
    <w:rsid w:val="009850A6"/>
    <w:rsid w:val="00993B5E"/>
    <w:rsid w:val="009A4C95"/>
    <w:rsid w:val="009C627E"/>
    <w:rsid w:val="009D4157"/>
    <w:rsid w:val="009F67BA"/>
    <w:rsid w:val="00A00798"/>
    <w:rsid w:val="00A018ED"/>
    <w:rsid w:val="00A248A2"/>
    <w:rsid w:val="00A261D1"/>
    <w:rsid w:val="00A2686E"/>
    <w:rsid w:val="00A30292"/>
    <w:rsid w:val="00A30D32"/>
    <w:rsid w:val="00A45208"/>
    <w:rsid w:val="00A56568"/>
    <w:rsid w:val="00A57591"/>
    <w:rsid w:val="00A61846"/>
    <w:rsid w:val="00A61A6F"/>
    <w:rsid w:val="00A635D3"/>
    <w:rsid w:val="00A6370F"/>
    <w:rsid w:val="00A6573B"/>
    <w:rsid w:val="00A65FC7"/>
    <w:rsid w:val="00A77E1F"/>
    <w:rsid w:val="00A877CC"/>
    <w:rsid w:val="00A93602"/>
    <w:rsid w:val="00AB5E5D"/>
    <w:rsid w:val="00AC2E91"/>
    <w:rsid w:val="00AC58B6"/>
    <w:rsid w:val="00AC66DF"/>
    <w:rsid w:val="00AD603D"/>
    <w:rsid w:val="00AE29A9"/>
    <w:rsid w:val="00AE49DB"/>
    <w:rsid w:val="00AF44B8"/>
    <w:rsid w:val="00B021C4"/>
    <w:rsid w:val="00B31FCD"/>
    <w:rsid w:val="00B33E67"/>
    <w:rsid w:val="00B370FD"/>
    <w:rsid w:val="00B43FEE"/>
    <w:rsid w:val="00B706FC"/>
    <w:rsid w:val="00B708F5"/>
    <w:rsid w:val="00B75E08"/>
    <w:rsid w:val="00B939C5"/>
    <w:rsid w:val="00BB48E7"/>
    <w:rsid w:val="00BB5BA9"/>
    <w:rsid w:val="00BB7240"/>
    <w:rsid w:val="00BD04E3"/>
    <w:rsid w:val="00BE1EC1"/>
    <w:rsid w:val="00BE5DFC"/>
    <w:rsid w:val="00BE779B"/>
    <w:rsid w:val="00BF733F"/>
    <w:rsid w:val="00C05A5A"/>
    <w:rsid w:val="00C10B7B"/>
    <w:rsid w:val="00C210F0"/>
    <w:rsid w:val="00C23914"/>
    <w:rsid w:val="00C27142"/>
    <w:rsid w:val="00C30CB5"/>
    <w:rsid w:val="00C31C2E"/>
    <w:rsid w:val="00C326A9"/>
    <w:rsid w:val="00C51041"/>
    <w:rsid w:val="00C520C5"/>
    <w:rsid w:val="00C5338B"/>
    <w:rsid w:val="00C57C58"/>
    <w:rsid w:val="00C61DC7"/>
    <w:rsid w:val="00C92842"/>
    <w:rsid w:val="00C962A7"/>
    <w:rsid w:val="00CA1C2A"/>
    <w:rsid w:val="00CA2FC2"/>
    <w:rsid w:val="00CA3B6D"/>
    <w:rsid w:val="00CB110E"/>
    <w:rsid w:val="00CB7335"/>
    <w:rsid w:val="00CC10A9"/>
    <w:rsid w:val="00CC1462"/>
    <w:rsid w:val="00CC6BBA"/>
    <w:rsid w:val="00CC7D3D"/>
    <w:rsid w:val="00CF6DA4"/>
    <w:rsid w:val="00D1105E"/>
    <w:rsid w:val="00D15881"/>
    <w:rsid w:val="00D21C59"/>
    <w:rsid w:val="00D32E80"/>
    <w:rsid w:val="00D51649"/>
    <w:rsid w:val="00D52888"/>
    <w:rsid w:val="00D55CF3"/>
    <w:rsid w:val="00D73153"/>
    <w:rsid w:val="00D82EA4"/>
    <w:rsid w:val="00D85B69"/>
    <w:rsid w:val="00D87BF3"/>
    <w:rsid w:val="00D92C27"/>
    <w:rsid w:val="00D9643F"/>
    <w:rsid w:val="00DA27CB"/>
    <w:rsid w:val="00DC0016"/>
    <w:rsid w:val="00DC6A4C"/>
    <w:rsid w:val="00DD2575"/>
    <w:rsid w:val="00DD406A"/>
    <w:rsid w:val="00DD4DD1"/>
    <w:rsid w:val="00DE422A"/>
    <w:rsid w:val="00DE4754"/>
    <w:rsid w:val="00E02C79"/>
    <w:rsid w:val="00E05B39"/>
    <w:rsid w:val="00E067B3"/>
    <w:rsid w:val="00E07DD5"/>
    <w:rsid w:val="00E22FD5"/>
    <w:rsid w:val="00E348DE"/>
    <w:rsid w:val="00E34F37"/>
    <w:rsid w:val="00E445E5"/>
    <w:rsid w:val="00E527A7"/>
    <w:rsid w:val="00E53631"/>
    <w:rsid w:val="00E54628"/>
    <w:rsid w:val="00E65EB9"/>
    <w:rsid w:val="00E776D7"/>
    <w:rsid w:val="00E84DE0"/>
    <w:rsid w:val="00E876BA"/>
    <w:rsid w:val="00E93DCA"/>
    <w:rsid w:val="00E94286"/>
    <w:rsid w:val="00E94CBC"/>
    <w:rsid w:val="00E95865"/>
    <w:rsid w:val="00EA2713"/>
    <w:rsid w:val="00EA29C0"/>
    <w:rsid w:val="00EC77A6"/>
    <w:rsid w:val="00ED3CB8"/>
    <w:rsid w:val="00ED3CD2"/>
    <w:rsid w:val="00EE4476"/>
    <w:rsid w:val="00EF696C"/>
    <w:rsid w:val="00F01F4C"/>
    <w:rsid w:val="00F0498A"/>
    <w:rsid w:val="00F07186"/>
    <w:rsid w:val="00F202AA"/>
    <w:rsid w:val="00F47027"/>
    <w:rsid w:val="00F52E42"/>
    <w:rsid w:val="00F53CF5"/>
    <w:rsid w:val="00F55D5C"/>
    <w:rsid w:val="00F64489"/>
    <w:rsid w:val="00F76DC3"/>
    <w:rsid w:val="00FA787B"/>
    <w:rsid w:val="00FD78A8"/>
    <w:rsid w:val="00FF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B26C"/>
  <w15:chartTrackingRefBased/>
  <w15:docId w15:val="{AAE2C374-E44B-4A6B-9579-AA36C99B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F5E1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
    <w:next w:val="a"/>
    <w:link w:val="20"/>
    <w:uiPriority w:val="9"/>
    <w:semiHidden/>
    <w:unhideWhenUsed/>
    <w:qFormat/>
    <w:rsid w:val="004B59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236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F5E18"/>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E18"/>
    <w:rPr>
      <w:rFonts w:asciiTheme="majorHAnsi" w:eastAsiaTheme="majorEastAsia" w:hAnsiTheme="majorHAnsi" w:cstheme="majorBidi"/>
      <w:color w:val="2F5496" w:themeColor="accent1" w:themeShade="BF"/>
      <w:sz w:val="32"/>
      <w:szCs w:val="32"/>
      <w:lang w:val="en-US"/>
    </w:rPr>
  </w:style>
  <w:style w:type="character" w:customStyle="1" w:styleId="40">
    <w:name w:val="Заголовок 4 Знак"/>
    <w:basedOn w:val="a0"/>
    <w:link w:val="4"/>
    <w:uiPriority w:val="9"/>
    <w:semiHidden/>
    <w:rsid w:val="007F5E18"/>
    <w:rPr>
      <w:rFonts w:asciiTheme="majorHAnsi" w:eastAsiaTheme="majorEastAsia" w:hAnsiTheme="majorHAnsi" w:cstheme="majorBidi"/>
      <w:i/>
      <w:iCs/>
      <w:color w:val="2F5496" w:themeColor="accent1" w:themeShade="BF"/>
      <w:lang w:val="en-US"/>
    </w:rPr>
  </w:style>
  <w:style w:type="table" w:styleId="a3">
    <w:name w:val="Table Grid"/>
    <w:basedOn w:val="a1"/>
    <w:uiPriority w:val="39"/>
    <w:rsid w:val="007F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rsid w:val="007F5E18"/>
    <w:pPr>
      <w:ind w:left="26"/>
    </w:pPr>
    <w:rPr>
      <w:lang w:val="en-US"/>
    </w:rPr>
  </w:style>
  <w:style w:type="character" w:styleId="a4">
    <w:name w:val="Strong"/>
    <w:basedOn w:val="a0"/>
    <w:uiPriority w:val="22"/>
    <w:qFormat/>
    <w:rsid w:val="007F5E18"/>
    <w:rPr>
      <w:b/>
      <w:bCs/>
    </w:rPr>
  </w:style>
  <w:style w:type="character" w:styleId="a5">
    <w:name w:val="Hyperlink"/>
    <w:basedOn w:val="a0"/>
    <w:uiPriority w:val="99"/>
    <w:unhideWhenUsed/>
    <w:rsid w:val="007F5E18"/>
    <w:rPr>
      <w:color w:val="0000FF"/>
      <w:u w:val="single"/>
    </w:rPr>
  </w:style>
  <w:style w:type="paragraph" w:styleId="a6">
    <w:name w:val="Normal (Web)"/>
    <w:basedOn w:val="a"/>
    <w:uiPriority w:val="99"/>
    <w:unhideWhenUsed/>
    <w:rsid w:val="007F5E18"/>
    <w:pPr>
      <w:spacing w:before="100" w:beforeAutospacing="1" w:after="100" w:afterAutospacing="1"/>
    </w:pPr>
    <w:rPr>
      <w:rFonts w:ascii="Times New Roman" w:eastAsia="Times New Roman" w:hAnsi="Times New Roman" w:cs="Times New Roman"/>
      <w:sz w:val="24"/>
      <w:szCs w:val="24"/>
      <w:lang w:val="en-US" w:eastAsia="uk-UA"/>
    </w:rPr>
  </w:style>
  <w:style w:type="character" w:customStyle="1" w:styleId="11">
    <w:name w:val="Незакрита згадка1"/>
    <w:basedOn w:val="a0"/>
    <w:uiPriority w:val="99"/>
    <w:semiHidden/>
    <w:unhideWhenUsed/>
    <w:rsid w:val="007F5E18"/>
    <w:rPr>
      <w:color w:val="605E5C"/>
      <w:shd w:val="clear" w:color="auto" w:fill="E1DFDD"/>
    </w:rPr>
  </w:style>
  <w:style w:type="paragraph" w:styleId="a7">
    <w:name w:val="List Paragraph"/>
    <w:basedOn w:val="a"/>
    <w:uiPriority w:val="34"/>
    <w:qFormat/>
    <w:rsid w:val="007F5E18"/>
    <w:pPr>
      <w:ind w:left="720"/>
      <w:contextualSpacing/>
    </w:pPr>
  </w:style>
  <w:style w:type="paragraph" w:styleId="a8">
    <w:name w:val="header"/>
    <w:basedOn w:val="a"/>
    <w:link w:val="a9"/>
    <w:uiPriority w:val="99"/>
    <w:unhideWhenUsed/>
    <w:rsid w:val="007F5E18"/>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7F5E18"/>
  </w:style>
  <w:style w:type="paragraph" w:styleId="aa">
    <w:name w:val="footer"/>
    <w:basedOn w:val="a"/>
    <w:link w:val="ab"/>
    <w:uiPriority w:val="99"/>
    <w:unhideWhenUsed/>
    <w:rsid w:val="007F5E18"/>
    <w:pPr>
      <w:tabs>
        <w:tab w:val="center" w:pos="4819"/>
        <w:tab w:val="right" w:pos="9639"/>
      </w:tabs>
      <w:spacing w:after="0" w:line="240" w:lineRule="auto"/>
    </w:pPr>
  </w:style>
  <w:style w:type="character" w:customStyle="1" w:styleId="ab">
    <w:name w:val="Нижній колонтитул Знак"/>
    <w:basedOn w:val="a0"/>
    <w:link w:val="aa"/>
    <w:uiPriority w:val="99"/>
    <w:rsid w:val="007F5E18"/>
  </w:style>
  <w:style w:type="character" w:styleId="ac">
    <w:name w:val="FollowedHyperlink"/>
    <w:basedOn w:val="a0"/>
    <w:uiPriority w:val="99"/>
    <w:semiHidden/>
    <w:unhideWhenUsed/>
    <w:rsid w:val="00284C06"/>
    <w:rPr>
      <w:color w:val="954F72" w:themeColor="followedHyperlink"/>
      <w:u w:val="single"/>
    </w:rPr>
  </w:style>
  <w:style w:type="character" w:customStyle="1" w:styleId="30">
    <w:name w:val="Заголовок 3 Знак"/>
    <w:basedOn w:val="a0"/>
    <w:link w:val="3"/>
    <w:uiPriority w:val="9"/>
    <w:semiHidden/>
    <w:rsid w:val="008236B0"/>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4B59B8"/>
    <w:rPr>
      <w:rFonts w:asciiTheme="majorHAnsi" w:eastAsiaTheme="majorEastAsia" w:hAnsiTheme="majorHAnsi" w:cstheme="majorBidi"/>
      <w:color w:val="2F5496" w:themeColor="accent1" w:themeShade="BF"/>
      <w:sz w:val="26"/>
      <w:szCs w:val="26"/>
    </w:rPr>
  </w:style>
  <w:style w:type="character" w:styleId="ad">
    <w:name w:val="Unresolved Mention"/>
    <w:basedOn w:val="a0"/>
    <w:uiPriority w:val="99"/>
    <w:semiHidden/>
    <w:unhideWhenUsed/>
    <w:rsid w:val="00195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702">
      <w:bodyDiv w:val="1"/>
      <w:marLeft w:val="0"/>
      <w:marRight w:val="0"/>
      <w:marTop w:val="0"/>
      <w:marBottom w:val="0"/>
      <w:divBdr>
        <w:top w:val="none" w:sz="0" w:space="0" w:color="auto"/>
        <w:left w:val="none" w:sz="0" w:space="0" w:color="auto"/>
        <w:bottom w:val="none" w:sz="0" w:space="0" w:color="auto"/>
        <w:right w:val="none" w:sz="0" w:space="0" w:color="auto"/>
      </w:divBdr>
    </w:div>
    <w:div w:id="128015647">
      <w:bodyDiv w:val="1"/>
      <w:marLeft w:val="0"/>
      <w:marRight w:val="0"/>
      <w:marTop w:val="0"/>
      <w:marBottom w:val="0"/>
      <w:divBdr>
        <w:top w:val="none" w:sz="0" w:space="0" w:color="auto"/>
        <w:left w:val="none" w:sz="0" w:space="0" w:color="auto"/>
        <w:bottom w:val="none" w:sz="0" w:space="0" w:color="auto"/>
        <w:right w:val="none" w:sz="0" w:space="0" w:color="auto"/>
      </w:divBdr>
    </w:div>
    <w:div w:id="473184666">
      <w:bodyDiv w:val="1"/>
      <w:marLeft w:val="0"/>
      <w:marRight w:val="0"/>
      <w:marTop w:val="0"/>
      <w:marBottom w:val="0"/>
      <w:divBdr>
        <w:top w:val="none" w:sz="0" w:space="0" w:color="auto"/>
        <w:left w:val="none" w:sz="0" w:space="0" w:color="auto"/>
        <w:bottom w:val="none" w:sz="0" w:space="0" w:color="auto"/>
        <w:right w:val="none" w:sz="0" w:space="0" w:color="auto"/>
      </w:divBdr>
    </w:div>
    <w:div w:id="1170871938">
      <w:bodyDiv w:val="1"/>
      <w:marLeft w:val="0"/>
      <w:marRight w:val="0"/>
      <w:marTop w:val="0"/>
      <w:marBottom w:val="0"/>
      <w:divBdr>
        <w:top w:val="none" w:sz="0" w:space="0" w:color="auto"/>
        <w:left w:val="none" w:sz="0" w:space="0" w:color="auto"/>
        <w:bottom w:val="none" w:sz="0" w:space="0" w:color="auto"/>
        <w:right w:val="none" w:sz="0" w:space="0" w:color="auto"/>
      </w:divBdr>
    </w:div>
    <w:div w:id="1690791542">
      <w:bodyDiv w:val="1"/>
      <w:marLeft w:val="0"/>
      <w:marRight w:val="0"/>
      <w:marTop w:val="0"/>
      <w:marBottom w:val="0"/>
      <w:divBdr>
        <w:top w:val="none" w:sz="0" w:space="0" w:color="auto"/>
        <w:left w:val="none" w:sz="0" w:space="0" w:color="auto"/>
        <w:bottom w:val="none" w:sz="0" w:space="0" w:color="auto"/>
        <w:right w:val="none" w:sz="0" w:space="0" w:color="auto"/>
      </w:divBdr>
      <w:divsChild>
        <w:div w:id="400368572">
          <w:marLeft w:val="0"/>
          <w:marRight w:val="0"/>
          <w:marTop w:val="0"/>
          <w:marBottom w:val="0"/>
          <w:divBdr>
            <w:top w:val="none" w:sz="0" w:space="0" w:color="auto"/>
            <w:left w:val="none" w:sz="0" w:space="0" w:color="auto"/>
            <w:bottom w:val="none" w:sz="0" w:space="0" w:color="auto"/>
            <w:right w:val="none" w:sz="0" w:space="0" w:color="auto"/>
          </w:divBdr>
        </w:div>
        <w:div w:id="2022537890">
          <w:marLeft w:val="0"/>
          <w:marRight w:val="0"/>
          <w:marTop w:val="0"/>
          <w:marBottom w:val="0"/>
          <w:divBdr>
            <w:top w:val="none" w:sz="0" w:space="0" w:color="auto"/>
            <w:left w:val="none" w:sz="0" w:space="0" w:color="auto"/>
            <w:bottom w:val="none" w:sz="0" w:space="0" w:color="auto"/>
            <w:right w:val="none" w:sz="0" w:space="0" w:color="auto"/>
          </w:divBdr>
        </w:div>
        <w:div w:id="1442845875">
          <w:marLeft w:val="0"/>
          <w:marRight w:val="0"/>
          <w:marTop w:val="0"/>
          <w:marBottom w:val="0"/>
          <w:divBdr>
            <w:top w:val="none" w:sz="0" w:space="0" w:color="auto"/>
            <w:left w:val="none" w:sz="0" w:space="0" w:color="auto"/>
            <w:bottom w:val="none" w:sz="0" w:space="0" w:color="auto"/>
            <w:right w:val="none" w:sz="0" w:space="0" w:color="auto"/>
          </w:divBdr>
        </w:div>
        <w:div w:id="818569869">
          <w:marLeft w:val="0"/>
          <w:marRight w:val="0"/>
          <w:marTop w:val="0"/>
          <w:marBottom w:val="0"/>
          <w:divBdr>
            <w:top w:val="none" w:sz="0" w:space="0" w:color="auto"/>
            <w:left w:val="none" w:sz="0" w:space="0" w:color="auto"/>
            <w:bottom w:val="none" w:sz="0" w:space="0" w:color="auto"/>
            <w:right w:val="none" w:sz="0" w:space="0" w:color="auto"/>
          </w:divBdr>
        </w:div>
        <w:div w:id="1930774269">
          <w:marLeft w:val="0"/>
          <w:marRight w:val="0"/>
          <w:marTop w:val="0"/>
          <w:marBottom w:val="0"/>
          <w:divBdr>
            <w:top w:val="none" w:sz="0" w:space="0" w:color="auto"/>
            <w:left w:val="none" w:sz="0" w:space="0" w:color="auto"/>
            <w:bottom w:val="none" w:sz="0" w:space="0" w:color="auto"/>
            <w:right w:val="none" w:sz="0" w:space="0" w:color="auto"/>
          </w:divBdr>
        </w:div>
        <w:div w:id="171896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ifo.dk/media/qcvcpaoj/eifo-ukrainefonden-ukrainsk-brochure.pdf" TargetMode="External"/><Relationship Id="rId21" Type="http://schemas.openxmlformats.org/officeDocument/2006/relationships/hyperlink" Target="https://chaszmin.com.ua/do-400-000-yevro-granty-dlya-finsko-ukrayinskyh-biznes-proyektiv-finnpartnership/" TargetMode="External"/><Relationship Id="rId34" Type="http://schemas.openxmlformats.org/officeDocument/2006/relationships/hyperlink" Target="https://chaszmin.com.ua/do-16-000-000-grn-granty-na-vidnovlennya-pererobnyh-pidpryyemstv-meu-zrobleno-v-ukrayini/" TargetMode="External"/><Relationship Id="rId42" Type="http://schemas.openxmlformats.org/officeDocument/2006/relationships/hyperlink" Target="https://diia.gov.ua/services/grant-dlya-veteraniv-ta-chleniv-yihnih-simej" TargetMode="External"/><Relationship Id="rId47" Type="http://schemas.openxmlformats.org/officeDocument/2006/relationships/hyperlink" Target="https://chaszmin.com.ua/brave1-klaster-pidtrymky-defense-tech-rozrobok-v-ukrayini/" TargetMode="External"/><Relationship Id="rId50" Type="http://schemas.openxmlformats.org/officeDocument/2006/relationships/hyperlink" Target="mailto:eco@ukrgasbank.com" TargetMode="External"/><Relationship Id="rId55" Type="http://schemas.openxmlformats.org/officeDocument/2006/relationships/hyperlink" Target="https://greensystem.com.ua/kredituvannya-energozabezpecennya-5-7-9" TargetMode="External"/><Relationship Id="rId63" Type="http://schemas.openxmlformats.org/officeDocument/2006/relationships/hyperlink" Target="https://chaszmin.com.ua/do-300-yevro-na-lyudynu-granty-dlya-biznesu-na-perekvalifikatsiyu-fahivtsiv-robitnychyh-spetsialnostej-zokrema-zhinok-frp/" TargetMode="External"/><Relationship Id="rId68" Type="http://schemas.openxmlformats.org/officeDocument/2006/relationships/theme" Target="theme/theme1.xml"/><Relationship Id="rId7" Type="http://schemas.openxmlformats.org/officeDocument/2006/relationships/hyperlink" Target="https://business.diia.gov.ua/export/businessbridge" TargetMode="External"/><Relationship Id="rId2" Type="http://schemas.openxmlformats.org/officeDocument/2006/relationships/numbering" Target="numbering.xml"/><Relationship Id="rId16" Type="http://schemas.openxmlformats.org/officeDocument/2006/relationships/hyperlink" Target="https://chaszmin.com.ua/grantova-pidtrymka-konsaltyngovyh-proyektiv-yebrr/" TargetMode="External"/><Relationship Id="rId29" Type="http://schemas.openxmlformats.org/officeDocument/2006/relationships/hyperlink" Target="https://chaszmin.com.ua/vid-100-000-yevro-granty-dlya-biznesu-proektne-finansuvannya-dlya-pidpryyemstv/" TargetMode="External"/><Relationship Id="rId11" Type="http://schemas.openxmlformats.org/officeDocument/2006/relationships/hyperlink" Target="https://www.oschadbank.ua/credit/eib-i-eif?fbclid=IwAR1Yl59SmzNHxDeuZh3Re8Z5I7yewp8SPDg1Q9IyS2877rVO8JgA7GAExxU" TargetMode="External"/><Relationship Id="rId24" Type="http://schemas.openxmlformats.org/officeDocument/2006/relationships/hyperlink" Target="https://chaszmin.com.ua/kredytuvannya-biznesu-z-grantovoyu-skladovoyu-programa-konkurentospromozhnosti-ta-inklyuzyvnosti-msb-vid-yebrr/" TargetMode="External"/><Relationship Id="rId32" Type="http://schemas.openxmlformats.org/officeDocument/2006/relationships/hyperlink" Target="https://chaszmin.com.ua/do-500-000-grn-granty-dlya-pidpryyemtsiv-iz-pryfrontovyh-regioniv-ye-robota/" TargetMode="External"/><Relationship Id="rId37" Type="http://schemas.openxmlformats.org/officeDocument/2006/relationships/hyperlink" Target="https://chaszmin.com.ua/do-2-000-000-yevro-granty-dlya-logistychnyh-pidpryyemstv/" TargetMode="External"/><Relationship Id="rId40" Type="http://schemas.openxmlformats.org/officeDocument/2006/relationships/hyperlink" Target="https://cutt.ly/VtwksKeX" TargetMode="External"/><Relationship Id="rId45" Type="http://schemas.openxmlformats.org/officeDocument/2006/relationships/hyperlink" Target="mailto:support@molod-kredit.gov.ua" TargetMode="External"/><Relationship Id="rId53" Type="http://schemas.openxmlformats.org/officeDocument/2006/relationships/hyperlink" Target="mailto:eco@ukrgasbank.com" TargetMode="External"/><Relationship Id="rId58" Type="http://schemas.openxmlformats.org/officeDocument/2006/relationships/hyperlink" Target="https://greensystem.com.ua/kredituvannya-energozabezpecennya-5-7-9" TargetMode="External"/><Relationship Id="rId66" Type="http://schemas.openxmlformats.org/officeDocument/2006/relationships/hyperlink" Target="https://chaszmin.com.ua/do-100-100-grn-grantovyj-konkurs-dlya-zhinok-pidpryyemyts-csr/" TargetMode="External"/><Relationship Id="rId5" Type="http://schemas.openxmlformats.org/officeDocument/2006/relationships/webSettings" Target="webSettings.xml"/><Relationship Id="rId61" Type="http://schemas.openxmlformats.org/officeDocument/2006/relationships/hyperlink" Target="https://chaszmin.com.ua/vid-440-000-yevro-granty-na-biznes-proyekty-zi-stijkoyi-energetyky/" TargetMode="External"/><Relationship Id="rId19" Type="http://schemas.openxmlformats.org/officeDocument/2006/relationships/hyperlink" Target="https://chaszmin.com.ua/konkurs-zayavok-na-pidtrymku-ukrayinskogo-biznesu-v-mezhah-ukraine-investment-framework/" TargetMode="External"/><Relationship Id="rId14" Type="http://schemas.openxmlformats.org/officeDocument/2006/relationships/hyperlink" Target="https://www.oschadbank.ua/credit/eib-i-eif?fbclid=IwAR1Yl59SmzNHxDeuZh3Re8Z5I7yewp8SPDg1Q9IyS2877rVO8JgA7GAExxU" TargetMode="External"/><Relationship Id="rId22" Type="http://schemas.openxmlformats.org/officeDocument/2006/relationships/hyperlink" Target="https://chaszmin.com.ua/do-700-yevro-granty-na-reyestratsiyu-torgovoyi-marky-u-yes-sme-fund/" TargetMode="External"/><Relationship Id="rId27" Type="http://schemas.openxmlformats.org/officeDocument/2006/relationships/hyperlink" Target="https://grant-av.com.ua/grants/hranty-na-vyrobnytstvo-droniv-v-ramkakh-proiektu-brave1/" TargetMode="External"/><Relationship Id="rId30" Type="http://schemas.openxmlformats.org/officeDocument/2006/relationships/hyperlink" Target="https://chaszmin.com.ua/do-150-000-grn-grany-dlya-molodi-na-vidkryttya-biznesu-vlasna-sprava-ye-robota/" TargetMode="External"/><Relationship Id="rId35" Type="http://schemas.openxmlformats.org/officeDocument/2006/relationships/hyperlink" Target="https://chaszmin.com.ua/do-4-000-000-yevro-granty-dlya-innovatsijnyh-startapiv-ta-msp-vid-yevropejskoyi-rady-z-innovatsij-eic/" TargetMode="External"/><Relationship Id="rId43" Type="http://schemas.openxmlformats.org/officeDocument/2006/relationships/hyperlink" Target="https://chaszmin.com.ua/do-1-000-000-grn-osvitno-grantova-programa-z-biznesu-dlya-veteraniv-zhyty-nazustrich-fda-kse/" TargetMode="External"/><Relationship Id="rId48" Type="http://schemas.openxmlformats.org/officeDocument/2006/relationships/hyperlink" Target="https://business.diia.gov.ua/finance/grant_dlya_pidtrimki_ukrayinskih_tehnologichnih_proektivna-etapah_pre_seed_seed" TargetMode="External"/><Relationship Id="rId56" Type="http://schemas.openxmlformats.org/officeDocument/2006/relationships/hyperlink" Target="https://greensystem.com.ua/kredituvannya-energozabezpecennya-5-7-9" TargetMode="External"/><Relationship Id="rId64" Type="http://schemas.openxmlformats.org/officeDocument/2006/relationships/hyperlink" Target="https://chaszmin.com.ua/do-100-000-grn-granty-na-rozvytok-zhinochogo-pidpryyemnytstva-ukrsibbank/" TargetMode="External"/><Relationship Id="rId8" Type="http://schemas.openxmlformats.org/officeDocument/2006/relationships/hyperlink" Target="https://veterans-and-bees.com/ua/" TargetMode="External"/><Relationship Id="rId51" Type="http://schemas.openxmlformats.org/officeDocument/2006/relationships/hyperlink" Target="https://www.ukrgasbank.com/eco" TargetMode="External"/><Relationship Id="rId3" Type="http://schemas.openxmlformats.org/officeDocument/2006/relationships/styles" Target="styles.xml"/><Relationship Id="rId12" Type="http://schemas.openxmlformats.org/officeDocument/2006/relationships/hyperlink" Target="https://www.oschadbank.ua/credit/eib-i-eif?fbclid=IwAR1Yl59SmzNHxDeuZh3Re8Z5I7yewp8SPDg1Q9IyS2877rVO8JgA7GAExxU" TargetMode="External"/><Relationship Id="rId17" Type="http://schemas.openxmlformats.org/officeDocument/2006/relationships/hyperlink" Target="https://chaszmin.com.ua/do-2-000-000-yevro-grantove-spivfinansuvannya-biznes-proyektu-dlya-pryvatnyh-pidpryyemstv/" TargetMode="External"/><Relationship Id="rId25" Type="http://schemas.openxmlformats.org/officeDocument/2006/relationships/hyperlink" Target="https://chaszmin.com.ua/do-20-000-dol-granty-na-vidnovlennya-miko-malogo-ta-serednogo-biznesu-shho-postrazhdav-vid-vijny-mercy-corps/" TargetMode="External"/><Relationship Id="rId33" Type="http://schemas.openxmlformats.org/officeDocument/2006/relationships/hyperlink" Target="https://chaszmin.com.ua/do-1-000-000-grn-grant-na-vidkryttya-dytyachogo-sadochku-vlasna-sprava/" TargetMode="External"/><Relationship Id="rId38" Type="http://schemas.openxmlformats.org/officeDocument/2006/relationships/hyperlink" Target="https://chaszmin.com.ua/do-30-000-dol-granty-dlya-samozajnyatyh-mikrobiznesu-malyh-ta-serednih-pidpryyemstv-bloom-mercy-corps/" TargetMode="External"/><Relationship Id="rId46" Type="http://schemas.openxmlformats.org/officeDocument/2006/relationships/hyperlink" Target="https://uasp.mercycorps.org/page/YqYeMkng" TargetMode="External"/><Relationship Id="rId59" Type="http://schemas.openxmlformats.org/officeDocument/2006/relationships/hyperlink" Target="https://chaszmin.com.ua/vid-200-000-000-norvezkyh-kron-granty-na-pokryttya-garantij-dlya-proyektiv-z-vidnovlyuvalnoyi-energetyky-norad/" TargetMode="External"/><Relationship Id="rId67" Type="http://schemas.openxmlformats.org/officeDocument/2006/relationships/fontTable" Target="fontTable.xml"/><Relationship Id="rId20" Type="http://schemas.openxmlformats.org/officeDocument/2006/relationships/hyperlink" Target="https://chaszmin.com.ua/do-500-000-grn-granty-na-marketyngovi-poslugy-dlya-biznesu-defense/" TargetMode="External"/><Relationship Id="rId41" Type="http://schemas.openxmlformats.org/officeDocument/2006/relationships/hyperlink" Target="https://chaszmin.com.ua/do-20-000-dol-osvitno-grantova-programa-dlya-vidkryttya-abo-masshtabuvannya-dytyachyh-sadochkiv-osvita-360/" TargetMode="External"/><Relationship Id="rId54" Type="http://schemas.openxmlformats.org/officeDocument/2006/relationships/hyperlink" Target="https://greensystem.com.ua/kredituvannya-energozabezpecennya-5-7-9" TargetMode="External"/><Relationship Id="rId62" Type="http://schemas.openxmlformats.org/officeDocument/2006/relationships/hyperlink" Target="https://chaszmin.com.ua/do-9-000-000-dol-granty-na-stale-bezpechne-ta-konkurentospromozhne-energopostachannya/" TargetMode="External"/><Relationship Id="rId1" Type="http://schemas.openxmlformats.org/officeDocument/2006/relationships/customXml" Target="../customXml/item1.xml"/><Relationship Id="rId6" Type="http://schemas.openxmlformats.org/officeDocument/2006/relationships/hyperlink" Target="https://chaszmin.com.ua/do-10-000-000-dol-grantova-programa-vidnovlennya-promyslovosti-shlyahom-transferu-yaponskyh-tehnologij-v-ukrayinu-unido/" TargetMode="External"/><Relationship Id="rId15" Type="http://schemas.openxmlformats.org/officeDocument/2006/relationships/hyperlink" Target="https://www.oschadbank.ua/credit/eib-i-eif?fbclid=IwAR1Yl59SmzNHxDeuZh3Re8Z5I7yewp8SPDg1Q9IyS2877rVO8JgA7GAExxU" TargetMode="External"/><Relationship Id="rId23" Type="http://schemas.openxmlformats.org/officeDocument/2006/relationships/hyperlink" Target="https://chaszmin.com.ua/vid-5-000-000-norvezkyh-kron-granty-na-rozvytok-pidpryyemnytstva-v-ukrayini-nansen-norad/" TargetMode="External"/><Relationship Id="rId28" Type="http://schemas.openxmlformats.org/officeDocument/2006/relationships/hyperlink" Target="https://chaszmin.com.ua/8-000-000-grn-grant-na-pererobne-pidpryyemstvo/" TargetMode="External"/><Relationship Id="rId36" Type="http://schemas.openxmlformats.org/officeDocument/2006/relationships/hyperlink" Target="https://chaszmin.com.ua/do-60-000-yevro-granty-dlya-msp-u-sferi-miskoyi-mobilnosti-na-rozshyrennya-rynku-eit-urban-mobility/" TargetMode="External"/><Relationship Id="rId49" Type="http://schemas.openxmlformats.org/officeDocument/2006/relationships/hyperlink" Target="https://chaszmin.com.ua/do-200-000-dol-investytsiyi-v-ukrayinski-startapy-angel-one/" TargetMode="External"/><Relationship Id="rId57" Type="http://schemas.openxmlformats.org/officeDocument/2006/relationships/hyperlink" Target="https://greensystem.com.ua/kredituvannya-energozabezpecennya-5-7-9" TargetMode="External"/><Relationship Id="rId10" Type="http://schemas.openxmlformats.org/officeDocument/2006/relationships/hyperlink" Target="https://www.oschadbank.ua/credit/eib-i-eif?fbclid=IwAR1Yl59SmzNHxDeuZh3Re8Z5I7yewp8SPDg1Q9IyS2877rVO8JgA7GAExxU" TargetMode="External"/><Relationship Id="rId31" Type="http://schemas.openxmlformats.org/officeDocument/2006/relationships/hyperlink" Target="https://chaszmin.com.ua/do-3-000-000-dol-investytsiyi-na-masshtabuvannya-biznesu-dlya-msp-umaef/" TargetMode="External"/><Relationship Id="rId44" Type="http://schemas.openxmlformats.org/officeDocument/2006/relationships/hyperlink" Target="https://diia.gov.ua/services/kredit-na-zhitlo-dlya-vpo" TargetMode="External"/><Relationship Id="rId52" Type="http://schemas.openxmlformats.org/officeDocument/2006/relationships/hyperlink" Target="https://www.ukrgasbank.com/eco" TargetMode="External"/><Relationship Id="rId60" Type="http://schemas.openxmlformats.org/officeDocument/2006/relationships/hyperlink" Target="https://chaszmin.com.ua/vid-10-000-000-dol-granty-na-vidnovlyuvani-dzherela-energiyi-dlya-pryvatnogo-ta-derzhavnogo-sektoriv/" TargetMode="External"/><Relationship Id="rId65" Type="http://schemas.openxmlformats.org/officeDocument/2006/relationships/hyperlink" Target="https://chaszmin.com.ua/do-7-000-yevro-osvitno-grantova-programa-z-biznesu-dlya-zhinok-veteranok-redpreneur/" TargetMode="External"/><Relationship Id="rId4" Type="http://schemas.openxmlformats.org/officeDocument/2006/relationships/settings" Target="settings.xml"/><Relationship Id="rId9" Type="http://schemas.openxmlformats.org/officeDocument/2006/relationships/hyperlink" Target="https://veterans-and-bees.com/ua/" TargetMode="External"/><Relationship Id="rId13" Type="http://schemas.openxmlformats.org/officeDocument/2006/relationships/hyperlink" Target="https://www.oschadbank.ua/credit/eib-i-eif?fbclid=IwAR1Yl59SmzNHxDeuZh3Re8Z5I7yewp8SPDg1Q9IyS2877rVO8JgA7GAExxU" TargetMode="External"/><Relationship Id="rId18" Type="http://schemas.openxmlformats.org/officeDocument/2006/relationships/hyperlink" Target="https://chaszmin.com.ua/kredyty-do-100-000-dol-programa-sotsialnogo-investuvannya-wnisef/" TargetMode="External"/><Relationship Id="rId39" Type="http://schemas.openxmlformats.org/officeDocument/2006/relationships/hyperlink" Target="https://bloom.mercycorps.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D24A-6BEC-48E1-8AF9-C26D7811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12</Pages>
  <Words>31001</Words>
  <Characters>17671</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User538</dc:creator>
  <cp:keywords/>
  <dc:description/>
  <cp:lastModifiedBy>Катерина Крівцун</cp:lastModifiedBy>
  <cp:revision>178</cp:revision>
  <cp:lastPrinted>2025-02-21T12:09:00Z</cp:lastPrinted>
  <dcterms:created xsi:type="dcterms:W3CDTF">2025-06-20T09:22:00Z</dcterms:created>
  <dcterms:modified xsi:type="dcterms:W3CDTF">2025-11-21T07:45:00Z</dcterms:modified>
</cp:coreProperties>
</file>