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9E" w:rsidRDefault="00816D44">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17632680" cy="217714"/>
                <wp:effectExtent l="0" t="0" r="0" b="19050"/>
                <wp:wrapNone/>
                <wp:docPr id="100010003" name="ODT_ATTR_LBL_DRAW"/>
                <wp:cNvGraphicFramePr/>
                <a:graphic xmlns:a="http://schemas.openxmlformats.org/drawingml/2006/main">
                  <a:graphicData uri="http://schemas.microsoft.com/office/word/2010/wordprocessingShape">
                    <wps:wsp>
                      <wps:cNvSpPr/>
                      <wps:spPr>
                        <a:xfrm>
                          <a:off x="0" y="0"/>
                          <a:ext cx="17632680" cy="217714"/>
                        </a:xfrm>
                        <a:prstGeom prst="rect">
                          <a:avLst/>
                        </a:prstGeom>
                        <a:gradFill>
                          <a:gsLst>
                            <a:gs pos="5000">
                              <a:schemeClr val="bg1">
                                <a:lumMod val="95000"/>
                              </a:schemeClr>
                            </a:gs>
                            <a:gs pos="100000">
                              <a:schemeClr val="bg1"/>
                            </a:gs>
                          </a:gsLst>
                          <a:lin ang="0" scaled="0"/>
                        </a:gra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DT_ATTR_LBL_DRAW" o:spid="_x0000_s1026" style="position:absolute;margin-left:0;margin-top:0;width:1388.4pt;height:17.1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GB4gIAAHkGAAAOAAAAZHJzL2Uyb0RvYy54bWysVd9v2jAQfp+0/8Hy+5qEstKihooVdZrE&#10;2qpl6mNlHAciOT7PNgT21+9sJ4F17KXaSzjbd9/dffeD65tdLclWGFuByml2llIiFIeiUquc/ljc&#10;fbqkxDqmCiZBiZzuhaU3k48frhs9FgNYgyyEIQii7LjROV07p8dJYvla1MyegRYKH0swNXN4NKuk&#10;MKxB9FomgzS9SBowhTbAhbV4O4uPdBLwy1Jw91CWVjgic4qxufA14bv032RyzcYrw/S64m0Y7B1R&#10;1KxS6LSHmjHHyMZUf0HVFTdgoXRnHOoEyrLiIuSA2WTpm2ye10yLkAuSY3VPk/1/sPx++2hIVWDt&#10;0hQjSNNzShSrsVQPs8XrdLF4ep1/mb/OnqYvnqxG2zHaPOtH054sij7zXWlq/4s5kV0geN8TLHaO&#10;cLzMRhfng4tLLATHx0E2GmVDj5oczLWx7quAmnghpwYrGIhl27l1UbVTafku7iopg2xRJQpEA5L0&#10;GdMJxqGdxK00ZMuwEZarLFzLTf0dinh3FZSjg149RLayx5ieon+jRntvgSmtunhkpQjzA4GJW86k&#10;QLpD63klw/oEpPKeLMiqv+pDeU/kR0joyaMnvn6xYkFyeym8T6meRIltgDUanGKMcS6Ui6zZNStE&#10;DMdz1iXSRxpyD4AeucTi9NgtgB/uQzU67Mhdq+9NRZjf3vhkKf807i2CZ1CuN64rBeZUZhKzaj1H&#10;/Y6kSI1naQnFHofEQNweVvO7Cptzzqx7ZAbXBZYVV6B7wE8pockptBIlazC/Tt17fZxifKWkwfWT&#10;U/tzw4ygRH5T2LpX2XDo91U4DD+PBngwxy/L4xe1qW8BGzvD/tI8iF7fyU4sDdQvuCmn3is+McXR&#10;d065M93h1sW1iLuWi+k0qOGO0szN1bPmHtyz6odvsXthRrcT6nC476FbVWz8ZlCjrrdUMN04KKsw&#10;xQdeW75xv4XGaXexX6DH56B1+MeY/AYAAP//AwBQSwMEFAAGAAgAAAAhAOIKukTcAAAABQEAAA8A&#10;AABkcnMvZG93bnJldi54bWxMj8FOwzAQRO9I/IO1SFwQdWirFIU4FSpwQVya8gHbeJsE4nWI3Sb9&#10;exYucBlpNauZN/l6cp060RBazwbuZgko4srblmsD77uX23tQISJb7DyTgTMFWBeXFzlm1o+8pVMZ&#10;ayUhHDI00MTYZ1qHqiGHYeZ7YvEOfnAY5RxqbQccJdx1ep4kqXbYsjQ02NOmoeqzPDoDm3Ntbz52&#10;epn65/A0pYfX8a38Mub6anp8ABVpin/P8IMv6FAI094f2QbVGZAh8VfFm69WqezYG1gsF6CLXP+n&#10;L74BAAD//wMAUEsBAi0AFAAGAAgAAAAhALaDOJL+AAAA4QEAABMAAAAAAAAAAAAAAAAAAAAAAFtD&#10;b250ZW50X1R5cGVzXS54bWxQSwECLQAUAAYACAAAACEAOP0h/9YAAACUAQAACwAAAAAAAAAAAAAA&#10;AAAvAQAAX3JlbHMvLnJlbHNQSwECLQAUAAYACAAAACEAaAEhgeICAAB5BgAADgAAAAAAAAAAAAAA&#10;AAAuAgAAZHJzL2Uyb0RvYy54bWxQSwECLQAUAAYACAAAACEA4gq6RNwAAAAFAQAADwAAAAAAAAAA&#10;AAAAAAA8BQAAZHJzL2Rvd25yZXYueG1sUEsFBgAAAAAEAAQA8wAAAEUGAAAAAA==&#10;" fillcolor="#f2f2f2 [3052]" strokecolor="#f2f2f2 [3052]" strokeweight="2pt">
                <v:fill color2="white [3212]" angle="90" colors="0 #f2f2f2;3277f #f2f2f2" focus="100%" type="gradient">
                  <o:fill v:ext="view" type="gradientUnscaled"/>
                </v:fill>
                <w10:wrap anchorx="page" anchory="page"/>
              </v:rect>
            </w:pict>
          </mc:Fallback>
        </mc:AlternateContent>
      </w:r>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0;width:500pt;height:20pt;z-index:251663360;visibility:visible;mso-wrap-style:square;mso-width-percent:1000;mso-height-percent:0;mso-wrap-distance-left:0;mso-wrap-distance-top:0;mso-wrap-distance-bottom:0;mso-position-horizontal:absolute;mso-position-horizontal-relative:page;mso-position-vertical:absolute;mso-position-vertical-relative:page;mso-width-percent:1000;mso-height-percent:0;mso-width-relative:page;mso-height-relative:margin;v-text-anchor:top" filled="f" stroked="f" strokeweight=".5pt">
            <o:lock v:ext="edit" aspectratio="t" verticies="t" text="t" shapetype="t"/>
            <v:textbox style="mso-next-textbox:#ODT_ATTR_LBL_SHAPE" inset="8mm,,8mm">
              <w:txbxContent>
                <w:p w:rsidR="0050389E" w:rsidRDefault="0050389E">
                  <w:pPr>
                    <w:rPr>
                      <w:rFonts w:ascii="Roboto" w:hAnsi="Roboto"/>
                      <w:color w:val="0F2B46"/>
                      <w:sz w:val="18"/>
                    </w:rPr>
                  </w:pPr>
                </w:p>
              </w:txbxContent>
            </v:textbox>
            <w10:wrap anchorx="page" anchory="page"/>
          </v:shape>
        </w:pict>
      </w:r>
    </w:p>
    <w:p w:rsidR="00BA5954" w:rsidRPr="00781E7B" w:rsidRDefault="00BA5954" w:rsidP="00BA5954">
      <w:pPr>
        <w:jc w:val="both"/>
        <w:rPr>
          <w:b/>
          <w:sz w:val="28"/>
          <w:szCs w:val="28"/>
          <w:lang w:val="uk-UA"/>
        </w:rPr>
      </w:pPr>
      <w:r w:rsidRPr="00781E7B">
        <w:rPr>
          <w:b/>
          <w:sz w:val="28"/>
          <w:szCs w:val="28"/>
          <w:lang w:val="uk-UA"/>
        </w:rPr>
        <w:t>Agro-industrial complex and agriculture</w:t>
      </w:r>
    </w:p>
    <w:p w:rsidR="00BA5954" w:rsidRPr="00781E7B" w:rsidRDefault="00BA5954" w:rsidP="00BA5954">
      <w:pPr>
        <w:jc w:val="both"/>
        <w:rPr>
          <w:b/>
          <w:color w:val="FF0000"/>
          <w:sz w:val="28"/>
          <w:szCs w:val="28"/>
          <w:lang w:val="uk-UA"/>
        </w:rPr>
      </w:pPr>
    </w:p>
    <w:tbl>
      <w:tblPr>
        <w:tblW w:w="5242"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253"/>
        <w:gridCol w:w="5212"/>
        <w:gridCol w:w="458"/>
      </w:tblGrid>
      <w:tr w:rsidR="00BA5954" w:rsidRPr="00A31303" w:rsidTr="00451CAC">
        <w:tc>
          <w:tcPr>
            <w:tcW w:w="214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widowControl w:val="0"/>
              <w:suppressLineNumbers/>
              <w:suppressAutoHyphens/>
              <w:snapToGrid w:val="0"/>
              <w:ind w:right="119"/>
              <w:rPr>
                <w:rFonts w:eastAsia="Lucida Sans Unicode"/>
                <w:b/>
                <w:bCs/>
                <w:sz w:val="28"/>
                <w:szCs w:val="28"/>
                <w:lang w:val="uk-UA" w:eastAsia="en-US"/>
              </w:rPr>
            </w:pPr>
            <w:r w:rsidRPr="00781E7B">
              <w:rPr>
                <w:rFonts w:eastAsia="Lucida Sans Unicode"/>
                <w:b/>
                <w:bCs/>
                <w:sz w:val="28"/>
                <w:szCs w:val="28"/>
                <w:lang w:val="uk-UA" w:eastAsia="en-US"/>
              </w:rPr>
              <w:t xml:space="preserve">Name </w:t>
            </w:r>
            <w:proofErr w:type="spellStart"/>
            <w:r w:rsidRPr="00781E7B">
              <w:rPr>
                <w:rFonts w:eastAsia="Lucida Sans Unicode"/>
                <w:b/>
                <w:bCs/>
                <w:sz w:val="28"/>
                <w:szCs w:val="28"/>
                <w:lang w:val="uk-UA" w:eastAsia="en-US"/>
              </w:rPr>
              <w:t>of</w:t>
            </w:r>
            <w:proofErr w:type="spellEnd"/>
            <w:r w:rsidRPr="00781E7B">
              <w:rPr>
                <w:rFonts w:eastAsia="Lucida Sans Unicode"/>
                <w:b/>
                <w:bCs/>
                <w:sz w:val="28"/>
                <w:szCs w:val="28"/>
                <w:lang w:val="uk-UA" w:eastAsia="en-US"/>
              </w:rPr>
              <w:t xml:space="preserve"> </w:t>
            </w:r>
            <w:proofErr w:type="spellStart"/>
            <w:r w:rsidRPr="00781E7B">
              <w:rPr>
                <w:rFonts w:eastAsia="Lucida Sans Unicode"/>
                <w:b/>
                <w:bCs/>
                <w:sz w:val="28"/>
                <w:szCs w:val="28"/>
                <w:lang w:val="uk-UA" w:eastAsia="en-US"/>
              </w:rPr>
              <w:t>the</w:t>
            </w:r>
            <w:proofErr w:type="spellEnd"/>
            <w:r w:rsidRPr="00781E7B">
              <w:rPr>
                <w:rFonts w:eastAsia="Lucida Sans Unicode"/>
                <w:b/>
                <w:bCs/>
                <w:sz w:val="28"/>
                <w:szCs w:val="28"/>
                <w:lang w:val="uk-UA" w:eastAsia="en-US"/>
              </w:rPr>
              <w:t xml:space="preserve"> </w:t>
            </w:r>
            <w:proofErr w:type="spellStart"/>
            <w:r w:rsidRPr="00781E7B">
              <w:rPr>
                <w:rFonts w:eastAsia="Lucida Sans Unicode"/>
                <w:b/>
                <w:bCs/>
                <w:sz w:val="28"/>
                <w:szCs w:val="28"/>
                <w:lang w:val="uk-UA" w:eastAsia="en-US"/>
              </w:rPr>
              <w:t>investment</w:t>
            </w:r>
            <w:proofErr w:type="spellEnd"/>
            <w:r w:rsidRPr="00781E7B">
              <w:rPr>
                <w:rFonts w:eastAsia="Lucida Sans Unicode"/>
                <w:b/>
                <w:bCs/>
                <w:sz w:val="28"/>
                <w:szCs w:val="28"/>
                <w:lang w:val="uk-UA" w:eastAsia="en-US"/>
              </w:rPr>
              <w:t xml:space="preserve"> </w:t>
            </w:r>
            <w:proofErr w:type="spellStart"/>
            <w:r w:rsidRPr="00781E7B">
              <w:rPr>
                <w:rFonts w:eastAsia="Lucida Sans Unicode"/>
                <w:b/>
                <w:bCs/>
                <w:sz w:val="28"/>
                <w:szCs w:val="28"/>
                <w:lang w:val="uk-UA" w:eastAsia="en-US"/>
              </w:rPr>
              <w:t>project</w:t>
            </w:r>
            <w:proofErr w:type="spellEnd"/>
          </w:p>
        </w:tc>
        <w:tc>
          <w:tcPr>
            <w:tcW w:w="2857" w:type="pct"/>
            <w:gridSpan w:val="2"/>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b/>
                <w:bCs/>
                <w:sz w:val="28"/>
                <w:szCs w:val="28"/>
                <w:lang w:val="uk-UA"/>
              </w:rPr>
            </w:pPr>
            <w:r w:rsidRPr="00781E7B">
              <w:rPr>
                <w:b/>
                <w:sz w:val="28"/>
                <w:szCs w:val="28"/>
                <w:lang w:val="uk-UA"/>
              </w:rPr>
              <w:t>Center for collective use of scientific equipment "Center for the latest technologies and environmental control of irrigated agriculture"</w:t>
            </w:r>
          </w:p>
        </w:tc>
      </w:tr>
      <w:tr w:rsidR="00BA5954" w:rsidRPr="00781E7B" w:rsidTr="00451CAC">
        <w:trPr>
          <w:trHeight w:val="313"/>
        </w:trPr>
        <w:tc>
          <w:tcPr>
            <w:tcW w:w="214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snapToGrid w:val="0"/>
              <w:spacing w:after="120"/>
              <w:ind w:right="119"/>
              <w:rPr>
                <w:bCs/>
                <w:sz w:val="28"/>
                <w:szCs w:val="28"/>
                <w:lang w:val="uk-UA" w:eastAsia="en-US"/>
              </w:rPr>
            </w:pPr>
            <w:r w:rsidRPr="00781E7B">
              <w:rPr>
                <w:bCs/>
                <w:sz w:val="28"/>
                <w:szCs w:val="28"/>
                <w:lang w:val="uk-UA" w:eastAsia="en-US"/>
              </w:rPr>
              <w:t>Name of enterprise (organization)</w:t>
            </w:r>
          </w:p>
        </w:tc>
        <w:tc>
          <w:tcPr>
            <w:tcW w:w="2857" w:type="pct"/>
            <w:gridSpan w:val="2"/>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snapToGrid w:val="0"/>
              <w:rPr>
                <w:sz w:val="28"/>
                <w:szCs w:val="28"/>
                <w:lang w:val="uk-UA"/>
              </w:rPr>
            </w:pPr>
            <w:r w:rsidRPr="00781E7B">
              <w:rPr>
                <w:sz w:val="28"/>
                <w:szCs w:val="28"/>
                <w:lang w:val="uk-UA"/>
              </w:rPr>
              <w:t>Nikolaev National Agrarian University</w:t>
            </w:r>
          </w:p>
        </w:tc>
      </w:tr>
      <w:tr w:rsidR="00BA5954" w:rsidRPr="00781E7B" w:rsidTr="00451CAC">
        <w:trPr>
          <w:trHeight w:val="612"/>
        </w:trPr>
        <w:tc>
          <w:tcPr>
            <w:tcW w:w="214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snapToGrid w:val="0"/>
              <w:ind w:right="119"/>
              <w:rPr>
                <w:bCs/>
                <w:sz w:val="28"/>
                <w:szCs w:val="28"/>
                <w:lang w:val="uk-UA" w:eastAsia="en-US"/>
              </w:rPr>
            </w:pPr>
            <w:r w:rsidRPr="00781E7B">
              <w:rPr>
                <w:bCs/>
                <w:sz w:val="28"/>
                <w:szCs w:val="28"/>
                <w:lang w:val="uk-UA" w:eastAsia="en-US"/>
              </w:rPr>
              <w:t>Details of the enterprise (organization):</w:t>
            </w:r>
          </w:p>
          <w:p w:rsidR="00BA5954" w:rsidRPr="00781E7B" w:rsidRDefault="00BA5954" w:rsidP="00BA5954">
            <w:pPr>
              <w:numPr>
                <w:ilvl w:val="0"/>
                <w:numId w:val="1"/>
              </w:numPr>
              <w:ind w:right="119"/>
              <w:rPr>
                <w:i/>
                <w:sz w:val="28"/>
                <w:szCs w:val="28"/>
                <w:lang w:val="uk-UA"/>
              </w:rPr>
            </w:pPr>
            <w:r w:rsidRPr="00781E7B">
              <w:rPr>
                <w:i/>
                <w:sz w:val="28"/>
                <w:szCs w:val="28"/>
                <w:lang w:val="uk-UA"/>
              </w:rPr>
              <w:t>mailing address</w:t>
            </w:r>
          </w:p>
          <w:p w:rsidR="00BA5954" w:rsidRPr="00781E7B" w:rsidRDefault="00BA5954" w:rsidP="00BA5954">
            <w:pPr>
              <w:numPr>
                <w:ilvl w:val="0"/>
                <w:numId w:val="1"/>
              </w:numPr>
              <w:ind w:right="119"/>
              <w:rPr>
                <w:i/>
                <w:sz w:val="28"/>
                <w:szCs w:val="28"/>
                <w:lang w:val="uk-UA"/>
              </w:rPr>
            </w:pPr>
            <w:r w:rsidRPr="00781E7B">
              <w:rPr>
                <w:i/>
                <w:sz w:val="28"/>
                <w:szCs w:val="28"/>
                <w:lang w:val="uk-UA"/>
              </w:rPr>
              <w:t>phone</w:t>
            </w:r>
          </w:p>
          <w:p w:rsidR="00BA5954" w:rsidRPr="00781E7B" w:rsidRDefault="00BA5954" w:rsidP="00451CAC">
            <w:pPr>
              <w:ind w:right="119"/>
              <w:rPr>
                <w:sz w:val="28"/>
                <w:szCs w:val="28"/>
                <w:lang w:val="uk-UA"/>
              </w:rPr>
            </w:pP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54020 Mykolaiv, street George Gongadze,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rPr>
          <w:trHeight w:val="393"/>
        </w:trPr>
        <w:tc>
          <w:tcPr>
            <w:tcW w:w="214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snapToGrid w:val="0"/>
              <w:ind w:right="119"/>
              <w:rPr>
                <w:bCs/>
                <w:sz w:val="28"/>
                <w:szCs w:val="28"/>
                <w:lang w:val="uk-UA" w:eastAsia="en-US"/>
              </w:rPr>
            </w:pPr>
            <w:r w:rsidRPr="00781E7B">
              <w:rPr>
                <w:bCs/>
                <w:sz w:val="28"/>
                <w:szCs w:val="28"/>
                <w:lang w:val="uk-UA" w:eastAsia="en-US"/>
              </w:rPr>
              <w:t>Ownership</w:t>
            </w: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state</w:t>
            </w:r>
          </w:p>
        </w:tc>
      </w:tr>
      <w:tr w:rsidR="00BA5954" w:rsidRPr="00781E7B" w:rsidTr="00451CAC">
        <w:trPr>
          <w:trHeight w:val="301"/>
        </w:trPr>
        <w:tc>
          <w:tcPr>
            <w:tcW w:w="214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snapToGrid w:val="0"/>
              <w:ind w:right="119"/>
              <w:rPr>
                <w:bCs/>
                <w:sz w:val="28"/>
                <w:szCs w:val="28"/>
                <w:lang w:val="uk-UA" w:eastAsia="en-US"/>
              </w:rPr>
            </w:pPr>
            <w:r w:rsidRPr="00781E7B">
              <w:rPr>
                <w:bCs/>
                <w:sz w:val="28"/>
                <w:szCs w:val="28"/>
                <w:lang w:val="uk-UA" w:eastAsia="en-US"/>
              </w:rPr>
              <w:t>Share of state property</w:t>
            </w: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14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widowControl w:val="0"/>
              <w:suppressLineNumbers/>
              <w:suppressAutoHyphens/>
              <w:snapToGrid w:val="0"/>
              <w:ind w:right="119"/>
              <w:rPr>
                <w:rFonts w:eastAsia="Lucida Sans Unicode"/>
                <w:bCs/>
                <w:sz w:val="28"/>
                <w:szCs w:val="28"/>
                <w:lang w:val="uk-UA" w:eastAsia="en-US"/>
              </w:rPr>
            </w:pPr>
            <w:r w:rsidRPr="00781E7B">
              <w:rPr>
                <w:rFonts w:eastAsia="Lucida Sans Unicode"/>
                <w:bCs/>
                <w:sz w:val="28"/>
                <w:szCs w:val="28"/>
                <w:lang w:val="uk-UA" w:eastAsia="en-US"/>
              </w:rPr>
              <w:t>The head of the enterprise (organization):</w:t>
            </w:r>
          </w:p>
          <w:p w:rsidR="00BA5954" w:rsidRPr="00781E7B" w:rsidRDefault="00BA5954" w:rsidP="00BA5954">
            <w:pPr>
              <w:widowControl w:val="0"/>
              <w:numPr>
                <w:ilvl w:val="0"/>
                <w:numId w:val="1"/>
              </w:numPr>
              <w:suppressLineNumbers/>
              <w:suppressAutoHyphens/>
              <w:snapToGrid w:val="0"/>
              <w:ind w:right="119"/>
              <w:rPr>
                <w:rFonts w:eastAsia="Lucida Sans Unicode"/>
                <w:bCs/>
                <w:i/>
                <w:sz w:val="28"/>
                <w:szCs w:val="28"/>
                <w:lang w:val="uk-UA" w:eastAsia="en-US"/>
              </w:rPr>
            </w:pPr>
            <w:r w:rsidRPr="00781E7B">
              <w:rPr>
                <w:rFonts w:eastAsia="Lucida Sans Unicode"/>
                <w:bCs/>
                <w:i/>
                <w:sz w:val="28"/>
                <w:szCs w:val="28"/>
                <w:lang w:val="uk-UA" w:eastAsia="en-US"/>
              </w:rPr>
              <w:t>position</w:t>
            </w:r>
          </w:p>
          <w:p w:rsidR="00BA5954" w:rsidRPr="00781E7B" w:rsidRDefault="00BA5954" w:rsidP="00BA5954">
            <w:pPr>
              <w:widowControl w:val="0"/>
              <w:numPr>
                <w:ilvl w:val="0"/>
                <w:numId w:val="1"/>
              </w:numPr>
              <w:suppressLineNumbers/>
              <w:suppressAutoHyphens/>
              <w:snapToGrid w:val="0"/>
              <w:ind w:right="119"/>
              <w:rPr>
                <w:rFonts w:eastAsia="Lucida Sans Unicode"/>
                <w:bCs/>
                <w:i/>
                <w:sz w:val="28"/>
                <w:szCs w:val="28"/>
                <w:lang w:val="uk-UA" w:eastAsia="en-US"/>
              </w:rPr>
            </w:pPr>
            <w:r w:rsidRPr="00781E7B">
              <w:rPr>
                <w:rFonts w:eastAsia="Lucida Sans Unicode"/>
                <w:bCs/>
                <w:i/>
                <w:sz w:val="28"/>
                <w:szCs w:val="28"/>
                <w:lang w:val="uk-UA" w:eastAsia="en-US"/>
              </w:rPr>
              <w:t>last name, first name and patronymic</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rFonts w:eastAsia="Lucida Sans Unicode"/>
                <w:bCs/>
                <w:i/>
                <w:sz w:val="28"/>
                <w:szCs w:val="28"/>
                <w:lang w:val="uk-UA" w:eastAsia="en-US"/>
              </w:rPr>
              <w:t>head phone</w:t>
            </w: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Rector </w:t>
            </w:r>
          </w:p>
          <w:p w:rsidR="00BA5954" w:rsidRPr="00781E7B" w:rsidRDefault="00BA5954" w:rsidP="00451CAC">
            <w:pPr>
              <w:rPr>
                <w:sz w:val="28"/>
                <w:szCs w:val="28"/>
                <w:lang w:val="uk-UA"/>
              </w:rPr>
            </w:pPr>
            <w:proofErr w:type="spellStart"/>
            <w:r w:rsidRPr="00781E7B">
              <w:rPr>
                <w:sz w:val="28"/>
                <w:szCs w:val="28"/>
                <w:lang w:val="uk-UA"/>
              </w:rPr>
              <w:t>Shebanin</w:t>
            </w:r>
            <w:proofErr w:type="spellEnd"/>
            <w:r w:rsidRPr="00781E7B">
              <w:rPr>
                <w:sz w:val="28"/>
                <w:szCs w:val="28"/>
                <w:lang w:val="uk-UA"/>
              </w:rPr>
              <w:t xml:space="preserve"> </w:t>
            </w:r>
            <w:proofErr w:type="spellStart"/>
            <w:r w:rsidRPr="00781E7B">
              <w:rPr>
                <w:sz w:val="28"/>
                <w:szCs w:val="28"/>
                <w:lang w:val="uk-UA"/>
              </w:rPr>
              <w:t>Vyacheslav</w:t>
            </w:r>
            <w:proofErr w:type="spellEnd"/>
            <w:r w:rsidRPr="00781E7B">
              <w:rPr>
                <w:sz w:val="28"/>
                <w:szCs w:val="28"/>
                <w:lang w:val="uk-UA"/>
              </w:rPr>
              <w:t xml:space="preserve"> </w:t>
            </w:r>
            <w:proofErr w:type="spellStart"/>
            <w:r w:rsidRPr="00781E7B">
              <w:rPr>
                <w:sz w:val="28"/>
                <w:szCs w:val="28"/>
                <w:lang w:val="uk-UA"/>
              </w:rPr>
              <w:t>Sergeevich</w:t>
            </w:r>
            <w:proofErr w:type="spellEnd"/>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tc>
      </w:tr>
      <w:tr w:rsidR="00BA5954" w:rsidRPr="00781E7B" w:rsidTr="00451CAC">
        <w:tc>
          <w:tcPr>
            <w:tcW w:w="214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widowControl w:val="0"/>
              <w:suppressLineNumbers/>
              <w:suppressAutoHyphens/>
              <w:snapToGrid w:val="0"/>
              <w:ind w:right="119"/>
              <w:rPr>
                <w:rFonts w:eastAsia="Lucida Sans Unicode"/>
                <w:bCs/>
                <w:sz w:val="28"/>
                <w:szCs w:val="28"/>
                <w:lang w:val="uk-UA" w:eastAsia="en-US"/>
              </w:rPr>
            </w:pPr>
            <w:r w:rsidRPr="00781E7B">
              <w:rPr>
                <w:rFonts w:eastAsia="Lucida Sans Unicode"/>
                <w:bCs/>
                <w:sz w:val="28"/>
                <w:szCs w:val="28"/>
                <w:lang w:val="uk-UA" w:eastAsia="en-US"/>
              </w:rPr>
              <w:t xml:space="preserve">Contact person </w:t>
            </w:r>
            <w:proofErr w:type="spellStart"/>
            <w:r w:rsidRPr="00781E7B">
              <w:rPr>
                <w:rFonts w:eastAsia="Lucida Sans Unicode"/>
                <w:bCs/>
                <w:sz w:val="28"/>
                <w:szCs w:val="28"/>
                <w:lang w:val="uk-UA" w:eastAsia="en-US"/>
              </w:rPr>
              <w:t>for</w:t>
            </w:r>
            <w:proofErr w:type="spellEnd"/>
            <w:r w:rsidRPr="00781E7B">
              <w:rPr>
                <w:rFonts w:eastAsia="Lucida Sans Unicode"/>
                <w:bCs/>
                <w:sz w:val="28"/>
                <w:szCs w:val="28"/>
                <w:lang w:val="uk-UA" w:eastAsia="en-US"/>
              </w:rPr>
              <w:t xml:space="preserve"> </w:t>
            </w:r>
            <w:proofErr w:type="spellStart"/>
            <w:r w:rsidRPr="00781E7B">
              <w:rPr>
                <w:rFonts w:eastAsia="Lucida Sans Unicode"/>
                <w:bCs/>
                <w:sz w:val="28"/>
                <w:szCs w:val="28"/>
                <w:lang w:val="uk-UA" w:eastAsia="en-US"/>
              </w:rPr>
              <w:t>the</w:t>
            </w:r>
            <w:proofErr w:type="spellEnd"/>
            <w:r w:rsidRPr="00781E7B">
              <w:rPr>
                <w:rFonts w:eastAsia="Lucida Sans Unicode"/>
                <w:bCs/>
                <w:sz w:val="28"/>
                <w:szCs w:val="28"/>
                <w:lang w:val="uk-UA" w:eastAsia="en-US"/>
              </w:rPr>
              <w:t xml:space="preserve"> </w:t>
            </w:r>
            <w:proofErr w:type="spellStart"/>
            <w:r w:rsidRPr="00781E7B">
              <w:rPr>
                <w:rFonts w:eastAsia="Lucida Sans Unicode"/>
                <w:bCs/>
                <w:sz w:val="28"/>
                <w:szCs w:val="28"/>
                <w:lang w:val="uk-UA" w:eastAsia="en-US"/>
              </w:rPr>
              <w:t>investment</w:t>
            </w:r>
            <w:proofErr w:type="spellEnd"/>
            <w:r w:rsidRPr="00781E7B">
              <w:rPr>
                <w:rFonts w:eastAsia="Lucida Sans Unicode"/>
                <w:bCs/>
                <w:sz w:val="28"/>
                <w:szCs w:val="28"/>
                <w:lang w:val="uk-UA" w:eastAsia="en-US"/>
              </w:rPr>
              <w:t xml:space="preserve"> </w:t>
            </w:r>
            <w:proofErr w:type="spellStart"/>
            <w:r w:rsidRPr="00781E7B">
              <w:rPr>
                <w:rFonts w:eastAsia="Lucida Sans Unicode"/>
                <w:bCs/>
                <w:sz w:val="28"/>
                <w:szCs w:val="28"/>
                <w:lang w:val="uk-UA" w:eastAsia="en-US"/>
              </w:rPr>
              <w:t>project</w:t>
            </w:r>
            <w:proofErr w:type="spellEnd"/>
            <w:r w:rsidRPr="00781E7B">
              <w:rPr>
                <w:rFonts w:eastAsia="Lucida Sans Unicode"/>
                <w:bCs/>
                <w:sz w:val="28"/>
                <w:szCs w:val="28"/>
                <w:lang w:val="uk-UA" w:eastAsia="en-US"/>
              </w:rPr>
              <w:t>:</w:t>
            </w:r>
          </w:p>
          <w:p w:rsidR="00BA5954" w:rsidRPr="00781E7B" w:rsidRDefault="00BA5954" w:rsidP="00BA5954">
            <w:pPr>
              <w:widowControl w:val="0"/>
              <w:numPr>
                <w:ilvl w:val="0"/>
                <w:numId w:val="1"/>
              </w:numPr>
              <w:suppressLineNumbers/>
              <w:suppressAutoHyphens/>
              <w:snapToGrid w:val="0"/>
              <w:ind w:right="119"/>
              <w:rPr>
                <w:rFonts w:eastAsia="Lucida Sans Unicode"/>
                <w:bCs/>
                <w:i/>
                <w:sz w:val="28"/>
                <w:szCs w:val="28"/>
                <w:lang w:val="uk-UA" w:eastAsia="en-US"/>
              </w:rPr>
            </w:pPr>
            <w:r w:rsidRPr="00781E7B">
              <w:rPr>
                <w:rFonts w:eastAsia="Lucida Sans Unicode"/>
                <w:bCs/>
                <w:i/>
                <w:sz w:val="28"/>
                <w:szCs w:val="28"/>
                <w:lang w:val="uk-UA" w:eastAsia="en-US"/>
              </w:rPr>
              <w:t>position</w:t>
            </w:r>
          </w:p>
          <w:p w:rsidR="00BA5954" w:rsidRPr="00781E7B" w:rsidRDefault="00BA5954" w:rsidP="00BA5954">
            <w:pPr>
              <w:widowControl w:val="0"/>
              <w:numPr>
                <w:ilvl w:val="0"/>
                <w:numId w:val="1"/>
              </w:numPr>
              <w:suppressLineNumbers/>
              <w:suppressAutoHyphens/>
              <w:snapToGrid w:val="0"/>
              <w:ind w:right="119"/>
              <w:rPr>
                <w:rFonts w:eastAsia="Lucida Sans Unicode"/>
                <w:bCs/>
                <w:i/>
                <w:sz w:val="28"/>
                <w:szCs w:val="28"/>
                <w:lang w:val="uk-UA" w:eastAsia="en-US"/>
              </w:rPr>
            </w:pPr>
            <w:r w:rsidRPr="00781E7B">
              <w:rPr>
                <w:rFonts w:eastAsia="Lucida Sans Unicode"/>
                <w:bCs/>
                <w:i/>
                <w:sz w:val="28"/>
                <w:szCs w:val="28"/>
                <w:lang w:val="uk-UA" w:eastAsia="en-US"/>
              </w:rPr>
              <w:t>last name, first name and patronymic</w:t>
            </w:r>
          </w:p>
          <w:p w:rsidR="00BA5954" w:rsidRPr="00781E7B" w:rsidRDefault="00BA5954" w:rsidP="00BA5954">
            <w:pPr>
              <w:widowControl w:val="0"/>
              <w:numPr>
                <w:ilvl w:val="0"/>
                <w:numId w:val="1"/>
              </w:numPr>
              <w:suppressLineNumbers/>
              <w:suppressAutoHyphens/>
              <w:snapToGrid w:val="0"/>
              <w:ind w:right="119"/>
              <w:rPr>
                <w:rFonts w:eastAsia="Lucida Sans Unicode"/>
                <w:bCs/>
                <w:sz w:val="28"/>
                <w:szCs w:val="28"/>
                <w:lang w:val="uk-UA" w:eastAsia="en-US"/>
              </w:rPr>
            </w:pPr>
            <w:r w:rsidRPr="00781E7B">
              <w:rPr>
                <w:rFonts w:eastAsia="Lucida Sans Unicode"/>
                <w:bCs/>
                <w:i/>
                <w:sz w:val="28"/>
                <w:szCs w:val="28"/>
                <w:lang w:val="uk-UA" w:eastAsia="en-US"/>
              </w:rPr>
              <w:t xml:space="preserve">phone </w:t>
            </w: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Vice-rector for scientific work</w:t>
            </w:r>
          </w:p>
          <w:p w:rsidR="00BA5954" w:rsidRPr="00781E7B" w:rsidRDefault="00BA5954" w:rsidP="00451CAC">
            <w:pPr>
              <w:rPr>
                <w:sz w:val="28"/>
                <w:szCs w:val="28"/>
                <w:lang w:val="uk-UA"/>
              </w:rPr>
            </w:pPr>
            <w:r w:rsidRPr="00781E7B">
              <w:rPr>
                <w:sz w:val="28"/>
                <w:szCs w:val="28"/>
                <w:lang w:val="uk-UA"/>
              </w:rPr>
              <w:t>Novikov Alexander Yevgenyevich</w:t>
            </w:r>
          </w:p>
          <w:p w:rsidR="00BA5954" w:rsidRPr="00781E7B" w:rsidRDefault="00BA5954" w:rsidP="00451CAC">
            <w:pPr>
              <w:snapToGrid w:val="0"/>
              <w:rPr>
                <w:sz w:val="28"/>
                <w:szCs w:val="28"/>
                <w:lang w:val="uk-UA"/>
              </w:rPr>
            </w:pPr>
            <w:r w:rsidRPr="00781E7B">
              <w:rPr>
                <w:sz w:val="28"/>
                <w:szCs w:val="28"/>
                <w:lang w:val="uk-UA"/>
              </w:rPr>
              <w:t>+38 (095) 288-19-50</w:t>
            </w:r>
          </w:p>
        </w:tc>
      </w:tr>
      <w:tr w:rsidR="00BA5954" w:rsidRPr="00A31303" w:rsidTr="00451CAC">
        <w:tc>
          <w:tcPr>
            <w:tcW w:w="214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widowControl w:val="0"/>
              <w:suppressLineNumbers/>
              <w:suppressAutoHyphens/>
              <w:snapToGrid w:val="0"/>
              <w:ind w:right="119"/>
              <w:rPr>
                <w:rFonts w:eastAsia="Lucida Sans Unicode"/>
                <w:bCs/>
                <w:sz w:val="28"/>
                <w:szCs w:val="28"/>
                <w:lang w:val="uk-UA" w:eastAsia="en-US"/>
              </w:rPr>
            </w:pPr>
            <w:r w:rsidRPr="00781E7B">
              <w:rPr>
                <w:rFonts w:eastAsia="Lucida Sans Unicode"/>
                <w:bCs/>
                <w:sz w:val="28"/>
                <w:szCs w:val="28"/>
                <w:lang w:val="uk-UA" w:eastAsia="en-US"/>
              </w:rPr>
              <w:t>General description of the enterprise</w:t>
            </w: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The university is a leading institution of higher education in the south of Ukraine. Powerful educational and research training center for the agricultural and economic sectors.</w:t>
            </w:r>
          </w:p>
        </w:tc>
      </w:tr>
      <w:tr w:rsidR="00BA5954" w:rsidRPr="00A31303" w:rsidTr="00451CAC">
        <w:trPr>
          <w:trHeight w:val="460"/>
        </w:trPr>
        <w:tc>
          <w:tcPr>
            <w:tcW w:w="2143" w:type="pct"/>
            <w:tcBorders>
              <w:top w:val="single" w:sz="2" w:space="0" w:color="000000"/>
              <w:left w:val="single" w:sz="2" w:space="0" w:color="000000"/>
              <w:bottom w:val="single" w:sz="4" w:space="0" w:color="auto"/>
              <w:right w:val="single" w:sz="2" w:space="0" w:color="000000"/>
            </w:tcBorders>
          </w:tcPr>
          <w:p w:rsidR="00BA5954" w:rsidRPr="00781E7B" w:rsidRDefault="00BA5954" w:rsidP="00451CAC">
            <w:pPr>
              <w:rPr>
                <w:sz w:val="28"/>
                <w:szCs w:val="28"/>
                <w:lang w:val="uk-UA"/>
              </w:rPr>
            </w:pPr>
            <w:r w:rsidRPr="00781E7B">
              <w:rPr>
                <w:sz w:val="28"/>
                <w:szCs w:val="28"/>
                <w:lang w:val="uk-UA"/>
              </w:rPr>
              <w:t>Characteristics / description of the enterprise</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jc w:val="both"/>
              <w:rPr>
                <w:sz w:val="28"/>
                <w:szCs w:val="28"/>
                <w:lang w:val="uk-UA"/>
              </w:rPr>
            </w:pPr>
            <w:r w:rsidRPr="00781E7B">
              <w:rPr>
                <w:sz w:val="28"/>
                <w:szCs w:val="28"/>
                <w:lang w:val="uk-UA"/>
              </w:rPr>
              <w:t xml:space="preserve">It has a modern material and technical base for training, research, innovation and production activities. The integration of these activities and high-quality scientific and pedagogical staff ensure the comprehensive development of student youth. On the basis of the university there is a Regional educational-scientific-industrial complex, which includes: Voznesensky, Novobuzhsky, Mygiysky, Technological and Economic Colleges and the </w:t>
            </w:r>
            <w:proofErr w:type="spellStart"/>
            <w:r w:rsidRPr="00781E7B">
              <w:rPr>
                <w:sz w:val="28"/>
                <w:szCs w:val="28"/>
                <w:lang w:val="uk-UA"/>
              </w:rPr>
              <w:t>Institute</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Postgraduate</w:t>
            </w:r>
            <w:proofErr w:type="spellEnd"/>
            <w:r w:rsidRPr="00781E7B">
              <w:rPr>
                <w:sz w:val="28"/>
                <w:szCs w:val="28"/>
                <w:lang w:val="uk-UA"/>
              </w:rPr>
              <w:t xml:space="preserve"> </w:t>
            </w:r>
            <w:proofErr w:type="spellStart"/>
            <w:r w:rsidRPr="00781E7B">
              <w:rPr>
                <w:sz w:val="28"/>
                <w:szCs w:val="28"/>
                <w:lang w:val="uk-UA"/>
              </w:rPr>
              <w:t>Education</w:t>
            </w:r>
            <w:proofErr w:type="spellEnd"/>
            <w:r w:rsidRPr="00781E7B">
              <w:rPr>
                <w:sz w:val="28"/>
                <w:szCs w:val="28"/>
                <w:lang w:val="uk-UA"/>
              </w:rPr>
              <w:t>.</w:t>
            </w:r>
          </w:p>
          <w:p w:rsidR="00BA5954" w:rsidRPr="00781E7B" w:rsidRDefault="00BA5954" w:rsidP="00451CAC">
            <w:pPr>
              <w:jc w:val="both"/>
              <w:rPr>
                <w:sz w:val="28"/>
                <w:szCs w:val="28"/>
                <w:lang w:val="uk-UA"/>
              </w:rPr>
            </w:pPr>
            <w:r w:rsidRPr="00781E7B">
              <w:rPr>
                <w:sz w:val="28"/>
                <w:szCs w:val="28"/>
                <w:lang w:val="uk-UA"/>
              </w:rPr>
              <w:t xml:space="preserve">The material and technical base of the university meets the most modern requirements of today. </w:t>
            </w:r>
            <w:r w:rsidRPr="00781E7B">
              <w:rPr>
                <w:sz w:val="28"/>
                <w:szCs w:val="28"/>
                <w:lang w:val="uk-UA"/>
              </w:rPr>
              <w:lastRenderedPageBreak/>
              <w:t xml:space="preserve">The university maintains close international relations with foreign higher education institutions and </w:t>
            </w:r>
            <w:proofErr w:type="spellStart"/>
            <w:r w:rsidRPr="00781E7B">
              <w:rPr>
                <w:sz w:val="28"/>
                <w:szCs w:val="28"/>
                <w:lang w:val="uk-UA"/>
              </w:rPr>
              <w:t>educational</w:t>
            </w:r>
            <w:proofErr w:type="spellEnd"/>
            <w:r w:rsidRPr="00781E7B">
              <w:rPr>
                <w:sz w:val="28"/>
                <w:szCs w:val="28"/>
                <w:lang w:val="uk-UA"/>
              </w:rPr>
              <w:t xml:space="preserve"> </w:t>
            </w:r>
            <w:proofErr w:type="spellStart"/>
            <w:r w:rsidRPr="00781E7B">
              <w:rPr>
                <w:sz w:val="28"/>
                <w:szCs w:val="28"/>
                <w:lang w:val="uk-UA"/>
              </w:rPr>
              <w:t>and</w:t>
            </w:r>
            <w:proofErr w:type="spellEnd"/>
            <w:r w:rsidRPr="00781E7B">
              <w:rPr>
                <w:sz w:val="28"/>
                <w:szCs w:val="28"/>
                <w:lang w:val="uk-UA"/>
              </w:rPr>
              <w:t xml:space="preserve"> </w:t>
            </w:r>
            <w:proofErr w:type="spellStart"/>
            <w:r w:rsidRPr="00781E7B">
              <w:rPr>
                <w:sz w:val="28"/>
                <w:szCs w:val="28"/>
                <w:lang w:val="uk-UA"/>
              </w:rPr>
              <w:t>research</w:t>
            </w:r>
            <w:proofErr w:type="spellEnd"/>
            <w:r w:rsidRPr="00781E7B">
              <w:rPr>
                <w:sz w:val="28"/>
                <w:szCs w:val="28"/>
                <w:lang w:val="uk-UA"/>
              </w:rPr>
              <w:t xml:space="preserve"> </w:t>
            </w:r>
            <w:proofErr w:type="spellStart"/>
            <w:r w:rsidRPr="00781E7B">
              <w:rPr>
                <w:sz w:val="28"/>
                <w:szCs w:val="28"/>
                <w:lang w:val="uk-UA"/>
              </w:rPr>
              <w:t>organizations</w:t>
            </w:r>
            <w:proofErr w:type="spellEnd"/>
            <w:r w:rsidRPr="00781E7B">
              <w:rPr>
                <w:sz w:val="28"/>
                <w:szCs w:val="28"/>
                <w:lang w:val="uk-UA"/>
              </w:rPr>
              <w:t>.</w:t>
            </w:r>
          </w:p>
        </w:tc>
      </w:tr>
      <w:tr w:rsidR="00BA5954" w:rsidRPr="00A31303" w:rsidTr="00451CAC">
        <w:trPr>
          <w:trHeight w:val="460"/>
        </w:trPr>
        <w:tc>
          <w:tcPr>
            <w:tcW w:w="2143" w:type="pct"/>
            <w:tcBorders>
              <w:top w:val="single" w:sz="2" w:space="0" w:color="000000"/>
              <w:left w:val="single" w:sz="2" w:space="0" w:color="000000"/>
              <w:bottom w:val="single" w:sz="4" w:space="0" w:color="auto"/>
              <w:right w:val="single" w:sz="2" w:space="0" w:color="000000"/>
            </w:tcBorders>
          </w:tcPr>
          <w:p w:rsidR="00BA5954" w:rsidRPr="00781E7B" w:rsidRDefault="00BA5954" w:rsidP="00451CAC">
            <w:pPr>
              <w:rPr>
                <w:sz w:val="28"/>
                <w:szCs w:val="28"/>
                <w:lang w:val="uk-UA"/>
              </w:rPr>
            </w:pPr>
            <w:r w:rsidRPr="00781E7B">
              <w:rPr>
                <w:sz w:val="28"/>
                <w:szCs w:val="28"/>
                <w:lang w:val="uk-UA"/>
              </w:rPr>
              <w:lastRenderedPageBreak/>
              <w:t>The main products of the enterprise</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jc w:val="both"/>
              <w:rPr>
                <w:sz w:val="28"/>
                <w:szCs w:val="28"/>
                <w:lang w:val="uk-UA"/>
              </w:rPr>
            </w:pPr>
            <w:r w:rsidRPr="00781E7B">
              <w:rPr>
                <w:sz w:val="28"/>
                <w:szCs w:val="28"/>
                <w:lang w:val="uk-UA"/>
              </w:rPr>
              <w:t>The university trains specialists in bachelor's and master's degrees, in 22 accredited specialties.</w:t>
            </w:r>
          </w:p>
        </w:tc>
      </w:tr>
      <w:tr w:rsidR="00BA5954" w:rsidRPr="00A31303" w:rsidTr="00451CAC">
        <w:trPr>
          <w:trHeight w:val="460"/>
        </w:trPr>
        <w:tc>
          <w:tcPr>
            <w:tcW w:w="2143" w:type="pct"/>
            <w:tcBorders>
              <w:top w:val="single" w:sz="2" w:space="0" w:color="000000"/>
              <w:left w:val="single" w:sz="2" w:space="0" w:color="000000"/>
              <w:bottom w:val="single" w:sz="4" w:space="0" w:color="auto"/>
              <w:right w:val="single" w:sz="2" w:space="0" w:color="000000"/>
            </w:tcBorders>
          </w:tcPr>
          <w:p w:rsidR="00BA5954" w:rsidRPr="00781E7B" w:rsidRDefault="00BA5954" w:rsidP="00451CAC">
            <w:pPr>
              <w:rPr>
                <w:sz w:val="28"/>
                <w:szCs w:val="28"/>
                <w:lang w:val="uk-UA"/>
              </w:rPr>
            </w:pPr>
            <w:r w:rsidRPr="00781E7B">
              <w:rPr>
                <w:sz w:val="28"/>
                <w:szCs w:val="28"/>
                <w:lang w:val="uk-UA"/>
              </w:rPr>
              <w:t>Location features</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jc w:val="both"/>
              <w:rPr>
                <w:sz w:val="28"/>
                <w:szCs w:val="28"/>
                <w:lang w:val="uk-UA"/>
              </w:rPr>
            </w:pPr>
            <w:r w:rsidRPr="00781E7B">
              <w:rPr>
                <w:sz w:val="28"/>
                <w:szCs w:val="28"/>
                <w:lang w:val="uk-UA"/>
              </w:rPr>
              <w:t>Southern region: Mykolayiv, Odesa and Kherson regions.</w:t>
            </w:r>
          </w:p>
        </w:tc>
      </w:tr>
      <w:tr w:rsidR="00BA5954" w:rsidRPr="00A31303" w:rsidTr="00451CAC">
        <w:trPr>
          <w:trHeight w:val="460"/>
        </w:trPr>
        <w:tc>
          <w:tcPr>
            <w:tcW w:w="2143" w:type="pct"/>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widowControl w:val="0"/>
              <w:suppressLineNumbers/>
              <w:suppressAutoHyphens/>
              <w:snapToGrid w:val="0"/>
              <w:rPr>
                <w:rFonts w:eastAsia="Lucida Sans Unicode"/>
                <w:bCs/>
                <w:sz w:val="28"/>
                <w:szCs w:val="28"/>
                <w:lang w:val="uk-UA" w:eastAsia="en-US"/>
              </w:rPr>
            </w:pPr>
            <w:r w:rsidRPr="00781E7B">
              <w:rPr>
                <w:rFonts w:eastAsia="Lucida Sans Unicode"/>
                <w:bCs/>
                <w:sz w:val="28"/>
                <w:szCs w:val="28"/>
                <w:lang w:val="uk-UA" w:eastAsia="en-US"/>
              </w:rPr>
              <w:t>Availability of communications</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There are transport entrances, Internet and telephone </w:t>
            </w:r>
          </w:p>
        </w:tc>
      </w:tr>
      <w:tr w:rsidR="00BA5954" w:rsidRPr="00781E7B" w:rsidTr="00451CAC">
        <w:trPr>
          <w:trHeight w:val="460"/>
        </w:trPr>
        <w:tc>
          <w:tcPr>
            <w:tcW w:w="2143" w:type="pct"/>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widowControl w:val="0"/>
              <w:suppressLineNumbers/>
              <w:suppressAutoHyphens/>
              <w:snapToGrid w:val="0"/>
              <w:rPr>
                <w:rFonts w:eastAsia="Lucida Sans Unicode"/>
                <w:bCs/>
                <w:sz w:val="28"/>
                <w:szCs w:val="28"/>
                <w:lang w:val="uk-UA" w:eastAsia="en-US"/>
              </w:rPr>
            </w:pPr>
            <w:r w:rsidRPr="00781E7B">
              <w:rPr>
                <w:rFonts w:eastAsia="Lucida Sans Unicode"/>
                <w:bCs/>
                <w:sz w:val="28"/>
                <w:szCs w:val="28"/>
                <w:lang w:val="uk-UA" w:eastAsia="en-US"/>
              </w:rPr>
              <w:t>Electrification, gasification, water and drainage</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Is available</w:t>
            </w:r>
          </w:p>
        </w:tc>
      </w:tr>
      <w:tr w:rsidR="00BA5954" w:rsidRPr="00781E7B" w:rsidTr="00451CAC">
        <w:trPr>
          <w:trHeight w:val="460"/>
        </w:trPr>
        <w:tc>
          <w:tcPr>
            <w:tcW w:w="2143" w:type="pct"/>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widowControl w:val="0"/>
              <w:suppressLineNumbers/>
              <w:suppressAutoHyphens/>
              <w:snapToGrid w:val="0"/>
              <w:rPr>
                <w:rFonts w:eastAsia="Lucida Sans Unicode"/>
                <w:bCs/>
                <w:sz w:val="28"/>
                <w:szCs w:val="28"/>
                <w:lang w:val="uk-UA" w:eastAsia="en-US"/>
              </w:rPr>
            </w:pPr>
            <w:r w:rsidRPr="00781E7B">
              <w:rPr>
                <w:sz w:val="28"/>
                <w:szCs w:val="28"/>
                <w:lang w:val="uk-UA"/>
              </w:rPr>
              <w:t>Statutory fund (thousands of US dollars)</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Number of employees</w:t>
            </w:r>
          </w:p>
        </w:tc>
        <w:tc>
          <w:tcPr>
            <w:tcW w:w="2626"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694</w:t>
            </w:r>
          </w:p>
        </w:tc>
      </w:tr>
      <w:tr w:rsidR="00BA5954" w:rsidRPr="00A31303"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Market position</w:t>
            </w:r>
          </w:p>
        </w:tc>
        <w:tc>
          <w:tcPr>
            <w:tcW w:w="2626"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There are no analogues in the south of Ukraine</w:t>
            </w:r>
          </w:p>
        </w:tc>
      </w:tr>
      <w:tr w:rsidR="00BA5954" w:rsidRPr="00A31303" w:rsidTr="00451CAC">
        <w:trPr>
          <w:trHeight w:val="360"/>
        </w:trPr>
        <w:tc>
          <w:tcPr>
            <w:tcW w:w="2143" w:type="pct"/>
            <w:tcBorders>
              <w:top w:val="single" w:sz="4" w:space="0" w:color="auto"/>
              <w:left w:val="single" w:sz="2" w:space="0" w:color="000000"/>
              <w:bottom w:val="single" w:sz="4" w:space="0" w:color="auto"/>
              <w:right w:val="single" w:sz="2" w:space="0" w:color="000000"/>
            </w:tcBorders>
          </w:tcPr>
          <w:p w:rsidR="00BA5954" w:rsidRPr="00781E7B" w:rsidRDefault="00BA5954" w:rsidP="00451CAC">
            <w:pPr>
              <w:rPr>
                <w:sz w:val="28"/>
                <w:szCs w:val="28"/>
                <w:lang w:val="uk-UA"/>
              </w:rPr>
            </w:pPr>
            <w:r w:rsidRPr="00781E7B">
              <w:rPr>
                <w:sz w:val="28"/>
                <w:szCs w:val="28"/>
                <w:lang w:val="uk-UA"/>
              </w:rPr>
              <w:t>Short-term and long-term plans of the enterprise</w:t>
            </w:r>
          </w:p>
        </w:tc>
        <w:tc>
          <w:tcPr>
            <w:tcW w:w="2857" w:type="pct"/>
            <w:gridSpan w:val="2"/>
            <w:tcBorders>
              <w:top w:val="single" w:sz="4" w:space="0" w:color="auto"/>
              <w:left w:val="single" w:sz="2" w:space="0" w:color="000000"/>
              <w:bottom w:val="single" w:sz="4" w:space="0" w:color="auto"/>
              <w:right w:val="single" w:sz="2" w:space="0" w:color="000000"/>
            </w:tcBorders>
          </w:tcPr>
          <w:p w:rsidR="00BA5954" w:rsidRPr="00781E7B" w:rsidRDefault="00BA5954" w:rsidP="00451CAC">
            <w:pPr>
              <w:rPr>
                <w:sz w:val="28"/>
                <w:szCs w:val="28"/>
                <w:lang w:val="uk-UA"/>
              </w:rPr>
            </w:pPr>
            <w:r w:rsidRPr="00781E7B">
              <w:rPr>
                <w:sz w:val="28"/>
                <w:szCs w:val="28"/>
                <w:lang w:val="uk-UA"/>
              </w:rPr>
              <w:t>ensuring that educational and scientific institutions of the region conduct comprehensive research for systematic control over the quality of crop and livestock products, irrigation water, the state of soil fertility under irrigation, the level of their contamination with pesticides, heavy metals, radionuclides, which will lead to innovative organic production in the South Of Ukraine</w:t>
            </w:r>
          </w:p>
        </w:tc>
      </w:tr>
      <w:tr w:rsidR="00BA5954" w:rsidRPr="00A31303"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 xml:space="preserve">The essence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626"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Creation of the Center of collective use of the scientific equipment "Center of the newest technologies and ecological control of irrigated agriculture" on the basis of soil agrochemical laboratory of the Nikolaev national agrarian university</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rPr>
                <w:sz w:val="28"/>
                <w:szCs w:val="28"/>
                <w:lang w:val="uk-UA"/>
              </w:rPr>
            </w:pPr>
            <w:r w:rsidRPr="00781E7B">
              <w:rPr>
                <w:sz w:val="28"/>
                <w:szCs w:val="28"/>
                <w:lang w:val="uk-UA"/>
              </w:rPr>
              <w:t xml:space="preserve">The level of readiness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bCs/>
                <w:iCs/>
                <w:noProof/>
                <w:sz w:val="28"/>
                <w:szCs w:val="28"/>
                <w:shd w:val="clear" w:color="auto" w:fill="FFFFFF"/>
                <w:lang w:val="uk-UA"/>
              </w:rPr>
              <w:t>60%</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rPr>
                <w:sz w:val="28"/>
                <w:szCs w:val="28"/>
                <w:lang w:val="uk-UA"/>
              </w:rPr>
            </w:pPr>
            <w:r w:rsidRPr="00781E7B">
              <w:rPr>
                <w:sz w:val="28"/>
                <w:szCs w:val="28"/>
                <w:lang w:val="uk-UA"/>
              </w:rPr>
              <w:t>Total required investments (thousands of US dollars), including:</w:t>
            </w:r>
          </w:p>
          <w:p w:rsidR="00BA5954" w:rsidRPr="00781E7B" w:rsidRDefault="00BA5954" w:rsidP="00451CAC">
            <w:pPr>
              <w:rPr>
                <w:i/>
                <w:sz w:val="28"/>
                <w:szCs w:val="28"/>
                <w:lang w:val="uk-UA"/>
              </w:rPr>
            </w:pPr>
            <w:r w:rsidRPr="00781E7B">
              <w:rPr>
                <w:sz w:val="28"/>
                <w:szCs w:val="28"/>
                <w:lang w:val="uk-UA"/>
              </w:rPr>
              <w:t>- invested own funds</w:t>
            </w:r>
          </w:p>
          <w:p w:rsidR="00BA5954" w:rsidRPr="00781E7B" w:rsidRDefault="00BA5954" w:rsidP="00451CAC">
            <w:pPr>
              <w:rPr>
                <w:sz w:val="28"/>
                <w:szCs w:val="28"/>
                <w:lang w:val="uk-UA"/>
              </w:rPr>
            </w:pPr>
            <w:r w:rsidRPr="00781E7B">
              <w:rPr>
                <w:i/>
                <w:sz w:val="28"/>
                <w:szCs w:val="28"/>
                <w:lang w:val="uk-UA"/>
              </w:rPr>
              <w:t>- the need for investment funds</w:t>
            </w:r>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tabs>
                <w:tab w:val="left" w:pos="3544"/>
              </w:tabs>
              <w:jc w:val="both"/>
              <w:rPr>
                <w:sz w:val="28"/>
                <w:szCs w:val="28"/>
                <w:lang w:val="uk-UA"/>
              </w:rPr>
            </w:pPr>
          </w:p>
          <w:p w:rsidR="00BA5954" w:rsidRPr="00781E7B" w:rsidRDefault="00BA5954" w:rsidP="00451CAC">
            <w:pPr>
              <w:tabs>
                <w:tab w:val="left" w:pos="3544"/>
              </w:tabs>
              <w:jc w:val="both"/>
              <w:rPr>
                <w:noProof/>
                <w:sz w:val="28"/>
                <w:szCs w:val="28"/>
                <w:lang w:val="uk-UA"/>
              </w:rPr>
            </w:pPr>
            <w:r w:rsidRPr="00781E7B">
              <w:rPr>
                <w:sz w:val="28"/>
                <w:szCs w:val="28"/>
                <w:lang w:val="uk-UA"/>
              </w:rPr>
              <w:t>1675.0</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rPr>
            </w:pPr>
            <w:r w:rsidRPr="00781E7B">
              <w:rPr>
                <w:sz w:val="28"/>
                <w:szCs w:val="28"/>
                <w:lang w:val="uk-UA"/>
              </w:rPr>
              <w:t>1675.0</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rPr>
                <w:sz w:val="28"/>
                <w:szCs w:val="28"/>
                <w:lang w:val="uk-UA"/>
              </w:rPr>
            </w:pPr>
            <w:r w:rsidRPr="00781E7B">
              <w:rPr>
                <w:sz w:val="28"/>
                <w:szCs w:val="28"/>
                <w:lang w:val="uk-UA"/>
              </w:rPr>
              <w:t>The method of attracting investment</w:t>
            </w:r>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tabs>
                <w:tab w:val="left" w:pos="3544"/>
              </w:tabs>
              <w:jc w:val="both"/>
              <w:rPr>
                <w:sz w:val="28"/>
                <w:szCs w:val="28"/>
                <w:lang w:val="uk-UA"/>
              </w:rPr>
            </w:pPr>
            <w:r w:rsidRPr="00781E7B">
              <w:rPr>
                <w:rFonts w:eastAsia="Lucida Sans Unicode"/>
                <w:sz w:val="28"/>
                <w:szCs w:val="28"/>
                <w:lang w:val="uk-UA" w:eastAsia="en-US"/>
              </w:rPr>
              <w:t>Direct investment / partnership</w:t>
            </w:r>
          </w:p>
        </w:tc>
      </w:tr>
      <w:tr w:rsidR="00BA5954" w:rsidRPr="00A31303"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rPr>
                <w:sz w:val="28"/>
                <w:szCs w:val="28"/>
                <w:lang w:val="uk-UA"/>
              </w:rPr>
            </w:pPr>
            <w:r w:rsidRPr="00781E7B">
              <w:rPr>
                <w:sz w:val="28"/>
                <w:szCs w:val="28"/>
                <w:lang w:val="uk-UA"/>
              </w:rPr>
              <w:t>Targeted use of investment funds</w:t>
            </w:r>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tabs>
                <w:tab w:val="left" w:pos="3544"/>
              </w:tabs>
              <w:jc w:val="both"/>
              <w:rPr>
                <w:b/>
                <w:sz w:val="28"/>
                <w:szCs w:val="28"/>
                <w:lang w:val="uk-UA"/>
              </w:rPr>
            </w:pPr>
            <w:r w:rsidRPr="00781E7B">
              <w:rPr>
                <w:rFonts w:eastAsia="Calibri"/>
                <w:sz w:val="28"/>
                <w:szCs w:val="28"/>
                <w:lang w:val="uk-UA"/>
              </w:rPr>
              <w:t xml:space="preserve">improvement and creation of new irrigation </w:t>
            </w:r>
            <w:r w:rsidRPr="00781E7B">
              <w:rPr>
                <w:rFonts w:eastAsia="Calibri"/>
                <w:sz w:val="28"/>
                <w:szCs w:val="28"/>
                <w:lang w:val="uk-UA"/>
              </w:rPr>
              <w:lastRenderedPageBreak/>
              <w:t>systems and irrigation methods</w:t>
            </w:r>
          </w:p>
        </w:tc>
      </w:tr>
      <w:tr w:rsidR="00BA5954" w:rsidRPr="00A31303"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lastRenderedPageBreak/>
              <w:t xml:space="preserve">Brief justification of the feasibility of the project, the social </w:t>
            </w:r>
            <w:proofErr w:type="spellStart"/>
            <w:r w:rsidRPr="00781E7B">
              <w:rPr>
                <w:sz w:val="28"/>
                <w:szCs w:val="28"/>
                <w:lang w:val="uk-UA"/>
              </w:rPr>
              <w:t>effect</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BA5954">
            <w:pPr>
              <w:pStyle w:val="Default"/>
              <w:numPr>
                <w:ilvl w:val="0"/>
                <w:numId w:val="3"/>
              </w:numPr>
              <w:tabs>
                <w:tab w:val="left" w:pos="175"/>
              </w:tabs>
              <w:ind w:left="0" w:firstLine="0"/>
              <w:jc w:val="both"/>
              <w:rPr>
                <w:rFonts w:ascii="Times New Roman" w:hAnsi="Times New Roman" w:cs="Times New Roman"/>
                <w:color w:val="auto"/>
                <w:sz w:val="28"/>
                <w:szCs w:val="28"/>
                <w:lang w:val="uk-UA"/>
              </w:rPr>
            </w:pPr>
            <w:r w:rsidRPr="00781E7B">
              <w:rPr>
                <w:rFonts w:ascii="Times New Roman" w:hAnsi="Times New Roman" w:cs="Times New Roman"/>
                <w:color w:val="auto"/>
                <w:sz w:val="28"/>
                <w:szCs w:val="28"/>
                <w:lang w:val="uk-UA"/>
              </w:rPr>
              <w:t xml:space="preserve">research and design of equipment and units for </w:t>
            </w:r>
            <w:proofErr w:type="spellStart"/>
            <w:r w:rsidRPr="00781E7B">
              <w:rPr>
                <w:rFonts w:ascii="Times New Roman" w:hAnsi="Times New Roman" w:cs="Times New Roman"/>
                <w:color w:val="auto"/>
                <w:sz w:val="28"/>
                <w:szCs w:val="28"/>
                <w:lang w:val="uk-UA"/>
              </w:rPr>
              <w:t>work</w:t>
            </w:r>
            <w:proofErr w:type="spellEnd"/>
            <w:r w:rsidRPr="00781E7B">
              <w:rPr>
                <w:rFonts w:ascii="Times New Roman" w:hAnsi="Times New Roman" w:cs="Times New Roman"/>
                <w:color w:val="auto"/>
                <w:sz w:val="28"/>
                <w:szCs w:val="28"/>
                <w:lang w:val="uk-UA"/>
              </w:rPr>
              <w:t xml:space="preserve"> </w:t>
            </w:r>
            <w:proofErr w:type="spellStart"/>
            <w:r w:rsidRPr="00781E7B">
              <w:rPr>
                <w:rFonts w:ascii="Times New Roman" w:hAnsi="Times New Roman" w:cs="Times New Roman"/>
                <w:color w:val="auto"/>
                <w:sz w:val="28"/>
                <w:szCs w:val="28"/>
                <w:lang w:val="uk-UA"/>
              </w:rPr>
              <w:t>under</w:t>
            </w:r>
            <w:proofErr w:type="spellEnd"/>
            <w:r w:rsidRPr="00781E7B">
              <w:rPr>
                <w:rFonts w:ascii="Times New Roman" w:hAnsi="Times New Roman" w:cs="Times New Roman"/>
                <w:color w:val="auto"/>
                <w:sz w:val="28"/>
                <w:szCs w:val="28"/>
                <w:lang w:val="uk-UA"/>
              </w:rPr>
              <w:t xml:space="preserve"> </w:t>
            </w:r>
            <w:proofErr w:type="spellStart"/>
            <w:r w:rsidRPr="00781E7B">
              <w:rPr>
                <w:rFonts w:ascii="Times New Roman" w:hAnsi="Times New Roman" w:cs="Times New Roman"/>
                <w:color w:val="auto"/>
                <w:sz w:val="28"/>
                <w:szCs w:val="28"/>
                <w:lang w:val="uk-UA"/>
              </w:rPr>
              <w:t>irrigated</w:t>
            </w:r>
            <w:proofErr w:type="spellEnd"/>
            <w:r w:rsidRPr="00781E7B">
              <w:rPr>
                <w:rFonts w:ascii="Times New Roman" w:hAnsi="Times New Roman" w:cs="Times New Roman"/>
                <w:color w:val="auto"/>
                <w:sz w:val="28"/>
                <w:szCs w:val="28"/>
                <w:lang w:val="uk-UA"/>
              </w:rPr>
              <w:t xml:space="preserve"> </w:t>
            </w:r>
            <w:proofErr w:type="spellStart"/>
            <w:r w:rsidRPr="00781E7B">
              <w:rPr>
                <w:rFonts w:ascii="Times New Roman" w:hAnsi="Times New Roman" w:cs="Times New Roman"/>
                <w:color w:val="auto"/>
                <w:sz w:val="28"/>
                <w:szCs w:val="28"/>
                <w:lang w:val="uk-UA"/>
              </w:rPr>
              <w:t>agriculture</w:t>
            </w:r>
            <w:proofErr w:type="spellEnd"/>
            <w:r w:rsidRPr="00781E7B">
              <w:rPr>
                <w:rFonts w:ascii="Times New Roman" w:hAnsi="Times New Roman" w:cs="Times New Roman"/>
                <w:color w:val="auto"/>
                <w:sz w:val="28"/>
                <w:szCs w:val="28"/>
                <w:lang w:val="uk-UA"/>
              </w:rPr>
              <w:t>;</w:t>
            </w:r>
          </w:p>
          <w:p w:rsidR="00BA5954" w:rsidRPr="00781E7B" w:rsidRDefault="00BA5954" w:rsidP="00BA5954">
            <w:pPr>
              <w:pStyle w:val="Default"/>
              <w:numPr>
                <w:ilvl w:val="0"/>
                <w:numId w:val="3"/>
              </w:numPr>
              <w:tabs>
                <w:tab w:val="left" w:pos="175"/>
              </w:tabs>
              <w:ind w:left="0" w:firstLine="0"/>
              <w:jc w:val="both"/>
              <w:rPr>
                <w:rFonts w:ascii="Times New Roman" w:hAnsi="Times New Roman" w:cs="Times New Roman"/>
                <w:color w:val="auto"/>
                <w:sz w:val="28"/>
                <w:szCs w:val="28"/>
                <w:lang w:val="uk-UA"/>
              </w:rPr>
            </w:pPr>
            <w:r w:rsidRPr="00781E7B">
              <w:rPr>
                <w:rFonts w:ascii="Times New Roman" w:hAnsi="Times New Roman" w:cs="Times New Roman"/>
                <w:color w:val="auto"/>
                <w:sz w:val="28"/>
                <w:szCs w:val="28"/>
                <w:lang w:val="uk-UA"/>
              </w:rPr>
              <w:t>adjustment of precision farming methods under irrigation conditions;</w:t>
            </w:r>
          </w:p>
          <w:p w:rsidR="00BA5954" w:rsidRPr="00781E7B" w:rsidRDefault="00BA5954" w:rsidP="00BA5954">
            <w:pPr>
              <w:pStyle w:val="Default"/>
              <w:numPr>
                <w:ilvl w:val="0"/>
                <w:numId w:val="3"/>
              </w:numPr>
              <w:tabs>
                <w:tab w:val="left" w:pos="175"/>
              </w:tabs>
              <w:ind w:left="0" w:firstLine="0"/>
              <w:jc w:val="both"/>
              <w:rPr>
                <w:rFonts w:ascii="Times New Roman" w:hAnsi="Times New Roman" w:cs="Times New Roman"/>
                <w:color w:val="auto"/>
                <w:sz w:val="28"/>
                <w:szCs w:val="28"/>
                <w:lang w:val="uk-UA"/>
              </w:rPr>
            </w:pPr>
            <w:r w:rsidRPr="00781E7B">
              <w:rPr>
                <w:rFonts w:ascii="Times New Roman" w:hAnsi="Times New Roman" w:cs="Times New Roman"/>
                <w:color w:val="auto"/>
                <w:sz w:val="28"/>
                <w:szCs w:val="28"/>
                <w:lang w:val="uk-UA"/>
              </w:rPr>
              <w:t>quality control of crop and livestock products;</w:t>
            </w:r>
          </w:p>
          <w:p w:rsidR="00BA5954" w:rsidRPr="00781E7B" w:rsidRDefault="00BA5954" w:rsidP="00BA5954">
            <w:pPr>
              <w:pStyle w:val="Default"/>
              <w:numPr>
                <w:ilvl w:val="0"/>
                <w:numId w:val="4"/>
              </w:numPr>
              <w:tabs>
                <w:tab w:val="left" w:pos="175"/>
              </w:tabs>
              <w:ind w:left="0" w:firstLine="0"/>
              <w:jc w:val="both"/>
              <w:rPr>
                <w:rFonts w:ascii="Times New Roman" w:hAnsi="Times New Roman" w:cs="Times New Roman"/>
                <w:color w:val="auto"/>
                <w:sz w:val="28"/>
                <w:szCs w:val="28"/>
                <w:lang w:val="uk-UA"/>
              </w:rPr>
            </w:pPr>
            <w:r w:rsidRPr="00781E7B">
              <w:rPr>
                <w:rFonts w:ascii="Times New Roman" w:hAnsi="Times New Roman" w:cs="Times New Roman"/>
                <w:color w:val="auto"/>
                <w:sz w:val="28"/>
                <w:szCs w:val="28"/>
                <w:lang w:val="uk-UA"/>
              </w:rPr>
              <w:t>control over the chemical and biological composition of irrigation water, soil contamination and crop production;</w:t>
            </w:r>
          </w:p>
          <w:p w:rsidR="00BA5954" w:rsidRPr="00781E7B" w:rsidRDefault="00BA5954" w:rsidP="00BA5954">
            <w:pPr>
              <w:pStyle w:val="Default"/>
              <w:numPr>
                <w:ilvl w:val="0"/>
                <w:numId w:val="4"/>
              </w:numPr>
              <w:tabs>
                <w:tab w:val="left" w:pos="175"/>
              </w:tabs>
              <w:ind w:left="0" w:firstLine="0"/>
              <w:jc w:val="both"/>
              <w:rPr>
                <w:rFonts w:ascii="Times New Roman" w:hAnsi="Times New Roman" w:cs="Times New Roman"/>
                <w:color w:val="auto"/>
                <w:sz w:val="28"/>
                <w:szCs w:val="28"/>
                <w:lang w:val="uk-UA"/>
              </w:rPr>
            </w:pPr>
            <w:r w:rsidRPr="00781E7B">
              <w:rPr>
                <w:rFonts w:ascii="Times New Roman" w:hAnsi="Times New Roman" w:cs="Times New Roman"/>
                <w:color w:val="auto"/>
                <w:sz w:val="28"/>
                <w:szCs w:val="28"/>
                <w:lang w:val="uk-UA"/>
              </w:rPr>
              <w:t>control over the application of fertilizers and chemicals in irrigated agriculture and development of appropriate methodologies;</w:t>
            </w:r>
          </w:p>
          <w:p w:rsidR="00BA5954" w:rsidRPr="00781E7B" w:rsidRDefault="00BA5954" w:rsidP="00451CAC">
            <w:pPr>
              <w:jc w:val="both"/>
              <w:rPr>
                <w:sz w:val="28"/>
                <w:szCs w:val="28"/>
                <w:lang w:val="uk-UA"/>
              </w:rPr>
            </w:pPr>
            <w:r w:rsidRPr="00781E7B">
              <w:rPr>
                <w:sz w:val="28"/>
                <w:szCs w:val="28"/>
                <w:lang w:val="uk-UA"/>
              </w:rPr>
              <w:t>- creation of a training center for applicants for higher education, graduate students, teachers.</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Payback period (years):</w:t>
            </w:r>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5.0</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Photo materials (if available)</w:t>
            </w:r>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rPr>
          <w:lang w:val="uk-UA"/>
        </w:rPr>
      </w:pPr>
    </w:p>
    <w:p w:rsidR="00BA5954" w:rsidRPr="00781E7B" w:rsidRDefault="00BA5954" w:rsidP="00BA5954">
      <w:pPr>
        <w:rPr>
          <w:lang w:val="uk-UA"/>
        </w:rPr>
      </w:pPr>
    </w:p>
    <w:p w:rsidR="00BA5954" w:rsidRPr="00781E7B" w:rsidRDefault="00BA5954" w:rsidP="00BA5954">
      <w:pPr>
        <w:rPr>
          <w:lang w:val="uk-UA"/>
        </w:rPr>
      </w:pPr>
    </w:p>
    <w:tbl>
      <w:tblPr>
        <w:tblW w:w="5000"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254"/>
        <w:gridCol w:w="5211"/>
      </w:tblGrid>
      <w:tr w:rsidR="00BA5954" w:rsidRPr="00A31303" w:rsidTr="00451CAC">
        <w:tc>
          <w:tcPr>
            <w:tcW w:w="2247"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 xml:space="preserve">Name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b/>
                <w:sz w:val="28"/>
                <w:szCs w:val="28"/>
                <w:lang w:val="uk-UA"/>
              </w:rPr>
              <w:t>Establishment of a vegetable processing plant on the basis of NNPC MNAU</w:t>
            </w:r>
          </w:p>
        </w:tc>
      </w:tr>
      <w:tr w:rsidR="00BA5954" w:rsidRPr="00781E7B" w:rsidTr="00451CAC">
        <w:tc>
          <w:tcPr>
            <w:tcW w:w="2247" w:type="pct"/>
            <w:tcBorders>
              <w:top w:val="single" w:sz="4" w:space="0" w:color="auto"/>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Name of enterprise (organization)</w:t>
            </w:r>
          </w:p>
        </w:tc>
        <w:tc>
          <w:tcPr>
            <w:tcW w:w="2753" w:type="pct"/>
            <w:tcBorders>
              <w:top w:val="single" w:sz="4" w:space="0" w:color="auto"/>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Nikolaev National Agrarian University</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Details of the enterprise (organization):</w:t>
            </w:r>
          </w:p>
          <w:p w:rsidR="00BA5954" w:rsidRPr="00781E7B" w:rsidRDefault="00BA5954" w:rsidP="00BA5954">
            <w:pPr>
              <w:numPr>
                <w:ilvl w:val="0"/>
                <w:numId w:val="1"/>
              </w:numPr>
              <w:ind w:right="119"/>
              <w:rPr>
                <w:sz w:val="28"/>
                <w:szCs w:val="28"/>
                <w:lang w:val="uk-UA"/>
              </w:rPr>
            </w:pPr>
            <w:r w:rsidRPr="00781E7B">
              <w:rPr>
                <w:sz w:val="28"/>
                <w:szCs w:val="28"/>
                <w:lang w:val="uk-UA"/>
              </w:rPr>
              <w:t>mailing address</w:t>
            </w:r>
          </w:p>
          <w:p w:rsidR="00BA5954" w:rsidRPr="00781E7B" w:rsidRDefault="00BA5954" w:rsidP="00BA5954">
            <w:pPr>
              <w:numPr>
                <w:ilvl w:val="0"/>
                <w:numId w:val="1"/>
              </w:numPr>
              <w:ind w:right="119"/>
              <w:rPr>
                <w:sz w:val="28"/>
                <w:szCs w:val="28"/>
                <w:lang w:val="uk-UA"/>
              </w:rPr>
            </w:pPr>
            <w:r w:rsidRPr="00781E7B">
              <w:rPr>
                <w:sz w:val="28"/>
                <w:szCs w:val="28"/>
                <w:lang w:val="uk-UA"/>
              </w:rPr>
              <w:t>phone</w:t>
            </w:r>
          </w:p>
          <w:p w:rsidR="00BA5954" w:rsidRPr="00781E7B" w:rsidRDefault="00BA5954" w:rsidP="00451CAC">
            <w:pPr>
              <w:rPr>
                <w:sz w:val="28"/>
                <w:szCs w:val="28"/>
                <w:lang w:val="uk-UA"/>
              </w:rPr>
            </w:pP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54020 Mykolaiv, street George Gongadze,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Ownership</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state</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Share of state property</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The head of the enterprise (organization):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position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last name, first name and patronymic</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head phone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Rector </w:t>
            </w:r>
          </w:p>
          <w:p w:rsidR="00BA5954" w:rsidRPr="00781E7B" w:rsidRDefault="00BA5954" w:rsidP="00451CAC">
            <w:pPr>
              <w:rPr>
                <w:sz w:val="28"/>
                <w:szCs w:val="28"/>
                <w:lang w:val="uk-UA"/>
              </w:rPr>
            </w:pPr>
            <w:proofErr w:type="spellStart"/>
            <w:r w:rsidRPr="00781E7B">
              <w:rPr>
                <w:sz w:val="28"/>
                <w:szCs w:val="28"/>
                <w:lang w:val="uk-UA"/>
              </w:rPr>
              <w:t>Shebanin</w:t>
            </w:r>
            <w:proofErr w:type="spellEnd"/>
            <w:r w:rsidRPr="00781E7B">
              <w:rPr>
                <w:sz w:val="28"/>
                <w:szCs w:val="28"/>
                <w:lang w:val="uk-UA"/>
              </w:rPr>
              <w:t xml:space="preserve"> </w:t>
            </w:r>
            <w:proofErr w:type="spellStart"/>
            <w:r w:rsidRPr="00781E7B">
              <w:rPr>
                <w:sz w:val="28"/>
                <w:szCs w:val="28"/>
                <w:lang w:val="uk-UA"/>
              </w:rPr>
              <w:t>Vyacheslav</w:t>
            </w:r>
            <w:proofErr w:type="spellEnd"/>
            <w:r w:rsidRPr="00781E7B">
              <w:rPr>
                <w:sz w:val="28"/>
                <w:szCs w:val="28"/>
                <w:lang w:val="uk-UA"/>
              </w:rPr>
              <w:t xml:space="preserve"> </w:t>
            </w:r>
            <w:proofErr w:type="spellStart"/>
            <w:r w:rsidRPr="00781E7B">
              <w:rPr>
                <w:sz w:val="28"/>
                <w:szCs w:val="28"/>
                <w:lang w:val="uk-UA"/>
              </w:rPr>
              <w:t>Sergeevich</w:t>
            </w:r>
            <w:proofErr w:type="spellEnd"/>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Contact person </w:t>
            </w:r>
            <w:proofErr w:type="spellStart"/>
            <w:r w:rsidRPr="00781E7B">
              <w:rPr>
                <w:sz w:val="28"/>
                <w:szCs w:val="28"/>
                <w:lang w:val="uk-UA"/>
              </w:rPr>
              <w:t>for</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r w:rsidRPr="00781E7B">
              <w:rPr>
                <w:sz w:val="28"/>
                <w:szCs w:val="28"/>
                <w:lang w:val="uk-UA"/>
              </w:rPr>
              <w:t>:</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position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last name, first name and patronymic</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 xml:space="preserve">phone </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r w:rsidRPr="00781E7B">
              <w:rPr>
                <w:sz w:val="28"/>
                <w:szCs w:val="28"/>
                <w:lang w:val="uk-UA"/>
              </w:rPr>
              <w:t>Vice-rector for scientific work</w:t>
            </w:r>
          </w:p>
          <w:p w:rsidR="00BA5954" w:rsidRPr="00781E7B" w:rsidRDefault="00BA5954" w:rsidP="00451CAC">
            <w:pPr>
              <w:jc w:val="both"/>
              <w:rPr>
                <w:sz w:val="28"/>
                <w:szCs w:val="28"/>
                <w:lang w:val="uk-UA"/>
              </w:rPr>
            </w:pPr>
            <w:r w:rsidRPr="00781E7B">
              <w:rPr>
                <w:sz w:val="28"/>
                <w:szCs w:val="28"/>
                <w:lang w:val="uk-UA"/>
              </w:rPr>
              <w:t>Novikov Alexander Yevgenyevich</w:t>
            </w:r>
          </w:p>
          <w:p w:rsidR="00BA5954" w:rsidRPr="00781E7B" w:rsidRDefault="00BA5954" w:rsidP="00451CAC">
            <w:pPr>
              <w:jc w:val="both"/>
              <w:rPr>
                <w:sz w:val="28"/>
                <w:szCs w:val="28"/>
                <w:lang w:val="uk-UA"/>
              </w:rPr>
            </w:pPr>
            <w:r w:rsidRPr="00781E7B">
              <w:rPr>
                <w:sz w:val="28"/>
                <w:szCs w:val="28"/>
                <w:lang w:val="uk-UA"/>
              </w:rPr>
              <w:t>+38 (095) 288-19-50</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General description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The university is a leading institution of higher education in the south of Ukraine. Powerful educational and research training center for the agricultural and economic sectors.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Characteristics / description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It has a modern material and technical base for training, research, innovation and production activities. The integration of these activities and high-quality scientific and pedagogical staff ensure the comprehensive development of student youth. On the basis of the university there is a Regional educational-scientific-industrial complex, which includes: Voznesensky, Novobuzhsky, Mygiysky, Technological and Economic Colleges and the </w:t>
            </w:r>
            <w:proofErr w:type="spellStart"/>
            <w:r w:rsidRPr="00781E7B">
              <w:rPr>
                <w:sz w:val="28"/>
                <w:szCs w:val="28"/>
                <w:lang w:val="uk-UA"/>
              </w:rPr>
              <w:t>Institute</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Postgraduate</w:t>
            </w:r>
            <w:proofErr w:type="spellEnd"/>
            <w:r w:rsidRPr="00781E7B">
              <w:rPr>
                <w:sz w:val="28"/>
                <w:szCs w:val="28"/>
                <w:lang w:val="uk-UA"/>
              </w:rPr>
              <w:t xml:space="preserve"> </w:t>
            </w:r>
            <w:proofErr w:type="spellStart"/>
            <w:r w:rsidRPr="00781E7B">
              <w:rPr>
                <w:sz w:val="28"/>
                <w:szCs w:val="28"/>
                <w:lang w:val="uk-UA"/>
              </w:rPr>
              <w:t>Education</w:t>
            </w:r>
            <w:proofErr w:type="spellEnd"/>
            <w:r w:rsidRPr="00781E7B">
              <w:rPr>
                <w:sz w:val="28"/>
                <w:szCs w:val="28"/>
                <w:lang w:val="uk-UA"/>
              </w:rPr>
              <w:t>.</w:t>
            </w:r>
          </w:p>
          <w:p w:rsidR="00BA5954" w:rsidRPr="00781E7B" w:rsidRDefault="00BA5954" w:rsidP="00451CAC">
            <w:pPr>
              <w:jc w:val="both"/>
              <w:rPr>
                <w:sz w:val="28"/>
                <w:szCs w:val="28"/>
                <w:lang w:val="uk-UA"/>
              </w:rPr>
            </w:pPr>
            <w:r w:rsidRPr="00781E7B">
              <w:rPr>
                <w:sz w:val="28"/>
                <w:szCs w:val="28"/>
                <w:lang w:val="uk-UA"/>
              </w:rPr>
              <w:t xml:space="preserve">The material and technical base of the university meets the most modern requirements of today. The university maintains close international relations with foreign higher education institutions and </w:t>
            </w:r>
            <w:proofErr w:type="spellStart"/>
            <w:r w:rsidRPr="00781E7B">
              <w:rPr>
                <w:sz w:val="28"/>
                <w:szCs w:val="28"/>
                <w:lang w:val="uk-UA"/>
              </w:rPr>
              <w:t>educational</w:t>
            </w:r>
            <w:proofErr w:type="spellEnd"/>
            <w:r w:rsidRPr="00781E7B">
              <w:rPr>
                <w:sz w:val="28"/>
                <w:szCs w:val="28"/>
                <w:lang w:val="uk-UA"/>
              </w:rPr>
              <w:t xml:space="preserve"> </w:t>
            </w:r>
            <w:proofErr w:type="spellStart"/>
            <w:r w:rsidRPr="00781E7B">
              <w:rPr>
                <w:sz w:val="28"/>
                <w:szCs w:val="28"/>
                <w:lang w:val="uk-UA"/>
              </w:rPr>
              <w:t>and</w:t>
            </w:r>
            <w:proofErr w:type="spellEnd"/>
            <w:r w:rsidRPr="00781E7B">
              <w:rPr>
                <w:sz w:val="28"/>
                <w:szCs w:val="28"/>
                <w:lang w:val="uk-UA"/>
              </w:rPr>
              <w:t xml:space="preserve"> </w:t>
            </w:r>
            <w:proofErr w:type="spellStart"/>
            <w:r w:rsidRPr="00781E7B">
              <w:rPr>
                <w:sz w:val="28"/>
                <w:szCs w:val="28"/>
                <w:lang w:val="uk-UA"/>
              </w:rPr>
              <w:t>research</w:t>
            </w:r>
            <w:proofErr w:type="spellEnd"/>
            <w:r w:rsidRPr="00781E7B">
              <w:rPr>
                <w:sz w:val="28"/>
                <w:szCs w:val="28"/>
                <w:lang w:val="uk-UA"/>
              </w:rPr>
              <w:t xml:space="preserve"> </w:t>
            </w:r>
            <w:proofErr w:type="spellStart"/>
            <w:r w:rsidRPr="00781E7B">
              <w:rPr>
                <w:sz w:val="28"/>
                <w:szCs w:val="28"/>
                <w:lang w:val="uk-UA"/>
              </w:rPr>
              <w:t>organizations</w:t>
            </w:r>
            <w:proofErr w:type="spellEnd"/>
            <w:r w:rsidRPr="00781E7B">
              <w:rPr>
                <w:sz w:val="28"/>
                <w:szCs w:val="28"/>
                <w:lang w:val="uk-UA"/>
              </w:rPr>
              <w:t>.</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The main products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The university trains specialists in bachelor's and master's degrees, in 22 accredited specialties.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Location features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eastAsia="uk-UA"/>
              </w:rPr>
              <w:t>Enterprises of the Nikolaev area</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Availability of communications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There are transport entrances, Internet and telephone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Electrification, gasification, water and drainage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Is available</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Statutory fund (thousands of US dollars)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Number of employees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694</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Market position</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It has no analogues in the south of Ukraine, introduction into production of intensive technologies of cultivation of vegetable cultures, use of modern world technologies of processing of vegetables.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Short-term and long-term plans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360"/>
              </w:tabs>
              <w:ind w:left="87"/>
              <w:rPr>
                <w:sz w:val="28"/>
                <w:szCs w:val="28"/>
                <w:lang w:val="uk-UA"/>
              </w:rPr>
            </w:pPr>
            <w:r w:rsidRPr="00781E7B">
              <w:rPr>
                <w:sz w:val="28"/>
                <w:szCs w:val="28"/>
                <w:lang w:val="uk-UA"/>
              </w:rPr>
              <w:t>1. production of high quality competitive; canned vegetable products;</w:t>
            </w:r>
          </w:p>
          <w:p w:rsidR="00BA5954" w:rsidRPr="00781E7B" w:rsidRDefault="00BA5954" w:rsidP="00451CAC">
            <w:pPr>
              <w:tabs>
                <w:tab w:val="left" w:pos="360"/>
              </w:tabs>
              <w:ind w:left="87"/>
              <w:rPr>
                <w:sz w:val="28"/>
                <w:szCs w:val="28"/>
                <w:lang w:val="uk-UA"/>
              </w:rPr>
            </w:pPr>
            <w:r w:rsidRPr="00781E7B">
              <w:rPr>
                <w:sz w:val="28"/>
                <w:szCs w:val="28"/>
                <w:lang w:val="uk-UA"/>
              </w:rPr>
              <w:t xml:space="preserve">2. development of modern technological </w:t>
            </w:r>
            <w:r w:rsidRPr="00781E7B">
              <w:rPr>
                <w:sz w:val="28"/>
                <w:szCs w:val="28"/>
                <w:lang w:val="uk-UA"/>
              </w:rPr>
              <w:lastRenderedPageBreak/>
              <w:t>schemes of vegetable processing;</w:t>
            </w:r>
          </w:p>
          <w:p w:rsidR="00BA5954" w:rsidRPr="00781E7B" w:rsidRDefault="00BA5954" w:rsidP="00451CAC">
            <w:pPr>
              <w:tabs>
                <w:tab w:val="left" w:pos="360"/>
              </w:tabs>
              <w:ind w:left="87"/>
              <w:rPr>
                <w:sz w:val="28"/>
                <w:szCs w:val="28"/>
                <w:lang w:val="uk-UA"/>
              </w:rPr>
            </w:pPr>
            <w:r w:rsidRPr="00781E7B">
              <w:rPr>
                <w:sz w:val="28"/>
                <w:szCs w:val="28"/>
                <w:lang w:val="uk-UA"/>
              </w:rPr>
              <w:t>3. introduction of advanced technologies for growing vegetables in vegetable crop rotation;</w:t>
            </w:r>
          </w:p>
          <w:p w:rsidR="00BA5954" w:rsidRPr="00781E7B" w:rsidRDefault="00BA5954" w:rsidP="00451CAC">
            <w:pPr>
              <w:tabs>
                <w:tab w:val="left" w:pos="360"/>
              </w:tabs>
              <w:ind w:left="87"/>
              <w:rPr>
                <w:sz w:val="28"/>
                <w:szCs w:val="28"/>
                <w:lang w:val="uk-UA"/>
              </w:rPr>
            </w:pPr>
            <w:r w:rsidRPr="00781E7B">
              <w:rPr>
                <w:sz w:val="28"/>
                <w:szCs w:val="28"/>
                <w:lang w:val="uk-UA"/>
              </w:rPr>
              <w:t>4. training of specialists-technologists in processing of crop products;</w:t>
            </w:r>
          </w:p>
          <w:p w:rsidR="00BA5954" w:rsidRPr="00781E7B" w:rsidRDefault="00BA5954" w:rsidP="00451CAC">
            <w:pPr>
              <w:tabs>
                <w:tab w:val="left" w:pos="360"/>
              </w:tabs>
              <w:ind w:left="87"/>
              <w:jc w:val="both"/>
              <w:rPr>
                <w:sz w:val="28"/>
                <w:szCs w:val="28"/>
                <w:lang w:val="uk-UA"/>
              </w:rPr>
            </w:pPr>
            <w:r w:rsidRPr="00781E7B">
              <w:rPr>
                <w:sz w:val="28"/>
                <w:szCs w:val="28"/>
                <w:lang w:val="uk-UA"/>
              </w:rPr>
              <w:t>5. ensuring the use of the latest advances in science in the educational process in the practical training of university students.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 xml:space="preserve">The essence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eastAsia="uk-UA"/>
              </w:rPr>
            </w:pPr>
            <w:r w:rsidRPr="00781E7B">
              <w:rPr>
                <w:sz w:val="28"/>
                <w:szCs w:val="28"/>
                <w:lang w:val="uk-UA"/>
              </w:rPr>
              <w:t>Establishment of a modern agricultural enterprise for growing and processing vegetables based on the latest domestic and world achievements in this field</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The level of readiness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50%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Total required investments (thousands of US dollars), including:</w:t>
            </w:r>
          </w:p>
          <w:p w:rsidR="00BA5954" w:rsidRPr="00781E7B" w:rsidRDefault="00BA5954" w:rsidP="00451CAC">
            <w:pPr>
              <w:rPr>
                <w:sz w:val="28"/>
                <w:szCs w:val="28"/>
                <w:lang w:val="uk-UA"/>
              </w:rPr>
            </w:pPr>
            <w:r w:rsidRPr="00781E7B">
              <w:rPr>
                <w:sz w:val="28"/>
                <w:szCs w:val="28"/>
                <w:lang w:val="uk-UA"/>
              </w:rPr>
              <w:t>- invested own funds</w:t>
            </w:r>
          </w:p>
          <w:p w:rsidR="00BA5954" w:rsidRPr="00781E7B" w:rsidRDefault="00BA5954" w:rsidP="00451CAC">
            <w:pPr>
              <w:rPr>
                <w:sz w:val="28"/>
                <w:szCs w:val="28"/>
                <w:lang w:val="uk-UA"/>
              </w:rPr>
            </w:pPr>
            <w:r w:rsidRPr="00781E7B">
              <w:rPr>
                <w:sz w:val="28"/>
                <w:szCs w:val="28"/>
                <w:lang w:val="uk-UA"/>
              </w:rPr>
              <w:t>- the need for investment funds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eastAsia="uk-UA"/>
              </w:rPr>
            </w:pPr>
            <w:r w:rsidRPr="00781E7B">
              <w:rPr>
                <w:sz w:val="28"/>
                <w:szCs w:val="28"/>
                <w:lang w:val="uk-UA" w:eastAsia="uk-UA"/>
              </w:rPr>
              <w:t>9012.3</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eastAsia="uk-UA"/>
              </w:rPr>
            </w:pPr>
            <w:r w:rsidRPr="00781E7B">
              <w:rPr>
                <w:sz w:val="28"/>
                <w:szCs w:val="28"/>
                <w:lang w:val="uk-UA" w:eastAsia="uk-UA"/>
              </w:rPr>
              <w:t>9012.3</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The method of attracting investment</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Direct investment / partnership</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Targeted use of investment funds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Construction of a vegetable processing plant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Brief justification of the feasibility of the project, the social </w:t>
            </w:r>
            <w:proofErr w:type="spellStart"/>
            <w:r w:rsidRPr="00781E7B">
              <w:rPr>
                <w:sz w:val="28"/>
                <w:szCs w:val="28"/>
                <w:lang w:val="uk-UA"/>
              </w:rPr>
              <w:t>effect</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 production of high-quality competitive canned products, namely canned cucumbers, tomatoes, sweet peppers, green peas, sweet corn, juices (tomato, carrot, pumpkin, blended);</w:t>
            </w:r>
          </w:p>
          <w:p w:rsidR="00BA5954" w:rsidRPr="00781E7B" w:rsidRDefault="00BA5954" w:rsidP="00451CAC">
            <w:pPr>
              <w:rPr>
                <w:sz w:val="28"/>
                <w:szCs w:val="28"/>
                <w:lang w:val="uk-UA"/>
              </w:rPr>
            </w:pPr>
            <w:r w:rsidRPr="00781E7B">
              <w:rPr>
                <w:sz w:val="28"/>
                <w:szCs w:val="28"/>
                <w:lang w:val="uk-UA"/>
              </w:rPr>
              <w:t>- advanced training of specialists-technologists in processing of vegetable products;</w:t>
            </w:r>
          </w:p>
          <w:p w:rsidR="00BA5954" w:rsidRPr="00781E7B" w:rsidRDefault="00BA5954" w:rsidP="00451CAC">
            <w:pPr>
              <w:rPr>
                <w:sz w:val="28"/>
                <w:szCs w:val="28"/>
                <w:lang w:val="uk-UA"/>
              </w:rPr>
            </w:pPr>
            <w:r w:rsidRPr="00781E7B">
              <w:rPr>
                <w:sz w:val="28"/>
                <w:szCs w:val="28"/>
                <w:lang w:val="uk-UA"/>
              </w:rPr>
              <w:t>- creation of a branch of the department of viticulture and fruit and vegetable growing of the Nikolaev NAU on production;</w:t>
            </w:r>
          </w:p>
          <w:p w:rsidR="00BA5954" w:rsidRPr="00781E7B" w:rsidRDefault="00BA5954" w:rsidP="00451CAC">
            <w:pPr>
              <w:rPr>
                <w:sz w:val="28"/>
                <w:szCs w:val="28"/>
                <w:lang w:val="uk-UA"/>
              </w:rPr>
            </w:pPr>
            <w:r w:rsidRPr="00781E7B">
              <w:rPr>
                <w:sz w:val="28"/>
                <w:szCs w:val="28"/>
                <w:lang w:val="uk-UA"/>
              </w:rPr>
              <w:t>- improving the practical training of university and college students;</w:t>
            </w:r>
          </w:p>
          <w:p w:rsidR="00BA5954" w:rsidRPr="00781E7B" w:rsidRDefault="00BA5954" w:rsidP="00451CAC">
            <w:pPr>
              <w:tabs>
                <w:tab w:val="left" w:pos="255"/>
              </w:tabs>
              <w:jc w:val="both"/>
              <w:rPr>
                <w:sz w:val="28"/>
                <w:szCs w:val="28"/>
                <w:lang w:val="uk-UA"/>
              </w:rPr>
            </w:pPr>
            <w:r w:rsidRPr="00781E7B">
              <w:rPr>
                <w:sz w:val="28"/>
                <w:szCs w:val="28"/>
                <w:lang w:val="uk-UA"/>
              </w:rPr>
              <w:t>- additional creation of 165 jobs.</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Payback period (years):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3.0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Photo materials (if available)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rPr>
          <w:lang w:val="uk-UA"/>
        </w:rPr>
      </w:pPr>
    </w:p>
    <w:p w:rsidR="00BA5954" w:rsidRPr="00781E7B" w:rsidRDefault="00BA5954" w:rsidP="00BA5954">
      <w:pPr>
        <w:jc w:val="right"/>
        <w:rPr>
          <w:b/>
          <w:sz w:val="28"/>
          <w:lang w:val="uk-UA"/>
        </w:rPr>
      </w:pPr>
    </w:p>
    <w:tbl>
      <w:tblPr>
        <w:tblW w:w="5000"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254"/>
        <w:gridCol w:w="5211"/>
      </w:tblGrid>
      <w:tr w:rsidR="00BA5954" w:rsidRPr="00A31303" w:rsidTr="00451CAC">
        <w:tc>
          <w:tcPr>
            <w:tcW w:w="2247"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 xml:space="preserve">Name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b/>
                <w:sz w:val="28"/>
                <w:szCs w:val="28"/>
                <w:lang w:val="uk-UA"/>
              </w:rPr>
              <w:t xml:space="preserve">Modern irrigation is the basis of innovative development of agricultural </w:t>
            </w:r>
            <w:r w:rsidRPr="00781E7B">
              <w:rPr>
                <w:b/>
                <w:sz w:val="28"/>
                <w:szCs w:val="28"/>
                <w:lang w:val="uk-UA"/>
              </w:rPr>
              <w:lastRenderedPageBreak/>
              <w:t xml:space="preserve">production of the Nikolaev area </w:t>
            </w:r>
          </w:p>
        </w:tc>
      </w:tr>
      <w:tr w:rsidR="00BA5954" w:rsidRPr="00781E7B" w:rsidTr="00451CAC">
        <w:tc>
          <w:tcPr>
            <w:tcW w:w="2247" w:type="pct"/>
            <w:tcBorders>
              <w:top w:val="single" w:sz="4" w:space="0" w:color="auto"/>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Name of enterprise (organization)</w:t>
            </w:r>
          </w:p>
        </w:tc>
        <w:tc>
          <w:tcPr>
            <w:tcW w:w="2753" w:type="pct"/>
            <w:tcBorders>
              <w:top w:val="single" w:sz="4" w:space="0" w:color="auto"/>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Nikolaev National Agrarian University</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Details of the enterprise (organization):</w:t>
            </w:r>
          </w:p>
          <w:p w:rsidR="00BA5954" w:rsidRPr="00781E7B" w:rsidRDefault="00BA5954" w:rsidP="00BA5954">
            <w:pPr>
              <w:numPr>
                <w:ilvl w:val="0"/>
                <w:numId w:val="1"/>
              </w:numPr>
              <w:ind w:right="119"/>
              <w:rPr>
                <w:sz w:val="28"/>
                <w:szCs w:val="28"/>
                <w:lang w:val="uk-UA"/>
              </w:rPr>
            </w:pPr>
            <w:r w:rsidRPr="00781E7B">
              <w:rPr>
                <w:sz w:val="28"/>
                <w:szCs w:val="28"/>
                <w:lang w:val="uk-UA"/>
              </w:rPr>
              <w:t>mailing address</w:t>
            </w:r>
          </w:p>
          <w:p w:rsidR="00BA5954" w:rsidRPr="00781E7B" w:rsidRDefault="00BA5954" w:rsidP="00BA5954">
            <w:pPr>
              <w:numPr>
                <w:ilvl w:val="0"/>
                <w:numId w:val="1"/>
              </w:numPr>
              <w:ind w:right="119"/>
              <w:rPr>
                <w:sz w:val="28"/>
                <w:szCs w:val="28"/>
                <w:lang w:val="uk-UA"/>
              </w:rPr>
            </w:pPr>
            <w:r w:rsidRPr="00781E7B">
              <w:rPr>
                <w:sz w:val="28"/>
                <w:szCs w:val="28"/>
                <w:lang w:val="uk-UA"/>
              </w:rPr>
              <w:t>phone</w:t>
            </w:r>
          </w:p>
          <w:p w:rsidR="00BA5954" w:rsidRPr="00781E7B" w:rsidRDefault="00BA5954" w:rsidP="00451CAC">
            <w:pPr>
              <w:rPr>
                <w:sz w:val="28"/>
                <w:szCs w:val="28"/>
                <w:lang w:val="uk-UA"/>
              </w:rPr>
            </w:pP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54020 Mykolaiv, street George Gongadze,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Ownership</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state</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Share of state property</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The head of the enterprise (organization):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position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last name, first name and patronymic</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head phone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Rector </w:t>
            </w:r>
          </w:p>
          <w:p w:rsidR="00BA5954" w:rsidRPr="00781E7B" w:rsidRDefault="00BA5954" w:rsidP="00451CAC">
            <w:pPr>
              <w:rPr>
                <w:sz w:val="28"/>
                <w:szCs w:val="28"/>
                <w:lang w:val="uk-UA"/>
              </w:rPr>
            </w:pPr>
            <w:proofErr w:type="spellStart"/>
            <w:r w:rsidRPr="00781E7B">
              <w:rPr>
                <w:sz w:val="28"/>
                <w:szCs w:val="28"/>
                <w:lang w:val="uk-UA"/>
              </w:rPr>
              <w:t>Shebanin</w:t>
            </w:r>
            <w:proofErr w:type="spellEnd"/>
            <w:r w:rsidRPr="00781E7B">
              <w:rPr>
                <w:sz w:val="28"/>
                <w:szCs w:val="28"/>
                <w:lang w:val="uk-UA"/>
              </w:rPr>
              <w:t xml:space="preserve"> </w:t>
            </w:r>
            <w:proofErr w:type="spellStart"/>
            <w:r w:rsidRPr="00781E7B">
              <w:rPr>
                <w:sz w:val="28"/>
                <w:szCs w:val="28"/>
                <w:lang w:val="uk-UA"/>
              </w:rPr>
              <w:t>Vyacheslav</w:t>
            </w:r>
            <w:proofErr w:type="spellEnd"/>
            <w:r w:rsidRPr="00781E7B">
              <w:rPr>
                <w:sz w:val="28"/>
                <w:szCs w:val="28"/>
                <w:lang w:val="uk-UA"/>
              </w:rPr>
              <w:t xml:space="preserve"> </w:t>
            </w:r>
            <w:proofErr w:type="spellStart"/>
            <w:r w:rsidRPr="00781E7B">
              <w:rPr>
                <w:sz w:val="28"/>
                <w:szCs w:val="28"/>
                <w:lang w:val="uk-UA"/>
              </w:rPr>
              <w:t>Sergeevich</w:t>
            </w:r>
            <w:proofErr w:type="spellEnd"/>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Contact person </w:t>
            </w:r>
            <w:proofErr w:type="spellStart"/>
            <w:r w:rsidRPr="00781E7B">
              <w:rPr>
                <w:sz w:val="28"/>
                <w:szCs w:val="28"/>
                <w:lang w:val="uk-UA"/>
              </w:rPr>
              <w:t>for</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r w:rsidRPr="00781E7B">
              <w:rPr>
                <w:sz w:val="28"/>
                <w:szCs w:val="28"/>
                <w:lang w:val="uk-UA"/>
              </w:rPr>
              <w:t>:</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position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last name, first name and patronymic</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 xml:space="preserve">phone </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r w:rsidRPr="00781E7B">
              <w:rPr>
                <w:sz w:val="28"/>
                <w:szCs w:val="28"/>
                <w:lang w:val="uk-UA"/>
              </w:rPr>
              <w:t>Vice-rector for scientific work</w:t>
            </w:r>
          </w:p>
          <w:p w:rsidR="00BA5954" w:rsidRPr="00781E7B" w:rsidRDefault="00BA5954" w:rsidP="00451CAC">
            <w:pPr>
              <w:jc w:val="both"/>
              <w:rPr>
                <w:sz w:val="28"/>
                <w:szCs w:val="28"/>
                <w:lang w:val="uk-UA"/>
              </w:rPr>
            </w:pPr>
            <w:r w:rsidRPr="00781E7B">
              <w:rPr>
                <w:sz w:val="28"/>
                <w:szCs w:val="28"/>
                <w:lang w:val="uk-UA"/>
              </w:rPr>
              <w:t>Novikov Alexander Yevgenyevich</w:t>
            </w:r>
          </w:p>
          <w:p w:rsidR="00BA5954" w:rsidRPr="00781E7B" w:rsidRDefault="00BA5954" w:rsidP="00451CAC">
            <w:pPr>
              <w:jc w:val="both"/>
              <w:rPr>
                <w:sz w:val="28"/>
                <w:szCs w:val="28"/>
                <w:lang w:val="uk-UA"/>
              </w:rPr>
            </w:pPr>
            <w:r w:rsidRPr="00781E7B">
              <w:rPr>
                <w:sz w:val="28"/>
                <w:szCs w:val="28"/>
                <w:lang w:val="uk-UA"/>
              </w:rPr>
              <w:t>+38 (095) 288-19-50</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General description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The university is a leading institution of higher education in the south of Ukraine. Powerful educational and research training center for the agricultural and economic sectors.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Characteristics / description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It has a modern material and technical base for training, research, innovation and production activities. The integration of these activities and high-quality scientific and pedagogical staff ensure the comprehensive development of student youth. On the basis of the university there is a Regional educational-scientific-industrial complex, which includes: Voznesensky, Novobuzhsky, Mygiysky, Technological and Economic Colleges and the </w:t>
            </w:r>
            <w:proofErr w:type="spellStart"/>
            <w:r w:rsidRPr="00781E7B">
              <w:rPr>
                <w:sz w:val="28"/>
                <w:szCs w:val="28"/>
                <w:lang w:val="uk-UA"/>
              </w:rPr>
              <w:t>Institute</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Postgraduate</w:t>
            </w:r>
            <w:proofErr w:type="spellEnd"/>
            <w:r w:rsidRPr="00781E7B">
              <w:rPr>
                <w:sz w:val="28"/>
                <w:szCs w:val="28"/>
                <w:lang w:val="uk-UA"/>
              </w:rPr>
              <w:t xml:space="preserve"> </w:t>
            </w:r>
            <w:proofErr w:type="spellStart"/>
            <w:r w:rsidRPr="00781E7B">
              <w:rPr>
                <w:sz w:val="28"/>
                <w:szCs w:val="28"/>
                <w:lang w:val="uk-UA"/>
              </w:rPr>
              <w:t>Education</w:t>
            </w:r>
            <w:proofErr w:type="spellEnd"/>
            <w:r w:rsidRPr="00781E7B">
              <w:rPr>
                <w:sz w:val="28"/>
                <w:szCs w:val="28"/>
                <w:lang w:val="uk-UA"/>
              </w:rPr>
              <w:t>.</w:t>
            </w:r>
          </w:p>
          <w:p w:rsidR="00BA5954" w:rsidRPr="00781E7B" w:rsidRDefault="00BA5954" w:rsidP="00451CAC">
            <w:pPr>
              <w:jc w:val="both"/>
              <w:rPr>
                <w:sz w:val="28"/>
                <w:szCs w:val="28"/>
                <w:lang w:val="uk-UA"/>
              </w:rPr>
            </w:pPr>
            <w:r w:rsidRPr="00781E7B">
              <w:rPr>
                <w:sz w:val="28"/>
                <w:szCs w:val="28"/>
                <w:lang w:val="uk-UA"/>
              </w:rPr>
              <w:t xml:space="preserve">The material and technical base of the university meets the most modern requirements of today. The university maintains close international relations with </w:t>
            </w:r>
            <w:r w:rsidRPr="00781E7B">
              <w:rPr>
                <w:sz w:val="28"/>
                <w:szCs w:val="28"/>
                <w:lang w:val="uk-UA"/>
              </w:rPr>
              <w:lastRenderedPageBreak/>
              <w:t xml:space="preserve">foreign higher education institutions and </w:t>
            </w:r>
            <w:proofErr w:type="spellStart"/>
            <w:r w:rsidRPr="00781E7B">
              <w:rPr>
                <w:sz w:val="28"/>
                <w:szCs w:val="28"/>
                <w:lang w:val="uk-UA"/>
              </w:rPr>
              <w:t>educational</w:t>
            </w:r>
            <w:proofErr w:type="spellEnd"/>
            <w:r w:rsidRPr="00781E7B">
              <w:rPr>
                <w:sz w:val="28"/>
                <w:szCs w:val="28"/>
                <w:lang w:val="uk-UA"/>
              </w:rPr>
              <w:t xml:space="preserve"> </w:t>
            </w:r>
            <w:proofErr w:type="spellStart"/>
            <w:r w:rsidRPr="00781E7B">
              <w:rPr>
                <w:sz w:val="28"/>
                <w:szCs w:val="28"/>
                <w:lang w:val="uk-UA"/>
              </w:rPr>
              <w:t>and</w:t>
            </w:r>
            <w:proofErr w:type="spellEnd"/>
            <w:r w:rsidRPr="00781E7B">
              <w:rPr>
                <w:sz w:val="28"/>
                <w:szCs w:val="28"/>
                <w:lang w:val="uk-UA"/>
              </w:rPr>
              <w:t xml:space="preserve"> </w:t>
            </w:r>
            <w:proofErr w:type="spellStart"/>
            <w:r w:rsidRPr="00781E7B">
              <w:rPr>
                <w:sz w:val="28"/>
                <w:szCs w:val="28"/>
                <w:lang w:val="uk-UA"/>
              </w:rPr>
              <w:t>research</w:t>
            </w:r>
            <w:proofErr w:type="spellEnd"/>
            <w:r w:rsidRPr="00781E7B">
              <w:rPr>
                <w:sz w:val="28"/>
                <w:szCs w:val="28"/>
                <w:lang w:val="uk-UA"/>
              </w:rPr>
              <w:t xml:space="preserve"> </w:t>
            </w:r>
            <w:proofErr w:type="spellStart"/>
            <w:r w:rsidRPr="00781E7B">
              <w:rPr>
                <w:sz w:val="28"/>
                <w:szCs w:val="28"/>
                <w:lang w:val="uk-UA"/>
              </w:rPr>
              <w:t>organizations</w:t>
            </w:r>
            <w:proofErr w:type="spellEnd"/>
            <w:r w:rsidRPr="00781E7B">
              <w:rPr>
                <w:sz w:val="28"/>
                <w:szCs w:val="28"/>
                <w:lang w:val="uk-UA"/>
              </w:rPr>
              <w:t>.</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The main products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The university trains specialists in bachelor's and master's degrees, in 22 accredited specialties.</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Location features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ННПЦ МНАУ</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Availability of communications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There are transport entrances, Internet and telephone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Electrification, gasification, water and drainage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Is available</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Statutory fund (thousands of US dollars)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Number of employees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694</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Market position</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It has no analogues in the south of Ukraine</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Short-term and long-term plans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315"/>
              </w:tabs>
              <w:jc w:val="both"/>
              <w:rPr>
                <w:sz w:val="28"/>
                <w:szCs w:val="28"/>
                <w:lang w:val="uk-UA"/>
              </w:rPr>
            </w:pPr>
            <w:r w:rsidRPr="00781E7B">
              <w:rPr>
                <w:sz w:val="28"/>
                <w:szCs w:val="28"/>
                <w:lang w:val="uk-UA"/>
              </w:rPr>
              <w:t>1. Creation of modern irrigation on the lands of the University for variety testing of grain crops from seeds of promising varieties of selection centers of NAAS.</w:t>
            </w:r>
          </w:p>
          <w:p w:rsidR="00BA5954" w:rsidRPr="00781E7B" w:rsidRDefault="00BA5954" w:rsidP="00451CAC">
            <w:pPr>
              <w:pStyle w:val="p9"/>
              <w:tabs>
                <w:tab w:val="left" w:pos="353"/>
              </w:tabs>
              <w:spacing w:before="0" w:beforeAutospacing="0" w:after="0" w:afterAutospacing="0"/>
              <w:jc w:val="both"/>
              <w:rPr>
                <w:rFonts w:eastAsia="Calibri"/>
                <w:sz w:val="28"/>
                <w:szCs w:val="28"/>
                <w:lang w:val="uk-UA" w:eastAsia="en-US"/>
              </w:rPr>
            </w:pPr>
            <w:r w:rsidRPr="00781E7B">
              <w:rPr>
                <w:rFonts w:eastAsia="Calibri"/>
                <w:sz w:val="28"/>
                <w:szCs w:val="28"/>
                <w:lang w:val="uk-UA" w:eastAsia="en-US"/>
              </w:rPr>
              <w:t xml:space="preserve">2. Development and implementation of the latest technologies for growing winter wheat with elements </w:t>
            </w:r>
            <w:proofErr w:type="spellStart"/>
            <w:r w:rsidRPr="00781E7B">
              <w:rPr>
                <w:rFonts w:eastAsia="Calibri"/>
                <w:sz w:val="28"/>
                <w:szCs w:val="28"/>
                <w:lang w:val="uk-UA" w:eastAsia="en-US"/>
              </w:rPr>
              <w:t>of</w:t>
            </w:r>
            <w:proofErr w:type="spellEnd"/>
            <w:r w:rsidRPr="00781E7B">
              <w:rPr>
                <w:rFonts w:eastAsia="Calibri"/>
                <w:sz w:val="28"/>
                <w:szCs w:val="28"/>
                <w:lang w:val="uk-UA" w:eastAsia="en-US"/>
              </w:rPr>
              <w:t xml:space="preserve"> </w:t>
            </w:r>
            <w:proofErr w:type="spellStart"/>
            <w:r w:rsidRPr="00781E7B">
              <w:rPr>
                <w:rFonts w:eastAsia="Calibri"/>
                <w:sz w:val="28"/>
                <w:szCs w:val="28"/>
                <w:lang w:val="uk-UA" w:eastAsia="en-US"/>
              </w:rPr>
              <w:t>biologization</w:t>
            </w:r>
            <w:proofErr w:type="spellEnd"/>
            <w:r w:rsidRPr="00781E7B">
              <w:rPr>
                <w:rFonts w:eastAsia="Calibri"/>
                <w:sz w:val="28"/>
                <w:szCs w:val="28"/>
                <w:lang w:val="uk-UA" w:eastAsia="en-US"/>
              </w:rPr>
              <w:t xml:space="preserve"> </w:t>
            </w:r>
            <w:proofErr w:type="spellStart"/>
            <w:r w:rsidRPr="00781E7B">
              <w:rPr>
                <w:rFonts w:eastAsia="Calibri"/>
                <w:sz w:val="28"/>
                <w:szCs w:val="28"/>
                <w:lang w:val="uk-UA" w:eastAsia="en-US"/>
              </w:rPr>
              <w:t>under</w:t>
            </w:r>
            <w:proofErr w:type="spellEnd"/>
            <w:r w:rsidRPr="00781E7B">
              <w:rPr>
                <w:rFonts w:eastAsia="Calibri"/>
                <w:sz w:val="28"/>
                <w:szCs w:val="28"/>
                <w:lang w:val="uk-UA" w:eastAsia="en-US"/>
              </w:rPr>
              <w:t xml:space="preserve"> </w:t>
            </w:r>
            <w:proofErr w:type="spellStart"/>
            <w:r w:rsidRPr="00781E7B">
              <w:rPr>
                <w:rFonts w:eastAsia="Calibri"/>
                <w:sz w:val="28"/>
                <w:szCs w:val="28"/>
                <w:lang w:val="uk-UA" w:eastAsia="en-US"/>
              </w:rPr>
              <w:t>irrigation</w:t>
            </w:r>
            <w:proofErr w:type="spellEnd"/>
            <w:r w:rsidRPr="00781E7B">
              <w:rPr>
                <w:rFonts w:eastAsia="Calibri"/>
                <w:sz w:val="28"/>
                <w:szCs w:val="28"/>
                <w:lang w:val="uk-UA" w:eastAsia="en-US"/>
              </w:rPr>
              <w:t>.</w:t>
            </w:r>
          </w:p>
          <w:p w:rsidR="00BA5954" w:rsidRPr="00781E7B" w:rsidRDefault="00BA5954" w:rsidP="00451CAC">
            <w:pPr>
              <w:pStyle w:val="p9"/>
              <w:tabs>
                <w:tab w:val="left" w:pos="353"/>
              </w:tabs>
              <w:spacing w:before="0" w:beforeAutospacing="0" w:after="0" w:afterAutospacing="0"/>
              <w:jc w:val="both"/>
              <w:rPr>
                <w:rFonts w:eastAsia="Calibri"/>
                <w:sz w:val="28"/>
                <w:szCs w:val="28"/>
                <w:lang w:val="uk-UA" w:eastAsia="en-US"/>
              </w:rPr>
            </w:pPr>
            <w:r w:rsidRPr="00781E7B">
              <w:rPr>
                <w:rFonts w:eastAsia="Calibri"/>
                <w:sz w:val="28"/>
                <w:szCs w:val="28"/>
                <w:lang w:val="uk-UA" w:eastAsia="en-US"/>
              </w:rPr>
              <w:t xml:space="preserve"> 3. Testing the possibility of unmanned aerial vehicles for monitoring crops and protecting them from pests, new models of agricultural machinery LKMZ IG "UPEC" in the South of Ukraine.</w:t>
            </w:r>
          </w:p>
          <w:p w:rsidR="00BA5954" w:rsidRPr="00781E7B" w:rsidRDefault="00BA5954" w:rsidP="00451CAC">
            <w:pPr>
              <w:tabs>
                <w:tab w:val="left" w:pos="353"/>
              </w:tabs>
              <w:jc w:val="both"/>
              <w:rPr>
                <w:rFonts w:eastAsia="Calibri"/>
                <w:sz w:val="28"/>
                <w:szCs w:val="28"/>
                <w:lang w:val="uk-UA" w:eastAsia="en-US"/>
              </w:rPr>
            </w:pPr>
            <w:r w:rsidRPr="00781E7B">
              <w:rPr>
                <w:sz w:val="28"/>
                <w:szCs w:val="28"/>
                <w:lang w:val="uk-UA"/>
              </w:rPr>
              <w:t xml:space="preserve"> 4. Doubling the production of quality seeds and grain yields, subject to the use of new technologies </w:t>
            </w:r>
            <w:proofErr w:type="spellStart"/>
            <w:r w:rsidRPr="00781E7B">
              <w:rPr>
                <w:sz w:val="28"/>
                <w:szCs w:val="28"/>
                <w:lang w:val="uk-UA"/>
              </w:rPr>
              <w:t>proposed</w:t>
            </w:r>
            <w:proofErr w:type="spellEnd"/>
            <w:r w:rsidRPr="00781E7B">
              <w:rPr>
                <w:sz w:val="28"/>
                <w:szCs w:val="28"/>
                <w:lang w:val="uk-UA"/>
              </w:rPr>
              <w:t xml:space="preserve"> </w:t>
            </w:r>
            <w:proofErr w:type="spellStart"/>
            <w:r w:rsidRPr="00781E7B">
              <w:rPr>
                <w:sz w:val="28"/>
                <w:szCs w:val="28"/>
                <w:lang w:val="uk-UA"/>
              </w:rPr>
              <w:t>by</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project</w:t>
            </w:r>
            <w:proofErr w:type="spellEnd"/>
            <w:r w:rsidRPr="00781E7B">
              <w:rPr>
                <w:sz w:val="28"/>
                <w:szCs w:val="28"/>
                <w:lang w:val="uk-UA"/>
              </w:rPr>
              <w:t>.</w:t>
            </w:r>
          </w:p>
          <w:p w:rsidR="00BA5954" w:rsidRPr="00781E7B" w:rsidRDefault="00BA5954" w:rsidP="00451CAC">
            <w:pPr>
              <w:tabs>
                <w:tab w:val="left" w:pos="353"/>
              </w:tabs>
              <w:jc w:val="both"/>
              <w:rPr>
                <w:sz w:val="28"/>
                <w:szCs w:val="28"/>
                <w:lang w:val="uk-UA"/>
              </w:rPr>
            </w:pPr>
            <w:r w:rsidRPr="00781E7B">
              <w:rPr>
                <w:sz w:val="28"/>
                <w:szCs w:val="28"/>
                <w:lang w:val="uk-UA"/>
              </w:rPr>
              <w:t xml:space="preserve"> 5. Reduction of chemical and mechanical load on the soil by 30-35%.</w:t>
            </w:r>
          </w:p>
          <w:p w:rsidR="00BA5954" w:rsidRPr="00781E7B" w:rsidRDefault="00BA5954" w:rsidP="00451CAC">
            <w:pPr>
              <w:tabs>
                <w:tab w:val="left" w:pos="353"/>
              </w:tabs>
              <w:jc w:val="both"/>
              <w:rPr>
                <w:sz w:val="28"/>
                <w:szCs w:val="28"/>
                <w:lang w:val="uk-UA"/>
              </w:rPr>
            </w:pPr>
            <w:r w:rsidRPr="00781E7B">
              <w:rPr>
                <w:sz w:val="28"/>
                <w:szCs w:val="28"/>
                <w:lang w:val="uk-UA"/>
              </w:rPr>
              <w:t xml:space="preserve"> 6. Creation of the investment and innovation range on transfer of modern agrotechnologies on the basis of the </w:t>
            </w:r>
            <w:proofErr w:type="spellStart"/>
            <w:r w:rsidRPr="00781E7B">
              <w:rPr>
                <w:sz w:val="28"/>
                <w:szCs w:val="28"/>
                <w:lang w:val="uk-UA"/>
              </w:rPr>
              <w:t>Nikolaev</w:t>
            </w:r>
            <w:proofErr w:type="spellEnd"/>
            <w:r w:rsidRPr="00781E7B">
              <w:rPr>
                <w:sz w:val="28"/>
                <w:szCs w:val="28"/>
                <w:lang w:val="uk-UA"/>
              </w:rPr>
              <w:t xml:space="preserve"> </w:t>
            </w:r>
            <w:proofErr w:type="spellStart"/>
            <w:r w:rsidRPr="00781E7B">
              <w:rPr>
                <w:sz w:val="28"/>
                <w:szCs w:val="28"/>
                <w:lang w:val="uk-UA"/>
              </w:rPr>
              <w:t>national</w:t>
            </w:r>
            <w:proofErr w:type="spellEnd"/>
            <w:r w:rsidRPr="00781E7B">
              <w:rPr>
                <w:sz w:val="28"/>
                <w:szCs w:val="28"/>
                <w:lang w:val="uk-UA"/>
              </w:rPr>
              <w:t xml:space="preserve"> </w:t>
            </w:r>
            <w:proofErr w:type="spellStart"/>
            <w:r w:rsidRPr="00781E7B">
              <w:rPr>
                <w:sz w:val="28"/>
                <w:szCs w:val="28"/>
                <w:lang w:val="uk-UA"/>
              </w:rPr>
              <w:t>agrarian</w:t>
            </w:r>
            <w:proofErr w:type="spellEnd"/>
            <w:r w:rsidRPr="00781E7B">
              <w:rPr>
                <w:sz w:val="28"/>
                <w:szCs w:val="28"/>
                <w:lang w:val="uk-UA"/>
              </w:rPr>
              <w:t xml:space="preserve"> </w:t>
            </w:r>
            <w:proofErr w:type="spellStart"/>
            <w:r w:rsidRPr="00781E7B">
              <w:rPr>
                <w:sz w:val="28"/>
                <w:szCs w:val="28"/>
                <w:lang w:val="uk-UA"/>
              </w:rPr>
              <w:t>university</w:t>
            </w:r>
            <w:proofErr w:type="spellEnd"/>
            <w:r w:rsidRPr="00781E7B">
              <w:rPr>
                <w:sz w:val="28"/>
                <w:szCs w:val="28"/>
                <w:lang w:val="uk-UA"/>
              </w:rPr>
              <w:t>.</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The essence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eastAsia="uk-UA"/>
              </w:rPr>
            </w:pPr>
            <w:r w:rsidRPr="00781E7B">
              <w:rPr>
                <w:sz w:val="28"/>
                <w:szCs w:val="28"/>
                <w:lang w:val="uk-UA"/>
              </w:rPr>
              <w:t xml:space="preserve">Creation of an innovative landfill for growing crops on irrigation and effective functioning of an innovation and investment association (training, research and production consortium) for the transfer of modern agricultural technologies on the basis </w:t>
            </w:r>
            <w:r w:rsidRPr="00781E7B">
              <w:rPr>
                <w:sz w:val="28"/>
                <w:szCs w:val="28"/>
                <w:lang w:val="uk-UA"/>
              </w:rPr>
              <w:lastRenderedPageBreak/>
              <w:t xml:space="preserve">of the Nikolaev National Agrarian University with the participation of research </w:t>
            </w:r>
            <w:proofErr w:type="spellStart"/>
            <w:r w:rsidRPr="00781E7B">
              <w:rPr>
                <w:sz w:val="28"/>
                <w:szCs w:val="28"/>
                <w:lang w:val="uk-UA"/>
              </w:rPr>
              <w:t>institutes</w:t>
            </w:r>
            <w:proofErr w:type="spellEnd"/>
            <w:r w:rsidRPr="00781E7B">
              <w:rPr>
                <w:sz w:val="28"/>
                <w:szCs w:val="28"/>
                <w:lang w:val="uk-UA"/>
              </w:rPr>
              <w:t xml:space="preserve"> (</w:t>
            </w:r>
            <w:proofErr w:type="spellStart"/>
            <w:r w:rsidRPr="00781E7B">
              <w:rPr>
                <w:sz w:val="28"/>
                <w:szCs w:val="28"/>
                <w:lang w:val="uk-UA"/>
              </w:rPr>
              <w:t>breeding</w:t>
            </w:r>
            <w:proofErr w:type="spellEnd"/>
            <w:r w:rsidRPr="00781E7B">
              <w:rPr>
                <w:sz w:val="28"/>
                <w:szCs w:val="28"/>
                <w:lang w:val="uk-UA"/>
              </w:rPr>
              <w:t xml:space="preserve"> </w:t>
            </w:r>
            <w:proofErr w:type="spellStart"/>
            <w:r w:rsidRPr="00781E7B">
              <w:rPr>
                <w:sz w:val="28"/>
                <w:szCs w:val="28"/>
                <w:lang w:val="uk-UA"/>
              </w:rPr>
              <w:t>centers</w:t>
            </w:r>
            <w:proofErr w:type="spellEnd"/>
            <w:r w:rsidRPr="00781E7B">
              <w:rPr>
                <w:sz w:val="28"/>
                <w:szCs w:val="28"/>
                <w:lang w:val="uk-UA"/>
              </w:rPr>
              <w:t xml:space="preserve">) </w:t>
            </w:r>
            <w:proofErr w:type="spellStart"/>
            <w:r w:rsidRPr="00781E7B">
              <w:rPr>
                <w:sz w:val="28"/>
                <w:szCs w:val="28"/>
                <w:lang w:val="uk-UA"/>
              </w:rPr>
              <w:t>area</w:t>
            </w:r>
            <w:proofErr w:type="spellEnd"/>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 xml:space="preserve">The level of readiness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Total required investments (thousands of US dollars), including:</w:t>
            </w:r>
          </w:p>
          <w:p w:rsidR="00BA5954" w:rsidRPr="00781E7B" w:rsidRDefault="00BA5954" w:rsidP="00451CAC">
            <w:pPr>
              <w:rPr>
                <w:sz w:val="28"/>
                <w:szCs w:val="28"/>
                <w:lang w:val="uk-UA"/>
              </w:rPr>
            </w:pPr>
            <w:r w:rsidRPr="00781E7B">
              <w:rPr>
                <w:sz w:val="28"/>
                <w:szCs w:val="28"/>
                <w:lang w:val="uk-UA"/>
              </w:rPr>
              <w:t>- invested own funds</w:t>
            </w:r>
          </w:p>
          <w:p w:rsidR="00BA5954" w:rsidRPr="00781E7B" w:rsidRDefault="00BA5954" w:rsidP="00451CAC">
            <w:pPr>
              <w:rPr>
                <w:sz w:val="28"/>
                <w:szCs w:val="28"/>
                <w:lang w:val="uk-UA"/>
              </w:rPr>
            </w:pPr>
            <w:r w:rsidRPr="00781E7B">
              <w:rPr>
                <w:sz w:val="28"/>
                <w:szCs w:val="28"/>
                <w:lang w:val="uk-UA"/>
              </w:rPr>
              <w:t>- the need for investment funds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eastAsia="uk-UA"/>
              </w:rPr>
            </w:pPr>
            <w:r w:rsidRPr="00781E7B">
              <w:rPr>
                <w:sz w:val="28"/>
                <w:szCs w:val="28"/>
                <w:lang w:val="uk-UA" w:eastAsia="uk-UA"/>
              </w:rPr>
              <w:t>216.3</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eastAsia="uk-UA"/>
              </w:rPr>
            </w:pPr>
            <w:r w:rsidRPr="00781E7B">
              <w:rPr>
                <w:sz w:val="28"/>
                <w:szCs w:val="28"/>
                <w:lang w:val="uk-UA" w:eastAsia="uk-UA"/>
              </w:rPr>
              <w:t>216.3</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The method of attracting investment</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Direct investment / partnership</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Targeted use of investment funds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Organization of modern irrigation for variety testing of grain crops of promising varieties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Brief justification of the feasibility of the project, the social </w:t>
            </w:r>
            <w:proofErr w:type="spellStart"/>
            <w:r w:rsidRPr="00781E7B">
              <w:rPr>
                <w:sz w:val="28"/>
                <w:szCs w:val="28"/>
                <w:lang w:val="uk-UA"/>
              </w:rPr>
              <w:t>effect</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 xml:space="preserve">1. Development and implementation on the lands of the University of a pilot project of modern irrigation for variety testing of grain crops of promising varieties bred by selection centers of NAAS and further promotion of results among </w:t>
            </w:r>
            <w:proofErr w:type="spellStart"/>
            <w:r w:rsidRPr="00781E7B">
              <w:rPr>
                <w:sz w:val="28"/>
                <w:szCs w:val="28"/>
                <w:lang w:val="uk-UA"/>
              </w:rPr>
              <w:t>producers</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Mykolaiv</w:t>
            </w:r>
            <w:proofErr w:type="spellEnd"/>
            <w:r w:rsidRPr="00781E7B">
              <w:rPr>
                <w:sz w:val="28"/>
                <w:szCs w:val="28"/>
                <w:lang w:val="uk-UA"/>
              </w:rPr>
              <w:t xml:space="preserve"> </w:t>
            </w:r>
            <w:proofErr w:type="spellStart"/>
            <w:r w:rsidRPr="00781E7B">
              <w:rPr>
                <w:sz w:val="28"/>
                <w:szCs w:val="28"/>
                <w:lang w:val="uk-UA"/>
              </w:rPr>
              <w:t>region</w:t>
            </w:r>
            <w:proofErr w:type="spellEnd"/>
            <w:r w:rsidRPr="00781E7B">
              <w:rPr>
                <w:sz w:val="28"/>
                <w:szCs w:val="28"/>
                <w:lang w:val="uk-UA"/>
              </w:rPr>
              <w:t>.</w:t>
            </w:r>
          </w:p>
          <w:p w:rsidR="00BA5954" w:rsidRPr="00781E7B" w:rsidRDefault="00BA5954" w:rsidP="00451CAC">
            <w:pPr>
              <w:rPr>
                <w:sz w:val="28"/>
                <w:szCs w:val="28"/>
                <w:lang w:val="uk-UA"/>
              </w:rPr>
            </w:pPr>
            <w:r w:rsidRPr="00781E7B">
              <w:rPr>
                <w:sz w:val="28"/>
                <w:szCs w:val="28"/>
                <w:lang w:val="uk-UA"/>
              </w:rPr>
              <w:t xml:space="preserve">2. Creation of the investment and innovation range on transfer of modern agrotechnologies on the basis of the Nikolaev national agrarian university: base for scientific researches, their introduction in manufacture and base for passing of practice by </w:t>
            </w:r>
            <w:proofErr w:type="spellStart"/>
            <w:r w:rsidRPr="00781E7B">
              <w:rPr>
                <w:sz w:val="28"/>
                <w:szCs w:val="28"/>
                <w:lang w:val="uk-UA"/>
              </w:rPr>
              <w:t>applicants</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higher</w:t>
            </w:r>
            <w:proofErr w:type="spellEnd"/>
            <w:r w:rsidRPr="00781E7B">
              <w:rPr>
                <w:sz w:val="28"/>
                <w:szCs w:val="28"/>
                <w:lang w:val="uk-UA"/>
              </w:rPr>
              <w:t xml:space="preserve"> </w:t>
            </w:r>
            <w:proofErr w:type="spellStart"/>
            <w:r w:rsidRPr="00781E7B">
              <w:rPr>
                <w:sz w:val="28"/>
                <w:szCs w:val="28"/>
                <w:lang w:val="uk-UA"/>
              </w:rPr>
              <w:t>education</w:t>
            </w:r>
            <w:proofErr w:type="spellEnd"/>
            <w:r w:rsidRPr="00781E7B">
              <w:rPr>
                <w:sz w:val="28"/>
                <w:szCs w:val="28"/>
                <w:lang w:val="uk-UA"/>
              </w:rPr>
              <w:t>.</w:t>
            </w:r>
          </w:p>
          <w:p w:rsidR="00BA5954" w:rsidRPr="00781E7B" w:rsidRDefault="00BA5954" w:rsidP="00451CAC">
            <w:pPr>
              <w:rPr>
                <w:sz w:val="28"/>
                <w:szCs w:val="28"/>
                <w:lang w:val="uk-UA"/>
              </w:rPr>
            </w:pPr>
            <w:r w:rsidRPr="00781E7B">
              <w:rPr>
                <w:sz w:val="28"/>
                <w:szCs w:val="28"/>
                <w:lang w:val="uk-UA"/>
              </w:rPr>
              <w:t>3. Development and introduction of innovative technologies of cultivation of wheat grain on irrigation in the conditions of the Nikolaev area and the South of Ukraine.</w:t>
            </w:r>
          </w:p>
          <w:p w:rsidR="00BA5954" w:rsidRPr="00781E7B" w:rsidRDefault="00BA5954" w:rsidP="00451CAC">
            <w:pPr>
              <w:rPr>
                <w:sz w:val="28"/>
                <w:szCs w:val="28"/>
                <w:lang w:val="uk-UA"/>
              </w:rPr>
            </w:pPr>
            <w:r w:rsidRPr="00781E7B">
              <w:rPr>
                <w:sz w:val="28"/>
                <w:szCs w:val="28"/>
                <w:lang w:val="uk-UA"/>
              </w:rPr>
              <w:t xml:space="preserve">4. Development of the newest technologies of cultivation of winter wheat with elements of biologization on irrigation </w:t>
            </w:r>
            <w:proofErr w:type="spellStart"/>
            <w:r w:rsidRPr="00781E7B">
              <w:rPr>
                <w:sz w:val="28"/>
                <w:szCs w:val="28"/>
                <w:lang w:val="uk-UA"/>
              </w:rPr>
              <w:t>for</w:t>
            </w:r>
            <w:proofErr w:type="spellEnd"/>
            <w:r w:rsidRPr="00781E7B">
              <w:rPr>
                <w:sz w:val="28"/>
                <w:szCs w:val="28"/>
                <w:lang w:val="uk-UA"/>
              </w:rPr>
              <w:t xml:space="preserve"> </w:t>
            </w:r>
            <w:proofErr w:type="spellStart"/>
            <w:r w:rsidRPr="00781E7B">
              <w:rPr>
                <w:sz w:val="28"/>
                <w:szCs w:val="28"/>
                <w:lang w:val="uk-UA"/>
              </w:rPr>
              <w:t>introduction</w:t>
            </w:r>
            <w:proofErr w:type="spellEnd"/>
            <w:r w:rsidRPr="00781E7B">
              <w:rPr>
                <w:sz w:val="28"/>
                <w:szCs w:val="28"/>
                <w:lang w:val="uk-UA"/>
              </w:rPr>
              <w:t xml:space="preserve"> </w:t>
            </w:r>
            <w:proofErr w:type="spellStart"/>
            <w:r w:rsidRPr="00781E7B">
              <w:rPr>
                <w:sz w:val="28"/>
                <w:szCs w:val="28"/>
                <w:lang w:val="uk-UA"/>
              </w:rPr>
              <w:t>in</w:t>
            </w:r>
            <w:proofErr w:type="spellEnd"/>
            <w:r w:rsidRPr="00781E7B">
              <w:rPr>
                <w:sz w:val="28"/>
                <w:szCs w:val="28"/>
                <w:lang w:val="uk-UA"/>
              </w:rPr>
              <w:t xml:space="preserve"> </w:t>
            </w:r>
            <w:proofErr w:type="spellStart"/>
            <w:r w:rsidRPr="00781E7B">
              <w:rPr>
                <w:sz w:val="28"/>
                <w:szCs w:val="28"/>
                <w:lang w:val="uk-UA"/>
              </w:rPr>
              <w:t>production</w:t>
            </w:r>
            <w:proofErr w:type="spellEnd"/>
            <w:r w:rsidRPr="00781E7B">
              <w:rPr>
                <w:sz w:val="28"/>
                <w:szCs w:val="28"/>
                <w:lang w:val="uk-UA"/>
              </w:rPr>
              <w:t>.</w:t>
            </w:r>
          </w:p>
          <w:p w:rsidR="00BA5954" w:rsidRPr="00781E7B" w:rsidRDefault="00BA5954" w:rsidP="00451CAC">
            <w:pPr>
              <w:rPr>
                <w:sz w:val="28"/>
                <w:szCs w:val="28"/>
                <w:lang w:val="uk-UA"/>
              </w:rPr>
            </w:pPr>
            <w:r w:rsidRPr="00781E7B">
              <w:rPr>
                <w:sz w:val="28"/>
                <w:szCs w:val="28"/>
                <w:lang w:val="uk-UA"/>
              </w:rPr>
              <w:t>5. Testing of new samples of agricultural machinery LKMZ IG "UPEC" in the South of Ukraine and provided recommendations for their serial production; the possibilities of unmanned aerial vehicles for monitoring crops and protecting them from pests were tested.</w:t>
            </w:r>
          </w:p>
          <w:p w:rsidR="00BA5954" w:rsidRPr="00781E7B" w:rsidRDefault="00BA5954" w:rsidP="00451CAC">
            <w:pPr>
              <w:rPr>
                <w:sz w:val="28"/>
                <w:szCs w:val="28"/>
                <w:lang w:val="uk-UA"/>
              </w:rPr>
            </w:pPr>
            <w:r w:rsidRPr="00781E7B">
              <w:rPr>
                <w:sz w:val="28"/>
                <w:szCs w:val="28"/>
                <w:lang w:val="uk-UA"/>
              </w:rPr>
              <w:t>6. Holding Field Days and scientific-</w:t>
            </w:r>
            <w:r w:rsidRPr="00781E7B">
              <w:rPr>
                <w:sz w:val="28"/>
                <w:szCs w:val="28"/>
                <w:lang w:val="uk-UA"/>
              </w:rPr>
              <w:lastRenderedPageBreak/>
              <w:t xml:space="preserve">practical conferences. </w:t>
            </w:r>
          </w:p>
          <w:p w:rsidR="00BA5954" w:rsidRPr="00A31303" w:rsidRDefault="00BA5954" w:rsidP="00451CAC">
            <w:pPr>
              <w:rPr>
                <w:sz w:val="28"/>
                <w:szCs w:val="28"/>
                <w:lang w:val="en-US"/>
              </w:rPr>
            </w:pPr>
            <w:r w:rsidRPr="00781E7B">
              <w:rPr>
                <w:sz w:val="28"/>
                <w:szCs w:val="28"/>
                <w:lang w:val="uk-UA"/>
              </w:rPr>
              <w:t xml:space="preserve">7. Number of specialists of agricultural formations of the region who master modern technologies developed under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project</w:t>
            </w:r>
            <w:proofErr w:type="spellEnd"/>
            <w:r w:rsidRPr="00781E7B">
              <w:rPr>
                <w:sz w:val="28"/>
                <w:szCs w:val="28"/>
                <w:lang w:val="uk-UA"/>
              </w:rPr>
              <w:t xml:space="preserve"> - 450.</w:t>
            </w:r>
          </w:p>
          <w:p w:rsidR="00BA5954" w:rsidRPr="00781E7B" w:rsidRDefault="00BA5954" w:rsidP="00BA5954">
            <w:pPr>
              <w:numPr>
                <w:ilvl w:val="0"/>
                <w:numId w:val="2"/>
              </w:numPr>
              <w:tabs>
                <w:tab w:val="left" w:pos="228"/>
              </w:tabs>
              <w:ind w:left="0" w:firstLine="0"/>
              <w:jc w:val="both"/>
              <w:rPr>
                <w:sz w:val="28"/>
                <w:szCs w:val="28"/>
                <w:lang w:val="uk-UA"/>
              </w:rPr>
            </w:pP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number</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new</w:t>
            </w:r>
            <w:proofErr w:type="spellEnd"/>
            <w:r w:rsidRPr="00781E7B">
              <w:rPr>
                <w:sz w:val="28"/>
                <w:szCs w:val="28"/>
                <w:lang w:val="uk-UA"/>
              </w:rPr>
              <w:t xml:space="preserve"> jobs created in the areas of irrigation, breeding and seed </w:t>
            </w:r>
            <w:proofErr w:type="spellStart"/>
            <w:r w:rsidRPr="00781E7B">
              <w:rPr>
                <w:sz w:val="28"/>
                <w:szCs w:val="28"/>
                <w:lang w:val="uk-UA"/>
              </w:rPr>
              <w:t>production</w:t>
            </w:r>
            <w:proofErr w:type="spellEnd"/>
            <w:r w:rsidRPr="00781E7B">
              <w:rPr>
                <w:sz w:val="28"/>
                <w:szCs w:val="28"/>
                <w:lang w:val="uk-UA"/>
              </w:rPr>
              <w:t xml:space="preserve">, </w:t>
            </w:r>
            <w:proofErr w:type="spellStart"/>
            <w:r w:rsidRPr="00781E7B">
              <w:rPr>
                <w:sz w:val="28"/>
                <w:szCs w:val="28"/>
                <w:lang w:val="uk-UA"/>
              </w:rPr>
              <w:t>agroengineering</w:t>
            </w:r>
            <w:proofErr w:type="spellEnd"/>
            <w:r w:rsidRPr="00781E7B">
              <w:rPr>
                <w:sz w:val="28"/>
                <w:szCs w:val="28"/>
                <w:lang w:val="uk-UA"/>
              </w:rPr>
              <w:t xml:space="preserve"> - 100-150.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proofErr w:type="spellStart"/>
            <w:r w:rsidRPr="00781E7B">
              <w:rPr>
                <w:sz w:val="28"/>
                <w:szCs w:val="28"/>
                <w:lang w:val="uk-UA"/>
              </w:rPr>
              <w:lastRenderedPageBreak/>
              <w:t>Payback</w:t>
            </w:r>
            <w:proofErr w:type="spellEnd"/>
            <w:r w:rsidRPr="00781E7B">
              <w:rPr>
                <w:sz w:val="28"/>
                <w:szCs w:val="28"/>
                <w:lang w:val="uk-UA"/>
              </w:rPr>
              <w:t xml:space="preserve"> </w:t>
            </w:r>
            <w:proofErr w:type="spellStart"/>
            <w:r w:rsidRPr="00781E7B">
              <w:rPr>
                <w:sz w:val="28"/>
                <w:szCs w:val="28"/>
                <w:lang w:val="uk-UA"/>
              </w:rPr>
              <w:t>period</w:t>
            </w:r>
            <w:proofErr w:type="spellEnd"/>
            <w:r w:rsidRPr="00781E7B">
              <w:rPr>
                <w:sz w:val="28"/>
                <w:szCs w:val="28"/>
                <w:lang w:val="uk-UA"/>
              </w:rPr>
              <w:t xml:space="preserve"> (</w:t>
            </w:r>
            <w:proofErr w:type="spellStart"/>
            <w:r w:rsidRPr="00781E7B">
              <w:rPr>
                <w:sz w:val="28"/>
                <w:szCs w:val="28"/>
                <w:lang w:val="uk-UA"/>
              </w:rPr>
              <w:t>years</w:t>
            </w:r>
            <w:proofErr w:type="spellEnd"/>
            <w:r w:rsidRPr="00781E7B">
              <w:rPr>
                <w:sz w:val="28"/>
                <w:szCs w:val="28"/>
                <w:lang w:val="uk-UA"/>
              </w:rPr>
              <w:t>):</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3.0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Photo materials (if available)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jc w:val="right"/>
        <w:rPr>
          <w:b/>
          <w:sz w:val="28"/>
          <w:lang w:val="uk-UA"/>
        </w:rPr>
      </w:pPr>
    </w:p>
    <w:p w:rsidR="00BA5954" w:rsidRPr="00781E7B" w:rsidRDefault="00BA5954" w:rsidP="00BA5954">
      <w:pPr>
        <w:jc w:val="right"/>
        <w:rPr>
          <w:b/>
          <w:lang w:val="uk-UA"/>
        </w:rPr>
      </w:pPr>
    </w:p>
    <w:tbl>
      <w:tblPr>
        <w:tblW w:w="5000"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254"/>
        <w:gridCol w:w="5211"/>
      </w:tblGrid>
      <w:tr w:rsidR="00BA5954" w:rsidRPr="00A31303" w:rsidTr="00451CAC">
        <w:tc>
          <w:tcPr>
            <w:tcW w:w="2247"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 xml:space="preserve">Name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b/>
                <w:sz w:val="28"/>
                <w:szCs w:val="28"/>
                <w:lang w:val="uk-UA"/>
              </w:rPr>
              <w:t xml:space="preserve">Innovation and investment project "Training, research and </w:t>
            </w:r>
            <w:proofErr w:type="spellStart"/>
            <w:r w:rsidRPr="00781E7B">
              <w:rPr>
                <w:b/>
                <w:sz w:val="28"/>
                <w:szCs w:val="28"/>
                <w:lang w:val="uk-UA"/>
              </w:rPr>
              <w:t>production</w:t>
            </w:r>
            <w:proofErr w:type="spellEnd"/>
            <w:r w:rsidRPr="00781E7B">
              <w:rPr>
                <w:b/>
                <w:sz w:val="28"/>
                <w:szCs w:val="28"/>
                <w:lang w:val="uk-UA"/>
              </w:rPr>
              <w:t xml:space="preserve"> </w:t>
            </w:r>
            <w:proofErr w:type="spellStart"/>
            <w:r w:rsidRPr="00781E7B">
              <w:rPr>
                <w:b/>
                <w:sz w:val="28"/>
                <w:szCs w:val="28"/>
                <w:lang w:val="uk-UA"/>
              </w:rPr>
              <w:t>pig</w:t>
            </w:r>
            <w:proofErr w:type="spellEnd"/>
            <w:r w:rsidRPr="00781E7B">
              <w:rPr>
                <w:b/>
                <w:sz w:val="28"/>
                <w:szCs w:val="28"/>
                <w:lang w:val="uk-UA"/>
              </w:rPr>
              <w:t xml:space="preserve"> </w:t>
            </w:r>
            <w:proofErr w:type="spellStart"/>
            <w:r w:rsidRPr="00781E7B">
              <w:rPr>
                <w:b/>
                <w:sz w:val="28"/>
                <w:szCs w:val="28"/>
                <w:lang w:val="uk-UA"/>
              </w:rPr>
              <w:t>farm</w:t>
            </w:r>
            <w:proofErr w:type="spellEnd"/>
            <w:r w:rsidRPr="00781E7B">
              <w:rPr>
                <w:b/>
                <w:sz w:val="28"/>
                <w:szCs w:val="28"/>
                <w:lang w:val="uk-UA"/>
              </w:rPr>
              <w:t>" MNAU</w:t>
            </w:r>
          </w:p>
        </w:tc>
      </w:tr>
      <w:tr w:rsidR="00BA5954" w:rsidRPr="00781E7B" w:rsidTr="00451CAC">
        <w:tc>
          <w:tcPr>
            <w:tcW w:w="2247" w:type="pct"/>
            <w:tcBorders>
              <w:top w:val="single" w:sz="4" w:space="0" w:color="auto"/>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Name of enterprise (organization)</w:t>
            </w:r>
          </w:p>
        </w:tc>
        <w:tc>
          <w:tcPr>
            <w:tcW w:w="2753" w:type="pct"/>
            <w:tcBorders>
              <w:top w:val="single" w:sz="4" w:space="0" w:color="auto"/>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Nikolaev National Agrarian University</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Details of the enterprise (organization):</w:t>
            </w:r>
          </w:p>
          <w:p w:rsidR="00BA5954" w:rsidRPr="00781E7B" w:rsidRDefault="00BA5954" w:rsidP="00BA5954">
            <w:pPr>
              <w:numPr>
                <w:ilvl w:val="0"/>
                <w:numId w:val="1"/>
              </w:numPr>
              <w:ind w:right="119"/>
              <w:rPr>
                <w:sz w:val="28"/>
                <w:szCs w:val="28"/>
                <w:lang w:val="uk-UA"/>
              </w:rPr>
            </w:pPr>
            <w:r w:rsidRPr="00781E7B">
              <w:rPr>
                <w:sz w:val="28"/>
                <w:szCs w:val="28"/>
                <w:lang w:val="uk-UA"/>
              </w:rPr>
              <w:t>mailing address</w:t>
            </w:r>
          </w:p>
          <w:p w:rsidR="00BA5954" w:rsidRPr="00781E7B" w:rsidRDefault="00BA5954" w:rsidP="00BA5954">
            <w:pPr>
              <w:numPr>
                <w:ilvl w:val="0"/>
                <w:numId w:val="1"/>
              </w:numPr>
              <w:ind w:right="119"/>
              <w:rPr>
                <w:sz w:val="28"/>
                <w:szCs w:val="28"/>
                <w:lang w:val="uk-UA"/>
              </w:rPr>
            </w:pPr>
            <w:r w:rsidRPr="00781E7B">
              <w:rPr>
                <w:sz w:val="28"/>
                <w:szCs w:val="28"/>
                <w:lang w:val="uk-UA"/>
              </w:rPr>
              <w:t>phone</w:t>
            </w:r>
          </w:p>
          <w:p w:rsidR="00BA5954" w:rsidRPr="00781E7B" w:rsidRDefault="00BA5954" w:rsidP="00451CAC">
            <w:pPr>
              <w:rPr>
                <w:sz w:val="28"/>
                <w:szCs w:val="28"/>
                <w:lang w:val="uk-UA"/>
              </w:rPr>
            </w:pP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54020 Mykolaiv, street George Gongadze,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Ownership</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state</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Share of state property</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The head of the enterprise (organization):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position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last name, first name and patronymic</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head phone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Rector </w:t>
            </w:r>
          </w:p>
          <w:p w:rsidR="00BA5954" w:rsidRPr="00781E7B" w:rsidRDefault="00BA5954" w:rsidP="00451CAC">
            <w:pPr>
              <w:rPr>
                <w:sz w:val="28"/>
                <w:szCs w:val="28"/>
                <w:lang w:val="uk-UA"/>
              </w:rPr>
            </w:pPr>
            <w:proofErr w:type="spellStart"/>
            <w:r w:rsidRPr="00781E7B">
              <w:rPr>
                <w:sz w:val="28"/>
                <w:szCs w:val="28"/>
                <w:lang w:val="uk-UA"/>
              </w:rPr>
              <w:t>Shebanin</w:t>
            </w:r>
            <w:proofErr w:type="spellEnd"/>
            <w:r w:rsidRPr="00781E7B">
              <w:rPr>
                <w:sz w:val="28"/>
                <w:szCs w:val="28"/>
                <w:lang w:val="uk-UA"/>
              </w:rPr>
              <w:t xml:space="preserve"> </w:t>
            </w:r>
            <w:proofErr w:type="spellStart"/>
            <w:r w:rsidRPr="00781E7B">
              <w:rPr>
                <w:sz w:val="28"/>
                <w:szCs w:val="28"/>
                <w:lang w:val="uk-UA"/>
              </w:rPr>
              <w:t>Vyacheslav</w:t>
            </w:r>
            <w:proofErr w:type="spellEnd"/>
            <w:r w:rsidRPr="00781E7B">
              <w:rPr>
                <w:sz w:val="28"/>
                <w:szCs w:val="28"/>
                <w:lang w:val="uk-UA"/>
              </w:rPr>
              <w:t xml:space="preserve"> </w:t>
            </w:r>
            <w:proofErr w:type="spellStart"/>
            <w:r w:rsidRPr="00781E7B">
              <w:rPr>
                <w:sz w:val="28"/>
                <w:szCs w:val="28"/>
                <w:lang w:val="uk-UA"/>
              </w:rPr>
              <w:t>Sergeevich</w:t>
            </w:r>
            <w:proofErr w:type="spellEnd"/>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Contact person </w:t>
            </w:r>
            <w:proofErr w:type="spellStart"/>
            <w:r w:rsidRPr="00781E7B">
              <w:rPr>
                <w:sz w:val="28"/>
                <w:szCs w:val="28"/>
                <w:lang w:val="uk-UA"/>
              </w:rPr>
              <w:t>for</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r w:rsidRPr="00781E7B">
              <w:rPr>
                <w:sz w:val="28"/>
                <w:szCs w:val="28"/>
                <w:lang w:val="uk-UA"/>
              </w:rPr>
              <w:t>:</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position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last name, first name and patronymic</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 xml:space="preserve">phone </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r w:rsidRPr="00781E7B">
              <w:rPr>
                <w:sz w:val="28"/>
                <w:szCs w:val="28"/>
                <w:lang w:val="uk-UA"/>
              </w:rPr>
              <w:t>Vice-rector for scientific work</w:t>
            </w:r>
          </w:p>
          <w:p w:rsidR="00BA5954" w:rsidRPr="00781E7B" w:rsidRDefault="00BA5954" w:rsidP="00451CAC">
            <w:pPr>
              <w:jc w:val="both"/>
              <w:rPr>
                <w:sz w:val="28"/>
                <w:szCs w:val="28"/>
                <w:lang w:val="uk-UA"/>
              </w:rPr>
            </w:pPr>
            <w:r w:rsidRPr="00781E7B">
              <w:rPr>
                <w:sz w:val="28"/>
                <w:szCs w:val="28"/>
                <w:lang w:val="uk-UA"/>
              </w:rPr>
              <w:t>Novikov Alexander Yevgenyevich</w:t>
            </w:r>
          </w:p>
          <w:p w:rsidR="00BA5954" w:rsidRPr="00781E7B" w:rsidRDefault="00BA5954" w:rsidP="00451CAC">
            <w:pPr>
              <w:jc w:val="both"/>
              <w:rPr>
                <w:sz w:val="28"/>
                <w:szCs w:val="28"/>
                <w:lang w:val="uk-UA"/>
              </w:rPr>
            </w:pPr>
            <w:r w:rsidRPr="00781E7B">
              <w:rPr>
                <w:sz w:val="28"/>
                <w:szCs w:val="28"/>
                <w:lang w:val="uk-UA"/>
              </w:rPr>
              <w:t>+38 (095) 288-19-50</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General description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The university is a leading institution of higher education in the south of Ukraine. Powerful educational and research training center for the agricultural and economic sectors.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Characteristics / description of the </w:t>
            </w:r>
            <w:r w:rsidRPr="00781E7B">
              <w:rPr>
                <w:sz w:val="28"/>
                <w:szCs w:val="28"/>
                <w:lang w:val="uk-UA"/>
              </w:rPr>
              <w:lastRenderedPageBreak/>
              <w:t>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lastRenderedPageBreak/>
              <w:t xml:space="preserve">It has a modern material and technical base </w:t>
            </w:r>
            <w:r w:rsidRPr="00781E7B">
              <w:rPr>
                <w:sz w:val="28"/>
                <w:szCs w:val="28"/>
                <w:lang w:val="uk-UA"/>
              </w:rPr>
              <w:lastRenderedPageBreak/>
              <w:t xml:space="preserve">for training, research, innovation and production activities. The integration of these activities and high-quality scientific and pedagogical staff ensure the comprehensive development of student youth. On the basis of the university there is a Regional educational-scientific-industrial complex, which includes: Voznesensky, Novobuzhsky, Mygiysky, Technological and Economic Colleges and the </w:t>
            </w:r>
            <w:proofErr w:type="spellStart"/>
            <w:r w:rsidRPr="00781E7B">
              <w:rPr>
                <w:sz w:val="28"/>
                <w:szCs w:val="28"/>
                <w:lang w:val="uk-UA"/>
              </w:rPr>
              <w:t>Institute</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Postgraduate</w:t>
            </w:r>
            <w:proofErr w:type="spellEnd"/>
            <w:r w:rsidRPr="00781E7B">
              <w:rPr>
                <w:sz w:val="28"/>
                <w:szCs w:val="28"/>
                <w:lang w:val="uk-UA"/>
              </w:rPr>
              <w:t xml:space="preserve"> </w:t>
            </w:r>
            <w:proofErr w:type="spellStart"/>
            <w:r w:rsidRPr="00781E7B">
              <w:rPr>
                <w:sz w:val="28"/>
                <w:szCs w:val="28"/>
                <w:lang w:val="uk-UA"/>
              </w:rPr>
              <w:t>Education</w:t>
            </w:r>
            <w:proofErr w:type="spellEnd"/>
            <w:r w:rsidRPr="00781E7B">
              <w:rPr>
                <w:sz w:val="28"/>
                <w:szCs w:val="28"/>
                <w:lang w:val="uk-UA"/>
              </w:rPr>
              <w:t>.</w:t>
            </w:r>
          </w:p>
          <w:p w:rsidR="00BA5954" w:rsidRPr="00781E7B" w:rsidRDefault="00BA5954" w:rsidP="00451CAC">
            <w:pPr>
              <w:jc w:val="both"/>
              <w:rPr>
                <w:sz w:val="28"/>
                <w:szCs w:val="28"/>
                <w:lang w:val="uk-UA"/>
              </w:rPr>
            </w:pPr>
            <w:r w:rsidRPr="00781E7B">
              <w:rPr>
                <w:sz w:val="28"/>
                <w:szCs w:val="28"/>
                <w:lang w:val="uk-UA"/>
              </w:rPr>
              <w:t xml:space="preserve">The material and technical base of the university meets the most modern requirements of today. The university maintains close international relations with foreign higher education institutions and </w:t>
            </w:r>
            <w:proofErr w:type="spellStart"/>
            <w:r w:rsidRPr="00781E7B">
              <w:rPr>
                <w:sz w:val="28"/>
                <w:szCs w:val="28"/>
                <w:lang w:val="uk-UA"/>
              </w:rPr>
              <w:t>educational</w:t>
            </w:r>
            <w:proofErr w:type="spellEnd"/>
            <w:r w:rsidRPr="00781E7B">
              <w:rPr>
                <w:sz w:val="28"/>
                <w:szCs w:val="28"/>
                <w:lang w:val="uk-UA"/>
              </w:rPr>
              <w:t xml:space="preserve"> </w:t>
            </w:r>
            <w:proofErr w:type="spellStart"/>
            <w:r w:rsidRPr="00781E7B">
              <w:rPr>
                <w:sz w:val="28"/>
                <w:szCs w:val="28"/>
                <w:lang w:val="uk-UA"/>
              </w:rPr>
              <w:t>and</w:t>
            </w:r>
            <w:proofErr w:type="spellEnd"/>
            <w:r w:rsidRPr="00781E7B">
              <w:rPr>
                <w:sz w:val="28"/>
                <w:szCs w:val="28"/>
                <w:lang w:val="uk-UA"/>
              </w:rPr>
              <w:t xml:space="preserve"> </w:t>
            </w:r>
            <w:proofErr w:type="spellStart"/>
            <w:r w:rsidRPr="00781E7B">
              <w:rPr>
                <w:sz w:val="28"/>
                <w:szCs w:val="28"/>
                <w:lang w:val="uk-UA"/>
              </w:rPr>
              <w:t>research</w:t>
            </w:r>
            <w:proofErr w:type="spellEnd"/>
            <w:r w:rsidRPr="00781E7B">
              <w:rPr>
                <w:sz w:val="28"/>
                <w:szCs w:val="28"/>
                <w:lang w:val="uk-UA"/>
              </w:rPr>
              <w:t xml:space="preserve"> </w:t>
            </w:r>
            <w:proofErr w:type="spellStart"/>
            <w:r w:rsidRPr="00781E7B">
              <w:rPr>
                <w:sz w:val="28"/>
                <w:szCs w:val="28"/>
                <w:lang w:val="uk-UA"/>
              </w:rPr>
              <w:t>organizations</w:t>
            </w:r>
            <w:proofErr w:type="spellEnd"/>
            <w:r w:rsidRPr="00781E7B">
              <w:rPr>
                <w:sz w:val="28"/>
                <w:szCs w:val="28"/>
                <w:lang w:val="uk-UA"/>
              </w:rPr>
              <w:t>.</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The main products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The university trains specialists in bachelor's and master's degrees, in 22 accredited specialties.</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Location features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ННПЦ МНАУ</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Availability of communications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There are transport entrances, Internet and telephone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Electrification, gasification, water and drainage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Is available</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Statutory fund (thousands of US dollars)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Number of employees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694</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Market position</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It has no analogues in the south of Ukraine</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Short-term and long-term plans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330"/>
              </w:tabs>
              <w:ind w:left="87"/>
              <w:contextualSpacing/>
              <w:jc w:val="both"/>
              <w:rPr>
                <w:sz w:val="28"/>
                <w:szCs w:val="28"/>
                <w:lang w:val="uk-UA"/>
              </w:rPr>
            </w:pPr>
            <w:r w:rsidRPr="00781E7B">
              <w:rPr>
                <w:sz w:val="28"/>
                <w:szCs w:val="28"/>
                <w:lang w:val="uk-UA"/>
              </w:rPr>
              <w:t>1. ensuring the use of the latest scientific advances in the educational process in the practical training of university students;</w:t>
            </w:r>
          </w:p>
          <w:p w:rsidR="00BA5954" w:rsidRPr="00781E7B" w:rsidRDefault="00BA5954" w:rsidP="00451CAC">
            <w:pPr>
              <w:tabs>
                <w:tab w:val="left" w:pos="330"/>
              </w:tabs>
              <w:ind w:left="87"/>
              <w:contextualSpacing/>
              <w:jc w:val="both"/>
              <w:rPr>
                <w:sz w:val="28"/>
                <w:szCs w:val="28"/>
                <w:lang w:val="uk-UA"/>
              </w:rPr>
            </w:pPr>
            <w:r w:rsidRPr="00781E7B">
              <w:rPr>
                <w:sz w:val="28"/>
                <w:szCs w:val="28"/>
                <w:lang w:val="uk-UA"/>
              </w:rPr>
              <w:t>2. provision of agricultural enterprises and the population - breeding young pigs;</w:t>
            </w:r>
          </w:p>
          <w:p w:rsidR="00BA5954" w:rsidRPr="00781E7B" w:rsidRDefault="00BA5954" w:rsidP="00451CAC">
            <w:pPr>
              <w:tabs>
                <w:tab w:val="left" w:pos="330"/>
              </w:tabs>
              <w:ind w:left="87"/>
              <w:contextualSpacing/>
              <w:jc w:val="both"/>
              <w:rPr>
                <w:sz w:val="28"/>
                <w:szCs w:val="28"/>
                <w:lang w:val="uk-UA"/>
              </w:rPr>
            </w:pPr>
            <w:r w:rsidRPr="00781E7B">
              <w:rPr>
                <w:sz w:val="28"/>
                <w:szCs w:val="28"/>
                <w:lang w:val="uk-UA"/>
              </w:rPr>
              <w:t>3. providing the population of the Nikolaev area and other regions with high-quality pork;</w:t>
            </w:r>
          </w:p>
          <w:p w:rsidR="00BA5954" w:rsidRPr="00781E7B" w:rsidRDefault="00BA5954" w:rsidP="00451CAC">
            <w:pPr>
              <w:tabs>
                <w:tab w:val="left" w:pos="330"/>
              </w:tabs>
              <w:ind w:left="87" w:hanging="56"/>
              <w:jc w:val="both"/>
              <w:rPr>
                <w:sz w:val="28"/>
                <w:szCs w:val="28"/>
                <w:lang w:val="uk-UA"/>
              </w:rPr>
            </w:pPr>
            <w:r w:rsidRPr="00781E7B">
              <w:rPr>
                <w:sz w:val="28"/>
                <w:szCs w:val="28"/>
                <w:lang w:val="uk-UA"/>
              </w:rPr>
              <w:t>setting up a pig waste disposal system</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The essence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jc w:val="both"/>
              <w:rPr>
                <w:sz w:val="28"/>
                <w:szCs w:val="28"/>
                <w:lang w:val="uk-UA"/>
              </w:rPr>
            </w:pPr>
            <w:r w:rsidRPr="00781E7B">
              <w:rPr>
                <w:sz w:val="28"/>
                <w:szCs w:val="28"/>
                <w:lang w:val="uk-UA"/>
              </w:rPr>
              <w:t xml:space="preserve">Creation of a modern enterprise for the production of pork and breeding pigs based on the use of the latest domestic and world achievements in the technology of pig </w:t>
            </w:r>
            <w:r w:rsidRPr="00781E7B">
              <w:rPr>
                <w:sz w:val="28"/>
                <w:szCs w:val="28"/>
                <w:lang w:val="uk-UA"/>
              </w:rPr>
              <w:lastRenderedPageBreak/>
              <w:t xml:space="preserve">breeding: breeds of Duroc of Ukrainian selection (DUSS; created by scientists of Mykolayiv NAU), </w:t>
            </w:r>
            <w:proofErr w:type="spellStart"/>
            <w:r w:rsidRPr="00781E7B">
              <w:rPr>
                <w:sz w:val="28"/>
                <w:szCs w:val="28"/>
                <w:lang w:val="uk-UA"/>
              </w:rPr>
              <w:t>Landrace</w:t>
            </w:r>
            <w:proofErr w:type="spellEnd"/>
            <w:r w:rsidRPr="00781E7B">
              <w:rPr>
                <w:sz w:val="28"/>
                <w:szCs w:val="28"/>
                <w:lang w:val="uk-UA"/>
              </w:rPr>
              <w:t xml:space="preserve"> </w:t>
            </w:r>
            <w:proofErr w:type="spellStart"/>
            <w:r w:rsidRPr="00781E7B">
              <w:rPr>
                <w:sz w:val="28"/>
                <w:szCs w:val="28"/>
                <w:lang w:val="uk-UA"/>
              </w:rPr>
              <w:t>and</w:t>
            </w:r>
            <w:proofErr w:type="spellEnd"/>
            <w:r w:rsidRPr="00781E7B">
              <w:rPr>
                <w:sz w:val="28"/>
                <w:szCs w:val="28"/>
                <w:lang w:val="uk-UA"/>
              </w:rPr>
              <w:t xml:space="preserve"> </w:t>
            </w:r>
            <w:proofErr w:type="spellStart"/>
            <w:r w:rsidRPr="00781E7B">
              <w:rPr>
                <w:sz w:val="28"/>
                <w:szCs w:val="28"/>
                <w:lang w:val="uk-UA"/>
              </w:rPr>
              <w:t>others</w:t>
            </w:r>
            <w:proofErr w:type="spellEnd"/>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 xml:space="preserve">The level of readiness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50%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Total required investments (thousands of US dollars), including:</w:t>
            </w:r>
          </w:p>
          <w:p w:rsidR="00BA5954" w:rsidRPr="00781E7B" w:rsidRDefault="00BA5954" w:rsidP="00451CAC">
            <w:pPr>
              <w:rPr>
                <w:sz w:val="28"/>
                <w:szCs w:val="28"/>
                <w:lang w:val="uk-UA"/>
              </w:rPr>
            </w:pPr>
            <w:r w:rsidRPr="00781E7B">
              <w:rPr>
                <w:sz w:val="28"/>
                <w:szCs w:val="28"/>
                <w:lang w:val="uk-UA"/>
              </w:rPr>
              <w:t>- invested own funds</w:t>
            </w:r>
          </w:p>
          <w:p w:rsidR="00BA5954" w:rsidRPr="00781E7B" w:rsidRDefault="00BA5954" w:rsidP="00451CAC">
            <w:pPr>
              <w:rPr>
                <w:sz w:val="28"/>
                <w:szCs w:val="28"/>
                <w:lang w:val="uk-UA"/>
              </w:rPr>
            </w:pPr>
            <w:r w:rsidRPr="00781E7B">
              <w:rPr>
                <w:sz w:val="28"/>
                <w:szCs w:val="28"/>
                <w:lang w:val="uk-UA"/>
              </w:rPr>
              <w:t>- the need for investment funds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eastAsia="uk-UA"/>
              </w:rPr>
            </w:pPr>
            <w:r w:rsidRPr="00781E7B">
              <w:rPr>
                <w:sz w:val="28"/>
                <w:szCs w:val="28"/>
                <w:lang w:val="uk-UA" w:eastAsia="uk-UA"/>
              </w:rPr>
              <w:t>3605.0</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eastAsia="uk-UA"/>
              </w:rPr>
            </w:pPr>
            <w:r w:rsidRPr="00781E7B">
              <w:rPr>
                <w:noProof/>
                <w:sz w:val="28"/>
                <w:szCs w:val="28"/>
                <w:lang w:val="uk-UA"/>
              </w:rPr>
              <w:t>3605</w:t>
            </w:r>
            <w:r w:rsidRPr="00781E7B">
              <w:rPr>
                <w:sz w:val="28"/>
                <w:szCs w:val="28"/>
                <w:lang w:val="uk-UA" w:eastAsia="uk-UA"/>
              </w:rPr>
              <w:t>, 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The method of attracting investment</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Direct investment / partnership</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Targeted use of investment funds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b/>
                <w:sz w:val="28"/>
                <w:szCs w:val="28"/>
                <w:lang w:val="uk-UA"/>
              </w:rPr>
            </w:pPr>
            <w:r w:rsidRPr="00781E7B">
              <w:rPr>
                <w:sz w:val="28"/>
                <w:szCs w:val="28"/>
                <w:lang w:val="uk-UA"/>
              </w:rPr>
              <w:t>Creation of educational-scientific-production pig complex</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Brief justification of the feasibility of the project, the social </w:t>
            </w:r>
            <w:proofErr w:type="spellStart"/>
            <w:r w:rsidRPr="00781E7B">
              <w:rPr>
                <w:sz w:val="28"/>
                <w:szCs w:val="28"/>
                <w:lang w:val="uk-UA"/>
              </w:rPr>
              <w:t>effect</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277"/>
              </w:tabs>
              <w:ind w:left="34"/>
              <w:contextualSpacing/>
              <w:rPr>
                <w:sz w:val="28"/>
                <w:szCs w:val="28"/>
                <w:lang w:val="uk-UA"/>
              </w:rPr>
            </w:pPr>
            <w:r w:rsidRPr="00781E7B">
              <w:rPr>
                <w:sz w:val="28"/>
                <w:szCs w:val="28"/>
                <w:lang w:val="uk-UA"/>
              </w:rPr>
              <w:t>1. Production in accordance with the standards of DSTU 4718: 2007 "Pigs for slaughter" (first extra category) of pig meat in slaughter weight 468 tons / year;</w:t>
            </w:r>
          </w:p>
          <w:p w:rsidR="00BA5954" w:rsidRPr="00781E7B" w:rsidRDefault="00BA5954" w:rsidP="00451CAC">
            <w:pPr>
              <w:tabs>
                <w:tab w:val="left" w:pos="277"/>
              </w:tabs>
              <w:ind w:left="34"/>
              <w:contextualSpacing/>
              <w:jc w:val="both"/>
              <w:rPr>
                <w:sz w:val="28"/>
                <w:szCs w:val="28"/>
                <w:lang w:val="uk-UA"/>
              </w:rPr>
            </w:pPr>
            <w:r w:rsidRPr="00781E7B">
              <w:rPr>
                <w:sz w:val="28"/>
                <w:szCs w:val="28"/>
                <w:lang w:val="uk-UA"/>
              </w:rPr>
              <w:t xml:space="preserve">2. Growing and sale of breeding young pigs (breeds of Durok of Ukrainian selection (DUSS; created by scientists of Mykolayiv NAU), Landrace, etc.) 200 heads per year; </w:t>
            </w:r>
          </w:p>
          <w:p w:rsidR="00BA5954" w:rsidRPr="00781E7B" w:rsidRDefault="00BA5954" w:rsidP="00451CAC">
            <w:pPr>
              <w:tabs>
                <w:tab w:val="left" w:pos="277"/>
              </w:tabs>
              <w:ind w:left="34"/>
              <w:contextualSpacing/>
              <w:jc w:val="both"/>
              <w:rPr>
                <w:sz w:val="28"/>
                <w:szCs w:val="28"/>
                <w:lang w:val="uk-UA"/>
              </w:rPr>
            </w:pPr>
            <w:r w:rsidRPr="00781E7B">
              <w:rPr>
                <w:sz w:val="28"/>
                <w:szCs w:val="28"/>
                <w:lang w:val="uk-UA"/>
              </w:rPr>
              <w:t>3. Improving the quality of practical training of students, graduate students and doctoral students;</w:t>
            </w:r>
          </w:p>
          <w:p w:rsidR="00BA5954" w:rsidRPr="00781E7B" w:rsidRDefault="00BA5954" w:rsidP="00451CAC">
            <w:pPr>
              <w:tabs>
                <w:tab w:val="left" w:pos="277"/>
              </w:tabs>
              <w:ind w:left="34"/>
              <w:contextualSpacing/>
              <w:jc w:val="both"/>
              <w:rPr>
                <w:sz w:val="28"/>
                <w:szCs w:val="28"/>
                <w:lang w:val="uk-UA"/>
              </w:rPr>
            </w:pPr>
            <w:r w:rsidRPr="00781E7B">
              <w:rPr>
                <w:sz w:val="28"/>
                <w:szCs w:val="28"/>
                <w:lang w:val="uk-UA"/>
              </w:rPr>
              <w:t>4. Advanced training of specialists-technologists in the production of livestock products;</w:t>
            </w:r>
          </w:p>
          <w:p w:rsidR="00BA5954" w:rsidRPr="00781E7B" w:rsidRDefault="00BA5954" w:rsidP="00451CAC">
            <w:pPr>
              <w:tabs>
                <w:tab w:val="left" w:pos="277"/>
              </w:tabs>
              <w:ind w:left="34"/>
              <w:contextualSpacing/>
              <w:jc w:val="both"/>
              <w:rPr>
                <w:sz w:val="28"/>
                <w:szCs w:val="28"/>
                <w:lang w:val="uk-UA"/>
              </w:rPr>
            </w:pPr>
            <w:r w:rsidRPr="00781E7B">
              <w:rPr>
                <w:sz w:val="28"/>
                <w:szCs w:val="28"/>
                <w:lang w:val="uk-UA"/>
              </w:rPr>
              <w:t xml:space="preserve">5. Establishing relations between the branches of crop production and animal husbandry by providing a feed base for pigs, in the field of crop production - </w:t>
            </w:r>
            <w:proofErr w:type="spellStart"/>
            <w:r w:rsidRPr="00781E7B">
              <w:rPr>
                <w:sz w:val="28"/>
                <w:szCs w:val="28"/>
                <w:lang w:val="uk-UA"/>
              </w:rPr>
              <w:t>with</w:t>
            </w:r>
            <w:proofErr w:type="spellEnd"/>
            <w:r w:rsidRPr="00781E7B">
              <w:rPr>
                <w:sz w:val="28"/>
                <w:szCs w:val="28"/>
                <w:lang w:val="uk-UA"/>
              </w:rPr>
              <w:t xml:space="preserve"> </w:t>
            </w:r>
            <w:proofErr w:type="spellStart"/>
            <w:r w:rsidRPr="00781E7B">
              <w:rPr>
                <w:sz w:val="28"/>
                <w:szCs w:val="28"/>
                <w:lang w:val="uk-UA"/>
              </w:rPr>
              <w:t>organic</w:t>
            </w:r>
            <w:proofErr w:type="spellEnd"/>
            <w:r w:rsidRPr="00781E7B">
              <w:rPr>
                <w:sz w:val="28"/>
                <w:szCs w:val="28"/>
                <w:lang w:val="uk-UA"/>
              </w:rPr>
              <w:t xml:space="preserve"> </w:t>
            </w:r>
            <w:proofErr w:type="spellStart"/>
            <w:r w:rsidRPr="00781E7B">
              <w:rPr>
                <w:sz w:val="28"/>
                <w:szCs w:val="28"/>
                <w:lang w:val="uk-UA"/>
              </w:rPr>
              <w:t>fertilizers</w:t>
            </w:r>
            <w:proofErr w:type="spellEnd"/>
            <w:r w:rsidRPr="00781E7B">
              <w:rPr>
                <w:sz w:val="28"/>
                <w:szCs w:val="28"/>
                <w:lang w:val="uk-UA"/>
              </w:rPr>
              <w:t>;</w:t>
            </w:r>
          </w:p>
          <w:p w:rsidR="00BA5954" w:rsidRPr="00781E7B" w:rsidRDefault="00BA5954" w:rsidP="00451CAC">
            <w:pPr>
              <w:tabs>
                <w:tab w:val="left" w:pos="277"/>
              </w:tabs>
              <w:ind w:left="34"/>
              <w:contextualSpacing/>
              <w:jc w:val="both"/>
              <w:rPr>
                <w:sz w:val="28"/>
                <w:szCs w:val="28"/>
                <w:lang w:val="uk-UA"/>
              </w:rPr>
            </w:pPr>
            <w:r w:rsidRPr="00781E7B">
              <w:rPr>
                <w:sz w:val="28"/>
                <w:szCs w:val="28"/>
                <w:lang w:val="uk-UA"/>
              </w:rPr>
              <w:t xml:space="preserve">6. Organization of a center for </w:t>
            </w:r>
            <w:proofErr w:type="spellStart"/>
            <w:r w:rsidRPr="00781E7B">
              <w:rPr>
                <w:sz w:val="28"/>
                <w:szCs w:val="28"/>
                <w:lang w:val="uk-UA"/>
              </w:rPr>
              <w:t>advising</w:t>
            </w:r>
            <w:proofErr w:type="spellEnd"/>
            <w:r w:rsidRPr="00781E7B">
              <w:rPr>
                <w:sz w:val="28"/>
                <w:szCs w:val="28"/>
                <w:lang w:val="uk-UA"/>
              </w:rPr>
              <w:t xml:space="preserve"> </w:t>
            </w:r>
            <w:proofErr w:type="spellStart"/>
            <w:r w:rsidRPr="00781E7B">
              <w:rPr>
                <w:sz w:val="28"/>
                <w:szCs w:val="28"/>
                <w:lang w:val="uk-UA"/>
              </w:rPr>
              <w:t>on</w:t>
            </w:r>
            <w:proofErr w:type="spellEnd"/>
            <w:r w:rsidRPr="00781E7B">
              <w:rPr>
                <w:sz w:val="28"/>
                <w:szCs w:val="28"/>
                <w:lang w:val="uk-UA"/>
              </w:rPr>
              <w:t xml:space="preserve"> </w:t>
            </w:r>
            <w:proofErr w:type="spellStart"/>
            <w:r w:rsidRPr="00781E7B">
              <w:rPr>
                <w:sz w:val="28"/>
                <w:szCs w:val="28"/>
                <w:lang w:val="uk-UA"/>
              </w:rPr>
              <w:t>pig</w:t>
            </w:r>
            <w:proofErr w:type="spellEnd"/>
            <w:r w:rsidRPr="00781E7B">
              <w:rPr>
                <w:sz w:val="28"/>
                <w:szCs w:val="28"/>
                <w:lang w:val="uk-UA"/>
              </w:rPr>
              <w:t xml:space="preserve"> </w:t>
            </w:r>
            <w:proofErr w:type="spellStart"/>
            <w:r w:rsidRPr="00781E7B">
              <w:rPr>
                <w:sz w:val="28"/>
                <w:szCs w:val="28"/>
                <w:lang w:val="uk-UA"/>
              </w:rPr>
              <w:t>technology</w:t>
            </w:r>
            <w:proofErr w:type="spellEnd"/>
            <w:r w:rsidRPr="00781E7B">
              <w:rPr>
                <w:sz w:val="28"/>
                <w:szCs w:val="28"/>
                <w:lang w:val="uk-UA"/>
              </w:rPr>
              <w:t>;</w:t>
            </w:r>
          </w:p>
          <w:p w:rsidR="00BA5954" w:rsidRPr="00781E7B" w:rsidRDefault="00BA5954" w:rsidP="00451CAC">
            <w:pPr>
              <w:tabs>
                <w:tab w:val="left" w:pos="277"/>
                <w:tab w:val="left" w:pos="317"/>
                <w:tab w:val="left" w:pos="382"/>
              </w:tabs>
              <w:ind w:left="34"/>
              <w:rPr>
                <w:sz w:val="28"/>
                <w:szCs w:val="28"/>
                <w:lang w:val="uk-UA"/>
              </w:rPr>
            </w:pPr>
            <w:r w:rsidRPr="00781E7B">
              <w:rPr>
                <w:sz w:val="28"/>
                <w:szCs w:val="28"/>
                <w:lang w:val="uk-UA"/>
              </w:rPr>
              <w:t>7. Additional creation of 25 jobs.</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Payback period (years):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3.0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Photo materials (if available)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rPr>
          <w:lang w:val="uk-UA"/>
        </w:rPr>
      </w:pPr>
    </w:p>
    <w:p w:rsidR="00BA5954" w:rsidRPr="00781E7B" w:rsidRDefault="00BA5954" w:rsidP="00BA5954">
      <w:pPr>
        <w:rPr>
          <w:lang w:val="uk-UA"/>
        </w:rPr>
      </w:pPr>
    </w:p>
    <w:tbl>
      <w:tblPr>
        <w:tblW w:w="5000"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254"/>
        <w:gridCol w:w="5211"/>
      </w:tblGrid>
      <w:tr w:rsidR="00BA5954" w:rsidRPr="00A31303" w:rsidTr="00451CAC">
        <w:tc>
          <w:tcPr>
            <w:tcW w:w="2247"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 xml:space="preserve">Name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b/>
                <w:sz w:val="28"/>
                <w:szCs w:val="28"/>
                <w:lang w:val="uk-UA"/>
              </w:rPr>
              <w:t xml:space="preserve">Training, research and production </w:t>
            </w:r>
            <w:proofErr w:type="spellStart"/>
            <w:r w:rsidRPr="00781E7B">
              <w:rPr>
                <w:b/>
                <w:sz w:val="28"/>
                <w:szCs w:val="28"/>
                <w:lang w:val="uk-UA"/>
              </w:rPr>
              <w:t>plant</w:t>
            </w:r>
            <w:proofErr w:type="spellEnd"/>
            <w:r w:rsidRPr="00781E7B">
              <w:rPr>
                <w:b/>
                <w:sz w:val="28"/>
                <w:szCs w:val="28"/>
                <w:lang w:val="uk-UA"/>
              </w:rPr>
              <w:t xml:space="preserve"> </w:t>
            </w:r>
            <w:proofErr w:type="spellStart"/>
            <w:r w:rsidRPr="00781E7B">
              <w:rPr>
                <w:b/>
                <w:sz w:val="28"/>
                <w:szCs w:val="28"/>
                <w:lang w:val="uk-UA"/>
              </w:rPr>
              <w:t>for</w:t>
            </w:r>
            <w:proofErr w:type="spellEnd"/>
            <w:r w:rsidRPr="00781E7B">
              <w:rPr>
                <w:b/>
                <w:sz w:val="28"/>
                <w:szCs w:val="28"/>
                <w:lang w:val="uk-UA"/>
              </w:rPr>
              <w:t xml:space="preserve"> </w:t>
            </w:r>
            <w:proofErr w:type="spellStart"/>
            <w:r w:rsidRPr="00781E7B">
              <w:rPr>
                <w:b/>
                <w:sz w:val="28"/>
                <w:szCs w:val="28"/>
                <w:lang w:val="uk-UA"/>
              </w:rPr>
              <w:t>milk</w:t>
            </w:r>
            <w:proofErr w:type="spellEnd"/>
            <w:r w:rsidRPr="00781E7B">
              <w:rPr>
                <w:b/>
                <w:sz w:val="28"/>
                <w:szCs w:val="28"/>
                <w:lang w:val="uk-UA"/>
              </w:rPr>
              <w:t xml:space="preserve"> </w:t>
            </w:r>
            <w:proofErr w:type="spellStart"/>
            <w:r w:rsidRPr="00781E7B">
              <w:rPr>
                <w:b/>
                <w:sz w:val="28"/>
                <w:szCs w:val="28"/>
                <w:lang w:val="uk-UA"/>
              </w:rPr>
              <w:t>processing</w:t>
            </w:r>
            <w:proofErr w:type="spellEnd"/>
          </w:p>
        </w:tc>
      </w:tr>
      <w:tr w:rsidR="00BA5954" w:rsidRPr="00781E7B" w:rsidTr="00451CAC">
        <w:tc>
          <w:tcPr>
            <w:tcW w:w="2247" w:type="pct"/>
            <w:tcBorders>
              <w:top w:val="single" w:sz="4" w:space="0" w:color="auto"/>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Name of enterprise (organization)</w:t>
            </w:r>
          </w:p>
        </w:tc>
        <w:tc>
          <w:tcPr>
            <w:tcW w:w="2753" w:type="pct"/>
            <w:tcBorders>
              <w:top w:val="single" w:sz="4" w:space="0" w:color="auto"/>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Nikolaev National Agrarian University</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Details of the enterprise (organization):</w:t>
            </w:r>
          </w:p>
          <w:p w:rsidR="00BA5954" w:rsidRPr="00781E7B" w:rsidRDefault="00BA5954" w:rsidP="00BA5954">
            <w:pPr>
              <w:numPr>
                <w:ilvl w:val="0"/>
                <w:numId w:val="1"/>
              </w:numPr>
              <w:ind w:right="119"/>
              <w:rPr>
                <w:sz w:val="28"/>
                <w:szCs w:val="28"/>
                <w:lang w:val="uk-UA"/>
              </w:rPr>
            </w:pPr>
            <w:r w:rsidRPr="00781E7B">
              <w:rPr>
                <w:sz w:val="28"/>
                <w:szCs w:val="28"/>
                <w:lang w:val="uk-UA"/>
              </w:rPr>
              <w:t>mailing address</w:t>
            </w:r>
          </w:p>
          <w:p w:rsidR="00BA5954" w:rsidRPr="00781E7B" w:rsidRDefault="00BA5954" w:rsidP="00BA5954">
            <w:pPr>
              <w:numPr>
                <w:ilvl w:val="0"/>
                <w:numId w:val="1"/>
              </w:numPr>
              <w:ind w:right="119"/>
              <w:rPr>
                <w:sz w:val="28"/>
                <w:szCs w:val="28"/>
                <w:lang w:val="uk-UA"/>
              </w:rPr>
            </w:pPr>
            <w:r w:rsidRPr="00781E7B">
              <w:rPr>
                <w:sz w:val="28"/>
                <w:szCs w:val="28"/>
                <w:lang w:val="uk-UA"/>
              </w:rPr>
              <w:t>phone</w:t>
            </w:r>
          </w:p>
          <w:p w:rsidR="00BA5954" w:rsidRPr="00781E7B" w:rsidRDefault="00BA5954" w:rsidP="00451CAC">
            <w:pPr>
              <w:rPr>
                <w:sz w:val="28"/>
                <w:szCs w:val="28"/>
                <w:lang w:val="uk-UA"/>
              </w:rPr>
            </w:pP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54020 Mykolaiv, street George Gongadze,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Ownership</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state</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Share of state property</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The head of the enterprise (organization):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position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last name, first name and patronymic</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head phone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Rector </w:t>
            </w:r>
          </w:p>
          <w:p w:rsidR="00BA5954" w:rsidRPr="00781E7B" w:rsidRDefault="00BA5954" w:rsidP="00451CAC">
            <w:pPr>
              <w:rPr>
                <w:sz w:val="28"/>
                <w:szCs w:val="28"/>
                <w:lang w:val="uk-UA"/>
              </w:rPr>
            </w:pPr>
            <w:proofErr w:type="spellStart"/>
            <w:r w:rsidRPr="00781E7B">
              <w:rPr>
                <w:sz w:val="28"/>
                <w:szCs w:val="28"/>
                <w:lang w:val="uk-UA"/>
              </w:rPr>
              <w:t>Shebanin</w:t>
            </w:r>
            <w:proofErr w:type="spellEnd"/>
            <w:r w:rsidRPr="00781E7B">
              <w:rPr>
                <w:sz w:val="28"/>
                <w:szCs w:val="28"/>
                <w:lang w:val="uk-UA"/>
              </w:rPr>
              <w:t xml:space="preserve"> </w:t>
            </w:r>
            <w:proofErr w:type="spellStart"/>
            <w:r w:rsidRPr="00781E7B">
              <w:rPr>
                <w:sz w:val="28"/>
                <w:szCs w:val="28"/>
                <w:lang w:val="uk-UA"/>
              </w:rPr>
              <w:t>Vyacheslav</w:t>
            </w:r>
            <w:proofErr w:type="spellEnd"/>
            <w:r w:rsidRPr="00781E7B">
              <w:rPr>
                <w:sz w:val="28"/>
                <w:szCs w:val="28"/>
                <w:lang w:val="uk-UA"/>
              </w:rPr>
              <w:t xml:space="preserve"> </w:t>
            </w:r>
            <w:proofErr w:type="spellStart"/>
            <w:r w:rsidRPr="00781E7B">
              <w:rPr>
                <w:sz w:val="28"/>
                <w:szCs w:val="28"/>
                <w:lang w:val="uk-UA"/>
              </w:rPr>
              <w:t>Sergeevich</w:t>
            </w:r>
            <w:proofErr w:type="spellEnd"/>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Contact person </w:t>
            </w:r>
            <w:proofErr w:type="spellStart"/>
            <w:r w:rsidRPr="00781E7B">
              <w:rPr>
                <w:sz w:val="28"/>
                <w:szCs w:val="28"/>
                <w:lang w:val="uk-UA"/>
              </w:rPr>
              <w:t>for</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r w:rsidRPr="00781E7B">
              <w:rPr>
                <w:sz w:val="28"/>
                <w:szCs w:val="28"/>
                <w:lang w:val="uk-UA"/>
              </w:rPr>
              <w:t>:</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position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last name, first name and patronymic</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 xml:space="preserve">phone </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r w:rsidRPr="00781E7B">
              <w:rPr>
                <w:sz w:val="28"/>
                <w:szCs w:val="28"/>
                <w:lang w:val="uk-UA"/>
              </w:rPr>
              <w:t>Vice-rector for scientific work</w:t>
            </w:r>
          </w:p>
          <w:p w:rsidR="00BA5954" w:rsidRPr="00781E7B" w:rsidRDefault="00BA5954" w:rsidP="00451CAC">
            <w:pPr>
              <w:jc w:val="both"/>
              <w:rPr>
                <w:sz w:val="28"/>
                <w:szCs w:val="28"/>
                <w:lang w:val="uk-UA"/>
              </w:rPr>
            </w:pPr>
            <w:r w:rsidRPr="00781E7B">
              <w:rPr>
                <w:sz w:val="28"/>
                <w:szCs w:val="28"/>
                <w:lang w:val="uk-UA"/>
              </w:rPr>
              <w:t>Novikov Alexander Yevgenyevich</w:t>
            </w:r>
          </w:p>
          <w:p w:rsidR="00BA5954" w:rsidRPr="00781E7B" w:rsidRDefault="00BA5954" w:rsidP="00451CAC">
            <w:pPr>
              <w:jc w:val="both"/>
              <w:rPr>
                <w:sz w:val="28"/>
                <w:szCs w:val="28"/>
                <w:lang w:val="uk-UA"/>
              </w:rPr>
            </w:pPr>
            <w:r w:rsidRPr="00781E7B">
              <w:rPr>
                <w:sz w:val="28"/>
                <w:szCs w:val="28"/>
                <w:lang w:val="uk-UA"/>
              </w:rPr>
              <w:t>+38 (095) 288-19-50</w:t>
            </w:r>
          </w:p>
        </w:tc>
      </w:tr>
      <w:tr w:rsidR="00BA5954" w:rsidRPr="00A31303" w:rsidTr="00451CAC">
        <w:trPr>
          <w:trHeight w:val="1504"/>
        </w:trPr>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General description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The university is a leading institution of higher education in the south of Ukraine. Powerful educational and research training center for the agricultural and economic sectors.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Characteristics / description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It has a modern material and technical base for training, research, innovation and production activities. The integration of these activities and high-quality scientific and pedagogical staff ensure the comprehensive development of student youth. On the basis of the university there is a Regional educational-scientific-industrial complex, which includes: Voznesensky, Novobuzhsky, Mygiysky, Technological and Economic Colleges and the </w:t>
            </w:r>
            <w:proofErr w:type="spellStart"/>
            <w:r w:rsidRPr="00781E7B">
              <w:rPr>
                <w:sz w:val="28"/>
                <w:szCs w:val="28"/>
                <w:lang w:val="uk-UA"/>
              </w:rPr>
              <w:t>Institute</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Postgraduate</w:t>
            </w:r>
            <w:proofErr w:type="spellEnd"/>
            <w:r w:rsidRPr="00781E7B">
              <w:rPr>
                <w:sz w:val="28"/>
                <w:szCs w:val="28"/>
                <w:lang w:val="uk-UA"/>
              </w:rPr>
              <w:t xml:space="preserve"> </w:t>
            </w:r>
            <w:proofErr w:type="spellStart"/>
            <w:r w:rsidRPr="00781E7B">
              <w:rPr>
                <w:sz w:val="28"/>
                <w:szCs w:val="28"/>
                <w:lang w:val="uk-UA"/>
              </w:rPr>
              <w:t>Education</w:t>
            </w:r>
            <w:proofErr w:type="spellEnd"/>
            <w:r w:rsidRPr="00781E7B">
              <w:rPr>
                <w:sz w:val="28"/>
                <w:szCs w:val="28"/>
                <w:lang w:val="uk-UA"/>
              </w:rPr>
              <w:t>.</w:t>
            </w:r>
          </w:p>
          <w:p w:rsidR="00BA5954" w:rsidRPr="00781E7B" w:rsidRDefault="00BA5954" w:rsidP="00451CAC">
            <w:pPr>
              <w:jc w:val="both"/>
              <w:rPr>
                <w:sz w:val="28"/>
                <w:szCs w:val="28"/>
                <w:lang w:val="uk-UA"/>
              </w:rPr>
            </w:pPr>
            <w:r w:rsidRPr="00781E7B">
              <w:rPr>
                <w:sz w:val="28"/>
                <w:szCs w:val="28"/>
                <w:lang w:val="uk-UA"/>
              </w:rPr>
              <w:t xml:space="preserve">The material and technical base of the university meets the most modern requirements of today. The university maintains close international relations with foreign higher education institutions and </w:t>
            </w:r>
            <w:proofErr w:type="spellStart"/>
            <w:r w:rsidRPr="00781E7B">
              <w:rPr>
                <w:sz w:val="28"/>
                <w:szCs w:val="28"/>
                <w:lang w:val="uk-UA"/>
              </w:rPr>
              <w:t>educational</w:t>
            </w:r>
            <w:proofErr w:type="spellEnd"/>
            <w:r w:rsidRPr="00781E7B">
              <w:rPr>
                <w:sz w:val="28"/>
                <w:szCs w:val="28"/>
                <w:lang w:val="uk-UA"/>
              </w:rPr>
              <w:t xml:space="preserve"> </w:t>
            </w:r>
            <w:proofErr w:type="spellStart"/>
            <w:r w:rsidRPr="00781E7B">
              <w:rPr>
                <w:sz w:val="28"/>
                <w:szCs w:val="28"/>
                <w:lang w:val="uk-UA"/>
              </w:rPr>
              <w:t>and</w:t>
            </w:r>
            <w:proofErr w:type="spellEnd"/>
            <w:r w:rsidRPr="00781E7B">
              <w:rPr>
                <w:sz w:val="28"/>
                <w:szCs w:val="28"/>
                <w:lang w:val="uk-UA"/>
              </w:rPr>
              <w:t xml:space="preserve"> </w:t>
            </w:r>
            <w:proofErr w:type="spellStart"/>
            <w:r w:rsidRPr="00781E7B">
              <w:rPr>
                <w:sz w:val="28"/>
                <w:szCs w:val="28"/>
                <w:lang w:val="uk-UA"/>
              </w:rPr>
              <w:t>research</w:t>
            </w:r>
            <w:proofErr w:type="spellEnd"/>
            <w:r w:rsidRPr="00781E7B">
              <w:rPr>
                <w:sz w:val="28"/>
                <w:szCs w:val="28"/>
                <w:lang w:val="uk-UA"/>
              </w:rPr>
              <w:t xml:space="preserve"> </w:t>
            </w:r>
            <w:proofErr w:type="spellStart"/>
            <w:r w:rsidRPr="00781E7B">
              <w:rPr>
                <w:sz w:val="28"/>
                <w:szCs w:val="28"/>
                <w:lang w:val="uk-UA"/>
              </w:rPr>
              <w:t>organizations</w:t>
            </w:r>
            <w:proofErr w:type="spellEnd"/>
            <w:r w:rsidRPr="00781E7B">
              <w:rPr>
                <w:sz w:val="28"/>
                <w:szCs w:val="28"/>
                <w:lang w:val="uk-UA"/>
              </w:rPr>
              <w:t>.</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The main products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The university trains specialists in bachelor's and master's degrees, in 22 accredited specialties.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Location features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A31303">
              <w:rPr>
                <w:sz w:val="28"/>
                <w:szCs w:val="28"/>
                <w:lang w:val="en-US"/>
              </w:rPr>
              <w:t>Territorial communities of the Nikolaev area</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Availability of communications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There are transport entrances, Internet and telephone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Electrification, gasification, water and drainage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Is available</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Statutory fund (thousands of US dollars)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Number of employees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694</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Market position</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It has no analogues in the south of Ukraine</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Short-term and long-term plans of the enterprise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300"/>
              </w:tabs>
              <w:rPr>
                <w:sz w:val="28"/>
                <w:szCs w:val="28"/>
                <w:lang w:val="uk-UA"/>
              </w:rPr>
            </w:pPr>
            <w:r w:rsidRPr="00781E7B">
              <w:rPr>
                <w:sz w:val="28"/>
                <w:szCs w:val="28"/>
                <w:lang w:val="uk-UA"/>
              </w:rPr>
              <w:t>1. creation of a milk processing plant on the basis of MNAU;</w:t>
            </w:r>
          </w:p>
          <w:p w:rsidR="00BA5954" w:rsidRPr="00781E7B" w:rsidRDefault="00BA5954" w:rsidP="00451CAC">
            <w:pPr>
              <w:tabs>
                <w:tab w:val="left" w:pos="300"/>
              </w:tabs>
              <w:rPr>
                <w:sz w:val="28"/>
                <w:szCs w:val="28"/>
                <w:lang w:val="uk-UA"/>
              </w:rPr>
            </w:pPr>
            <w:r w:rsidRPr="00781E7B">
              <w:rPr>
                <w:sz w:val="28"/>
                <w:szCs w:val="28"/>
                <w:lang w:val="uk-UA"/>
              </w:rPr>
              <w:t>2. preservation and expansion of the range of traditional products;</w:t>
            </w:r>
          </w:p>
          <w:p w:rsidR="00BA5954" w:rsidRPr="00781E7B" w:rsidRDefault="00BA5954" w:rsidP="00451CAC">
            <w:pPr>
              <w:tabs>
                <w:tab w:val="left" w:pos="300"/>
              </w:tabs>
              <w:rPr>
                <w:sz w:val="28"/>
                <w:szCs w:val="28"/>
                <w:lang w:val="uk-UA"/>
              </w:rPr>
            </w:pPr>
            <w:r w:rsidRPr="00781E7B">
              <w:rPr>
                <w:sz w:val="28"/>
                <w:szCs w:val="28"/>
                <w:lang w:val="uk-UA"/>
              </w:rPr>
              <w:t>3. introduction of modern effective technologies;</w:t>
            </w:r>
          </w:p>
          <w:p w:rsidR="00BA5954" w:rsidRPr="00781E7B" w:rsidRDefault="00BA5954" w:rsidP="00451CAC">
            <w:pPr>
              <w:tabs>
                <w:tab w:val="left" w:pos="300"/>
              </w:tabs>
              <w:rPr>
                <w:sz w:val="28"/>
                <w:szCs w:val="28"/>
                <w:lang w:val="uk-UA"/>
              </w:rPr>
            </w:pPr>
            <w:r w:rsidRPr="00781E7B">
              <w:rPr>
                <w:sz w:val="28"/>
                <w:szCs w:val="28"/>
                <w:lang w:val="uk-UA"/>
              </w:rPr>
              <w:t>4. improving the quality of the product through the selection of raw materials;</w:t>
            </w:r>
          </w:p>
          <w:p w:rsidR="00BA5954" w:rsidRPr="00781E7B" w:rsidRDefault="00BA5954" w:rsidP="00451CAC">
            <w:pPr>
              <w:tabs>
                <w:tab w:val="left" w:pos="300"/>
              </w:tabs>
              <w:rPr>
                <w:sz w:val="28"/>
                <w:szCs w:val="28"/>
                <w:lang w:val="uk-UA"/>
              </w:rPr>
            </w:pPr>
            <w:r w:rsidRPr="00781E7B">
              <w:rPr>
                <w:sz w:val="28"/>
                <w:szCs w:val="28"/>
                <w:lang w:val="uk-UA"/>
              </w:rPr>
              <w:t>5. ensuring a modern level of processing, packaging, marketing (equipment, packaging, design, compliance with labeling);</w:t>
            </w:r>
          </w:p>
          <w:p w:rsidR="00BA5954" w:rsidRPr="00781E7B" w:rsidRDefault="00BA5954" w:rsidP="00451CAC">
            <w:pPr>
              <w:tabs>
                <w:tab w:val="left" w:pos="300"/>
              </w:tabs>
              <w:rPr>
                <w:sz w:val="28"/>
                <w:szCs w:val="28"/>
                <w:lang w:val="uk-UA"/>
              </w:rPr>
            </w:pPr>
            <w:r w:rsidRPr="00781E7B">
              <w:rPr>
                <w:sz w:val="28"/>
                <w:szCs w:val="28"/>
                <w:lang w:val="uk-UA"/>
              </w:rPr>
              <w:t>6. achieving the longest possible shelf life.</w:t>
            </w:r>
          </w:p>
          <w:p w:rsidR="00BA5954" w:rsidRPr="00781E7B" w:rsidRDefault="00BA5954" w:rsidP="00451CAC">
            <w:pPr>
              <w:tabs>
                <w:tab w:val="left" w:pos="300"/>
              </w:tabs>
              <w:rPr>
                <w:sz w:val="28"/>
                <w:szCs w:val="28"/>
                <w:lang w:val="uk-UA"/>
              </w:rPr>
            </w:pPr>
            <w:r w:rsidRPr="00781E7B">
              <w:rPr>
                <w:sz w:val="28"/>
                <w:szCs w:val="28"/>
                <w:lang w:val="uk-UA"/>
              </w:rPr>
              <w:t>7. gaining a marketing advantage through positioning as a "novelty";</w:t>
            </w:r>
          </w:p>
          <w:p w:rsidR="00BA5954" w:rsidRPr="00781E7B" w:rsidRDefault="00BA5954" w:rsidP="00451CAC">
            <w:pPr>
              <w:tabs>
                <w:tab w:val="left" w:pos="300"/>
              </w:tabs>
              <w:rPr>
                <w:sz w:val="28"/>
                <w:szCs w:val="28"/>
                <w:lang w:val="uk-UA"/>
              </w:rPr>
            </w:pPr>
            <w:r w:rsidRPr="00781E7B">
              <w:rPr>
                <w:sz w:val="28"/>
                <w:szCs w:val="28"/>
                <w:lang w:val="uk-UA"/>
              </w:rPr>
              <w:t>8. formation of a new price level;</w:t>
            </w:r>
          </w:p>
          <w:p w:rsidR="00BA5954" w:rsidRPr="00781E7B" w:rsidRDefault="00BA5954" w:rsidP="00451CAC">
            <w:pPr>
              <w:tabs>
                <w:tab w:val="left" w:pos="300"/>
              </w:tabs>
              <w:rPr>
                <w:sz w:val="28"/>
                <w:szCs w:val="28"/>
                <w:lang w:val="uk-UA"/>
              </w:rPr>
            </w:pPr>
            <w:r w:rsidRPr="00781E7B">
              <w:rPr>
                <w:sz w:val="28"/>
                <w:szCs w:val="28"/>
                <w:lang w:val="uk-UA"/>
              </w:rPr>
              <w:t>9. conquest of certain groups of consumers;</w:t>
            </w:r>
          </w:p>
          <w:p w:rsidR="00BA5954" w:rsidRPr="00781E7B" w:rsidRDefault="00BA5954" w:rsidP="00451CAC">
            <w:pPr>
              <w:tabs>
                <w:tab w:val="left" w:pos="300"/>
              </w:tabs>
              <w:jc w:val="both"/>
              <w:rPr>
                <w:sz w:val="28"/>
                <w:szCs w:val="28"/>
                <w:lang w:val="uk-UA"/>
              </w:rPr>
            </w:pPr>
            <w:r w:rsidRPr="00781E7B">
              <w:rPr>
                <w:sz w:val="28"/>
                <w:szCs w:val="28"/>
                <w:lang w:val="uk-UA"/>
              </w:rPr>
              <w:t>10. in the accelerated pace of product promotion on the market.</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The essence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Providing the population with full-fledged and ecologically clean foodstuff and creation of the innovative project, for the purpose of development of agricultural production and processing of agricultural products </w:t>
            </w:r>
            <w:proofErr w:type="spellStart"/>
            <w:r w:rsidRPr="00781E7B">
              <w:rPr>
                <w:sz w:val="28"/>
                <w:szCs w:val="28"/>
                <w:lang w:val="uk-UA"/>
              </w:rPr>
              <w:t>in</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Nikolaev</w:t>
            </w:r>
            <w:proofErr w:type="spellEnd"/>
            <w:r w:rsidRPr="00781E7B">
              <w:rPr>
                <w:sz w:val="28"/>
                <w:szCs w:val="28"/>
                <w:lang w:val="uk-UA"/>
              </w:rPr>
              <w:t xml:space="preserve"> </w:t>
            </w:r>
            <w:proofErr w:type="spellStart"/>
            <w:r w:rsidRPr="00781E7B">
              <w:rPr>
                <w:sz w:val="28"/>
                <w:szCs w:val="28"/>
                <w:lang w:val="uk-UA"/>
              </w:rPr>
              <w:t>area</w:t>
            </w:r>
            <w:proofErr w:type="spellEnd"/>
            <w:r w:rsidRPr="00781E7B">
              <w:rPr>
                <w:sz w:val="28"/>
                <w:szCs w:val="28"/>
                <w:lang w:val="uk-UA"/>
              </w:rPr>
              <w:t>.</w:t>
            </w:r>
          </w:p>
          <w:p w:rsidR="00BA5954" w:rsidRPr="00781E7B" w:rsidRDefault="00BA5954" w:rsidP="00451CAC">
            <w:pPr>
              <w:rPr>
                <w:sz w:val="28"/>
                <w:szCs w:val="28"/>
                <w:lang w:val="uk-UA"/>
              </w:rPr>
            </w:pPr>
            <w:r w:rsidRPr="00781E7B">
              <w:rPr>
                <w:sz w:val="28"/>
                <w:szCs w:val="28"/>
                <w:lang w:val="uk-UA"/>
              </w:rPr>
              <w:t>A milk processing plant will be built on the basis of Mykolayiv National Agrarian University.</w:t>
            </w:r>
          </w:p>
          <w:p w:rsidR="00BA5954" w:rsidRPr="00781E7B" w:rsidRDefault="00BA5954" w:rsidP="00451CAC">
            <w:pPr>
              <w:rPr>
                <w:sz w:val="28"/>
                <w:szCs w:val="28"/>
                <w:lang w:val="uk-UA"/>
              </w:rPr>
            </w:pPr>
            <w:r w:rsidRPr="00781E7B">
              <w:rPr>
                <w:sz w:val="28"/>
                <w:szCs w:val="28"/>
                <w:lang w:val="uk-UA"/>
              </w:rPr>
              <w:t xml:space="preserve">The raw materials will come from its own agricultural dairy farm, with which MNAU </w:t>
            </w:r>
            <w:r w:rsidRPr="00781E7B">
              <w:rPr>
                <w:sz w:val="28"/>
                <w:szCs w:val="28"/>
                <w:lang w:val="uk-UA"/>
              </w:rPr>
              <w:lastRenderedPageBreak/>
              <w:t xml:space="preserve">cooperates. </w:t>
            </w:r>
          </w:p>
        </w:tc>
      </w:tr>
      <w:tr w:rsidR="00BA5954" w:rsidRPr="00781E7B" w:rsidTr="00451CAC">
        <w:trPr>
          <w:trHeight w:val="585"/>
        </w:trPr>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 xml:space="preserve">The level of readiness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Total required investments (thousands of US dollars), including:</w:t>
            </w:r>
          </w:p>
          <w:p w:rsidR="00BA5954" w:rsidRPr="00781E7B" w:rsidRDefault="00BA5954" w:rsidP="00451CAC">
            <w:pPr>
              <w:rPr>
                <w:sz w:val="28"/>
                <w:szCs w:val="28"/>
                <w:lang w:val="uk-UA"/>
              </w:rPr>
            </w:pPr>
            <w:r w:rsidRPr="00781E7B">
              <w:rPr>
                <w:sz w:val="28"/>
                <w:szCs w:val="28"/>
                <w:lang w:val="uk-UA"/>
              </w:rPr>
              <w:t>- invested own funds</w:t>
            </w:r>
          </w:p>
          <w:p w:rsidR="00BA5954" w:rsidRPr="00781E7B" w:rsidRDefault="00BA5954" w:rsidP="00451CAC">
            <w:pPr>
              <w:rPr>
                <w:sz w:val="28"/>
                <w:szCs w:val="28"/>
                <w:lang w:val="uk-UA"/>
              </w:rPr>
            </w:pPr>
            <w:r w:rsidRPr="00781E7B">
              <w:rPr>
                <w:sz w:val="28"/>
                <w:szCs w:val="28"/>
                <w:lang w:val="uk-UA"/>
              </w:rPr>
              <w:t>- the need for investment funds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eastAsia="uk-UA"/>
              </w:rPr>
            </w:pPr>
            <w:r w:rsidRPr="00781E7B">
              <w:rPr>
                <w:sz w:val="28"/>
                <w:szCs w:val="28"/>
                <w:lang w:val="uk-UA" w:eastAsia="uk-UA"/>
              </w:rPr>
              <w:t>649.0</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eastAsia="uk-UA"/>
              </w:rPr>
            </w:pPr>
            <w:r w:rsidRPr="00781E7B">
              <w:rPr>
                <w:noProof/>
                <w:sz w:val="28"/>
                <w:szCs w:val="28"/>
                <w:lang w:val="uk-UA"/>
              </w:rPr>
              <w:t>649</w:t>
            </w:r>
            <w:r w:rsidRPr="00781E7B">
              <w:rPr>
                <w:sz w:val="28"/>
                <w:szCs w:val="28"/>
                <w:lang w:val="uk-UA" w:eastAsia="uk-UA"/>
              </w:rPr>
              <w:t>, 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The method of attracting investment</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Direct investment / partnership</w:t>
            </w:r>
          </w:p>
        </w:tc>
      </w:tr>
      <w:tr w:rsidR="00BA5954" w:rsidRPr="00A31303" w:rsidTr="00451CAC">
        <w:trPr>
          <w:trHeight w:val="551"/>
        </w:trPr>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Targeted use of investment funds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Establishment of a milk processing plant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Brief justification of the feasibility of the project, the social </w:t>
            </w:r>
            <w:proofErr w:type="spellStart"/>
            <w:r w:rsidRPr="00781E7B">
              <w:rPr>
                <w:sz w:val="28"/>
                <w:szCs w:val="28"/>
                <w:lang w:val="uk-UA"/>
              </w:rPr>
              <w:t>effect</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277"/>
                <w:tab w:val="left" w:pos="317"/>
                <w:tab w:val="left" w:pos="382"/>
              </w:tabs>
              <w:rPr>
                <w:sz w:val="28"/>
                <w:szCs w:val="28"/>
                <w:lang w:val="uk-UA"/>
              </w:rPr>
            </w:pPr>
            <w:r w:rsidRPr="00781E7B">
              <w:rPr>
                <w:sz w:val="28"/>
                <w:szCs w:val="28"/>
                <w:lang w:val="uk-UA"/>
              </w:rPr>
              <w:t xml:space="preserve">Creation of a plant for milk processing on the basis of the Nikolaev national agrarian university. The planned volume of processing in 2023 is 40 tons / shift with a further increase in capacity to 90 tons in 2027. The profit will be 9664.26 thousand UAH / year. The channels of sale of production are supermarkets of Nikolaev. The level of profitability is 26.8%. Creation </w:t>
            </w:r>
            <w:proofErr w:type="spellStart"/>
            <w:r w:rsidRPr="00781E7B">
              <w:rPr>
                <w:sz w:val="28"/>
                <w:szCs w:val="28"/>
                <w:lang w:val="uk-UA"/>
              </w:rPr>
              <w:t>of</w:t>
            </w:r>
            <w:proofErr w:type="spellEnd"/>
            <w:r w:rsidRPr="00781E7B">
              <w:rPr>
                <w:sz w:val="28"/>
                <w:szCs w:val="28"/>
                <w:lang w:val="uk-UA"/>
              </w:rPr>
              <w:t xml:space="preserve"> 19 </w:t>
            </w:r>
            <w:proofErr w:type="spellStart"/>
            <w:r w:rsidRPr="00781E7B">
              <w:rPr>
                <w:sz w:val="28"/>
                <w:szCs w:val="28"/>
                <w:lang w:val="uk-UA"/>
              </w:rPr>
              <w:t>new</w:t>
            </w:r>
            <w:proofErr w:type="spellEnd"/>
            <w:r w:rsidRPr="00781E7B">
              <w:rPr>
                <w:sz w:val="28"/>
                <w:szCs w:val="28"/>
                <w:lang w:val="uk-UA"/>
              </w:rPr>
              <w:t xml:space="preserve"> </w:t>
            </w:r>
            <w:proofErr w:type="spellStart"/>
            <w:r w:rsidRPr="00781E7B">
              <w:rPr>
                <w:sz w:val="28"/>
                <w:szCs w:val="28"/>
                <w:lang w:val="uk-UA"/>
              </w:rPr>
              <w:t>jobs</w:t>
            </w:r>
            <w:proofErr w:type="spellEnd"/>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Payback period (years):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6.75</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Photo materials (if available)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rPr>
          <w:lang w:val="uk-UA"/>
        </w:rPr>
      </w:pPr>
    </w:p>
    <w:p w:rsidR="00BA5954" w:rsidRPr="00781E7B" w:rsidRDefault="00BA5954" w:rsidP="00BA5954">
      <w:pPr>
        <w:rPr>
          <w:lang w:val="uk-UA"/>
        </w:rPr>
      </w:pPr>
    </w:p>
    <w:p w:rsidR="00BA5954" w:rsidRPr="00781E7B" w:rsidRDefault="00BA5954" w:rsidP="00BA5954">
      <w:pPr>
        <w:rPr>
          <w:lang w:val="uk-UA"/>
        </w:rPr>
      </w:pPr>
    </w:p>
    <w:tbl>
      <w:tblPr>
        <w:tblW w:w="5000"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4254"/>
        <w:gridCol w:w="5211"/>
      </w:tblGrid>
      <w:tr w:rsidR="00BA5954" w:rsidRPr="00A31303" w:rsidTr="00451CAC">
        <w:tc>
          <w:tcPr>
            <w:tcW w:w="2247" w:type="pct"/>
            <w:tcBorders>
              <w:top w:val="single" w:sz="4" w:space="0" w:color="auto"/>
              <w:left w:val="single" w:sz="4" w:space="0" w:color="auto"/>
              <w:bottom w:val="single" w:sz="4" w:space="0" w:color="auto"/>
              <w:right w:val="single" w:sz="4" w:space="0" w:color="auto"/>
            </w:tcBorders>
            <w:vAlign w:val="center"/>
            <w:hideMark/>
          </w:tcPr>
          <w:p w:rsidR="00BA5954" w:rsidRPr="00781E7B" w:rsidRDefault="00BA5954" w:rsidP="00451CAC">
            <w:pPr>
              <w:rPr>
                <w:sz w:val="28"/>
                <w:szCs w:val="28"/>
                <w:lang w:val="uk-UA"/>
              </w:rPr>
            </w:pPr>
            <w:r w:rsidRPr="00781E7B">
              <w:rPr>
                <w:sz w:val="28"/>
                <w:szCs w:val="28"/>
                <w:lang w:val="uk-UA"/>
              </w:rPr>
              <w:t xml:space="preserve">Name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4" w:space="0" w:color="auto"/>
              <w:left w:val="single" w:sz="4" w:space="0" w:color="auto"/>
              <w:bottom w:val="single" w:sz="4" w:space="0" w:color="auto"/>
              <w:right w:val="single" w:sz="4" w:space="0" w:color="auto"/>
            </w:tcBorders>
            <w:hideMark/>
          </w:tcPr>
          <w:p w:rsidR="00BA5954" w:rsidRPr="00781E7B" w:rsidRDefault="00BA5954" w:rsidP="00451CAC">
            <w:pPr>
              <w:jc w:val="both"/>
              <w:rPr>
                <w:sz w:val="28"/>
                <w:szCs w:val="28"/>
                <w:lang w:val="uk-UA"/>
              </w:rPr>
            </w:pPr>
            <w:r w:rsidRPr="00781E7B">
              <w:rPr>
                <w:b/>
                <w:color w:val="000000"/>
                <w:sz w:val="28"/>
                <w:szCs w:val="28"/>
                <w:lang w:val="uk-UA"/>
              </w:rPr>
              <w:t>Creation of the center of seed-growing of the newest domestic grades of grain crops for the irrigated and rain-fed lands of the Nikolaev area and the Southern region</w:t>
            </w:r>
          </w:p>
        </w:tc>
      </w:tr>
      <w:tr w:rsidR="00BA5954" w:rsidRPr="00781E7B" w:rsidTr="00451CAC">
        <w:tc>
          <w:tcPr>
            <w:tcW w:w="2247" w:type="pct"/>
            <w:tcBorders>
              <w:top w:val="single" w:sz="4" w:space="0" w:color="auto"/>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Name of enterprise (organization)</w:t>
            </w:r>
          </w:p>
        </w:tc>
        <w:tc>
          <w:tcPr>
            <w:tcW w:w="2753" w:type="pct"/>
            <w:tcBorders>
              <w:top w:val="single" w:sz="4" w:space="0" w:color="auto"/>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Nikolaev National Agrarian University</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Details of the enterprise (organization):</w:t>
            </w:r>
          </w:p>
          <w:p w:rsidR="00BA5954" w:rsidRPr="00781E7B" w:rsidRDefault="00BA5954" w:rsidP="00BA5954">
            <w:pPr>
              <w:numPr>
                <w:ilvl w:val="0"/>
                <w:numId w:val="1"/>
              </w:numPr>
              <w:ind w:right="119"/>
              <w:rPr>
                <w:sz w:val="28"/>
                <w:szCs w:val="28"/>
                <w:lang w:val="uk-UA"/>
              </w:rPr>
            </w:pPr>
            <w:r w:rsidRPr="00781E7B">
              <w:rPr>
                <w:sz w:val="28"/>
                <w:szCs w:val="28"/>
                <w:lang w:val="uk-UA"/>
              </w:rPr>
              <w:t>mailing address</w:t>
            </w:r>
          </w:p>
          <w:p w:rsidR="00BA5954" w:rsidRPr="00781E7B" w:rsidRDefault="00BA5954" w:rsidP="00BA5954">
            <w:pPr>
              <w:numPr>
                <w:ilvl w:val="0"/>
                <w:numId w:val="1"/>
              </w:numPr>
              <w:ind w:right="119"/>
              <w:rPr>
                <w:sz w:val="28"/>
                <w:szCs w:val="28"/>
                <w:lang w:val="uk-UA"/>
              </w:rPr>
            </w:pPr>
            <w:r w:rsidRPr="00781E7B">
              <w:rPr>
                <w:sz w:val="28"/>
                <w:szCs w:val="28"/>
                <w:lang w:val="uk-UA"/>
              </w:rPr>
              <w:t>phone</w:t>
            </w:r>
          </w:p>
          <w:p w:rsidR="00BA5954" w:rsidRPr="00781E7B" w:rsidRDefault="00BA5954" w:rsidP="00451CAC">
            <w:pPr>
              <w:rPr>
                <w:sz w:val="28"/>
                <w:szCs w:val="28"/>
                <w:lang w:val="uk-UA"/>
              </w:rPr>
            </w:pP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sz w:val="28"/>
                <w:szCs w:val="28"/>
                <w:lang w:val="uk-UA"/>
              </w:rPr>
              <w:t>54020 Mykolaiv, street George Gongadze,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Ownership</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sz w:val="28"/>
                <w:szCs w:val="28"/>
                <w:lang w:val="uk-UA"/>
              </w:rPr>
              <w:t>state</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Share of state property</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The head of the enterprise (organization):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position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lastRenderedPageBreak/>
              <w:t>last name, first name and patronymic</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head phone</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Rector </w:t>
            </w:r>
          </w:p>
          <w:p w:rsidR="00BA5954" w:rsidRPr="00781E7B" w:rsidRDefault="00BA5954" w:rsidP="00451CAC">
            <w:pPr>
              <w:rPr>
                <w:sz w:val="28"/>
                <w:szCs w:val="28"/>
                <w:lang w:val="uk-UA"/>
              </w:rPr>
            </w:pPr>
            <w:proofErr w:type="spellStart"/>
            <w:r w:rsidRPr="00781E7B">
              <w:rPr>
                <w:sz w:val="28"/>
                <w:szCs w:val="28"/>
                <w:lang w:val="uk-UA"/>
              </w:rPr>
              <w:t>Shebanin</w:t>
            </w:r>
            <w:proofErr w:type="spellEnd"/>
            <w:r w:rsidRPr="00781E7B">
              <w:rPr>
                <w:sz w:val="28"/>
                <w:szCs w:val="28"/>
                <w:lang w:val="uk-UA"/>
              </w:rPr>
              <w:t xml:space="preserve"> </w:t>
            </w:r>
            <w:proofErr w:type="spellStart"/>
            <w:r w:rsidRPr="00781E7B">
              <w:rPr>
                <w:sz w:val="28"/>
                <w:szCs w:val="28"/>
                <w:lang w:val="uk-UA"/>
              </w:rPr>
              <w:t>Vyacheslav</w:t>
            </w:r>
            <w:proofErr w:type="spellEnd"/>
            <w:r w:rsidRPr="00781E7B">
              <w:rPr>
                <w:sz w:val="28"/>
                <w:szCs w:val="28"/>
                <w:lang w:val="uk-UA"/>
              </w:rPr>
              <w:t xml:space="preserve"> </w:t>
            </w:r>
            <w:proofErr w:type="spellStart"/>
            <w:r w:rsidRPr="00781E7B">
              <w:rPr>
                <w:sz w:val="28"/>
                <w:szCs w:val="28"/>
                <w:lang w:val="uk-UA"/>
              </w:rPr>
              <w:t>Sergeevich</w:t>
            </w:r>
            <w:proofErr w:type="spellEnd"/>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lastRenderedPageBreak/>
              <w:t xml:space="preserve">(0512) 40-91-31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lastRenderedPageBreak/>
              <w:t xml:space="preserve">Contact person </w:t>
            </w:r>
            <w:proofErr w:type="spellStart"/>
            <w:r w:rsidRPr="00781E7B">
              <w:rPr>
                <w:sz w:val="28"/>
                <w:szCs w:val="28"/>
                <w:lang w:val="uk-UA"/>
              </w:rPr>
              <w:t>for</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r w:rsidRPr="00781E7B">
              <w:rPr>
                <w:sz w:val="28"/>
                <w:szCs w:val="28"/>
                <w:lang w:val="uk-UA"/>
              </w:rPr>
              <w:t>:</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position</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last name, first name and patronymic</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 xml:space="preserve">phone </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r w:rsidRPr="00781E7B">
              <w:rPr>
                <w:sz w:val="28"/>
                <w:szCs w:val="28"/>
                <w:lang w:val="uk-UA"/>
              </w:rPr>
              <w:t>Vice-rector for scientific work</w:t>
            </w:r>
          </w:p>
          <w:p w:rsidR="00BA5954" w:rsidRPr="00781E7B" w:rsidRDefault="00BA5954" w:rsidP="00451CAC">
            <w:pPr>
              <w:jc w:val="both"/>
              <w:rPr>
                <w:sz w:val="28"/>
                <w:szCs w:val="28"/>
                <w:lang w:val="uk-UA"/>
              </w:rPr>
            </w:pPr>
            <w:r w:rsidRPr="00781E7B">
              <w:rPr>
                <w:sz w:val="28"/>
                <w:szCs w:val="28"/>
                <w:lang w:val="uk-UA"/>
              </w:rPr>
              <w:t>Novikov Alexander Yevgenyevich</w:t>
            </w:r>
          </w:p>
          <w:p w:rsidR="00BA5954" w:rsidRPr="00781E7B" w:rsidRDefault="00BA5954" w:rsidP="00451CAC">
            <w:pPr>
              <w:jc w:val="both"/>
              <w:rPr>
                <w:sz w:val="28"/>
                <w:szCs w:val="28"/>
                <w:lang w:val="uk-UA"/>
              </w:rPr>
            </w:pPr>
            <w:r w:rsidRPr="00781E7B">
              <w:rPr>
                <w:sz w:val="28"/>
                <w:szCs w:val="28"/>
                <w:lang w:val="uk-UA"/>
              </w:rPr>
              <w:t>+38 (095) 288-19-50</w:t>
            </w:r>
          </w:p>
        </w:tc>
      </w:tr>
      <w:tr w:rsidR="00BA5954" w:rsidRPr="00A31303" w:rsidTr="00451CAC">
        <w:trPr>
          <w:trHeight w:val="1504"/>
        </w:trPr>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General description of the enterprise</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The university is a leading institution of higher education in the south of Ukraine. Powerful educational and research training center for the agricultural and economic sectors.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Characteristics / description of the enterprise</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 xml:space="preserve">It has a modern material and technical base for training, research, innovation and production activities. The integration of these activities and high-quality scientific and pedagogical staff ensure the comprehensive development of student youth. On the basis of the university there is a Regional educational-scientific-industrial complex, which includes: Voznesensky, Novobuzhsky, Mygiysky, Technological and Economic Colleges and the </w:t>
            </w:r>
            <w:proofErr w:type="spellStart"/>
            <w:r w:rsidRPr="00781E7B">
              <w:rPr>
                <w:sz w:val="28"/>
                <w:szCs w:val="28"/>
                <w:lang w:val="uk-UA"/>
              </w:rPr>
              <w:t>Institute</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Postgraduate</w:t>
            </w:r>
            <w:proofErr w:type="spellEnd"/>
            <w:r w:rsidRPr="00781E7B">
              <w:rPr>
                <w:sz w:val="28"/>
                <w:szCs w:val="28"/>
                <w:lang w:val="uk-UA"/>
              </w:rPr>
              <w:t xml:space="preserve"> </w:t>
            </w:r>
            <w:proofErr w:type="spellStart"/>
            <w:r w:rsidRPr="00781E7B">
              <w:rPr>
                <w:sz w:val="28"/>
                <w:szCs w:val="28"/>
                <w:lang w:val="uk-UA"/>
              </w:rPr>
              <w:t>Education</w:t>
            </w:r>
            <w:proofErr w:type="spellEnd"/>
            <w:r w:rsidRPr="00781E7B">
              <w:rPr>
                <w:sz w:val="28"/>
                <w:szCs w:val="28"/>
                <w:lang w:val="uk-UA"/>
              </w:rPr>
              <w:t>.</w:t>
            </w:r>
          </w:p>
          <w:p w:rsidR="00BA5954" w:rsidRPr="00781E7B" w:rsidRDefault="00BA5954" w:rsidP="00451CAC">
            <w:pPr>
              <w:jc w:val="both"/>
              <w:rPr>
                <w:sz w:val="28"/>
                <w:szCs w:val="28"/>
                <w:lang w:val="uk-UA"/>
              </w:rPr>
            </w:pPr>
            <w:r w:rsidRPr="00781E7B">
              <w:rPr>
                <w:sz w:val="28"/>
                <w:szCs w:val="28"/>
                <w:lang w:val="uk-UA"/>
              </w:rPr>
              <w:t xml:space="preserve">The material and technical base of the university meets the most modern requirements of today. The university maintains close international relations with foreign higher education institutions and </w:t>
            </w:r>
            <w:proofErr w:type="spellStart"/>
            <w:r w:rsidRPr="00781E7B">
              <w:rPr>
                <w:sz w:val="28"/>
                <w:szCs w:val="28"/>
                <w:lang w:val="uk-UA"/>
              </w:rPr>
              <w:t>educational</w:t>
            </w:r>
            <w:proofErr w:type="spellEnd"/>
            <w:r w:rsidRPr="00781E7B">
              <w:rPr>
                <w:sz w:val="28"/>
                <w:szCs w:val="28"/>
                <w:lang w:val="uk-UA"/>
              </w:rPr>
              <w:t xml:space="preserve"> </w:t>
            </w:r>
            <w:proofErr w:type="spellStart"/>
            <w:r w:rsidRPr="00781E7B">
              <w:rPr>
                <w:sz w:val="28"/>
                <w:szCs w:val="28"/>
                <w:lang w:val="uk-UA"/>
              </w:rPr>
              <w:t>and</w:t>
            </w:r>
            <w:proofErr w:type="spellEnd"/>
            <w:r w:rsidRPr="00781E7B">
              <w:rPr>
                <w:sz w:val="28"/>
                <w:szCs w:val="28"/>
                <w:lang w:val="uk-UA"/>
              </w:rPr>
              <w:t xml:space="preserve"> </w:t>
            </w:r>
            <w:proofErr w:type="spellStart"/>
            <w:r w:rsidRPr="00781E7B">
              <w:rPr>
                <w:sz w:val="28"/>
                <w:szCs w:val="28"/>
                <w:lang w:val="uk-UA"/>
              </w:rPr>
              <w:t>research</w:t>
            </w:r>
            <w:proofErr w:type="spellEnd"/>
            <w:r w:rsidRPr="00781E7B">
              <w:rPr>
                <w:sz w:val="28"/>
                <w:szCs w:val="28"/>
                <w:lang w:val="uk-UA"/>
              </w:rPr>
              <w:t xml:space="preserve"> </w:t>
            </w:r>
            <w:proofErr w:type="spellStart"/>
            <w:r w:rsidRPr="00781E7B">
              <w:rPr>
                <w:sz w:val="28"/>
                <w:szCs w:val="28"/>
                <w:lang w:val="uk-UA"/>
              </w:rPr>
              <w:t>organizations</w:t>
            </w:r>
            <w:proofErr w:type="spellEnd"/>
            <w:r w:rsidRPr="00781E7B">
              <w:rPr>
                <w:sz w:val="28"/>
                <w:szCs w:val="28"/>
                <w:lang w:val="uk-UA"/>
              </w:rPr>
              <w:t>.</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The main products of the enterprise</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The university trains specialists in bachelor's and master's degrees, in 22 accredited specialties.</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Location features</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sz w:val="28"/>
                <w:szCs w:val="28"/>
                <w:lang w:val="uk-UA"/>
              </w:rPr>
              <w:t xml:space="preserve">ННПЦ МНАУ </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Availability of communications</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 xml:space="preserve">There are transport entrances, Internet and telephone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Electrification, gasification, water and drainage</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Is available</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Statutory fund (thousands of US dollars)</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lastRenderedPageBreak/>
              <w:t>Number of employees</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694</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Market position</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sz w:val="28"/>
                <w:szCs w:val="28"/>
                <w:lang w:val="uk-UA"/>
              </w:rPr>
              <w:t>It has no analogues in the south of Ukraine</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Short-term and long-term plans of the enterprise</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tabs>
                <w:tab w:val="left" w:pos="300"/>
              </w:tabs>
              <w:jc w:val="both"/>
              <w:rPr>
                <w:sz w:val="28"/>
                <w:szCs w:val="28"/>
                <w:lang w:val="uk-UA"/>
              </w:rPr>
            </w:pPr>
            <w:r w:rsidRPr="00781E7B">
              <w:rPr>
                <w:iCs/>
                <w:sz w:val="28"/>
                <w:szCs w:val="28"/>
                <w:lang w:val="uk-UA" w:eastAsia="en-GB"/>
              </w:rPr>
              <w:t>Commissioning of an innovative line for obtaining conditioned seeds of promising varieties of grain crops bred in NAAS breeding centers in the research and production department of MNAU. Increasing the production of high quality seed material on irrigated lands. Improving the manufacturability of production and productivity; meeting the needs of agricultural producers of Mykolayiv region and Southern Ukraine, members of NNVK "Southern" and the Southern Interregional Research Center in high-quality sowing material of domestic varieties of cereals and the needs for services for cleaning, calibration and pre-sowing treatment of seeds of their own production. Establishment of a regional information and logistics seed center for cooperation between grain producers and scientific institutions.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 xml:space="preserve">The essence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iCs/>
                <w:sz w:val="28"/>
                <w:szCs w:val="28"/>
                <w:lang w:val="uk-UA" w:eastAsia="en-GB"/>
              </w:rPr>
              <w:t>Establishment and functioning of the Center of seed production on production and circulation of seeds of perspective domestic grades of grain crops for the Nikolaev area and the South of Ukraine on the basis of the Nikolaev national agrarian university with participation of research institutions (selection centers) NAAS and the industrial enterprises of the Nikolaev area</w:t>
            </w:r>
          </w:p>
        </w:tc>
      </w:tr>
      <w:tr w:rsidR="00BA5954" w:rsidRPr="00781E7B" w:rsidTr="00451CAC">
        <w:trPr>
          <w:trHeight w:val="585"/>
        </w:trPr>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 xml:space="preserve">The level of readiness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60%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Total required investments (thousands of US dollars), including:</w:t>
            </w:r>
          </w:p>
          <w:p w:rsidR="00BA5954" w:rsidRPr="00781E7B" w:rsidRDefault="00BA5954" w:rsidP="00451CAC">
            <w:pPr>
              <w:rPr>
                <w:sz w:val="28"/>
                <w:szCs w:val="28"/>
                <w:lang w:val="uk-UA"/>
              </w:rPr>
            </w:pPr>
            <w:r w:rsidRPr="00781E7B">
              <w:rPr>
                <w:sz w:val="28"/>
                <w:szCs w:val="28"/>
                <w:lang w:val="uk-UA"/>
              </w:rPr>
              <w:t>- invested own funds</w:t>
            </w:r>
          </w:p>
          <w:p w:rsidR="00BA5954" w:rsidRPr="00781E7B" w:rsidRDefault="00BA5954" w:rsidP="00451CAC">
            <w:pPr>
              <w:rPr>
                <w:sz w:val="28"/>
                <w:szCs w:val="28"/>
                <w:lang w:val="uk-UA"/>
              </w:rPr>
            </w:pPr>
            <w:r w:rsidRPr="00781E7B">
              <w:rPr>
                <w:sz w:val="28"/>
                <w:szCs w:val="28"/>
                <w:lang w:val="uk-UA"/>
              </w:rPr>
              <w:t>- the need for investment funds</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eastAsia="uk-UA"/>
              </w:rPr>
            </w:pPr>
            <w:r w:rsidRPr="00781E7B">
              <w:rPr>
                <w:iCs/>
                <w:sz w:val="28"/>
                <w:szCs w:val="28"/>
                <w:lang w:val="uk-UA" w:eastAsia="en-GB"/>
              </w:rPr>
              <w:t>506.0</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eastAsia="uk-UA"/>
              </w:rPr>
            </w:pPr>
            <w:r w:rsidRPr="00781E7B">
              <w:rPr>
                <w:noProof/>
                <w:sz w:val="28"/>
                <w:szCs w:val="28"/>
                <w:lang w:val="uk-UA"/>
              </w:rPr>
              <w:t>506</w:t>
            </w:r>
            <w:r w:rsidRPr="00781E7B">
              <w:rPr>
                <w:sz w:val="28"/>
                <w:szCs w:val="28"/>
                <w:lang w:val="uk-UA" w:eastAsia="uk-UA"/>
              </w:rPr>
              <w:t>, 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The method of attracting investment</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Direct investment / partnership</w:t>
            </w:r>
          </w:p>
        </w:tc>
      </w:tr>
      <w:tr w:rsidR="00BA5954" w:rsidRPr="00A31303" w:rsidTr="00451CAC">
        <w:trPr>
          <w:trHeight w:val="551"/>
        </w:trPr>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Targeted use of investment funds</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iCs/>
                <w:sz w:val="28"/>
                <w:szCs w:val="28"/>
                <w:lang w:val="uk-UA" w:eastAsia="en-GB"/>
              </w:rPr>
              <w:t>Establishment of the Seed Production Center for production and circulation of seeds of promising domestic varieties of grain crops</w:t>
            </w:r>
          </w:p>
        </w:tc>
      </w:tr>
      <w:tr w:rsidR="00BA5954" w:rsidRPr="00A31303"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lastRenderedPageBreak/>
              <w:t xml:space="preserve">Brief justification of the feasibility of the project, the social </w:t>
            </w:r>
            <w:proofErr w:type="spellStart"/>
            <w:r w:rsidRPr="00781E7B">
              <w:rPr>
                <w:sz w:val="28"/>
                <w:szCs w:val="28"/>
                <w:lang w:val="uk-UA"/>
              </w:rPr>
              <w:t>effect</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tabs>
                <w:tab w:val="left" w:pos="277"/>
                <w:tab w:val="left" w:pos="317"/>
                <w:tab w:val="left" w:pos="382"/>
              </w:tabs>
              <w:rPr>
                <w:sz w:val="28"/>
                <w:szCs w:val="28"/>
                <w:lang w:val="uk-UA"/>
              </w:rPr>
            </w:pPr>
            <w:r w:rsidRPr="00781E7B">
              <w:rPr>
                <w:iCs/>
                <w:sz w:val="28"/>
                <w:szCs w:val="28"/>
                <w:lang w:val="uk-UA" w:eastAsia="en-GB"/>
              </w:rPr>
              <w:t>Establishment of the Seed Production Center is aimed at solving the problems of slow promotion of new selection achievements in production, outdated seed production technologies in the conditions of artificial humidification of the agricultural sector of the economy, small volumes of sowing production of domestic varieties of grain crops to meet regional demand. varieties of domestic breeding centers, etc. Potential buyers are agricultural producers of the Mykolayiv region and the South of Ukraine, members of the Scientific-educational-production consortium "Southern" and the Southern interregional scientific center.</w:t>
            </w:r>
            <w:r w:rsidRPr="00781E7B">
              <w:rPr>
                <w:rFonts w:ascii="Georgia" w:hAnsi="Georgia" w:cs="Georgia"/>
                <w:i/>
                <w:lang w:val="uk-UA"/>
              </w:rPr>
              <w:t xml:space="preserve"> </w:t>
            </w:r>
            <w:r w:rsidRPr="00781E7B">
              <w:rPr>
                <w:sz w:val="28"/>
                <w:szCs w:val="28"/>
                <w:lang w:val="uk-UA"/>
              </w:rPr>
              <w:t>Starting from the 4th year, the Seed Center will make a profit of 100 thousand dollars. USA annually. Increase in grain yield by 15% per 1 ha of crops. Growth of economic, social and energy efficiency of agricultural production in the southern region.</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Payback period (years):</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3.0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Photo materials (if available)</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rPr>
          <w:lang w:val="uk-UA"/>
        </w:rPr>
      </w:pPr>
    </w:p>
    <w:p w:rsidR="00BA5954" w:rsidRPr="00781E7B" w:rsidRDefault="00BA5954" w:rsidP="00BA5954">
      <w:pPr>
        <w:rPr>
          <w:lang w:val="uk-UA"/>
        </w:rPr>
      </w:pPr>
    </w:p>
    <w:p w:rsidR="00BA5954" w:rsidRPr="00781E7B" w:rsidRDefault="00BA5954" w:rsidP="00BA5954">
      <w:pPr>
        <w:jc w:val="both"/>
        <w:rPr>
          <w:b/>
          <w:color w:val="FF0000"/>
          <w:sz w:val="28"/>
          <w:szCs w:val="28"/>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7"/>
      </w:tblGrid>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b/>
                <w:sz w:val="28"/>
                <w:szCs w:val="28"/>
                <w:lang w:val="uk-UA"/>
              </w:rPr>
            </w:pPr>
            <w:r w:rsidRPr="00781E7B">
              <w:rPr>
                <w:sz w:val="28"/>
                <w:szCs w:val="28"/>
                <w:lang w:val="uk-UA"/>
              </w:rPr>
              <w:br w:type="page"/>
            </w:r>
            <w:r w:rsidRPr="00781E7B">
              <w:rPr>
                <w:b/>
                <w:sz w:val="28"/>
                <w:szCs w:val="28"/>
                <w:lang w:val="uk-UA"/>
              </w:rPr>
              <w:t>Name of the investment project</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b/>
                <w:sz w:val="28"/>
                <w:szCs w:val="28"/>
                <w:lang w:val="uk-UA"/>
              </w:rPr>
            </w:pPr>
            <w:r w:rsidRPr="00781E7B">
              <w:rPr>
                <w:b/>
                <w:sz w:val="28"/>
                <w:szCs w:val="28"/>
                <w:lang w:val="uk-UA"/>
              </w:rPr>
              <w:t xml:space="preserve"> </w:t>
            </w:r>
          </w:p>
          <w:p w:rsidR="00BA5954" w:rsidRPr="00781E7B" w:rsidRDefault="00BA5954" w:rsidP="00451CAC">
            <w:pPr>
              <w:jc w:val="both"/>
              <w:rPr>
                <w:b/>
                <w:sz w:val="28"/>
                <w:szCs w:val="28"/>
                <w:lang w:val="uk-UA"/>
              </w:rPr>
            </w:pPr>
            <w:proofErr w:type="spellStart"/>
            <w:r w:rsidRPr="00781E7B">
              <w:rPr>
                <w:b/>
                <w:sz w:val="28"/>
                <w:szCs w:val="28"/>
                <w:lang w:val="uk-UA"/>
              </w:rPr>
              <w:t>Crab</w:t>
            </w:r>
            <w:proofErr w:type="spellEnd"/>
            <w:r w:rsidRPr="00781E7B">
              <w:rPr>
                <w:b/>
                <w:sz w:val="28"/>
                <w:szCs w:val="28"/>
                <w:lang w:val="uk-UA"/>
              </w:rPr>
              <w:t xml:space="preserve"> </w:t>
            </w:r>
            <w:proofErr w:type="spellStart"/>
            <w:r w:rsidRPr="00781E7B">
              <w:rPr>
                <w:b/>
                <w:sz w:val="28"/>
                <w:szCs w:val="28"/>
                <w:lang w:val="uk-UA"/>
              </w:rPr>
              <w:t>farm</w:t>
            </w:r>
            <w:proofErr w:type="spellEnd"/>
          </w:p>
          <w:p w:rsidR="00BA5954" w:rsidRPr="00781E7B" w:rsidRDefault="00BA5954" w:rsidP="00451CAC">
            <w:pPr>
              <w:jc w:val="both"/>
              <w:rPr>
                <w:b/>
                <w:sz w:val="28"/>
                <w:szCs w:val="28"/>
                <w:lang w:val="uk-UA"/>
              </w:rPr>
            </w:pPr>
            <w:r w:rsidRPr="00781E7B">
              <w:rPr>
                <w:b/>
                <w:sz w:val="28"/>
                <w:szCs w:val="28"/>
                <w:lang w:val="uk-UA"/>
              </w:rPr>
              <w:t xml:space="preserve"> </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Name of enterprise (institution)</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bottom"/>
          </w:tcPr>
          <w:p w:rsidR="00BA5954" w:rsidRPr="00781E7B" w:rsidRDefault="00BA5954" w:rsidP="00451CAC">
            <w:pPr>
              <w:jc w:val="both"/>
              <w:rPr>
                <w:sz w:val="28"/>
                <w:szCs w:val="28"/>
                <w:lang w:val="uk-UA"/>
              </w:rPr>
            </w:pPr>
            <w:r w:rsidRPr="00781E7B">
              <w:rPr>
                <w:sz w:val="28"/>
                <w:szCs w:val="28"/>
                <w:lang w:val="uk-UA"/>
              </w:rPr>
              <w:t>Mailing address:</w:t>
            </w:r>
          </w:p>
          <w:p w:rsidR="00BA5954" w:rsidRPr="00781E7B" w:rsidRDefault="00BA5954" w:rsidP="00451CAC">
            <w:pPr>
              <w:jc w:val="both"/>
              <w:rPr>
                <w:sz w:val="28"/>
                <w:szCs w:val="28"/>
                <w:lang w:val="uk-UA"/>
              </w:rPr>
            </w:pP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+ 38-0931544849</w:t>
            </w:r>
          </w:p>
          <w:p w:rsidR="00BA5954" w:rsidRPr="00781E7B" w:rsidRDefault="00BA5954" w:rsidP="00451CAC">
            <w:pPr>
              <w:jc w:val="both"/>
              <w:rPr>
                <w:sz w:val="28"/>
                <w:szCs w:val="28"/>
                <w:lang w:val="uk-UA"/>
              </w:rPr>
            </w:pPr>
            <w:r w:rsidRPr="00781E7B">
              <w:rPr>
                <w:sz w:val="28"/>
                <w:szCs w:val="28"/>
                <w:lang w:val="uk-UA"/>
              </w:rPr>
              <w:t>tudorc53@gmail.com</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Ownership</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Private</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Contact person:</w:t>
            </w:r>
          </w:p>
          <w:p w:rsidR="00BA5954" w:rsidRPr="00781E7B" w:rsidRDefault="00BA5954" w:rsidP="00451CAC">
            <w:pPr>
              <w:jc w:val="both"/>
              <w:rPr>
                <w:sz w:val="28"/>
                <w:szCs w:val="28"/>
                <w:lang w:val="uk-UA"/>
              </w:rPr>
            </w:pP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proofErr w:type="spellStart"/>
            <w:r w:rsidRPr="00781E7B">
              <w:rPr>
                <w:sz w:val="28"/>
                <w:szCs w:val="28"/>
                <w:lang w:val="uk-UA"/>
              </w:rPr>
              <w:t>Tudor</w:t>
            </w:r>
            <w:proofErr w:type="spellEnd"/>
            <w:r w:rsidRPr="00781E7B">
              <w:rPr>
                <w:sz w:val="28"/>
                <w:szCs w:val="28"/>
                <w:lang w:val="uk-UA"/>
              </w:rPr>
              <w:t xml:space="preserve"> </w:t>
            </w:r>
            <w:proofErr w:type="spellStart"/>
            <w:r w:rsidRPr="00781E7B">
              <w:rPr>
                <w:sz w:val="28"/>
                <w:szCs w:val="28"/>
                <w:lang w:val="uk-UA"/>
              </w:rPr>
              <w:t>Corneliu</w:t>
            </w:r>
            <w:proofErr w:type="spellEnd"/>
          </w:p>
          <w:p w:rsidR="00BA5954" w:rsidRPr="00781E7B" w:rsidRDefault="00BA5954" w:rsidP="00451CAC">
            <w:pPr>
              <w:jc w:val="both"/>
              <w:rPr>
                <w:sz w:val="28"/>
                <w:szCs w:val="28"/>
                <w:lang w:val="uk-UA"/>
              </w:rPr>
            </w:pPr>
            <w:r w:rsidRPr="00781E7B">
              <w:rPr>
                <w:sz w:val="28"/>
                <w:szCs w:val="28"/>
                <w:lang w:val="uk-UA"/>
              </w:rPr>
              <w:t>+ 38-0931544849</w:t>
            </w:r>
          </w:p>
        </w:tc>
      </w:tr>
      <w:tr w:rsidR="00BA5954" w:rsidRPr="00A31303"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The main activity of the company</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ind w:firstLine="539"/>
              <w:jc w:val="both"/>
              <w:rPr>
                <w:sz w:val="28"/>
                <w:szCs w:val="28"/>
                <w:lang w:val="uk-UA"/>
              </w:rPr>
            </w:pPr>
            <w:r w:rsidRPr="00781E7B">
              <w:rPr>
                <w:sz w:val="28"/>
                <w:szCs w:val="28"/>
                <w:lang w:val="uk-UA"/>
              </w:rPr>
              <w:t>The enterprise will be organized on the basis of cancer growth technology in natural or artificial environment. Crayfish can be sold domestically, exported, when demand is greater than supply. The form of commercialization can be live crayfish or chilled meat.</w:t>
            </w:r>
          </w:p>
        </w:tc>
      </w:tr>
      <w:tr w:rsidR="00BA5954" w:rsidRPr="00A31303"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Characteristics / description of the enterprise (institution)</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ind w:firstLine="539"/>
              <w:jc w:val="both"/>
              <w:rPr>
                <w:sz w:val="28"/>
                <w:szCs w:val="28"/>
                <w:lang w:val="uk-UA"/>
              </w:rPr>
            </w:pPr>
            <w:r w:rsidRPr="00781E7B">
              <w:rPr>
                <w:sz w:val="28"/>
                <w:szCs w:val="28"/>
                <w:lang w:val="uk-UA"/>
              </w:rPr>
              <w:t xml:space="preserve">The farm will be built on the existing areas of lakes, dams, non-functional irrigation </w:t>
            </w:r>
            <w:r w:rsidRPr="00781E7B">
              <w:rPr>
                <w:sz w:val="28"/>
                <w:szCs w:val="28"/>
                <w:lang w:val="uk-UA"/>
              </w:rPr>
              <w:lastRenderedPageBreak/>
              <w:t xml:space="preserve">canals, fish farms that </w:t>
            </w:r>
            <w:proofErr w:type="spellStart"/>
            <w:r w:rsidRPr="00781E7B">
              <w:rPr>
                <w:sz w:val="28"/>
                <w:szCs w:val="28"/>
                <w:lang w:val="uk-UA"/>
              </w:rPr>
              <w:t>have</w:t>
            </w:r>
            <w:proofErr w:type="spellEnd"/>
            <w:r w:rsidRPr="00781E7B">
              <w:rPr>
                <w:sz w:val="28"/>
                <w:szCs w:val="28"/>
                <w:lang w:val="uk-UA"/>
              </w:rPr>
              <w:t xml:space="preserve"> </w:t>
            </w:r>
            <w:proofErr w:type="spellStart"/>
            <w:r w:rsidRPr="00781E7B">
              <w:rPr>
                <w:sz w:val="28"/>
                <w:szCs w:val="28"/>
                <w:lang w:val="uk-UA"/>
              </w:rPr>
              <w:t>been</w:t>
            </w:r>
            <w:proofErr w:type="spellEnd"/>
            <w:r w:rsidRPr="00781E7B">
              <w:rPr>
                <w:sz w:val="28"/>
                <w:szCs w:val="28"/>
                <w:lang w:val="uk-UA"/>
              </w:rPr>
              <w:t xml:space="preserve"> </w:t>
            </w:r>
            <w:proofErr w:type="spellStart"/>
            <w:r w:rsidRPr="00781E7B">
              <w:rPr>
                <w:sz w:val="28"/>
                <w:szCs w:val="28"/>
                <w:lang w:val="uk-UA"/>
              </w:rPr>
              <w:t>disbanded</w:t>
            </w:r>
            <w:proofErr w:type="spellEnd"/>
            <w:r w:rsidRPr="00781E7B">
              <w:rPr>
                <w:sz w:val="28"/>
                <w:szCs w:val="28"/>
                <w:lang w:val="uk-UA"/>
              </w:rPr>
              <w:t xml:space="preserve">, </w:t>
            </w:r>
            <w:proofErr w:type="spellStart"/>
            <w:r w:rsidRPr="00781E7B">
              <w:rPr>
                <w:sz w:val="28"/>
                <w:szCs w:val="28"/>
                <w:lang w:val="uk-UA"/>
              </w:rPr>
              <w:t>etc</w:t>
            </w:r>
            <w:proofErr w:type="spellEnd"/>
            <w:r w:rsidRPr="00781E7B">
              <w:rPr>
                <w:sz w:val="28"/>
                <w:szCs w:val="28"/>
                <w:lang w:val="uk-UA"/>
              </w:rPr>
              <w:t>.</w:t>
            </w:r>
          </w:p>
          <w:p w:rsidR="00BA5954" w:rsidRPr="00781E7B" w:rsidRDefault="00BA5954" w:rsidP="00451CAC">
            <w:pPr>
              <w:jc w:val="both"/>
              <w:rPr>
                <w:sz w:val="28"/>
                <w:szCs w:val="28"/>
                <w:lang w:val="uk-UA"/>
              </w:rPr>
            </w:pPr>
            <w:r w:rsidRPr="00781E7B">
              <w:rPr>
                <w:sz w:val="28"/>
                <w:szCs w:val="28"/>
                <w:lang w:val="uk-UA"/>
              </w:rPr>
              <w:t xml:space="preserve">Three types of technologies will be used to grow crayfish. The first with the use of existing surfaces and their transformation into spaces for cancer, the second: the construction of specific spaces for this system. In both cases, using water supply </w:t>
            </w:r>
            <w:proofErr w:type="spellStart"/>
            <w:r w:rsidRPr="00781E7B">
              <w:rPr>
                <w:sz w:val="28"/>
                <w:szCs w:val="28"/>
                <w:lang w:val="uk-UA"/>
              </w:rPr>
              <w:t>systems</w:t>
            </w:r>
            <w:proofErr w:type="spellEnd"/>
            <w:r w:rsidRPr="00781E7B">
              <w:rPr>
                <w:sz w:val="28"/>
                <w:szCs w:val="28"/>
                <w:lang w:val="uk-UA"/>
              </w:rPr>
              <w:t xml:space="preserve"> </w:t>
            </w:r>
            <w:proofErr w:type="spellStart"/>
            <w:r w:rsidRPr="00781E7B">
              <w:rPr>
                <w:sz w:val="28"/>
                <w:szCs w:val="28"/>
                <w:lang w:val="uk-UA"/>
              </w:rPr>
              <w:t>for</w:t>
            </w:r>
            <w:proofErr w:type="spellEnd"/>
            <w:r w:rsidRPr="00781E7B">
              <w:rPr>
                <w:sz w:val="28"/>
                <w:szCs w:val="28"/>
                <w:lang w:val="uk-UA"/>
              </w:rPr>
              <w:t xml:space="preserve"> </w:t>
            </w:r>
            <w:proofErr w:type="spellStart"/>
            <w:r w:rsidRPr="00781E7B">
              <w:rPr>
                <w:sz w:val="28"/>
                <w:szCs w:val="28"/>
                <w:lang w:val="uk-UA"/>
              </w:rPr>
              <w:t>its</w:t>
            </w:r>
            <w:proofErr w:type="spellEnd"/>
            <w:r w:rsidRPr="00781E7B">
              <w:rPr>
                <w:sz w:val="28"/>
                <w:szCs w:val="28"/>
                <w:lang w:val="uk-UA"/>
              </w:rPr>
              <w:t xml:space="preserve"> </w:t>
            </w:r>
            <w:proofErr w:type="spellStart"/>
            <w:r w:rsidRPr="00781E7B">
              <w:rPr>
                <w:sz w:val="28"/>
                <w:szCs w:val="28"/>
                <w:lang w:val="uk-UA"/>
              </w:rPr>
              <w:t>oxygenation</w:t>
            </w:r>
            <w:proofErr w:type="spellEnd"/>
            <w:r w:rsidRPr="00781E7B">
              <w:rPr>
                <w:sz w:val="28"/>
                <w:szCs w:val="28"/>
                <w:lang w:val="uk-UA"/>
              </w:rPr>
              <w:t>.</w:t>
            </w:r>
          </w:p>
        </w:tc>
      </w:tr>
      <w:tr w:rsidR="00BA5954" w:rsidRPr="00A31303"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lastRenderedPageBreak/>
              <w:t>The main products of the enterprise (institution)</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Crayfish and meat of crayfish</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Location:</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Mykolayiv</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Description of the investment project</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project</w:t>
            </w:r>
            <w:proofErr w:type="spellEnd"/>
            <w:r w:rsidRPr="00781E7B">
              <w:rPr>
                <w:sz w:val="28"/>
                <w:szCs w:val="28"/>
                <w:lang w:val="uk-UA"/>
              </w:rPr>
              <w:t xml:space="preserve"> </w:t>
            </w:r>
            <w:proofErr w:type="spellStart"/>
            <w:r w:rsidRPr="00781E7B">
              <w:rPr>
                <w:sz w:val="28"/>
                <w:szCs w:val="28"/>
                <w:lang w:val="uk-UA"/>
              </w:rPr>
              <w:t>consists</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w:t>
            </w:r>
          </w:p>
          <w:p w:rsidR="00BA5954" w:rsidRPr="00781E7B" w:rsidRDefault="00BA5954" w:rsidP="00451CAC">
            <w:pPr>
              <w:jc w:val="both"/>
              <w:rPr>
                <w:sz w:val="28"/>
                <w:szCs w:val="28"/>
                <w:lang w:val="uk-UA"/>
              </w:rPr>
            </w:pPr>
            <w:r w:rsidRPr="00781E7B">
              <w:rPr>
                <w:sz w:val="28"/>
                <w:szCs w:val="28"/>
                <w:lang w:val="uk-UA"/>
              </w:rPr>
              <w:t>- THEO;</w:t>
            </w:r>
          </w:p>
          <w:p w:rsidR="00BA5954" w:rsidRPr="00781E7B" w:rsidRDefault="00BA5954" w:rsidP="00451CAC">
            <w:pPr>
              <w:jc w:val="both"/>
              <w:rPr>
                <w:sz w:val="28"/>
                <w:szCs w:val="28"/>
                <w:lang w:val="uk-UA"/>
              </w:rPr>
            </w:pPr>
            <w:r w:rsidRPr="00781E7B">
              <w:rPr>
                <w:sz w:val="28"/>
                <w:szCs w:val="28"/>
                <w:lang w:val="uk-UA"/>
              </w:rPr>
              <w:t>- Business plan;</w:t>
            </w:r>
          </w:p>
          <w:p w:rsidR="00BA5954" w:rsidRPr="00781E7B" w:rsidRDefault="00BA5954" w:rsidP="00451CAC">
            <w:pPr>
              <w:jc w:val="both"/>
              <w:rPr>
                <w:sz w:val="28"/>
                <w:szCs w:val="28"/>
                <w:lang w:val="uk-UA"/>
              </w:rPr>
            </w:pPr>
            <w:r w:rsidRPr="00781E7B">
              <w:rPr>
                <w:sz w:val="28"/>
                <w:szCs w:val="28"/>
                <w:lang w:val="uk-UA"/>
              </w:rPr>
              <w:t xml:space="preserve">- </w:t>
            </w:r>
            <w:proofErr w:type="spellStart"/>
            <w:r w:rsidRPr="00781E7B">
              <w:rPr>
                <w:sz w:val="28"/>
                <w:szCs w:val="28"/>
                <w:lang w:val="uk-UA"/>
              </w:rPr>
              <w:t>project</w:t>
            </w:r>
            <w:proofErr w:type="spellEnd"/>
            <w:r w:rsidRPr="00781E7B">
              <w:rPr>
                <w:sz w:val="28"/>
                <w:szCs w:val="28"/>
                <w:lang w:val="uk-UA"/>
              </w:rPr>
              <w:t xml:space="preserve"> </w:t>
            </w:r>
            <w:proofErr w:type="spellStart"/>
            <w:r w:rsidRPr="00781E7B">
              <w:rPr>
                <w:sz w:val="28"/>
                <w:szCs w:val="28"/>
                <w:lang w:val="uk-UA"/>
              </w:rPr>
              <w:t>implementation</w:t>
            </w:r>
            <w:proofErr w:type="spellEnd"/>
            <w:r w:rsidRPr="00781E7B">
              <w:rPr>
                <w:sz w:val="28"/>
                <w:szCs w:val="28"/>
                <w:lang w:val="uk-UA"/>
              </w:rPr>
              <w:t xml:space="preserve"> </w:t>
            </w:r>
            <w:proofErr w:type="spellStart"/>
            <w:r w:rsidRPr="00781E7B">
              <w:rPr>
                <w:sz w:val="28"/>
                <w:szCs w:val="28"/>
                <w:lang w:val="uk-UA"/>
              </w:rPr>
              <w:t>plan</w:t>
            </w:r>
            <w:proofErr w:type="spellEnd"/>
            <w:r w:rsidRPr="00781E7B">
              <w:rPr>
                <w:sz w:val="28"/>
                <w:szCs w:val="28"/>
                <w:lang w:val="uk-UA"/>
              </w:rPr>
              <w:t>;</w:t>
            </w:r>
          </w:p>
          <w:p w:rsidR="00BA5954" w:rsidRPr="00781E7B" w:rsidRDefault="00BA5954" w:rsidP="00451CAC">
            <w:pPr>
              <w:jc w:val="both"/>
              <w:rPr>
                <w:sz w:val="28"/>
                <w:szCs w:val="28"/>
                <w:lang w:val="uk-UA"/>
              </w:rPr>
            </w:pPr>
            <w:r w:rsidRPr="00781E7B">
              <w:rPr>
                <w:sz w:val="28"/>
                <w:szCs w:val="28"/>
                <w:lang w:val="uk-UA"/>
              </w:rPr>
              <w:t>- budget;</w:t>
            </w:r>
          </w:p>
          <w:p w:rsidR="00BA5954" w:rsidRPr="00781E7B" w:rsidRDefault="00BA5954" w:rsidP="00451CAC">
            <w:pPr>
              <w:jc w:val="both"/>
              <w:rPr>
                <w:sz w:val="28"/>
                <w:szCs w:val="28"/>
                <w:lang w:val="uk-UA"/>
              </w:rPr>
            </w:pPr>
            <w:r w:rsidRPr="00781E7B">
              <w:rPr>
                <w:sz w:val="28"/>
                <w:szCs w:val="28"/>
                <w:lang w:val="uk-UA"/>
              </w:rPr>
              <w:t>- procurement plan;</w:t>
            </w:r>
          </w:p>
          <w:p w:rsidR="00BA5954" w:rsidRPr="00781E7B" w:rsidRDefault="00BA5954" w:rsidP="00451CAC">
            <w:pPr>
              <w:jc w:val="both"/>
              <w:rPr>
                <w:sz w:val="28"/>
                <w:szCs w:val="28"/>
                <w:lang w:val="uk-UA"/>
              </w:rPr>
            </w:pPr>
            <w:r w:rsidRPr="00781E7B">
              <w:rPr>
                <w:sz w:val="28"/>
                <w:szCs w:val="28"/>
                <w:lang w:val="uk-UA"/>
              </w:rPr>
              <w:t>- investment plan;</w:t>
            </w:r>
          </w:p>
          <w:p w:rsidR="00BA5954" w:rsidRPr="00781E7B" w:rsidRDefault="00BA5954" w:rsidP="00451CAC">
            <w:pPr>
              <w:jc w:val="both"/>
              <w:rPr>
                <w:sz w:val="28"/>
                <w:szCs w:val="28"/>
                <w:lang w:val="uk-UA"/>
              </w:rPr>
            </w:pPr>
            <w:r w:rsidRPr="00781E7B">
              <w:rPr>
                <w:sz w:val="28"/>
                <w:szCs w:val="28"/>
                <w:lang w:val="uk-UA"/>
              </w:rPr>
              <w:t>- technological plan.</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Project readiness level:</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 xml:space="preserve"> 100%</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Total required investments (thousands of US dollars), including:</w:t>
            </w:r>
          </w:p>
          <w:p w:rsidR="00BA5954" w:rsidRPr="00781E7B" w:rsidRDefault="00BA5954" w:rsidP="00451CAC">
            <w:pPr>
              <w:tabs>
                <w:tab w:val="num" w:pos="2062"/>
                <w:tab w:val="num" w:pos="2340"/>
              </w:tabs>
              <w:jc w:val="both"/>
              <w:rPr>
                <w:sz w:val="28"/>
                <w:szCs w:val="28"/>
                <w:lang w:val="uk-UA"/>
              </w:rPr>
            </w:pPr>
            <w:r w:rsidRPr="00781E7B">
              <w:rPr>
                <w:sz w:val="28"/>
                <w:szCs w:val="28"/>
                <w:lang w:val="uk-UA"/>
              </w:rPr>
              <w:t>- invested own funds;</w:t>
            </w:r>
          </w:p>
          <w:p w:rsidR="00BA5954" w:rsidRPr="00781E7B" w:rsidRDefault="00BA5954" w:rsidP="00451CAC">
            <w:pPr>
              <w:jc w:val="both"/>
              <w:rPr>
                <w:sz w:val="28"/>
                <w:szCs w:val="28"/>
                <w:lang w:val="uk-UA"/>
              </w:rPr>
            </w:pPr>
            <w:r w:rsidRPr="00781E7B">
              <w:rPr>
                <w:sz w:val="28"/>
                <w:szCs w:val="28"/>
                <w:lang w:val="uk-UA"/>
              </w:rPr>
              <w:t>- the need for investment funds</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1000</w:t>
            </w:r>
          </w:p>
          <w:p w:rsidR="00BA5954" w:rsidRPr="00781E7B" w:rsidRDefault="00BA5954" w:rsidP="00451CAC">
            <w:pPr>
              <w:jc w:val="both"/>
              <w:rPr>
                <w:sz w:val="28"/>
                <w:szCs w:val="28"/>
                <w:lang w:val="uk-UA"/>
              </w:rPr>
            </w:pPr>
            <w:r w:rsidRPr="00781E7B">
              <w:rPr>
                <w:sz w:val="28"/>
                <w:szCs w:val="28"/>
                <w:lang w:val="uk-UA"/>
              </w:rPr>
              <w:t>(50 possible co-financing by the initiator)</w:t>
            </w:r>
          </w:p>
          <w:p w:rsidR="00BA5954" w:rsidRPr="00781E7B" w:rsidRDefault="00BA5954" w:rsidP="00451CAC">
            <w:pPr>
              <w:jc w:val="both"/>
              <w:rPr>
                <w:b/>
                <w:sz w:val="28"/>
                <w:szCs w:val="28"/>
                <w:lang w:val="uk-UA"/>
              </w:rPr>
            </w:pPr>
            <w:r w:rsidRPr="00781E7B">
              <w:rPr>
                <w:sz w:val="28"/>
                <w:szCs w:val="28"/>
                <w:lang w:val="uk-UA"/>
              </w:rPr>
              <w:t>950</w:t>
            </w:r>
          </w:p>
        </w:tc>
      </w:tr>
      <w:tr w:rsidR="00BA5954" w:rsidRPr="00A31303"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Target use of investment funds:</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purchase of special equipment and necessary materials; payment of salary at the first stage, utilities, etc.</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The level of readiness of the investment project</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w:t>
            </w:r>
          </w:p>
        </w:tc>
      </w:tr>
      <w:tr w:rsidR="00BA5954" w:rsidRPr="00A31303" w:rsidTr="00451CAC">
        <w:tc>
          <w:tcPr>
            <w:tcW w:w="4253"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Suitability of the project:</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Satisfy export demand for products;</w:t>
            </w:r>
          </w:p>
          <w:p w:rsidR="00BA5954" w:rsidRPr="00781E7B" w:rsidRDefault="00BA5954" w:rsidP="00451CAC">
            <w:pPr>
              <w:jc w:val="both"/>
              <w:rPr>
                <w:sz w:val="28"/>
                <w:szCs w:val="28"/>
                <w:lang w:val="uk-UA"/>
              </w:rPr>
            </w:pPr>
            <w:r w:rsidRPr="00781E7B">
              <w:rPr>
                <w:sz w:val="28"/>
                <w:szCs w:val="28"/>
                <w:lang w:val="uk-UA"/>
              </w:rPr>
              <w:t>Will create new jobs;</w:t>
            </w:r>
          </w:p>
          <w:p w:rsidR="00BA5954" w:rsidRPr="00781E7B" w:rsidRDefault="00BA5954" w:rsidP="00451CAC">
            <w:pPr>
              <w:jc w:val="both"/>
              <w:rPr>
                <w:sz w:val="28"/>
                <w:szCs w:val="28"/>
                <w:lang w:val="uk-UA"/>
              </w:rPr>
            </w:pPr>
            <w:r w:rsidRPr="00781E7B">
              <w:rPr>
                <w:sz w:val="28"/>
                <w:szCs w:val="28"/>
                <w:lang w:val="uk-UA"/>
              </w:rPr>
              <w:t>A new type of economic activity for the territory.</w:t>
            </w:r>
          </w:p>
        </w:tc>
      </w:tr>
      <w:tr w:rsidR="00BA5954" w:rsidRPr="00781E7B" w:rsidTr="00451CAC">
        <w:trPr>
          <w:trHeight w:val="314"/>
        </w:trPr>
        <w:tc>
          <w:tcPr>
            <w:tcW w:w="4253"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Payback period:</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 xml:space="preserve"> years</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Number of jobs created:</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 xml:space="preserve">10 - 150 </w:t>
            </w:r>
          </w:p>
        </w:tc>
      </w:tr>
      <w:tr w:rsidR="00BA5954" w:rsidRPr="00424892" w:rsidTr="00451CAC">
        <w:trPr>
          <w:trHeight w:val="2924"/>
        </w:trPr>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lastRenderedPageBreak/>
              <w:t>Photographic images (if available)</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p>
          <w:p w:rsidR="00BA5954" w:rsidRPr="001E3073" w:rsidRDefault="00BA5954" w:rsidP="00451CAC">
            <w:pPr>
              <w:jc w:val="center"/>
              <w:rPr>
                <w:sz w:val="28"/>
                <w:szCs w:val="28"/>
                <w:lang w:val="uk-UA"/>
              </w:rPr>
            </w:pPr>
            <w:r w:rsidRPr="00781E7B">
              <w:rPr>
                <w:noProof/>
                <w:sz w:val="28"/>
                <w:szCs w:val="28"/>
                <w:bdr w:val="none" w:sz="0" w:space="0" w:color="auto" w:frame="1"/>
                <w:shd w:val="clear" w:color="auto" w:fill="F1F1F1"/>
              </w:rPr>
              <w:drawing>
                <wp:inline distT="0" distB="0" distL="0" distR="0" wp14:anchorId="4E5A467D" wp14:editId="784F0F9C">
                  <wp:extent cx="2419053" cy="1491916"/>
                  <wp:effectExtent l="0" t="0" r="0" b="0"/>
                  <wp:docPr id="20" name="Рисунок 20" descr="Win12_16-peeling-crawfis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12_16-peeling-crawf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5343" cy="1483461"/>
                          </a:xfrm>
                          <a:prstGeom prst="rect">
                            <a:avLst/>
                          </a:prstGeom>
                          <a:noFill/>
                          <a:ln>
                            <a:noFill/>
                          </a:ln>
                        </pic:spPr>
                      </pic:pic>
                    </a:graphicData>
                  </a:graphic>
                </wp:inline>
              </w:drawing>
            </w:r>
          </w:p>
        </w:tc>
      </w:tr>
    </w:tbl>
    <w:p w:rsidR="00BA5954" w:rsidRPr="00466962" w:rsidRDefault="00BA5954" w:rsidP="00BA5954">
      <w:pPr>
        <w:jc w:val="both"/>
        <w:rPr>
          <w:b/>
          <w:color w:val="FF0000"/>
          <w:sz w:val="28"/>
          <w:szCs w:val="28"/>
          <w:lang w:val="uk-UA"/>
        </w:rPr>
      </w:pPr>
    </w:p>
    <w:p w:rsidR="00BA5954" w:rsidRPr="00466962" w:rsidRDefault="00BA5954" w:rsidP="00BA5954">
      <w:pPr>
        <w:jc w:val="both"/>
        <w:rPr>
          <w:b/>
          <w:color w:val="FF0000"/>
          <w:sz w:val="28"/>
          <w:szCs w:val="28"/>
          <w:lang w:val="uk-UA"/>
        </w:rPr>
      </w:pPr>
    </w:p>
    <w:p w:rsidR="00BA5954" w:rsidRPr="00466962" w:rsidRDefault="00BA5954" w:rsidP="00BA5954">
      <w:pPr>
        <w:jc w:val="both"/>
        <w:rPr>
          <w:color w:val="FF0000"/>
          <w:lang w:val="uk-UA"/>
        </w:rPr>
      </w:pPr>
      <w:r w:rsidRPr="00466962">
        <w:rPr>
          <w:color w:val="FF0000"/>
          <w:lang w:val="uk-UA"/>
        </w:rPr>
        <w:t xml:space="preserve"> </w:t>
      </w:r>
    </w:p>
    <w:p w:rsidR="00BA5954" w:rsidRPr="00466962" w:rsidRDefault="00BA5954" w:rsidP="00BA5954"/>
    <w:p w:rsidR="00BA5954" w:rsidRPr="00466962" w:rsidRDefault="00BA5954" w:rsidP="00BA5954">
      <w:pPr>
        <w:jc w:val="both"/>
        <w:rPr>
          <w:color w:val="FF0000"/>
          <w:lang w:val="uk-UA"/>
        </w:rPr>
      </w:pPr>
    </w:p>
    <w:p w:rsidR="00BA5954" w:rsidRPr="00466962" w:rsidRDefault="00BA5954" w:rsidP="00BA5954">
      <w:pPr>
        <w:jc w:val="both"/>
        <w:rPr>
          <w:color w:val="FF0000"/>
          <w:lang w:val="uk-UA"/>
        </w:rPr>
      </w:pPr>
    </w:p>
    <w:p w:rsidR="00BA5954" w:rsidRPr="00466962" w:rsidRDefault="00BA5954" w:rsidP="00BA5954">
      <w:pPr>
        <w:jc w:val="both"/>
        <w:rPr>
          <w:color w:val="FF0000"/>
          <w:lang w:val="uk-UA"/>
        </w:rPr>
      </w:pPr>
    </w:p>
    <w:p w:rsidR="00BA5954" w:rsidRPr="00466962" w:rsidRDefault="00BA5954" w:rsidP="00BA5954">
      <w:pPr>
        <w:jc w:val="both"/>
        <w:rPr>
          <w:color w:val="FF0000"/>
          <w:lang w:val="uk-UA"/>
        </w:rPr>
      </w:pPr>
    </w:p>
    <w:p w:rsidR="00BA5954" w:rsidRPr="00424892" w:rsidRDefault="00BA5954" w:rsidP="00BA5954">
      <w:pPr>
        <w:jc w:val="both"/>
        <w:rPr>
          <w:color w:val="FF0000"/>
          <w:lang w:val="uk-UA"/>
        </w:rPr>
      </w:pPr>
    </w:p>
    <w:p w:rsidR="00BA5954" w:rsidRPr="00424892" w:rsidRDefault="00BA5954" w:rsidP="00BA5954">
      <w:pPr>
        <w:jc w:val="both"/>
        <w:rPr>
          <w:color w:val="FF0000"/>
          <w:lang w:val="uk-UA"/>
        </w:rPr>
      </w:pPr>
    </w:p>
    <w:p w:rsidR="00BA5954" w:rsidRDefault="00BA5954" w:rsidP="00BA5954">
      <w:pPr>
        <w:jc w:val="both"/>
        <w:rPr>
          <w:color w:val="FF0000"/>
          <w:lang w:val="uk-UA"/>
        </w:rPr>
      </w:pPr>
    </w:p>
    <w:p w:rsidR="00BA5954" w:rsidRPr="00A813BF" w:rsidRDefault="00BA5954" w:rsidP="00BA5954">
      <w:pPr>
        <w:jc w:val="both"/>
        <w:rPr>
          <w:color w:val="FF0000"/>
          <w:lang w:val="uk-UA"/>
        </w:rPr>
      </w:pPr>
    </w:p>
    <w:p w:rsidR="00BB261A" w:rsidRDefault="00BB261A"/>
    <w:sectPr w:rsidR="00BB261A" w:rsidSect="005609EF">
      <w:footerReference w:type="default" r:id="rId10"/>
      <w:pgSz w:w="11906" w:h="16838"/>
      <w:pgMar w:top="851" w:right="850" w:bottom="42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44" w:rsidRDefault="00816D44">
      <w:r>
        <w:separator/>
      </w:r>
    </w:p>
  </w:endnote>
  <w:endnote w:type="continuationSeparator" w:id="0">
    <w:p w:rsidR="00816D44" w:rsidRDefault="0081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08644"/>
      <w:docPartObj>
        <w:docPartGallery w:val="Page Numbers (Bottom of Page)"/>
        <w:docPartUnique/>
      </w:docPartObj>
    </w:sdtPr>
    <w:sdtEndPr/>
    <w:sdtContent>
      <w:p w:rsidR="00B9257E" w:rsidRDefault="00BA5954">
        <w:pPr>
          <w:pStyle w:val="a3"/>
          <w:jc w:val="right"/>
        </w:pPr>
        <w:r>
          <w:fldChar w:fldCharType="begin"/>
        </w:r>
        <w:r>
          <w:instrText>PAGE   \* MERGEFORMAT</w:instrText>
        </w:r>
        <w:r>
          <w:fldChar w:fldCharType="separate"/>
        </w:r>
        <w:r w:rsidR="00A31303">
          <w:rPr>
            <w:noProof/>
          </w:rPr>
          <w:t>2</w:t>
        </w:r>
        <w:r>
          <w:fldChar w:fldCharType="end"/>
        </w:r>
      </w:p>
    </w:sdtContent>
  </w:sdt>
  <w:p w:rsidR="00B9257E" w:rsidRDefault="00816D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44" w:rsidRDefault="00816D44">
      <w:r>
        <w:separator/>
      </w:r>
    </w:p>
  </w:footnote>
  <w:footnote w:type="continuationSeparator" w:id="0">
    <w:p w:rsidR="00816D44" w:rsidRDefault="00816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57BE"/>
    <w:multiLevelType w:val="hybridMultilevel"/>
    <w:tmpl w:val="05A49EA0"/>
    <w:lvl w:ilvl="0" w:tplc="978E8D1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3742174A"/>
    <w:multiLevelType w:val="hybridMultilevel"/>
    <w:tmpl w:val="C3565C2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17D83"/>
    <w:multiLevelType w:val="hybridMultilevel"/>
    <w:tmpl w:val="4C945EEA"/>
    <w:lvl w:ilvl="0" w:tplc="3D4A9E5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7D8819D7"/>
    <w:multiLevelType w:val="hybridMultilevel"/>
    <w:tmpl w:val="D1ECEC90"/>
    <w:lvl w:ilvl="0" w:tplc="12988F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06"/>
    <w:rsid w:val="003128FF"/>
    <w:rsid w:val="003B3F06"/>
    <w:rsid w:val="0050389E"/>
    <w:rsid w:val="00617C93"/>
    <w:rsid w:val="006238C5"/>
    <w:rsid w:val="00816D44"/>
    <w:rsid w:val="00860D17"/>
    <w:rsid w:val="00A31303"/>
    <w:rsid w:val="00BA5954"/>
    <w:rsid w:val="00BB261A"/>
    <w:rsid w:val="00DA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A5954"/>
    <w:pPr>
      <w:tabs>
        <w:tab w:val="center" w:pos="4677"/>
        <w:tab w:val="right" w:pos="9355"/>
      </w:tabs>
    </w:pPr>
  </w:style>
  <w:style w:type="character" w:customStyle="1" w:styleId="a4">
    <w:name w:val="Нижний колонтитул Знак"/>
    <w:basedOn w:val="a0"/>
    <w:link w:val="a3"/>
    <w:uiPriority w:val="99"/>
    <w:rsid w:val="00BA5954"/>
    <w:rPr>
      <w:rFonts w:ascii="Times New Roman" w:eastAsia="Times New Roman" w:hAnsi="Times New Roman" w:cs="Times New Roman"/>
      <w:sz w:val="24"/>
      <w:szCs w:val="24"/>
      <w:lang w:eastAsia="ru-RU"/>
    </w:rPr>
  </w:style>
  <w:style w:type="paragraph" w:customStyle="1" w:styleId="Default">
    <w:name w:val="Default"/>
    <w:rsid w:val="00BA5954"/>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p9">
    <w:name w:val="p9"/>
    <w:basedOn w:val="a"/>
    <w:rsid w:val="00BA5954"/>
    <w:pPr>
      <w:spacing w:before="100" w:beforeAutospacing="1" w:after="100" w:afterAutospacing="1"/>
    </w:pPr>
  </w:style>
  <w:style w:type="paragraph" w:styleId="a5">
    <w:name w:val="Balloon Text"/>
    <w:basedOn w:val="a"/>
    <w:link w:val="a6"/>
    <w:uiPriority w:val="99"/>
    <w:semiHidden/>
    <w:unhideWhenUsed/>
    <w:rsid w:val="00BA5954"/>
    <w:rPr>
      <w:rFonts w:ascii="Tahoma" w:hAnsi="Tahoma" w:cs="Tahoma"/>
      <w:sz w:val="16"/>
      <w:szCs w:val="16"/>
    </w:rPr>
  </w:style>
  <w:style w:type="character" w:customStyle="1" w:styleId="a6">
    <w:name w:val="Текст выноски Знак"/>
    <w:basedOn w:val="a0"/>
    <w:link w:val="a5"/>
    <w:uiPriority w:val="99"/>
    <w:semiHidden/>
    <w:rsid w:val="00BA59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A5954"/>
    <w:pPr>
      <w:tabs>
        <w:tab w:val="center" w:pos="4677"/>
        <w:tab w:val="right" w:pos="9355"/>
      </w:tabs>
    </w:pPr>
  </w:style>
  <w:style w:type="character" w:customStyle="1" w:styleId="a4">
    <w:name w:val="Нижний колонтитул Знак"/>
    <w:basedOn w:val="a0"/>
    <w:link w:val="a3"/>
    <w:uiPriority w:val="99"/>
    <w:rsid w:val="00BA5954"/>
    <w:rPr>
      <w:rFonts w:ascii="Times New Roman" w:eastAsia="Times New Roman" w:hAnsi="Times New Roman" w:cs="Times New Roman"/>
      <w:sz w:val="24"/>
      <w:szCs w:val="24"/>
      <w:lang w:eastAsia="ru-RU"/>
    </w:rPr>
  </w:style>
  <w:style w:type="paragraph" w:customStyle="1" w:styleId="Default">
    <w:name w:val="Default"/>
    <w:rsid w:val="00BA5954"/>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p9">
    <w:name w:val="p9"/>
    <w:basedOn w:val="a"/>
    <w:rsid w:val="00BA5954"/>
    <w:pPr>
      <w:spacing w:before="100" w:beforeAutospacing="1" w:after="100" w:afterAutospacing="1"/>
    </w:pPr>
  </w:style>
  <w:style w:type="paragraph" w:styleId="a5">
    <w:name w:val="Balloon Text"/>
    <w:basedOn w:val="a"/>
    <w:link w:val="a6"/>
    <w:uiPriority w:val="99"/>
    <w:semiHidden/>
    <w:unhideWhenUsed/>
    <w:rsid w:val="00BA5954"/>
    <w:rPr>
      <w:rFonts w:ascii="Tahoma" w:hAnsi="Tahoma" w:cs="Tahoma"/>
      <w:sz w:val="16"/>
      <w:szCs w:val="16"/>
    </w:rPr>
  </w:style>
  <w:style w:type="character" w:customStyle="1" w:styleId="a6">
    <w:name w:val="Текст выноски Знак"/>
    <w:basedOn w:val="a0"/>
    <w:link w:val="a5"/>
    <w:uiPriority w:val="99"/>
    <w:semiHidden/>
    <w:rsid w:val="00BA59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farmcredit.com/farm-credit-bank-landscapes_2?cat_id=7&amp;doc_id=3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4278</Words>
  <Characters>24385</Characters>
  <Application>Microsoft Office Word</Application>
  <DocSecurity>0</DocSecurity>
  <Lines>203</Lines>
  <Paragraphs>57</Paragraphs>
  <ScaleCrop>false</ScaleCrop>
  <Company/>
  <LinksUpToDate>false</LinksUpToDate>
  <CharactersWithSpaces>28606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user257</dc:creator>
  <cp:keywords/>
  <dc:description/>
  <cp:lastModifiedBy>user257a</cp:lastModifiedBy>
  <cp:revision>4</cp:revision>
  <dcterms:created xsi:type="dcterms:W3CDTF">2021-09-14T06:16:00Z</dcterms:created>
  <dcterms:modified xsi:type="dcterms:W3CDTF">2021-09-14T07:25:00Z</dcterms:modified>
</cp:coreProperties>
</file>