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0BF37" w14:textId="77777777" w:rsidR="00B9195E" w:rsidRPr="001611C2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611C2">
        <w:rPr>
          <w:rFonts w:ascii="Times New Roman" w:hAnsi="Times New Roman"/>
          <w:sz w:val="28"/>
          <w:szCs w:val="28"/>
          <w:lang w:val="uk-UA"/>
        </w:rPr>
        <w:t>АТВЕРДЖЕНО</w:t>
      </w:r>
    </w:p>
    <w:p w14:paraId="0AF49F17" w14:textId="77777777" w:rsidR="00B9195E" w:rsidRPr="001611C2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1611C2">
        <w:rPr>
          <w:rFonts w:ascii="Times New Roman" w:hAnsi="Times New Roman"/>
          <w:sz w:val="28"/>
          <w:szCs w:val="28"/>
          <w:lang w:val="uk-UA"/>
        </w:rPr>
        <w:t>розпорядження</w:t>
      </w:r>
    </w:p>
    <w:p w14:paraId="6587DD71" w14:textId="77777777" w:rsidR="00B9195E" w:rsidRPr="001611C2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1611C2">
        <w:rPr>
          <w:rFonts w:ascii="Times New Roman" w:hAnsi="Times New Roman"/>
          <w:sz w:val="28"/>
          <w:szCs w:val="28"/>
          <w:lang w:val="uk-UA"/>
        </w:rPr>
        <w:t>міського голови</w:t>
      </w:r>
    </w:p>
    <w:p w14:paraId="284718B6" w14:textId="77777777" w:rsidR="00B9195E" w:rsidRPr="00543A70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1611C2">
        <w:rPr>
          <w:rFonts w:ascii="Times New Roman" w:hAnsi="Times New Roman"/>
          <w:sz w:val="28"/>
          <w:szCs w:val="28"/>
          <w:lang w:val="uk-UA"/>
        </w:rPr>
        <w:t xml:space="preserve">від </w:t>
      </w:r>
      <w:proofErr w:type="spellStart"/>
      <w:r w:rsidRPr="00543A70">
        <w:rPr>
          <w:rFonts w:ascii="Times New Roman" w:hAnsi="Times New Roman"/>
          <w:sz w:val="28"/>
          <w:szCs w:val="28"/>
          <w:lang w:val="uk-UA"/>
        </w:rPr>
        <w:t>від</w:t>
      </w:r>
      <w:proofErr w:type="spellEnd"/>
      <w:r w:rsidRPr="00543A70">
        <w:rPr>
          <w:rFonts w:ascii="Times New Roman" w:hAnsi="Times New Roman"/>
          <w:sz w:val="28"/>
          <w:szCs w:val="28"/>
          <w:lang w:val="uk-UA"/>
        </w:rPr>
        <w:t xml:space="preserve"> 30.08.2024</w:t>
      </w:r>
    </w:p>
    <w:p w14:paraId="4A8BBDBB" w14:textId="77777777" w:rsidR="00B9195E" w:rsidRPr="00543A70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543A70">
        <w:rPr>
          <w:rFonts w:ascii="Times New Roman" w:hAnsi="Times New Roman"/>
          <w:sz w:val="28"/>
          <w:szCs w:val="28"/>
          <w:lang w:val="uk-UA"/>
        </w:rPr>
        <w:t>№ 280р</w:t>
      </w:r>
    </w:p>
    <w:p w14:paraId="6DFA90F0" w14:textId="77777777" w:rsidR="00B9195E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0973781" w14:textId="77777777" w:rsidR="00B9195E" w:rsidRPr="00A15F02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ПОЛОЖЕННЯ</w:t>
      </w:r>
    </w:p>
    <w:p w14:paraId="0439347F" w14:textId="77777777" w:rsidR="00B9195E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 xml:space="preserve">про відділ контролю за будівництвом та енергетичного нагляду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15F02">
        <w:rPr>
          <w:rFonts w:ascii="Times New Roman" w:hAnsi="Times New Roman"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5F02">
        <w:rPr>
          <w:rFonts w:ascii="Times New Roman" w:hAnsi="Times New Roman"/>
          <w:sz w:val="28"/>
          <w:szCs w:val="28"/>
          <w:lang w:val="uk-UA"/>
        </w:rPr>
        <w:t>капітального будівництва Миколаївської міської ради</w:t>
      </w:r>
    </w:p>
    <w:p w14:paraId="219F9D71" w14:textId="77777777" w:rsidR="00B9195E" w:rsidRPr="00A15F02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367BF76" w14:textId="77777777" w:rsidR="00B9195E" w:rsidRDefault="00B9195E" w:rsidP="00B9195E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Загальні положення</w:t>
      </w:r>
    </w:p>
    <w:p w14:paraId="3E28C951" w14:textId="77777777" w:rsidR="00B9195E" w:rsidRPr="00A15F02" w:rsidRDefault="00B9195E" w:rsidP="00B9195E">
      <w:pPr>
        <w:spacing w:line="240" w:lineRule="auto"/>
        <w:ind w:left="1069" w:firstLine="0"/>
        <w:rPr>
          <w:rFonts w:ascii="Times New Roman" w:hAnsi="Times New Roman"/>
          <w:sz w:val="28"/>
          <w:szCs w:val="28"/>
          <w:lang w:val="uk-UA"/>
        </w:rPr>
      </w:pPr>
    </w:p>
    <w:p w14:paraId="3DBFEBC9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1.1.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Відділ контролю за будівництвом та енергетичного нагляду (далі - відділ) входить до складу управління капітального будівництва Миколаївської міської ради (далі - управління), є підзвітним і підконтрольним міській раді, підпорядкованим виконавчому комітету міської ради, міському голові, заступнику міського голови відповідно до розподілу обов’язків, начальнику управління та заступнику начальника управління.</w:t>
      </w:r>
    </w:p>
    <w:p w14:paraId="06C5632D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1.2.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Відділ у своїй діяльності керується Конституцією України та законами України, актами Президента України, Кабінету Міністрів України, іншими нормативно-правовими актами, рішеннями міської ради, рішеннями виконавчого комітету міської ради, розпорядженнями міського голови, Положенням про управління та цим Положенням.</w:t>
      </w:r>
    </w:p>
    <w:p w14:paraId="5D7A7110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Рекомендації постійних комісій міської ради підлягають обов’язковому розгляду. Про результати розгляду і вжиті заходи повинно бути повідомлено постійним комісіям міської ради у встановлений ними строк.</w:t>
      </w:r>
    </w:p>
    <w:p w14:paraId="3D506A19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1.3.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Відділ утримується за рахунок коштів міського бюджету.</w:t>
      </w:r>
    </w:p>
    <w:p w14:paraId="51032184" w14:textId="77777777" w:rsidR="00B9195E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1.4.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Працівники відділу є посадовими особами місцевого самоврядування, їх основні права, обов’язки, відповідальність, умови оплати праці і соціально- побутового забезпечення визначаються Законом України «Про службу в органах місцевого самоврядування» та іншими законодавчими актами.</w:t>
      </w:r>
    </w:p>
    <w:p w14:paraId="00299608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6D528C" w14:textId="77777777" w:rsidR="00B9195E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15F02">
        <w:rPr>
          <w:rFonts w:ascii="Times New Roman" w:hAnsi="Times New Roman"/>
          <w:sz w:val="28"/>
          <w:szCs w:val="28"/>
          <w:lang w:val="uk-UA"/>
        </w:rPr>
        <w:t>Основні завдання</w:t>
      </w:r>
    </w:p>
    <w:p w14:paraId="3B04B40E" w14:textId="77777777" w:rsidR="00B9195E" w:rsidRPr="00A15F02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E7C543A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2.1.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Реалізація політики органів місцевого самоврядування у галузі будівництва при виконанні функцій замовника.</w:t>
      </w:r>
    </w:p>
    <w:p w14:paraId="42B8186D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2.2.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Виконання завдань з проектування, будівництва, реконструкції, реставрації, ремонту об’єктів комунальної власності.</w:t>
      </w:r>
    </w:p>
    <w:p w14:paraId="2B8DE1E5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2.3.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 xml:space="preserve">Супроводження будівництва об’єктів на всіх етапах реалізації проекту, включаючи </w:t>
      </w:r>
      <w:proofErr w:type="spellStart"/>
      <w:r w:rsidRPr="00A15F02">
        <w:rPr>
          <w:rFonts w:ascii="Times New Roman" w:hAnsi="Times New Roman"/>
          <w:sz w:val="28"/>
          <w:szCs w:val="28"/>
          <w:lang w:val="uk-UA"/>
        </w:rPr>
        <w:t>передпроєктні</w:t>
      </w:r>
      <w:proofErr w:type="spellEnd"/>
      <w:r w:rsidRPr="00A15F02">
        <w:rPr>
          <w:rFonts w:ascii="Times New Roman" w:hAnsi="Times New Roman"/>
          <w:sz w:val="28"/>
          <w:szCs w:val="28"/>
          <w:lang w:val="uk-UA"/>
        </w:rPr>
        <w:t>, проектні роботи, отримання дозвільної документації; моніторинг процесу, виконання будівельно-монтажних робіт, дотримання техніки безпеки і охорони праці під час їх виконання; контроль стану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5F02">
        <w:rPr>
          <w:rFonts w:ascii="Times New Roman" w:hAnsi="Times New Roman"/>
          <w:sz w:val="28"/>
          <w:szCs w:val="28"/>
          <w:lang w:val="uk-UA"/>
        </w:rPr>
        <w:t>договорів, укладених по об’єктах будівництва; введення об’єктів в експлуатацію;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5F02">
        <w:rPr>
          <w:rFonts w:ascii="Times New Roman" w:hAnsi="Times New Roman"/>
          <w:sz w:val="28"/>
          <w:szCs w:val="28"/>
          <w:lang w:val="uk-UA"/>
        </w:rPr>
        <w:t>передача об’єктів будівництва експлуатуючій організації.</w:t>
      </w:r>
    </w:p>
    <w:p w14:paraId="7D1FCEED" w14:textId="77777777" w:rsidR="00B9195E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2.4.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Здійснення інших функцій, що випливають з покладених на відділ завдань.</w:t>
      </w:r>
    </w:p>
    <w:p w14:paraId="485257E7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A0311DC" w14:textId="77777777" w:rsidR="00B9195E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Pr="00A15F02">
        <w:rPr>
          <w:rFonts w:ascii="Times New Roman" w:hAnsi="Times New Roman"/>
          <w:sz w:val="28"/>
          <w:szCs w:val="28"/>
          <w:lang w:val="uk-UA"/>
        </w:rPr>
        <w:t>Повноваження відділу</w:t>
      </w:r>
    </w:p>
    <w:p w14:paraId="02D0EFB4" w14:textId="77777777" w:rsidR="00B9195E" w:rsidRPr="00A15F02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4888A82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3.1.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Вивчення передових технологій будівництва та внесення пропозицій щодо їхнього впровадження у місті Миколаєві.</w:t>
      </w:r>
    </w:p>
    <w:p w14:paraId="253666F6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3.2.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Забезпечення реалізації державної та міської політики з питань забудови міста.</w:t>
      </w:r>
    </w:p>
    <w:p w14:paraId="3318ABA8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3.3.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Вжиття заходів щодо фінансування об’єктів шляхом підготовки та внесення на розгляд та затвердження до міської ради титульних списків об’єктів на виготовлення проектно-кошторисної документації у встановлені законодавством строки.</w:t>
      </w:r>
    </w:p>
    <w:p w14:paraId="547E2006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3.4.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Участь в підготовці програм соціально-економічного розвитку міста у частині будівництва, реконструкції, капітального ремонту об’єктів комунального призначення, у складанні переліків об’єктів, які фінансуються за рахунок місцевих бюджетів та інших джерел фінансування і їх подання на розгляд до міської ради.</w:t>
      </w:r>
    </w:p>
    <w:p w14:paraId="059F77C6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3.5.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Участь в підготовці проектів рішень міської ради щодо складання планів по фінансуванню будівництва об’єктів на території міста за рахунок бюджетних коштів.</w:t>
      </w:r>
    </w:p>
    <w:p w14:paraId="51C2A87E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3.6.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Сприяння, у межах повноважень відділу, органам місцевого самоврядування у вирішенні питань соціально-економічного розвитку відповідної території.</w:t>
      </w:r>
    </w:p>
    <w:p w14:paraId="33C6C124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3.7.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Надання пропозицій до цільових програм з питань розвитку будівництва у місті, подання їх на розгляд міської ради.</w:t>
      </w:r>
    </w:p>
    <w:p w14:paraId="6AEC53F9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3.8.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Надання пропозицій начальнику управління щодо погодження цін на будівництво об’єктів спільно з підрядними організаціями, відповідно до діючих нормативних актів, в межах повноважень відділу.</w:t>
      </w:r>
    </w:p>
    <w:p w14:paraId="075E65C1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3.9.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Забезпечення ефективного і цільового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використання бюджетних коштів,</w:t>
      </w:r>
      <w:r w:rsidRPr="00A15F02">
        <w:rPr>
          <w:rFonts w:ascii="Times New Roman" w:hAnsi="Times New Roman"/>
          <w:sz w:val="28"/>
          <w:szCs w:val="28"/>
          <w:lang w:val="uk-UA"/>
        </w:rPr>
        <w:t xml:space="preserve"> а також дотримання норм та вимог чинного законодавства у галузі будівництва на об’єктах, де управління виконує функції замовника.</w:t>
      </w:r>
    </w:p>
    <w:p w14:paraId="4B725EFA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3.10.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Розробка на підставі пропозицій виконавчих органів поточних перспективних програм капітального будівництва, складання переліків проектів будов, титульних списків будов і проектно-розвідувальних робіт та подання їх на затвердження у встановленому порядку.</w:t>
      </w:r>
    </w:p>
    <w:p w14:paraId="7DB269B1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3.11.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 xml:space="preserve">Забезпечення збору вихідних даних (технічні умови, містобудівні умови та обмеження забудови земельної ділянки, завдання на проектування тощо) та інших документів, необхідних для виконання </w:t>
      </w:r>
      <w:proofErr w:type="spellStart"/>
      <w:r w:rsidRPr="00A15F02">
        <w:rPr>
          <w:rFonts w:ascii="Times New Roman" w:hAnsi="Times New Roman"/>
          <w:sz w:val="28"/>
          <w:szCs w:val="28"/>
          <w:lang w:val="uk-UA"/>
        </w:rPr>
        <w:t>проєктно</w:t>
      </w:r>
      <w:proofErr w:type="spellEnd"/>
      <w:r w:rsidRPr="00A15F02">
        <w:rPr>
          <w:rFonts w:ascii="Times New Roman" w:hAnsi="Times New Roman"/>
          <w:sz w:val="28"/>
          <w:szCs w:val="28"/>
          <w:lang w:val="uk-UA"/>
        </w:rPr>
        <w:t>-вишукувальних робіт, а також передачі відповідних матеріалів проектним організаціям у встановлені строки.</w:t>
      </w:r>
    </w:p>
    <w:p w14:paraId="408DB971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 xml:space="preserve"> 3.12.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Забезпечення передачі в установлені терміни проектним або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5F02">
        <w:rPr>
          <w:rFonts w:ascii="Times New Roman" w:hAnsi="Times New Roman"/>
          <w:sz w:val="28"/>
          <w:szCs w:val="28"/>
          <w:lang w:val="uk-UA"/>
        </w:rPr>
        <w:t>розвідувальним організація завдань на проектування, вихідних даних та інших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5F02">
        <w:rPr>
          <w:rFonts w:ascii="Times New Roman" w:hAnsi="Times New Roman"/>
          <w:sz w:val="28"/>
          <w:szCs w:val="28"/>
          <w:lang w:val="uk-UA"/>
        </w:rPr>
        <w:t>документів, необхідних для виконання проектних і розвідувальних робіт та розроблення проектно-кошторисної документації.</w:t>
      </w:r>
    </w:p>
    <w:p w14:paraId="180FED8F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3.13.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Прийняття і перевірка комплектності та правильності оформлення одержаної від проектних або розвідувальних організацій проектно-кошторисної та іншої документації.</w:t>
      </w:r>
    </w:p>
    <w:p w14:paraId="361941B2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3.14.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 xml:space="preserve">Перевірка відповідності одержаної від проектних або розвідувальних організацій проектно-кошторисної та іншої документації в паперовому вигляді її </w:t>
      </w:r>
      <w:r w:rsidRPr="00A15F02">
        <w:rPr>
          <w:rFonts w:ascii="Times New Roman" w:hAnsi="Times New Roman"/>
          <w:sz w:val="28"/>
          <w:szCs w:val="28"/>
          <w:lang w:val="uk-UA"/>
        </w:rPr>
        <w:lastRenderedPageBreak/>
        <w:t>електронному вигляду на електронному носії та на порталі Єдиної державної електронної системи у сфері будівництва.</w:t>
      </w:r>
    </w:p>
    <w:p w14:paraId="01FA0CBB" w14:textId="77777777" w:rsidR="00B9195E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3.15.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Забезпечення у встановленому порядку проведення державної експертизи цієї документації, її погодження і затвердження.</w:t>
      </w:r>
    </w:p>
    <w:p w14:paraId="70C704D9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3.16. </w:t>
      </w:r>
      <w:r w:rsidRPr="00304242">
        <w:rPr>
          <w:rFonts w:ascii="Times New Roman" w:hAnsi="Times New Roman"/>
          <w:sz w:val="28"/>
          <w:szCs w:val="28"/>
          <w:lang w:val="uk-UA"/>
        </w:rPr>
        <w:t>Збір та накопичення проектно-кошторисної документації на електронних носіях, її систематизація.</w:t>
      </w:r>
    </w:p>
    <w:p w14:paraId="1E11EB67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3.17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Участь у підготовці до передачі проектно-кошторисної та іншої документації будівельним організаціям, відповідальним особам за проведення технічного нагляду за будівництвом.</w:t>
      </w:r>
    </w:p>
    <w:p w14:paraId="30808E7C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3.18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Комплектування та передача в установленому порядку проектно- кошторисної документації будівельним організаціям.</w:t>
      </w:r>
    </w:p>
    <w:p w14:paraId="4EE6EA23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3.19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Відповідає за розрахунок пайової участі замовників у розвитку інженерно-транспортної та соціальної інфраструктури м. Миколаєва відповідно до чинного законодавства.</w:t>
      </w:r>
    </w:p>
    <w:p w14:paraId="0BB1184F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3.20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Формування та ведення архіву проектно-кошторисної документації в паперовому та електронному вигляді.</w:t>
      </w:r>
    </w:p>
    <w:p w14:paraId="23FE4F24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 xml:space="preserve">Участь у роботі щодо контролю за ходом виконання проектних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проєктно</w:t>
      </w:r>
      <w:proofErr w:type="spellEnd"/>
      <w:r w:rsidRPr="00A15F02">
        <w:rPr>
          <w:rFonts w:ascii="Times New Roman" w:hAnsi="Times New Roman"/>
          <w:sz w:val="28"/>
          <w:szCs w:val="28"/>
          <w:lang w:val="uk-UA"/>
        </w:rPr>
        <w:t>-вишукувальних робіт, внесення пропозицій щодо вдосконалення проектних рішень.</w:t>
      </w:r>
    </w:p>
    <w:p w14:paraId="6E2ED3A5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3.22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 xml:space="preserve">Співпраця з тепло-, </w:t>
      </w:r>
      <w:proofErr w:type="spellStart"/>
      <w:r w:rsidRPr="00A15F02">
        <w:rPr>
          <w:rFonts w:ascii="Times New Roman" w:hAnsi="Times New Roman"/>
          <w:sz w:val="28"/>
          <w:szCs w:val="28"/>
          <w:lang w:val="uk-UA"/>
        </w:rPr>
        <w:t>електро</w:t>
      </w:r>
      <w:proofErr w:type="spellEnd"/>
      <w:r w:rsidRPr="00A15F02">
        <w:rPr>
          <w:rFonts w:ascii="Times New Roman" w:hAnsi="Times New Roman"/>
          <w:sz w:val="28"/>
          <w:szCs w:val="28"/>
          <w:lang w:val="uk-UA"/>
        </w:rPr>
        <w:t>-, газопостачальними підприємствами міста щодо включення в проекти енергозберігаючих технологій і обладнання.</w:t>
      </w:r>
    </w:p>
    <w:p w14:paraId="157A4A4B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3.23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Підготовка висновків щодо необхідності включення до проектів інноваційних енергозберігаючих технологій та дотримання ДСТУ в галузі енергозбереження при капітальних ремонтах, реставраціях, реконструкціях та нових будівництвах об’єктів комунальної власності, де управління виконує функції замовника.</w:t>
      </w:r>
    </w:p>
    <w:p w14:paraId="0F80E1B6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3.24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Проведення аналізу існуючого стану справ щодо забезпечення об’єктів будівництва, де управління виконує функції замовника, енергоресурсами та прогнозування їх потреби.</w:t>
      </w:r>
    </w:p>
    <w:p w14:paraId="5E5FBB03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3.25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 xml:space="preserve">Оформлення документів щодо розробки та надання технічних умов на приєднання до тепло-, </w:t>
      </w:r>
      <w:proofErr w:type="spellStart"/>
      <w:r w:rsidRPr="00A15F02">
        <w:rPr>
          <w:rFonts w:ascii="Times New Roman" w:hAnsi="Times New Roman"/>
          <w:sz w:val="28"/>
          <w:szCs w:val="28"/>
          <w:lang w:val="uk-UA"/>
        </w:rPr>
        <w:t>електро</w:t>
      </w:r>
      <w:proofErr w:type="spellEnd"/>
      <w:r w:rsidRPr="00A15F02">
        <w:rPr>
          <w:rFonts w:ascii="Times New Roman" w:hAnsi="Times New Roman"/>
          <w:sz w:val="28"/>
          <w:szCs w:val="28"/>
          <w:lang w:val="uk-UA"/>
        </w:rPr>
        <w:t>-, газових мереж, технічних умов на водопостачання та каналізування об’єктів будівництва, де управління виконує функції замовника.</w:t>
      </w:r>
    </w:p>
    <w:p w14:paraId="19964F43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3.26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За дорученням начальника управління взяття участі в перевірці обсягів виконаних робіт підрядними організаціями на відповідність проектній документації, разом з відповідальною особою за проведення технічного нагляду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5F02">
        <w:rPr>
          <w:rFonts w:ascii="Times New Roman" w:hAnsi="Times New Roman"/>
          <w:sz w:val="28"/>
          <w:szCs w:val="28"/>
          <w:lang w:val="uk-UA"/>
        </w:rPr>
        <w:t>за будівництвом, та надання відповідної інформації, документів до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5F02">
        <w:rPr>
          <w:rFonts w:ascii="Times New Roman" w:hAnsi="Times New Roman"/>
          <w:sz w:val="28"/>
          <w:szCs w:val="28"/>
          <w:lang w:val="uk-UA"/>
        </w:rPr>
        <w:t>інженерно-кошторисної роботи.</w:t>
      </w:r>
    </w:p>
    <w:p w14:paraId="366B89C5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 xml:space="preserve">Перевірка поданих до оплати документів щодо тепло-, </w:t>
      </w:r>
      <w:proofErr w:type="spellStart"/>
      <w:r w:rsidRPr="00A15F02">
        <w:rPr>
          <w:rFonts w:ascii="Times New Roman" w:hAnsi="Times New Roman"/>
          <w:sz w:val="28"/>
          <w:szCs w:val="28"/>
          <w:lang w:val="uk-UA"/>
        </w:rPr>
        <w:t>електро</w:t>
      </w:r>
      <w:proofErr w:type="spellEnd"/>
      <w:r w:rsidRPr="00A15F02">
        <w:rPr>
          <w:rFonts w:ascii="Times New Roman" w:hAnsi="Times New Roman"/>
          <w:sz w:val="28"/>
          <w:szCs w:val="28"/>
          <w:lang w:val="uk-UA"/>
        </w:rPr>
        <w:t>-, газових мереж підрядних, проектних, розвідувальних та інших установ і організацій (акти виконаних робіт, кошториси), які виконують будівельні роботи, проектні роботи тощо та надання звіту начальнику управління.</w:t>
      </w:r>
    </w:p>
    <w:p w14:paraId="56910888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3.28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Участь при складанні, у встановленому порядку, дефектних актів на ремонт та будівництво об’єктів комунальної власності</w:t>
      </w:r>
    </w:p>
    <w:p w14:paraId="15012B91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3.29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Підготовка та оформлення документів для введення в експлуатацію об’єктів завершених будівництвом, передачі на баланс організаціям, що в подальшому будуть здійснювати їх експлуатацію.</w:t>
      </w:r>
    </w:p>
    <w:p w14:paraId="68F10B34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3.30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Підготовка та супровід дозвільних документів на початок будівництва об’єктів.</w:t>
      </w:r>
    </w:p>
    <w:p w14:paraId="0247A635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3.31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У межах своєї компетенції надання пропозицій для вжиття заходів щодо забезпечення дотримання вимог будівельних норм, проектних рішень, своєчасного освоєння виділених коштів по об’єктах будівництва</w:t>
      </w:r>
    </w:p>
    <w:p w14:paraId="11BFEA57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3.32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Здійснення координації, в межах своєї компетенції, діяльності суб’єктів будівництва щодо дотримання нормативних термінів по виконанню будівельних та ремонтних робіт.</w:t>
      </w:r>
    </w:p>
    <w:p w14:paraId="0A8DD019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3.33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Забезпечення в межах своїх повноважень контролю за реалізацією затвердженої проектно-кошторисної документації по об’єктах будівництва.</w:t>
      </w:r>
    </w:p>
    <w:p w14:paraId="7D74F3F1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3.34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У межах своєї компетенції складання звітів, інформаційних та аналітичних довідок і подання їх начальнику або заступнику начальника управління.</w:t>
      </w:r>
    </w:p>
    <w:p w14:paraId="0ABF72D8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3.35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Співпраця з проектними інститутами в частині заміни конструкцій, матеріалів тощо за пропозиціями підрядних організацій.</w:t>
      </w:r>
    </w:p>
    <w:p w14:paraId="6DA5798B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3.36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Дотримання графіків документообігу в управлінні, підготовка пропозицій щодо внесення змін до них.</w:t>
      </w:r>
    </w:p>
    <w:p w14:paraId="0034C8BB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3.37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За дорученням керівництва розгляд заяв і звернень від фізичних або юридичних осіб, підготовка відповідей у встановлений законодавством строк.</w:t>
      </w:r>
    </w:p>
    <w:p w14:paraId="04054B89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3.38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Розроблення планів роботи відділу, надання інформації, висновків та пропозицій з порушених питань.</w:t>
      </w:r>
    </w:p>
    <w:p w14:paraId="5A2F7094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3.39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Здійснення інших повноважень відповідно до чинного законодавства.</w:t>
      </w:r>
    </w:p>
    <w:p w14:paraId="68FED39D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3.40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Виконання інших доручень та завдань начальника управління і заступника начальника управління.</w:t>
      </w:r>
    </w:p>
    <w:p w14:paraId="13090CAC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3.4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15F02">
        <w:rPr>
          <w:rFonts w:ascii="Times New Roman" w:hAnsi="Times New Roman"/>
          <w:sz w:val="28"/>
          <w:szCs w:val="28"/>
          <w:lang w:val="uk-UA"/>
        </w:rPr>
        <w:t>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Відділ має право:</w:t>
      </w:r>
    </w:p>
    <w:p w14:paraId="5D37E5C5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3.41.1. </w:t>
      </w:r>
      <w:r w:rsidRPr="00A15F02">
        <w:rPr>
          <w:rFonts w:ascii="Times New Roman" w:hAnsi="Times New Roman"/>
          <w:sz w:val="28"/>
          <w:szCs w:val="28"/>
          <w:lang w:val="uk-UA"/>
        </w:rPr>
        <w:t>Залучати, за згодою начальника управління, спеціалістів органів місцевого самоврядування, підприємств, установ та організацій, об’єднань громадян (за погодженням з їх керівниками) для розгляду питань, що належать до компетенції відділу.</w:t>
      </w:r>
    </w:p>
    <w:p w14:paraId="447694C0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3.41.2. </w:t>
      </w:r>
      <w:r w:rsidRPr="00A15F02">
        <w:rPr>
          <w:rFonts w:ascii="Times New Roman" w:hAnsi="Times New Roman"/>
          <w:sz w:val="28"/>
          <w:szCs w:val="28"/>
          <w:lang w:val="uk-UA"/>
        </w:rPr>
        <w:t>Скликати в установленому порядку відповідні наради з питань, що належать до компетенції відділу.</w:t>
      </w:r>
    </w:p>
    <w:p w14:paraId="14356FF5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3.41.3. </w:t>
      </w:r>
      <w:r w:rsidRPr="00A15F02">
        <w:rPr>
          <w:rFonts w:ascii="Times New Roman" w:hAnsi="Times New Roman"/>
          <w:sz w:val="28"/>
          <w:szCs w:val="28"/>
          <w:lang w:val="uk-UA"/>
        </w:rPr>
        <w:t>Вносити начальнику управління пропозиції з питань, що відносяться до компетенції відділу.</w:t>
      </w:r>
    </w:p>
    <w:p w14:paraId="6114B430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3.41.4. </w:t>
      </w:r>
      <w:r w:rsidRPr="00A15F02">
        <w:rPr>
          <w:rFonts w:ascii="Times New Roman" w:hAnsi="Times New Roman"/>
          <w:sz w:val="28"/>
          <w:szCs w:val="28"/>
          <w:lang w:val="uk-UA"/>
        </w:rPr>
        <w:t>Користуватися необхідними для виконання своїх обов’язків</w:t>
      </w:r>
    </w:p>
    <w:p w14:paraId="72517964" w14:textId="77777777" w:rsidR="00B9195E" w:rsidRPr="00A15F02" w:rsidRDefault="00B9195E" w:rsidP="00B9195E">
      <w:pPr>
        <w:spacing w:line="24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документами та матеріалами, наявними в управлінні.</w:t>
      </w:r>
    </w:p>
    <w:p w14:paraId="3AAAD702" w14:textId="77777777" w:rsidR="00B9195E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072DEF" w14:textId="77777777" w:rsidR="00B9195E" w:rsidRDefault="00B9195E" w:rsidP="00B9195E">
      <w:pPr>
        <w:spacing w:line="240" w:lineRule="auto"/>
        <w:ind w:firstLine="0"/>
        <w:rPr>
          <w:rFonts w:ascii="Times New Roman" w:hAnsi="Times New Roman"/>
          <w:sz w:val="28"/>
          <w:szCs w:val="28"/>
          <w:lang w:val="uk-UA"/>
        </w:rPr>
      </w:pPr>
    </w:p>
    <w:p w14:paraId="797A0B3A" w14:textId="77777777" w:rsidR="00B9195E" w:rsidRDefault="00B9195E" w:rsidP="00B9195E">
      <w:pPr>
        <w:spacing w:line="240" w:lineRule="auto"/>
        <w:ind w:firstLine="0"/>
        <w:rPr>
          <w:rFonts w:ascii="Times New Roman" w:hAnsi="Times New Roman"/>
          <w:sz w:val="28"/>
          <w:szCs w:val="28"/>
          <w:lang w:val="uk-UA"/>
        </w:rPr>
      </w:pPr>
    </w:p>
    <w:p w14:paraId="5A0DB55E" w14:textId="77777777" w:rsidR="00B9195E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A15F02">
        <w:rPr>
          <w:rFonts w:ascii="Times New Roman" w:hAnsi="Times New Roman"/>
          <w:sz w:val="28"/>
          <w:szCs w:val="28"/>
          <w:lang w:val="uk-UA"/>
        </w:rPr>
        <w:t>Структура відділу</w:t>
      </w:r>
    </w:p>
    <w:p w14:paraId="5AF3B662" w14:textId="77777777" w:rsidR="00B9195E" w:rsidRPr="00A15F02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2A8A245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4.1.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Начальника відділу та працівників відділу призначає на посади та звільняє з посад начальник управління у порядку, визначеному законодавством.</w:t>
      </w:r>
    </w:p>
    <w:p w14:paraId="2A6614A6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4.2.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Посадові обов’язки працівників відділу визначаються посадовими інструкціями, які затверджуються начальником управління.</w:t>
      </w:r>
    </w:p>
    <w:p w14:paraId="2932E724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4.3.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До складу відділу входять:</w:t>
      </w:r>
    </w:p>
    <w:p w14:paraId="20DA2AD2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начальник відділу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1</w:t>
      </w:r>
    </w:p>
    <w:p w14:paraId="6CA96C7D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lastRenderedPageBreak/>
        <w:t>заступник начальника відділу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1</w:t>
      </w:r>
    </w:p>
    <w:p w14:paraId="3AB3EC13" w14:textId="77777777" w:rsidR="00B9195E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Pr="00A15F0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14:paraId="237467B3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BB0CDA" w14:textId="77777777" w:rsidR="00B9195E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A15F02">
        <w:rPr>
          <w:rFonts w:ascii="Times New Roman" w:hAnsi="Times New Roman"/>
          <w:sz w:val="28"/>
          <w:szCs w:val="28"/>
          <w:lang w:val="uk-UA"/>
        </w:rPr>
        <w:t>Керівництво відділу</w:t>
      </w:r>
    </w:p>
    <w:p w14:paraId="79E8E454" w14:textId="77777777" w:rsidR="00B9195E" w:rsidRPr="00A15F02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68C623F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5.1.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Відділ очолює начальник відділу, який безпосередньо підпорядкований начальнику управління та заступнику начальника управління, їм підконтрольний та підзвітний.</w:t>
      </w:r>
    </w:p>
    <w:p w14:paraId="02A21549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5.2.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Начальник відділу.</w:t>
      </w:r>
    </w:p>
    <w:p w14:paraId="1F173184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5.2.1.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Здійснює керівництво діяльністю відділу, несе персональну відповідальність перед начальником управління за виконання покладених на відділ завдань та повноважень, а також за стан трудової, виконавської дисципліни, роботу з кадрами.</w:t>
      </w:r>
    </w:p>
    <w:p w14:paraId="57D35DEF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5.2.2.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Організовує роботу та визначає міру відповідальності працівників відділу.</w:t>
      </w:r>
    </w:p>
    <w:p w14:paraId="62C78784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5.2.3.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Бере участь у розробці структури управління, вносить пропозиції щодо штатної чисельності.</w:t>
      </w:r>
    </w:p>
    <w:p w14:paraId="1BA6D029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5.2.4.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Вносить пропозиції щодо витрат на утримання управління.</w:t>
      </w:r>
    </w:p>
    <w:p w14:paraId="698C7C60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5.2.5.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Бере участь у нарадах та інших заходах з питань, віднесених до компетенції відділу.</w:t>
      </w:r>
    </w:p>
    <w:p w14:paraId="4D8C53A7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5.2.6.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Забезпечує підготовку необхідних аналітично-довідкових матеріалів з питань, віднесених до компетенції відділу.</w:t>
      </w:r>
    </w:p>
    <w:p w14:paraId="1B721346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5.2.7.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Складає та погоджує посадові інструкції працівників відділу.</w:t>
      </w:r>
    </w:p>
    <w:p w14:paraId="025A2399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5.2.8.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 xml:space="preserve">Погоджує договори на проведення проектних, </w:t>
      </w:r>
      <w:proofErr w:type="spellStart"/>
      <w:r w:rsidRPr="00A15F02">
        <w:rPr>
          <w:rFonts w:ascii="Times New Roman" w:hAnsi="Times New Roman"/>
          <w:sz w:val="28"/>
          <w:szCs w:val="28"/>
          <w:lang w:val="uk-UA"/>
        </w:rPr>
        <w:t>проєктно</w:t>
      </w:r>
      <w:proofErr w:type="spellEnd"/>
      <w:r w:rsidRPr="00A15F02">
        <w:rPr>
          <w:rFonts w:ascii="Times New Roman" w:hAnsi="Times New Roman"/>
          <w:sz w:val="28"/>
          <w:szCs w:val="28"/>
          <w:lang w:val="uk-UA"/>
        </w:rPr>
        <w:t>- вишукувальних та будівельних робіт з нового будівництва, реставрації, реконструкції, капітальних ремонтів.</w:t>
      </w:r>
    </w:p>
    <w:p w14:paraId="57145CC7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5.2.9.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Планує роботу відділу, вносить пропозиції щодо удосконалення організації та підвищення ефективності роботи у відділі.</w:t>
      </w:r>
    </w:p>
    <w:p w14:paraId="433820FA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5.2.10. </w:t>
      </w:r>
      <w:r w:rsidRPr="00A15F02">
        <w:rPr>
          <w:rFonts w:ascii="Times New Roman" w:hAnsi="Times New Roman"/>
          <w:sz w:val="28"/>
          <w:szCs w:val="28"/>
          <w:lang w:val="uk-UA"/>
        </w:rPr>
        <w:t>Розглядає кореспонденцію, що надійшла до відділу.</w:t>
      </w:r>
    </w:p>
    <w:p w14:paraId="5B55E9C4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5.2.11. </w:t>
      </w:r>
      <w:r w:rsidRPr="00A15F02">
        <w:rPr>
          <w:rFonts w:ascii="Times New Roman" w:hAnsi="Times New Roman"/>
          <w:sz w:val="28"/>
          <w:szCs w:val="28"/>
          <w:lang w:val="uk-UA"/>
        </w:rPr>
        <w:t>Виконує доручення міського голови та начальника управління.</w:t>
      </w:r>
    </w:p>
    <w:p w14:paraId="09F5E0F8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5.2.12. </w:t>
      </w:r>
      <w:r w:rsidRPr="00A15F02">
        <w:rPr>
          <w:rFonts w:ascii="Times New Roman" w:hAnsi="Times New Roman"/>
          <w:sz w:val="28"/>
          <w:szCs w:val="28"/>
          <w:lang w:val="uk-UA"/>
        </w:rPr>
        <w:t>Вживає заходів щодо удосконалення організації та підвищення ефективності роботи у відділі.</w:t>
      </w:r>
    </w:p>
    <w:p w14:paraId="38C438A0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5.2.13. </w:t>
      </w:r>
      <w:r w:rsidRPr="00A15F02">
        <w:rPr>
          <w:rFonts w:ascii="Times New Roman" w:hAnsi="Times New Roman"/>
          <w:sz w:val="28"/>
          <w:szCs w:val="28"/>
          <w:lang w:val="uk-UA"/>
        </w:rPr>
        <w:t>Організовує роботу з підвищення рівня професійної компетентності працівників відділу.</w:t>
      </w:r>
    </w:p>
    <w:p w14:paraId="5ABD243F" w14:textId="77777777" w:rsidR="00B9195E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5.2.14. </w:t>
      </w:r>
      <w:r w:rsidRPr="00A15F02">
        <w:rPr>
          <w:rFonts w:ascii="Times New Roman" w:hAnsi="Times New Roman"/>
          <w:sz w:val="28"/>
          <w:szCs w:val="28"/>
          <w:lang w:val="uk-UA"/>
        </w:rPr>
        <w:t>Забезпечує дотримання працівниками відділу правил внутрішнього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5F02">
        <w:rPr>
          <w:rFonts w:ascii="Times New Roman" w:hAnsi="Times New Roman"/>
          <w:sz w:val="28"/>
          <w:szCs w:val="28"/>
          <w:lang w:val="uk-UA"/>
        </w:rPr>
        <w:t>трудового розпорядку та виконавської дисципліни.</w:t>
      </w:r>
    </w:p>
    <w:p w14:paraId="252461BA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5.2.15. </w:t>
      </w:r>
      <w:r w:rsidRPr="00A15F02">
        <w:rPr>
          <w:rFonts w:ascii="Times New Roman" w:hAnsi="Times New Roman"/>
          <w:sz w:val="28"/>
          <w:szCs w:val="28"/>
          <w:lang w:val="uk-UA"/>
        </w:rPr>
        <w:t>Видає в межах повноважень доручення, які є обов’язковими для виконання працівниками відділу.</w:t>
      </w:r>
    </w:p>
    <w:p w14:paraId="7FC5D211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5.2.16. </w:t>
      </w:r>
      <w:r w:rsidRPr="00A15F02">
        <w:rPr>
          <w:rFonts w:ascii="Times New Roman" w:hAnsi="Times New Roman"/>
          <w:sz w:val="28"/>
          <w:szCs w:val="28"/>
          <w:lang w:val="uk-UA"/>
        </w:rPr>
        <w:t>Опрацьовує запити та звернення депутатів усіх рівнів, надає інформацію, висновки, пропозиції з питань, віднесених до повноважень управління.</w:t>
      </w:r>
    </w:p>
    <w:p w14:paraId="6318CA8A" w14:textId="77777777" w:rsidR="00B9195E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5.2.17. </w:t>
      </w:r>
      <w:r w:rsidRPr="00A15F02">
        <w:rPr>
          <w:rFonts w:ascii="Times New Roman" w:hAnsi="Times New Roman"/>
          <w:sz w:val="28"/>
          <w:szCs w:val="28"/>
          <w:lang w:val="uk-UA"/>
        </w:rPr>
        <w:t>Здійснює інші повноваження, передбачені законодавством, рішеннями міської ради, рішеннями виконавчого комітету міської ради, розпорядженнями міського голови та цим Положенням.</w:t>
      </w:r>
    </w:p>
    <w:p w14:paraId="491EED6B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87012E" w14:textId="77777777" w:rsidR="00B9195E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A15F02">
        <w:rPr>
          <w:rFonts w:ascii="Times New Roman" w:hAnsi="Times New Roman"/>
          <w:sz w:val="28"/>
          <w:szCs w:val="28"/>
          <w:lang w:val="uk-UA"/>
        </w:rPr>
        <w:t>Заключні положення</w:t>
      </w:r>
    </w:p>
    <w:p w14:paraId="50451D59" w14:textId="77777777" w:rsidR="00B9195E" w:rsidRPr="00A15F02" w:rsidRDefault="00B9195E" w:rsidP="00B9195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683BECB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lastRenderedPageBreak/>
        <w:t>6.1.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Працівники відділу повинні сумлінно виконувати свої службові обов’язки, шанобливо ставитися до громадян, керівників і співробітників, дотримуватися високої культури спілкування, не допускати дій і вчинків, які можуть зашкодити інтересам служби чи негативно вплинути на репутацію міської ради, її виконавчих органів та працівників. -</w:t>
      </w:r>
    </w:p>
    <w:p w14:paraId="073B34F6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6.2.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Працівники відділу несуть відповідальність згідно з чинним законодавством. Матеріальна шкода, завдана незаконними діями чи бездіяльністю працівників відділу при здійсненні ними своїх повноважень, відшкодовується у встановленому законодавством порядку.</w:t>
      </w:r>
    </w:p>
    <w:p w14:paraId="056B7239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6.3.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 xml:space="preserve">Працівники відділу мають право в разі виникнення конфліктної ситуації з керівником виконавчого органу міської ради звернутися з відповідною заявою до постійної комісії міської ради з питань прав людини, дітей, </w:t>
      </w:r>
      <w:r>
        <w:rPr>
          <w:rFonts w:ascii="Times New Roman" w:hAnsi="Times New Roman"/>
          <w:sz w:val="28"/>
          <w:szCs w:val="28"/>
          <w:lang w:val="uk-UA"/>
        </w:rPr>
        <w:t xml:space="preserve">сім’ї, законності, гласності, </w:t>
      </w:r>
      <w:r w:rsidRPr="00A15F02">
        <w:rPr>
          <w:rFonts w:ascii="Times New Roman" w:hAnsi="Times New Roman"/>
          <w:sz w:val="28"/>
          <w:szCs w:val="28"/>
          <w:lang w:val="uk-UA"/>
        </w:rPr>
        <w:t>антикорупційної політики, місцевого самоврядування, депутатської діяльності та етики.</w:t>
      </w:r>
    </w:p>
    <w:p w14:paraId="0609B8AC" w14:textId="77777777" w:rsidR="00B9195E" w:rsidRPr="00A15F02" w:rsidRDefault="00B9195E" w:rsidP="00B9195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5F02">
        <w:rPr>
          <w:rFonts w:ascii="Times New Roman" w:hAnsi="Times New Roman"/>
          <w:sz w:val="28"/>
          <w:szCs w:val="28"/>
          <w:lang w:val="uk-UA"/>
        </w:rPr>
        <w:t>6.4.</w:t>
      </w:r>
      <w:r w:rsidRPr="00A15F02">
        <w:rPr>
          <w:rFonts w:ascii="Times New Roman" w:hAnsi="Times New Roman"/>
          <w:sz w:val="28"/>
          <w:szCs w:val="28"/>
          <w:lang w:val="uk-UA"/>
        </w:rPr>
        <w:tab/>
        <w:t>Зміни і доповнення до цього Положення вносяться в порядку, встановленому для. його прийняття.</w:t>
      </w:r>
    </w:p>
    <w:p w14:paraId="108C02B5" w14:textId="77777777" w:rsidR="00EC4E75" w:rsidRPr="00B9195E" w:rsidRDefault="00EC4E75" w:rsidP="00B9195E"/>
    <w:sectPr w:rsidR="00EC4E75" w:rsidRPr="00B9195E" w:rsidSect="00962E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858B3" w14:textId="77777777" w:rsidR="00BD7C6A" w:rsidRDefault="00BD7C6A" w:rsidP="00962E60">
      <w:pPr>
        <w:spacing w:line="240" w:lineRule="auto"/>
      </w:pPr>
      <w:r>
        <w:separator/>
      </w:r>
    </w:p>
  </w:endnote>
  <w:endnote w:type="continuationSeparator" w:id="0">
    <w:p w14:paraId="50E67ABA" w14:textId="77777777" w:rsidR="00BD7C6A" w:rsidRDefault="00BD7C6A" w:rsidP="00962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7FF31" w14:textId="77777777" w:rsidR="00BD7C6A" w:rsidRDefault="00BD7C6A" w:rsidP="00962E60">
      <w:pPr>
        <w:spacing w:line="240" w:lineRule="auto"/>
      </w:pPr>
      <w:r>
        <w:separator/>
      </w:r>
    </w:p>
  </w:footnote>
  <w:footnote w:type="continuationSeparator" w:id="0">
    <w:p w14:paraId="2D51DB49" w14:textId="77777777" w:rsidR="00BD7C6A" w:rsidRDefault="00BD7C6A" w:rsidP="00962E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16D2D"/>
    <w:multiLevelType w:val="hybridMultilevel"/>
    <w:tmpl w:val="5A00397E"/>
    <w:lvl w:ilvl="0" w:tplc="3ACAE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06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7D"/>
    <w:rsid w:val="001F77D9"/>
    <w:rsid w:val="004E7A5F"/>
    <w:rsid w:val="004F3B7D"/>
    <w:rsid w:val="005205D1"/>
    <w:rsid w:val="00962E60"/>
    <w:rsid w:val="00A44AF5"/>
    <w:rsid w:val="00A93059"/>
    <w:rsid w:val="00B9195E"/>
    <w:rsid w:val="00BD7C6A"/>
    <w:rsid w:val="00D468BC"/>
    <w:rsid w:val="00EC4E75"/>
    <w:rsid w:val="00F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2349F-B6C3-4C14-85C0-69F8A8DF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A5F"/>
    <w:pPr>
      <w:spacing w:after="0" w:line="360" w:lineRule="auto"/>
      <w:ind w:firstLine="709"/>
      <w:jc w:val="both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2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line number"/>
    <w:basedOn w:val="a0"/>
    <w:uiPriority w:val="99"/>
    <w:semiHidden/>
    <w:unhideWhenUsed/>
    <w:rsid w:val="00962E60"/>
  </w:style>
  <w:style w:type="paragraph" w:styleId="a4">
    <w:name w:val="endnote text"/>
    <w:basedOn w:val="a"/>
    <w:link w:val="a5"/>
    <w:uiPriority w:val="99"/>
    <w:semiHidden/>
    <w:unhideWhenUsed/>
    <w:rsid w:val="00962E60"/>
    <w:pPr>
      <w:spacing w:line="240" w:lineRule="auto"/>
    </w:pPr>
    <w:rPr>
      <w:sz w:val="20"/>
      <w:szCs w:val="20"/>
    </w:rPr>
  </w:style>
  <w:style w:type="character" w:customStyle="1" w:styleId="a5">
    <w:name w:val="Текст кінцевої виноски Знак"/>
    <w:basedOn w:val="a0"/>
    <w:link w:val="a4"/>
    <w:uiPriority w:val="99"/>
    <w:semiHidden/>
    <w:rsid w:val="00962E6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62E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B493-B36D-4ADC-BC50-9FE552AD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8786</Words>
  <Characters>5009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Стрельбицький</dc:creator>
  <cp:keywords/>
  <dc:description/>
  <cp:lastModifiedBy>Андрій Стрельбицький</cp:lastModifiedBy>
  <cp:revision>3</cp:revision>
  <dcterms:created xsi:type="dcterms:W3CDTF">2024-12-03T14:01:00Z</dcterms:created>
  <dcterms:modified xsi:type="dcterms:W3CDTF">2024-12-03T14:27:00Z</dcterms:modified>
</cp:coreProperties>
</file>