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6"/>
        <w:gridCol w:w="2979"/>
        <w:gridCol w:w="3296"/>
      </w:tblGrid>
      <w:tr w:rsidR="00967D8D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967D8D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67D8D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967D8D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D8D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967D8D" w:rsidRPr="00287516" w:rsidRDefault="00967D8D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967D8D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Бондаренко С.І. 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967D8D" w:rsidRPr="00287516" w:rsidRDefault="00967D8D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967D8D" w:rsidRPr="00C53B2C" w:rsidRDefault="00967D8D" w:rsidP="00967D8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56"/>
        <w:gridCol w:w="3368"/>
        <w:gridCol w:w="5940"/>
      </w:tblGrid>
      <w:tr w:rsidR="00967D8D" w:rsidRPr="00C53B2C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967D8D" w:rsidRPr="00C53B2C" w:rsidRDefault="00967D8D" w:rsidP="00167F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967D8D" w:rsidRPr="00AB1788" w:rsidRDefault="00967D8D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B1788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Миколаївської міської ради про нада</w:t>
            </w:r>
            <w:r w:rsidR="00C22846">
              <w:rPr>
                <w:rFonts w:ascii="Times New Roman" w:hAnsi="Times New Roman"/>
                <w:sz w:val="28"/>
                <w:szCs w:val="28"/>
                <w:lang w:val="uk-UA"/>
              </w:rPr>
              <w:t>ння дозволу на виготовлення прое</w:t>
            </w:r>
            <w:r w:rsidRPr="00AB1788">
              <w:rPr>
                <w:rFonts w:ascii="Times New Roman" w:hAnsi="Times New Roman"/>
                <w:sz w:val="28"/>
                <w:szCs w:val="28"/>
                <w:lang w:val="uk-UA"/>
              </w:rPr>
              <w:t>кту землеустрою щодо відведення земельної ділянки (або технічної документації щодо встановлення (відновлення) меж земельної ділянки в натурі (на місцевості) та (або) на проведення експертної грошової оцінки земельної ділянки</w:t>
            </w:r>
            <w:r w:rsidR="00C2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продажу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Департамент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 </w:t>
            </w: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9F2816">
                <w:rPr>
                  <w:rFonts w:ascii="Times New Roman" w:eastAsia="Times New Roman" w:hAnsi="Times New Roman"/>
                  <w:sz w:val="26"/>
                  <w:szCs w:val="26"/>
                  <w:lang w:val="uk-UA" w:eastAsia="uk-UA"/>
                </w:rPr>
                <w:t>54001, м</w:t>
              </w:r>
            </w:smartTag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 Миколаїв, вул. Адміральська, 20 (перший поверх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3 парадна</w:t>
            </w: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)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0" w:type="auto"/>
            <w:shd w:val="clear" w:color="auto" w:fill="auto"/>
          </w:tcPr>
          <w:p w:rsidR="00967D8D" w:rsidRDefault="00347AB3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Понеділок, вівторок, </w:t>
            </w:r>
            <w:r w:rsidR="00C2284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четвер,</w:t>
            </w:r>
            <w:r w:rsidR="00967D8D"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 08:00 до 17:00</w:t>
            </w:r>
            <w:r w:rsidR="00967D8D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</w:t>
            </w:r>
          </w:p>
          <w:p w:rsidR="00967D8D" w:rsidRDefault="00C22846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Середа – </w:t>
            </w:r>
            <w:r w:rsidR="00967D8D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 09:00 до 20:00</w:t>
            </w:r>
            <w:r w:rsidR="00967D8D"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, </w:t>
            </w:r>
          </w:p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п’ятниця,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субота: з 9:00 до 16:00 (без перерви на обід).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0" w:type="auto"/>
            <w:shd w:val="clear" w:color="auto" w:fill="auto"/>
          </w:tcPr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37-03-38, 37-00-04</w:t>
            </w:r>
          </w:p>
          <w:p w:rsidR="00967D8D" w:rsidRPr="009F2816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9F2816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depap</w:t>
            </w:r>
            <w:proofErr w:type="spellEnd"/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@</w:t>
            </w:r>
            <w:proofErr w:type="spellStart"/>
            <w:r w:rsidRPr="009F2816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mkrada</w:t>
            </w:r>
            <w:proofErr w:type="spellEnd"/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  <w:proofErr w:type="spellStart"/>
            <w:r w:rsidRPr="009F2816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gov</w:t>
            </w:r>
            <w:proofErr w:type="spellEnd"/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  <w:proofErr w:type="spellStart"/>
            <w:r w:rsidRPr="009F2816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ua</w:t>
            </w:r>
            <w:proofErr w:type="spellEnd"/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F2816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Земельний Кодекс України, Закон України «Про землеустрій», Закон України «Про оцінку земель», Закон України «Про Державний земельний кадастр», Закон України «Про місцеве самоврядування в Україні»</w:t>
            </w:r>
          </w:p>
        </w:tc>
      </w:tr>
      <w:tr w:rsidR="00967D8D" w:rsidRPr="00347AB3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0" w:type="auto"/>
            <w:shd w:val="clear" w:color="auto" w:fill="auto"/>
          </w:tcPr>
          <w:p w:rsidR="00967D8D" w:rsidRPr="00967D8D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Постанова Кабінету Міністрів України «Про затвердження Порядку здійснення розрахунків з розстроченням платежу за придбання земельної ділянки державної та комунальної </w:t>
            </w: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власності», Постанова Кабінету Міністрів України «Про затвердження Порядку ведення Державного земельного кадастру».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shd w:val="clear" w:color="auto" w:fill="auto"/>
          </w:tcPr>
          <w:p w:rsidR="00967D8D" w:rsidRPr="00967D8D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67D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shd w:val="clear" w:color="auto" w:fill="auto"/>
          </w:tcPr>
          <w:p w:rsidR="00967D8D" w:rsidRPr="00967D8D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967D8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967D8D" w:rsidRPr="00967D8D" w:rsidRDefault="00967D8D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  <w:p w:rsidR="00967D8D" w:rsidRPr="00967D8D" w:rsidRDefault="00967D8D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67D8D" w:rsidRPr="0016046A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967D8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рішення Миколаївської міської ради про нада</w:t>
            </w:r>
            <w:r w:rsidR="00C2284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ння дозволу на виготовлення прое</w:t>
            </w:r>
            <w:r w:rsidRPr="00967D8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кту землеустрою щодо відведення земельної ділянки та (або) на проведення експертної грошової оцінки земельної ділянки</w:t>
            </w:r>
          </w:p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 на ім’я міського голови .</w:t>
            </w:r>
          </w:p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67D8D" w:rsidRPr="00967D8D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shd w:val="clear" w:color="auto" w:fill="auto"/>
          </w:tcPr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967D8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рішення Миколаївської міської ради про надання дозволу на виготовлення </w:t>
            </w:r>
            <w:proofErr w:type="spellStart"/>
            <w:r w:rsidRPr="00967D8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967D8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землеустрою щодо відведення земельної ділянки та (або) на проведення експертної грошової оцінки земельної ділянки</w:t>
            </w:r>
            <w:r w:rsidRPr="00967D8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:</w:t>
            </w:r>
          </w:p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з зазначенням місця розташування земельної ділянки, її цільового призначення, розміру та площі, а також згода на укладення договору про оплату авансового внеску в рахунок оплати ціни земельної ділянки; </w:t>
            </w:r>
          </w:p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документ, що посвідчує право користування земельною ділянкою (у разі його наявності);</w:t>
            </w:r>
          </w:p>
          <w:p w:rsidR="00967D8D" w:rsidRPr="00967D8D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C228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викопіювання з кадастрової карти (плану) або інші графічні матеріали, на яких зазначено бажане місце розташування земельної ділянки (у разі формування земельної ділянки)</w:t>
            </w: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967D8D" w:rsidRPr="0023031D" w:rsidRDefault="00967D8D" w:rsidP="00230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7D8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 </w:t>
            </w:r>
          </w:p>
        </w:tc>
      </w:tr>
      <w:tr w:rsidR="00967D8D" w:rsidRPr="00347AB3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Порядок та спосіб подання документів, необхідних для отримання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Документи подаються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адміністраторів відділу центр надання адміністративних послуг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департаменту 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надання адміністративних послуг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967D8D" w:rsidRPr="00C53B2C" w:rsidTr="00167F0B">
        <w:trPr>
          <w:trHeight w:val="505"/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967D8D" w:rsidRPr="00A43AA4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967D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 місячний строк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,</w:t>
            </w:r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а в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неможливості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зазначеного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такий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 - на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першому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засіданні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слуханні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строку.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967D8D" w:rsidRPr="001029AC" w:rsidRDefault="00967D8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Невиконання вимог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9, 10, 11</w:t>
            </w:r>
          </w:p>
        </w:tc>
      </w:tr>
      <w:tr w:rsidR="00967D8D" w:rsidRPr="00347AB3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C2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="002303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рішення Миколаївської міської ради про надання дозволу </w:t>
            </w:r>
            <w:bookmarkStart w:id="0" w:name="_GoBack"/>
            <w:bookmarkEnd w:id="0"/>
            <w:r w:rsidR="00C2284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виготовлення прое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кту землеустрою щодо відведення земельної ділянки  та (або) на проведення експертної грошової оцінки земельної ділянки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/уповноваженим представником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  <w:tr w:rsidR="00967D8D" w:rsidRPr="00C53B2C" w:rsidTr="00167F0B">
        <w:trPr>
          <w:tblCellSpacing w:w="20" w:type="dxa"/>
        </w:trPr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17. 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0" w:type="auto"/>
            <w:shd w:val="clear" w:color="auto" w:fill="auto"/>
          </w:tcPr>
          <w:p w:rsidR="00967D8D" w:rsidRPr="00C53B2C" w:rsidRDefault="00967D8D" w:rsidP="00167F0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</w:p>
        </w:tc>
      </w:tr>
    </w:tbl>
    <w:p w:rsidR="00967D8D" w:rsidRPr="004265AD" w:rsidRDefault="00967D8D" w:rsidP="00967D8D">
      <w:pPr>
        <w:rPr>
          <w:lang w:val="uk-UA"/>
        </w:rPr>
      </w:pPr>
    </w:p>
    <w:p w:rsidR="0024572E" w:rsidRDefault="0024572E"/>
    <w:sectPr w:rsidR="0024572E" w:rsidSect="0073590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8D"/>
    <w:rsid w:val="00053B06"/>
    <w:rsid w:val="000C5243"/>
    <w:rsid w:val="0023031D"/>
    <w:rsid w:val="00243599"/>
    <w:rsid w:val="0024572E"/>
    <w:rsid w:val="00347AB3"/>
    <w:rsid w:val="003713FE"/>
    <w:rsid w:val="0059175C"/>
    <w:rsid w:val="00967D8D"/>
    <w:rsid w:val="00AB1788"/>
    <w:rsid w:val="00AE053B"/>
    <w:rsid w:val="00C22846"/>
    <w:rsid w:val="00C40A32"/>
    <w:rsid w:val="00C6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12</cp:revision>
  <dcterms:created xsi:type="dcterms:W3CDTF">2020-01-16T12:21:00Z</dcterms:created>
  <dcterms:modified xsi:type="dcterms:W3CDTF">2020-02-27T13:18:00Z</dcterms:modified>
</cp:coreProperties>
</file>