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61956" w14:textId="5A30E4B8" w:rsidR="00D75A94" w:rsidRPr="000F71BB" w:rsidRDefault="002F3F0E" w:rsidP="00D75A94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A5648B">
        <w:rPr>
          <w:rFonts w:ascii="Times New Roman" w:hAnsi="Times New Roman" w:cs="Times New Roman"/>
          <w:sz w:val="28"/>
          <w:szCs w:val="28"/>
          <w:lang w:val="ru-RU"/>
        </w:rPr>
        <w:t>233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C8568D">
        <w:rPr>
          <w:rFonts w:ascii="Times New Roman" w:hAnsi="Times New Roman" w:cs="Times New Roman"/>
          <w:sz w:val="28"/>
          <w:szCs w:val="28"/>
        </w:rPr>
        <w:t xml:space="preserve">  </w:t>
      </w:r>
      <w:r w:rsidR="007F4572">
        <w:rPr>
          <w:rFonts w:ascii="Times New Roman" w:hAnsi="Times New Roman" w:cs="Times New Roman"/>
          <w:sz w:val="28"/>
          <w:szCs w:val="28"/>
        </w:rPr>
        <w:t>02.03.2026</w:t>
      </w:r>
    </w:p>
    <w:p w14:paraId="68DA0562" w14:textId="28124911" w:rsidR="00317C28" w:rsidRPr="000F71BB" w:rsidRDefault="007F4572" w:rsidP="000F71BB">
      <w:pPr>
        <w:spacing w:after="0" w:line="0" w:lineRule="atLeast"/>
        <w:ind w:left="737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06759998" w:rsidR="005019E3" w:rsidRPr="00721A88" w:rsidRDefault="00D61A8A" w:rsidP="00F54731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r w:rsidR="00A5648B"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власність громадянці Дамбе Надії Дмитрівні земельної ділянки </w:t>
      </w:r>
      <w:bookmarkStart w:id="2" w:name="_Hlk181775710"/>
      <w:r w:rsidR="00A5648B"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 4810137200:10:030:0020)</w:t>
      </w:r>
      <w:bookmarkEnd w:id="2"/>
      <w:r w:rsidR="00A5648B"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A5648B"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Зустрічна, 52-А в Центральному районі м. Миколаєва (забудована земельна ділянка)</w:t>
      </w:r>
      <w:bookmarkEnd w:id="1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3C955F21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Суб'єктом подання, доповідачем проєкту рішення на пленарному засіданні міської ради є Поляков Євген Юрійович, директор департаменту архітектури та містобудування Миколаївської міської ради – головний архітектор міста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5F1948E5" w:rsidR="00476B19" w:rsidRPr="003B0685" w:rsidRDefault="00A5648B" w:rsidP="00F5473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3" w:name="_Hlk18860246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громадянки Дамбе Надії Дмитрівни,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23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02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9923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bookmarkEnd w:id="3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2026</w:t>
      </w:r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</w:t>
      </w:r>
      <w:r w:rsidR="006E257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"Про землеустрій", "Про місцеве самоврядування в Україні", Управлінням земельних відносин Департаменту архітектури та містобудування Миколаївської міської ради підготовлено проєкт рішення: 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власність громадянці Дамбе Надії Дмитрівні земельної ділянки (кадастровий номер 4810137200:10:030:0020) для будівництва та обслуговування житлового будинку, господарських будівель і споруд (присадибної ділянки) за адресою: вул. Зустрічна, 52-А в Центральному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401E0E22" w14:textId="77777777" w:rsidR="00A5648B" w:rsidRPr="00A5648B" w:rsidRDefault="00D7034B" w:rsidP="00A5648B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проєкту рішення передбачено: </w:t>
      </w:r>
      <w:r w:rsidR="008B084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bookmarkStart w:id="4" w:name="_Hlk212539230"/>
      <w:r w:rsidR="00A5648B"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5" w:name="_Hlk188602499"/>
      <w:r w:rsidR="00A5648B"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 Затвердити технічну документацію із землеустрою щодо встановлення (відновлення) меж земельної </w:t>
      </w:r>
      <w:r w:rsidR="00A5648B"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ділянки в натурі (на місцевості) площею 480 кв.м (кадастровий номер 4810137200:10:030:0020),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6" w:name="_Hlk181776830"/>
      <w:r w:rsidR="00A5648B"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6"/>
      <w:r w:rsidR="00A5648B"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t>за адресою: вул. Зустрічна, 52-А в Центральному районі м. Миколаєва (забудована земельна ділянка).</w:t>
      </w:r>
    </w:p>
    <w:p w14:paraId="5C10F442" w14:textId="77777777" w:rsidR="00A5648B" w:rsidRPr="00A5648B" w:rsidRDefault="00A5648B" w:rsidP="00A5648B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181777048"/>
      <w:bookmarkStart w:id="8" w:name="_Hlk187851625"/>
      <w:bookmarkStart w:id="9" w:name="_Hlk181777128"/>
      <w:bookmarkEnd w:id="5"/>
      <w:r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7"/>
    </w:p>
    <w:p w14:paraId="117773E0" w14:textId="77777777" w:rsidR="00A5648B" w:rsidRPr="00A5648B" w:rsidRDefault="00A5648B" w:rsidP="00A5648B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t>- 01.08 – "охоронна зона навколо інженерних комунікаці" на частину земельної ділянки площею 0,0016 га</w:t>
      </w:r>
      <w:bookmarkEnd w:id="8"/>
      <w:r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00056A0" w14:textId="5D53071E" w:rsidR="00A5648B" w:rsidRPr="00A5648B" w:rsidRDefault="00A5648B" w:rsidP="00A5648B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0" w:name="_Hlk188602513"/>
      <w:bookmarkStart w:id="11" w:name="_Hlk181957707"/>
      <w:r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t> Надати у власність громадян</w:t>
      </w:r>
      <w:r w:rsidRPr="00A5648B"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>ці</w:t>
      </w:r>
      <w:r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Дамбе Надії Дмитрівні земельну ділянку (кадастровий номер 4810137200:10:030:0020) площею 480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Зустрічна, 52-А в Центральному районі м. Миколаєва (забудована земельна ділянка; право власності на нерухоме майно згідно із відомостями з державного реєстру речових прав: реєстраційний номер об'єкта нерухомого майна: 1943911048101; номер відомостей про речове право: 52416675 від 07.11.2023, зареєстровано на підставі договору купівлі-продажу житлового будинку, серія та номер: 1216, видан</w:t>
      </w:r>
      <w:r w:rsidR="007F4572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07.11.2023), відповідно до висновку департаменту архітектури та містобудування Миколаївської міської ради від 25.02.2026 № 11045/12.02-13/26-2.</w:t>
      </w:r>
      <w:bookmarkEnd w:id="9"/>
      <w:bookmarkEnd w:id="10"/>
      <w:bookmarkEnd w:id="11"/>
    </w:p>
    <w:p w14:paraId="7807ED8C" w14:textId="77777777" w:rsidR="00A5648B" w:rsidRPr="00A5648B" w:rsidRDefault="00A5648B" w:rsidP="00A5648B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63310141" w14:textId="77777777" w:rsidR="00A5648B" w:rsidRPr="00A5648B" w:rsidRDefault="00A5648B" w:rsidP="00A5648B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t>- одержати документи, які посвідчують право на землю, в органах державної реєстрації речових прав на нерухоме майно;</w:t>
      </w:r>
    </w:p>
    <w:p w14:paraId="6A09FBF1" w14:textId="77777777" w:rsidR="00A5648B" w:rsidRPr="00A5648B" w:rsidRDefault="00A5648B" w:rsidP="00A5648B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CDDB4B7" w14:textId="1C134AE2" w:rsidR="00761C88" w:rsidRPr="004E2F18" w:rsidRDefault="00A5648B" w:rsidP="00A5648B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5648B">
        <w:rPr>
          <w:rFonts w:ascii="Times New Roman" w:eastAsia="Times New Roman" w:hAnsi="Times New Roman" w:cs="Times New Roman"/>
          <w:sz w:val="28"/>
          <w:szCs w:val="20"/>
          <w:lang w:eastAsia="ru-RU"/>
        </w:rPr>
        <w:t>- виконувати обов'язки землевласника відповідно до вимог Земельного кодексу України.</w:t>
      </w:r>
      <w:bookmarkEnd w:id="4"/>
      <w:r w:rsidR="000F4C24">
        <w:rPr>
          <w:rFonts w:ascii="Times New Roman" w:eastAsia="Times New Roman" w:hAnsi="Times New Roman" w:cs="Times New Roman"/>
          <w:sz w:val="28"/>
          <w:szCs w:val="20"/>
          <w:lang w:eastAsia="ru-RU"/>
        </w:rPr>
        <w:t>".</w:t>
      </w:r>
    </w:p>
    <w:p w14:paraId="12B79484" w14:textId="6BB7198C" w:rsidR="00CB7AC2" w:rsidRDefault="00CB7AC2" w:rsidP="00287851">
      <w:pPr>
        <w:spacing w:after="0" w:line="38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368E4CA9" w14:textId="23696D5F" w:rsidR="002B4409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778EAB8B" w:rsidR="00CB7AC2" w:rsidRDefault="00CB7AC2" w:rsidP="00287851">
      <w:pPr>
        <w:spacing w:after="0" w:line="38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79E0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14BF7DA7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14427DE" w14:textId="7FE6AC6C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архітектури</w:t>
      </w:r>
    </w:p>
    <w:p w14:paraId="4F7195DB" w14:textId="7EDF1E81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 містобудування Миколаївської</w:t>
      </w:r>
    </w:p>
    <w:p w14:paraId="50A23778" w14:textId="013C79AE" w:rsidR="00CB7AC2" w:rsidRP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міської ради – головний архітектор міста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Є. ПОЛЯКОВ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01C7E"/>
    <w:rsid w:val="00026DCD"/>
    <w:rsid w:val="00027936"/>
    <w:rsid w:val="00036ADA"/>
    <w:rsid w:val="00043561"/>
    <w:rsid w:val="000966CB"/>
    <w:rsid w:val="000A5C58"/>
    <w:rsid w:val="000F4C24"/>
    <w:rsid w:val="000F71BB"/>
    <w:rsid w:val="00121179"/>
    <w:rsid w:val="00130902"/>
    <w:rsid w:val="0014513C"/>
    <w:rsid w:val="00151AAA"/>
    <w:rsid w:val="001736F3"/>
    <w:rsid w:val="00173705"/>
    <w:rsid w:val="00174A94"/>
    <w:rsid w:val="001A7903"/>
    <w:rsid w:val="001C307C"/>
    <w:rsid w:val="001E1EFF"/>
    <w:rsid w:val="00203E39"/>
    <w:rsid w:val="00222FA0"/>
    <w:rsid w:val="0025018E"/>
    <w:rsid w:val="00265772"/>
    <w:rsid w:val="00287851"/>
    <w:rsid w:val="002A345C"/>
    <w:rsid w:val="002B4409"/>
    <w:rsid w:val="002F3F0E"/>
    <w:rsid w:val="00317C28"/>
    <w:rsid w:val="00322E86"/>
    <w:rsid w:val="0035257F"/>
    <w:rsid w:val="003736C4"/>
    <w:rsid w:val="00395118"/>
    <w:rsid w:val="003A2353"/>
    <w:rsid w:val="003B0685"/>
    <w:rsid w:val="003B1A1F"/>
    <w:rsid w:val="003D79E0"/>
    <w:rsid w:val="0043222D"/>
    <w:rsid w:val="00470CA0"/>
    <w:rsid w:val="00476B19"/>
    <w:rsid w:val="004A7F79"/>
    <w:rsid w:val="004C0F52"/>
    <w:rsid w:val="004E2F18"/>
    <w:rsid w:val="004E78BB"/>
    <w:rsid w:val="005019E3"/>
    <w:rsid w:val="005117C7"/>
    <w:rsid w:val="005465CA"/>
    <w:rsid w:val="005629DF"/>
    <w:rsid w:val="0058392C"/>
    <w:rsid w:val="00586C09"/>
    <w:rsid w:val="005E0AB1"/>
    <w:rsid w:val="00606430"/>
    <w:rsid w:val="00606A3A"/>
    <w:rsid w:val="00621BFF"/>
    <w:rsid w:val="00632851"/>
    <w:rsid w:val="00657366"/>
    <w:rsid w:val="00672CD7"/>
    <w:rsid w:val="0069764E"/>
    <w:rsid w:val="006A5099"/>
    <w:rsid w:val="006B59BF"/>
    <w:rsid w:val="006C15C4"/>
    <w:rsid w:val="006C38F6"/>
    <w:rsid w:val="006D2BDF"/>
    <w:rsid w:val="006E257B"/>
    <w:rsid w:val="00706BF7"/>
    <w:rsid w:val="00714DDC"/>
    <w:rsid w:val="00721A88"/>
    <w:rsid w:val="00750446"/>
    <w:rsid w:val="00761C88"/>
    <w:rsid w:val="00782A5F"/>
    <w:rsid w:val="007A4E5C"/>
    <w:rsid w:val="007D5539"/>
    <w:rsid w:val="007F1593"/>
    <w:rsid w:val="007F4572"/>
    <w:rsid w:val="00833CF6"/>
    <w:rsid w:val="00837A94"/>
    <w:rsid w:val="00840128"/>
    <w:rsid w:val="0085093D"/>
    <w:rsid w:val="00850E9D"/>
    <w:rsid w:val="00865324"/>
    <w:rsid w:val="008847B6"/>
    <w:rsid w:val="008B0849"/>
    <w:rsid w:val="008B787F"/>
    <w:rsid w:val="008C7547"/>
    <w:rsid w:val="008F0E88"/>
    <w:rsid w:val="008F78CE"/>
    <w:rsid w:val="00920B8C"/>
    <w:rsid w:val="00923F2B"/>
    <w:rsid w:val="009469AC"/>
    <w:rsid w:val="00997474"/>
    <w:rsid w:val="009C336D"/>
    <w:rsid w:val="00A47FAB"/>
    <w:rsid w:val="00A53EBE"/>
    <w:rsid w:val="00A5648B"/>
    <w:rsid w:val="00A86269"/>
    <w:rsid w:val="00AE6ABA"/>
    <w:rsid w:val="00B32835"/>
    <w:rsid w:val="00B362B5"/>
    <w:rsid w:val="00B534B0"/>
    <w:rsid w:val="00B742D3"/>
    <w:rsid w:val="00BC0D36"/>
    <w:rsid w:val="00BC31E6"/>
    <w:rsid w:val="00BD79E8"/>
    <w:rsid w:val="00BE5EB5"/>
    <w:rsid w:val="00C237B6"/>
    <w:rsid w:val="00C44EB6"/>
    <w:rsid w:val="00C6304A"/>
    <w:rsid w:val="00C763CD"/>
    <w:rsid w:val="00C8568D"/>
    <w:rsid w:val="00C86335"/>
    <w:rsid w:val="00CA5D90"/>
    <w:rsid w:val="00CB7AC2"/>
    <w:rsid w:val="00D25D53"/>
    <w:rsid w:val="00D616A5"/>
    <w:rsid w:val="00D61A8A"/>
    <w:rsid w:val="00D7034B"/>
    <w:rsid w:val="00D75A94"/>
    <w:rsid w:val="00DA301E"/>
    <w:rsid w:val="00DE5286"/>
    <w:rsid w:val="00E03DD7"/>
    <w:rsid w:val="00E81654"/>
    <w:rsid w:val="00E95A98"/>
    <w:rsid w:val="00EA7A1C"/>
    <w:rsid w:val="00EB4703"/>
    <w:rsid w:val="00F1547C"/>
    <w:rsid w:val="00F1726E"/>
    <w:rsid w:val="00F52B0F"/>
    <w:rsid w:val="00F54731"/>
    <w:rsid w:val="00F64B85"/>
    <w:rsid w:val="00FA389F"/>
    <w:rsid w:val="00FE5793"/>
    <w:rsid w:val="00FE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3471</Words>
  <Characters>1980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81</cp:revision>
  <cp:lastPrinted>2026-03-10T12:21:00Z</cp:lastPrinted>
  <dcterms:created xsi:type="dcterms:W3CDTF">2025-01-24T07:13:00Z</dcterms:created>
  <dcterms:modified xsi:type="dcterms:W3CDTF">2026-03-12T13:09:00Z</dcterms:modified>
</cp:coreProperties>
</file>