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E9B3B" w14:textId="77777777" w:rsidR="00987C0D" w:rsidRPr="009D1960" w:rsidRDefault="009D1960" w:rsidP="00C067FF">
      <w:pPr>
        <w:pStyle w:val="3"/>
        <w:ind w:firstLine="0"/>
        <w:rPr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9D1960">
        <w:rPr>
          <w:color w:val="000000" w:themeColor="text1"/>
          <w:sz w:val="24"/>
          <w:szCs w:val="24"/>
          <w:lang w:val="en-US"/>
        </w:rPr>
        <w:t>s</w:t>
      </w:r>
      <w:r w:rsidRPr="009D1960">
        <w:rPr>
          <w:color w:val="000000" w:themeColor="text1"/>
          <w:sz w:val="24"/>
          <w:szCs w:val="24"/>
        </w:rPr>
        <w:t>-</w:t>
      </w:r>
      <w:proofErr w:type="spellStart"/>
      <w:r w:rsidRPr="009D1960">
        <w:rPr>
          <w:color w:val="000000" w:themeColor="text1"/>
          <w:sz w:val="24"/>
          <w:szCs w:val="24"/>
          <w:lang w:val="en-US"/>
        </w:rPr>
        <w:t>fk</w:t>
      </w:r>
      <w:proofErr w:type="spellEnd"/>
      <w:r w:rsidRPr="009D1960">
        <w:rPr>
          <w:color w:val="000000" w:themeColor="text1"/>
          <w:sz w:val="24"/>
          <w:szCs w:val="24"/>
        </w:rPr>
        <w:t>-062</w:t>
      </w:r>
    </w:p>
    <w:p w14:paraId="4A95FEC6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775BD1AF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18882C06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3B0DA8FD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1618BE57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4E4ACD92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26BD3C32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44BB220E" w14:textId="77777777" w:rsidR="00987C0D" w:rsidRDefault="00987C0D" w:rsidP="00C067FF">
      <w:pPr>
        <w:pStyle w:val="3"/>
        <w:ind w:firstLine="0"/>
        <w:rPr>
          <w:color w:val="000000" w:themeColor="text1"/>
        </w:rPr>
      </w:pPr>
    </w:p>
    <w:p w14:paraId="24F0CD81" w14:textId="7B9C72C1" w:rsidR="00987C0D" w:rsidRDefault="009D1960" w:rsidP="00C067FF">
      <w:pPr>
        <w:pStyle w:val="3"/>
        <w:spacing w:line="264" w:lineRule="auto"/>
        <w:ind w:right="3967" w:firstLine="0"/>
        <w:rPr>
          <w:color w:val="000000" w:themeColor="text1"/>
          <w:szCs w:val="28"/>
        </w:rPr>
      </w:pPr>
      <w:r>
        <w:rPr>
          <w:rFonts w:eastAsia="Arial Unicode MS"/>
          <w:color w:val="000000" w:themeColor="text1"/>
        </w:rPr>
        <w:t xml:space="preserve">Про внесення </w:t>
      </w:r>
      <w:bookmarkStart w:id="1" w:name="_Hlk194575982"/>
      <w:r>
        <w:rPr>
          <w:rFonts w:eastAsia="Arial Unicode MS"/>
          <w:color w:val="000000" w:themeColor="text1"/>
        </w:rPr>
        <w:t>доповнення до рішення міської ради від 29.05.2025 №</w:t>
      </w:r>
      <w:bookmarkEnd w:id="1"/>
      <w:r w:rsidR="00C067FF">
        <w:rPr>
          <w:rFonts w:eastAsia="Arial Unicode MS"/>
          <w:color w:val="000000" w:themeColor="text1"/>
        </w:rPr>
        <w:t> </w:t>
      </w:r>
      <w:r>
        <w:rPr>
          <w:rFonts w:eastAsia="Arial Unicode MS"/>
          <w:color w:val="000000" w:themeColor="text1"/>
        </w:rPr>
        <w:t xml:space="preserve">44/5 </w:t>
      </w:r>
      <w:r>
        <w:rPr>
          <w:color w:val="000000" w:themeColor="text1"/>
          <w:szCs w:val="28"/>
        </w:rPr>
        <w:t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</w:p>
    <w:p w14:paraId="45089259" w14:textId="77777777" w:rsidR="00987C0D" w:rsidRDefault="00987C0D" w:rsidP="00C067FF">
      <w:pPr>
        <w:pStyle w:val="3"/>
        <w:spacing w:line="264" w:lineRule="auto"/>
        <w:ind w:right="-384" w:firstLine="0"/>
        <w:rPr>
          <w:bCs/>
          <w:color w:val="000000" w:themeColor="text1"/>
          <w:szCs w:val="28"/>
        </w:rPr>
      </w:pPr>
    </w:p>
    <w:p w14:paraId="74E33AEB" w14:textId="77777777" w:rsidR="00987C0D" w:rsidRDefault="00987C0D" w:rsidP="00C067FF">
      <w:pPr>
        <w:pStyle w:val="3"/>
        <w:spacing w:line="264" w:lineRule="auto"/>
        <w:ind w:right="-384" w:firstLine="0"/>
        <w:rPr>
          <w:bCs/>
          <w:color w:val="000000" w:themeColor="text1"/>
          <w:szCs w:val="28"/>
        </w:rPr>
      </w:pPr>
    </w:p>
    <w:p w14:paraId="4C583A5D" w14:textId="3443F0E2" w:rsidR="00987C0D" w:rsidRDefault="009D1960" w:rsidP="00C067FF">
      <w:pPr>
        <w:pStyle w:val="3"/>
        <w:spacing w:line="264" w:lineRule="auto"/>
        <w:ind w:right="-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враховуючи звернення </w:t>
      </w:r>
      <w:bookmarkStart w:id="2" w:name="_Hlk200103528"/>
      <w:r>
        <w:rPr>
          <w:color w:val="000000" w:themeColor="text1"/>
          <w:szCs w:val="28"/>
        </w:rPr>
        <w:t>комунального житлово-експлуатаційного підприємства Центрального району м.</w:t>
      </w:r>
      <w:r>
        <w:rPr>
          <w:color w:val="000000" w:themeColor="text1"/>
          <w:szCs w:val="28"/>
          <w:lang w:val="ru-RU"/>
        </w:rPr>
        <w:t> </w:t>
      </w:r>
      <w:r>
        <w:rPr>
          <w:color w:val="000000" w:themeColor="text1"/>
          <w:szCs w:val="28"/>
        </w:rPr>
        <w:t>Миколаєва від</w:t>
      </w:r>
      <w:r w:rsidR="00C067FF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 xml:space="preserve"> 08.08.2025 №</w:t>
      </w:r>
      <w:bookmarkEnd w:id="2"/>
      <w:r>
        <w:rPr>
          <w:color w:val="000000" w:themeColor="text1"/>
          <w:szCs w:val="28"/>
          <w:lang w:val="ru-RU"/>
        </w:rPr>
        <w:t> </w:t>
      </w:r>
      <w:r>
        <w:rPr>
          <w:color w:val="000000" w:themeColor="text1"/>
          <w:szCs w:val="28"/>
        </w:rPr>
        <w:t xml:space="preserve">230, 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 432 (зі змінами), керуючись п. 30 ч. 1 ст. 26, ч. 6 ст. 60 Закону України «Про місцеве самоврядування в Україні»,  міська рада </w:t>
      </w:r>
    </w:p>
    <w:p w14:paraId="6FC3D853" w14:textId="77777777" w:rsidR="00987C0D" w:rsidRDefault="00987C0D" w:rsidP="00C067FF">
      <w:pPr>
        <w:pStyle w:val="3"/>
        <w:spacing w:line="264" w:lineRule="auto"/>
        <w:ind w:right="-384"/>
        <w:rPr>
          <w:color w:val="000000" w:themeColor="text1"/>
          <w:szCs w:val="28"/>
        </w:rPr>
      </w:pPr>
    </w:p>
    <w:p w14:paraId="474EE07D" w14:textId="77777777" w:rsidR="00987C0D" w:rsidRDefault="009D1960" w:rsidP="00C067FF">
      <w:pPr>
        <w:pStyle w:val="3"/>
        <w:spacing w:line="264" w:lineRule="auto"/>
        <w:ind w:right="-384" w:firstLine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ВИРІШИЛА:</w:t>
      </w:r>
    </w:p>
    <w:p w14:paraId="3806EA76" w14:textId="2D7CCFE4" w:rsidR="00987C0D" w:rsidRDefault="00987C0D" w:rsidP="00C067FF">
      <w:pPr>
        <w:pStyle w:val="3"/>
        <w:spacing w:line="264" w:lineRule="auto"/>
        <w:ind w:right="-384"/>
        <w:rPr>
          <w:color w:val="000000" w:themeColor="text1"/>
          <w:szCs w:val="28"/>
        </w:rPr>
      </w:pPr>
    </w:p>
    <w:p w14:paraId="7C5D7C8B" w14:textId="139ABEDD" w:rsidR="00987C0D" w:rsidRDefault="00C067FF" w:rsidP="00C067FF">
      <w:pPr>
        <w:pStyle w:val="3"/>
        <w:tabs>
          <w:tab w:val="left" w:pos="993"/>
          <w:tab w:val="left" w:pos="1276"/>
        </w:tabs>
        <w:spacing w:line="264" w:lineRule="auto"/>
        <w:rPr>
          <w:color w:val="000000" w:themeColor="text1"/>
          <w:szCs w:val="28"/>
        </w:rPr>
      </w:pPr>
      <w:bookmarkStart w:id="3" w:name="_Hlk194592224"/>
      <w:r>
        <w:rPr>
          <w:color w:val="000000" w:themeColor="text1"/>
          <w:szCs w:val="28"/>
        </w:rPr>
        <w:t>1. </w:t>
      </w:r>
      <w:r w:rsidR="009D1960">
        <w:rPr>
          <w:color w:val="000000" w:themeColor="text1"/>
          <w:szCs w:val="28"/>
        </w:rPr>
        <w:t>Доповнити</w:t>
      </w:r>
      <w:r w:rsidR="009D1960">
        <w:rPr>
          <w:rFonts w:eastAsia="Arial Unicode MS"/>
          <w:color w:val="000000" w:themeColor="text1"/>
        </w:rPr>
        <w:t xml:space="preserve"> </w:t>
      </w:r>
      <w:bookmarkEnd w:id="3"/>
      <w:r w:rsidR="009D1960">
        <w:rPr>
          <w:color w:val="000000" w:themeColor="text1"/>
          <w:szCs w:val="28"/>
        </w:rPr>
        <w:t>перелік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затверджений п.</w:t>
      </w:r>
      <w:r>
        <w:rPr>
          <w:color w:val="000000" w:themeColor="text1"/>
          <w:szCs w:val="28"/>
        </w:rPr>
        <w:t> </w:t>
      </w:r>
      <w:r w:rsidR="009D1960">
        <w:rPr>
          <w:color w:val="000000" w:themeColor="text1"/>
          <w:szCs w:val="28"/>
        </w:rPr>
        <w:t xml:space="preserve">2 рішення </w:t>
      </w:r>
      <w:r w:rsidR="009D1960">
        <w:rPr>
          <w:rFonts w:eastAsia="Arial Unicode MS"/>
          <w:color w:val="000000" w:themeColor="text1"/>
        </w:rPr>
        <w:t>міської ради від 29.05.2025 №</w:t>
      </w:r>
      <w:r>
        <w:rPr>
          <w:rFonts w:eastAsia="Arial Unicode MS"/>
          <w:color w:val="000000" w:themeColor="text1"/>
        </w:rPr>
        <w:t> </w:t>
      </w:r>
      <w:r w:rsidR="009D1960">
        <w:rPr>
          <w:rFonts w:eastAsia="Arial Unicode MS"/>
          <w:color w:val="000000" w:themeColor="text1"/>
        </w:rPr>
        <w:t xml:space="preserve">44/5 </w:t>
      </w:r>
      <w:r w:rsidR="009D1960">
        <w:rPr>
          <w:color w:val="000000" w:themeColor="text1"/>
          <w:szCs w:val="28"/>
        </w:rPr>
        <w:t>«Про затвердження переліку об’єктів малої 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умовами)», п.</w:t>
      </w:r>
      <w:r>
        <w:rPr>
          <w:color w:val="000000" w:themeColor="text1"/>
          <w:szCs w:val="28"/>
        </w:rPr>
        <w:t> </w:t>
      </w:r>
      <w:r w:rsidR="009D1960">
        <w:rPr>
          <w:color w:val="000000" w:themeColor="text1"/>
          <w:szCs w:val="28"/>
        </w:rPr>
        <w:t>76 такого змісту:</w:t>
      </w:r>
    </w:p>
    <w:p w14:paraId="297FCBDF" w14:textId="77777777" w:rsidR="00987C0D" w:rsidRDefault="00987C0D" w:rsidP="00C067FF">
      <w:pPr>
        <w:pStyle w:val="3"/>
        <w:tabs>
          <w:tab w:val="left" w:pos="993"/>
          <w:tab w:val="left" w:pos="1276"/>
        </w:tabs>
        <w:spacing w:line="264" w:lineRule="auto"/>
        <w:ind w:left="709" w:firstLine="0"/>
        <w:rPr>
          <w:color w:val="000000" w:themeColor="text1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136"/>
        <w:gridCol w:w="2835"/>
        <w:gridCol w:w="1134"/>
        <w:gridCol w:w="1814"/>
      </w:tblGrid>
      <w:tr w:rsidR="00987C0D" w14:paraId="1A35B43F" w14:textId="77777777" w:rsidTr="00C067FF">
        <w:trPr>
          <w:cantSplit/>
        </w:trPr>
        <w:tc>
          <w:tcPr>
            <w:tcW w:w="862" w:type="dxa"/>
            <w:vAlign w:val="center"/>
          </w:tcPr>
          <w:p w14:paraId="383902AF" w14:textId="77777777" w:rsidR="00987C0D" w:rsidRDefault="00987C0D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14:paraId="7E28C89D" w14:textId="206151CF" w:rsidR="00987C0D" w:rsidRDefault="00A919C1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№</w:t>
            </w:r>
          </w:p>
          <w:p w14:paraId="7DA53574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136" w:type="dxa"/>
            <w:vAlign w:val="center"/>
          </w:tcPr>
          <w:p w14:paraId="46009E3F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Адреса</w:t>
            </w:r>
          </w:p>
          <w:p w14:paraId="20C3C183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об</w:t>
            </w:r>
            <w:r>
              <w:rPr>
                <w:snapToGrid w:val="0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napToGrid w:val="0"/>
                <w:color w:val="000000" w:themeColor="text1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2835" w:type="dxa"/>
            <w:vAlign w:val="center"/>
          </w:tcPr>
          <w:p w14:paraId="10E38447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Тип</w:t>
            </w:r>
          </w:p>
          <w:p w14:paraId="0356486D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приміщення</w:t>
            </w:r>
          </w:p>
        </w:tc>
        <w:tc>
          <w:tcPr>
            <w:tcW w:w="1134" w:type="dxa"/>
            <w:vAlign w:val="center"/>
          </w:tcPr>
          <w:p w14:paraId="20252CA8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 xml:space="preserve">Площа, </w:t>
            </w:r>
            <w:proofErr w:type="spellStart"/>
            <w:r>
              <w:rPr>
                <w:snapToGrid w:val="0"/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814" w:type="dxa"/>
            <w:vAlign w:val="center"/>
          </w:tcPr>
          <w:p w14:paraId="4D2EDF34" w14:textId="77777777" w:rsidR="00987C0D" w:rsidRDefault="009D1960" w:rsidP="00C067F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 xml:space="preserve">Спосіб </w:t>
            </w:r>
            <w:proofErr w:type="spellStart"/>
            <w:r>
              <w:rPr>
                <w:snapToGrid w:val="0"/>
                <w:color w:val="000000" w:themeColor="text1"/>
                <w:sz w:val="28"/>
                <w:szCs w:val="28"/>
              </w:rPr>
              <w:t>привати-зації</w:t>
            </w:r>
            <w:proofErr w:type="spellEnd"/>
          </w:p>
        </w:tc>
      </w:tr>
      <w:tr w:rsidR="00987C0D" w14:paraId="336046B0" w14:textId="77777777" w:rsidTr="00C067FF">
        <w:trPr>
          <w:cantSplit/>
          <w:trHeight w:val="70"/>
        </w:trPr>
        <w:tc>
          <w:tcPr>
            <w:tcW w:w="862" w:type="dxa"/>
          </w:tcPr>
          <w:p w14:paraId="19508D03" w14:textId="77777777" w:rsidR="00987C0D" w:rsidRDefault="009D1960" w:rsidP="00A919C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bookmarkStart w:id="4" w:name="_Hlk200103637"/>
            <w:r>
              <w:rPr>
                <w:color w:val="000000" w:themeColor="text1"/>
                <w:sz w:val="28"/>
                <w:szCs w:val="28"/>
                <w:lang w:val="ru-RU"/>
              </w:rPr>
              <w:t>76.</w:t>
            </w:r>
          </w:p>
        </w:tc>
        <w:tc>
          <w:tcPr>
            <w:tcW w:w="3136" w:type="dxa"/>
          </w:tcPr>
          <w:p w14:paraId="1714F5F6" w14:textId="77777777" w:rsidR="00987C0D" w:rsidRDefault="009D19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23E6170" w14:textId="77777777" w:rsidR="00987C0D" w:rsidRDefault="009D19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 Миколаїв, пр. Центральний, 186/2</w:t>
            </w:r>
          </w:p>
        </w:tc>
        <w:tc>
          <w:tcPr>
            <w:tcW w:w="2835" w:type="dxa"/>
          </w:tcPr>
          <w:p w14:paraId="62323BAC" w14:textId="77777777" w:rsidR="00987C0D" w:rsidRDefault="009D196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нежитлові приміщення</w:t>
            </w:r>
          </w:p>
          <w:p w14:paraId="4085AFD1" w14:textId="77777777" w:rsidR="00987C0D" w:rsidRDefault="009D196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літ. А-12</w:t>
            </w:r>
          </w:p>
          <w:p w14:paraId="4C6AF9FD" w14:textId="77777777" w:rsidR="00987C0D" w:rsidRDefault="009D196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частина 1 поверху</w:t>
            </w:r>
          </w:p>
        </w:tc>
        <w:tc>
          <w:tcPr>
            <w:tcW w:w="1134" w:type="dxa"/>
          </w:tcPr>
          <w:p w14:paraId="3F0536A7" w14:textId="77777777" w:rsidR="00987C0D" w:rsidRDefault="009D196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139,4</w:t>
            </w:r>
          </w:p>
        </w:tc>
        <w:tc>
          <w:tcPr>
            <w:tcW w:w="1814" w:type="dxa"/>
          </w:tcPr>
          <w:p w14:paraId="460E730B" w14:textId="77777777" w:rsidR="00987C0D" w:rsidRDefault="009D1960">
            <w:pPr>
              <w:ind w:hanging="10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4"/>
    </w:tbl>
    <w:p w14:paraId="0F8491AD" w14:textId="77777777" w:rsidR="00987C0D" w:rsidRDefault="00987C0D" w:rsidP="00C067FF">
      <w:pPr>
        <w:pStyle w:val="3"/>
        <w:tabs>
          <w:tab w:val="left" w:pos="993"/>
          <w:tab w:val="left" w:pos="1276"/>
        </w:tabs>
        <w:spacing w:line="264" w:lineRule="auto"/>
        <w:rPr>
          <w:color w:val="000000" w:themeColor="text1"/>
          <w:szCs w:val="28"/>
        </w:rPr>
      </w:pPr>
    </w:p>
    <w:p w14:paraId="6BD5551D" w14:textId="77777777" w:rsidR="00987C0D" w:rsidRDefault="009D1960" w:rsidP="00C067FF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Департаменту міського голови Миколаївської міської ради (</w:t>
      </w:r>
      <w:proofErr w:type="spellStart"/>
      <w:r>
        <w:rPr>
          <w:color w:val="000000" w:themeColor="text1"/>
          <w:sz w:val="28"/>
          <w:szCs w:val="28"/>
        </w:rPr>
        <w:t>Сміренському</w:t>
      </w:r>
      <w:proofErr w:type="spellEnd"/>
      <w:r>
        <w:rPr>
          <w:color w:val="000000" w:themeColor="text1"/>
          <w:sz w:val="28"/>
          <w:szCs w:val="28"/>
        </w:rPr>
        <w:t xml:space="preserve">) опублікувати це рішення на офіційному </w:t>
      </w:r>
      <w:proofErr w:type="spellStart"/>
      <w:r>
        <w:rPr>
          <w:color w:val="000000" w:themeColor="text1"/>
          <w:sz w:val="28"/>
          <w:szCs w:val="28"/>
        </w:rPr>
        <w:t>вебсайті</w:t>
      </w:r>
      <w:proofErr w:type="spellEnd"/>
      <w:r>
        <w:rPr>
          <w:color w:val="000000" w:themeColor="text1"/>
          <w:sz w:val="28"/>
          <w:szCs w:val="28"/>
        </w:rPr>
        <w:t xml:space="preserve"> Миколаївської міської ради.</w:t>
      </w:r>
    </w:p>
    <w:p w14:paraId="722F2D5F" w14:textId="3EAA0B60" w:rsidR="00987C0D" w:rsidRDefault="009D1960" w:rsidP="00C067FF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A919C1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 приватизацію державного  і комунального майна</w:t>
      </w:r>
      <w:r w:rsidR="00A919C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(зі змінами), і цього рішення.</w:t>
      </w:r>
    </w:p>
    <w:p w14:paraId="16EC8ED3" w14:textId="77777777" w:rsidR="00987C0D" w:rsidRDefault="009D1960" w:rsidP="00C067FF">
      <w:pPr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color w:val="000000" w:themeColor="text1"/>
          <w:sz w:val="28"/>
          <w:szCs w:val="28"/>
        </w:rPr>
        <w:t>діджиталізації</w:t>
      </w:r>
      <w:proofErr w:type="spellEnd"/>
      <w:r>
        <w:rPr>
          <w:color w:val="000000" w:themeColor="text1"/>
          <w:sz w:val="28"/>
          <w:szCs w:val="28"/>
        </w:rPr>
        <w:t xml:space="preserve"> (Іванова), першого заступника міського голови </w:t>
      </w:r>
      <w:proofErr w:type="spellStart"/>
      <w:r>
        <w:rPr>
          <w:color w:val="000000" w:themeColor="text1"/>
          <w:sz w:val="28"/>
          <w:szCs w:val="28"/>
        </w:rPr>
        <w:t>Лукова</w:t>
      </w:r>
      <w:proofErr w:type="spellEnd"/>
      <w:r>
        <w:rPr>
          <w:color w:val="000000" w:themeColor="text1"/>
          <w:sz w:val="28"/>
          <w:szCs w:val="28"/>
        </w:rPr>
        <w:t xml:space="preserve"> В.Д.</w:t>
      </w:r>
    </w:p>
    <w:p w14:paraId="0C2FEB21" w14:textId="77777777" w:rsidR="00987C0D" w:rsidRDefault="00987C0D" w:rsidP="00C067FF">
      <w:pPr>
        <w:pStyle w:val="3"/>
        <w:spacing w:line="264" w:lineRule="auto"/>
        <w:ind w:right="-285" w:firstLine="0"/>
        <w:rPr>
          <w:color w:val="000000" w:themeColor="text1"/>
          <w:szCs w:val="28"/>
        </w:rPr>
      </w:pPr>
    </w:p>
    <w:p w14:paraId="255C067D" w14:textId="77777777" w:rsidR="00987C0D" w:rsidRDefault="00987C0D">
      <w:pPr>
        <w:pStyle w:val="3"/>
        <w:ind w:right="-285" w:firstLine="0"/>
        <w:rPr>
          <w:color w:val="000000" w:themeColor="text1"/>
          <w:szCs w:val="28"/>
        </w:rPr>
      </w:pPr>
    </w:p>
    <w:p w14:paraId="5671B769" w14:textId="77777777" w:rsidR="00987C0D" w:rsidRDefault="00987C0D">
      <w:pPr>
        <w:pStyle w:val="3"/>
        <w:ind w:right="-285" w:firstLine="0"/>
        <w:rPr>
          <w:color w:val="000000" w:themeColor="text1"/>
          <w:szCs w:val="28"/>
        </w:rPr>
      </w:pPr>
    </w:p>
    <w:p w14:paraId="6396145A" w14:textId="5A875272" w:rsidR="00987C0D" w:rsidRDefault="009D1960">
      <w:pPr>
        <w:spacing w:line="264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Міський голова                                         </w:t>
      </w:r>
      <w:r>
        <w:rPr>
          <w:color w:val="000000" w:themeColor="text1"/>
          <w:sz w:val="28"/>
          <w:szCs w:val="28"/>
        </w:rPr>
        <w:tab/>
        <w:t xml:space="preserve">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</w:t>
      </w:r>
      <w:r w:rsidR="00C067FF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О. СЄНКЕВИЧ</w:t>
      </w:r>
    </w:p>
    <w:sectPr w:rsidR="00987C0D" w:rsidSect="00C067F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1868B" w14:textId="77777777" w:rsidR="00526E56" w:rsidRDefault="00526E56" w:rsidP="005E20C6">
      <w:r>
        <w:separator/>
      </w:r>
    </w:p>
  </w:endnote>
  <w:endnote w:type="continuationSeparator" w:id="0">
    <w:p w14:paraId="6A90B40D" w14:textId="77777777" w:rsidR="00526E56" w:rsidRDefault="00526E56" w:rsidP="005E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DC5B6" w14:textId="77777777" w:rsidR="00526E56" w:rsidRDefault="00526E56" w:rsidP="005E20C6">
      <w:r>
        <w:separator/>
      </w:r>
    </w:p>
  </w:footnote>
  <w:footnote w:type="continuationSeparator" w:id="0">
    <w:p w14:paraId="3072840F" w14:textId="77777777" w:rsidR="00526E56" w:rsidRDefault="00526E56" w:rsidP="005E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31296"/>
      <w:docPartObj>
        <w:docPartGallery w:val="Page Numbers (Top of Page)"/>
        <w:docPartUnique/>
      </w:docPartObj>
    </w:sdtPr>
    <w:sdtEndPr/>
    <w:sdtContent>
      <w:p w14:paraId="3747765A" w14:textId="0E404E00" w:rsidR="0070093A" w:rsidRDefault="007009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84C" w:rsidRPr="009B484C">
          <w:rPr>
            <w:noProof/>
            <w:lang w:val="ru-RU"/>
          </w:rPr>
          <w:t>2</w:t>
        </w:r>
        <w:r>
          <w:fldChar w:fldCharType="end"/>
        </w:r>
      </w:p>
    </w:sdtContent>
  </w:sdt>
  <w:p w14:paraId="2F5F2871" w14:textId="77777777" w:rsidR="005E20C6" w:rsidRDefault="005E20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86D"/>
    <w:multiLevelType w:val="multilevel"/>
    <w:tmpl w:val="21B5486D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84BF3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1F58"/>
    <w:rsid w:val="003F265C"/>
    <w:rsid w:val="003F42E3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6E56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E20C6"/>
    <w:rsid w:val="005F6BE5"/>
    <w:rsid w:val="00601044"/>
    <w:rsid w:val="0060298D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E189F"/>
    <w:rsid w:val="006E628A"/>
    <w:rsid w:val="006E6ECD"/>
    <w:rsid w:val="006F62F8"/>
    <w:rsid w:val="006F7E79"/>
    <w:rsid w:val="0070093A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87C0D"/>
    <w:rsid w:val="0099123B"/>
    <w:rsid w:val="00991371"/>
    <w:rsid w:val="00995FC7"/>
    <w:rsid w:val="009A28A7"/>
    <w:rsid w:val="009A2F7D"/>
    <w:rsid w:val="009B484C"/>
    <w:rsid w:val="009C07B8"/>
    <w:rsid w:val="009C15BF"/>
    <w:rsid w:val="009D1960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19C1"/>
    <w:rsid w:val="00A922BA"/>
    <w:rsid w:val="00AB0940"/>
    <w:rsid w:val="00AB4132"/>
    <w:rsid w:val="00AB4625"/>
    <w:rsid w:val="00AC2F42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67FF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C46C0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7C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D6454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2EC4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  <w:rsid w:val="43B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8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ind w:firstLine="567"/>
      <w:jc w:val="both"/>
    </w:pPr>
    <w:rPr>
      <w:snapToGrid w:val="0"/>
      <w:sz w:val="28"/>
      <w:szCs w:val="20"/>
    </w:rPr>
  </w:style>
  <w:style w:type="paragraph" w:styleId="a8">
    <w:name w:val="annotation text"/>
    <w:basedOn w:val="a"/>
    <w:link w:val="a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536"/>
        <w:tab w:val="right" w:pos="9072"/>
      </w:tabs>
    </w:pPr>
  </w:style>
  <w:style w:type="paragraph" w:styleId="ae">
    <w:name w:val="footer"/>
    <w:basedOn w:val="a"/>
    <w:link w:val="af"/>
    <w:unhideWhenUsed/>
    <w:pPr>
      <w:tabs>
        <w:tab w:val="center" w:pos="4536"/>
        <w:tab w:val="right" w:pos="9072"/>
      </w:tabs>
    </w:pPr>
  </w:style>
  <w:style w:type="paragraph" w:styleId="af0">
    <w:name w:val="Normal (Web)"/>
    <w:basedOn w:val="a"/>
    <w:link w:val="af1"/>
    <w:uiPriority w:val="99"/>
    <w:qFormat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rPr>
      <w:snapToGrid w:val="0"/>
      <w:sz w:val="28"/>
      <w:lang w:val="uk-UA"/>
    </w:rPr>
  </w:style>
  <w:style w:type="character" w:customStyle="1" w:styleId="af1">
    <w:name w:val="Обычный (веб) Знак"/>
    <w:link w:val="af0"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</w:style>
  <w:style w:type="character" w:customStyle="1" w:styleId="rvts46">
    <w:name w:val="rvts46"/>
    <w:basedOn w:val="a0"/>
  </w:style>
  <w:style w:type="character" w:customStyle="1" w:styleId="ad">
    <w:name w:val="Верхний колонтитул Знак"/>
    <w:basedOn w:val="a0"/>
    <w:link w:val="ac"/>
    <w:uiPriority w:val="99"/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a9">
    <w:name w:val="Текст примечания Знак"/>
    <w:basedOn w:val="a0"/>
    <w:link w:val="a8"/>
    <w:semiHidden/>
    <w:rPr>
      <w:lang w:eastAsia="ru-RU"/>
    </w:rPr>
  </w:style>
  <w:style w:type="character" w:customStyle="1" w:styleId="ab">
    <w:name w:val="Тема примечания Знак"/>
    <w:basedOn w:val="a9"/>
    <w:link w:val="aa"/>
    <w:semiHidden/>
    <w:rPr>
      <w:b/>
      <w:bCs/>
      <w:lang w:eastAsia="ru-RU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Pr>
      <w:rFonts w:ascii="Times New Roman" w:eastAsia="Times New Roman" w:hAnsi="Times New Roman" w:cs="Times New Roman"/>
      <w:b/>
      <w:bCs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ind w:firstLine="567"/>
      <w:jc w:val="both"/>
    </w:pPr>
    <w:rPr>
      <w:snapToGrid w:val="0"/>
      <w:sz w:val="28"/>
      <w:szCs w:val="20"/>
    </w:rPr>
  </w:style>
  <w:style w:type="paragraph" w:styleId="a8">
    <w:name w:val="annotation text"/>
    <w:basedOn w:val="a"/>
    <w:link w:val="a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536"/>
        <w:tab w:val="right" w:pos="9072"/>
      </w:tabs>
    </w:pPr>
  </w:style>
  <w:style w:type="paragraph" w:styleId="ae">
    <w:name w:val="footer"/>
    <w:basedOn w:val="a"/>
    <w:link w:val="af"/>
    <w:unhideWhenUsed/>
    <w:pPr>
      <w:tabs>
        <w:tab w:val="center" w:pos="4536"/>
        <w:tab w:val="right" w:pos="9072"/>
      </w:tabs>
    </w:pPr>
  </w:style>
  <w:style w:type="paragraph" w:styleId="af0">
    <w:name w:val="Normal (Web)"/>
    <w:basedOn w:val="a"/>
    <w:link w:val="af1"/>
    <w:uiPriority w:val="99"/>
    <w:qFormat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rPr>
      <w:snapToGrid w:val="0"/>
      <w:sz w:val="28"/>
      <w:lang w:val="uk-UA"/>
    </w:rPr>
  </w:style>
  <w:style w:type="character" w:customStyle="1" w:styleId="af1">
    <w:name w:val="Обычный (веб) Знак"/>
    <w:link w:val="af0"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</w:style>
  <w:style w:type="character" w:customStyle="1" w:styleId="rvts46">
    <w:name w:val="rvts46"/>
    <w:basedOn w:val="a0"/>
  </w:style>
  <w:style w:type="character" w:customStyle="1" w:styleId="ad">
    <w:name w:val="Верхний колонтитул Знак"/>
    <w:basedOn w:val="a0"/>
    <w:link w:val="ac"/>
    <w:uiPriority w:val="99"/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a9">
    <w:name w:val="Текст примечания Знак"/>
    <w:basedOn w:val="a0"/>
    <w:link w:val="a8"/>
    <w:semiHidden/>
    <w:rPr>
      <w:lang w:eastAsia="ru-RU"/>
    </w:rPr>
  </w:style>
  <w:style w:type="character" w:customStyle="1" w:styleId="ab">
    <w:name w:val="Тема примечания Знак"/>
    <w:basedOn w:val="a9"/>
    <w:link w:val="aa"/>
    <w:semiHidden/>
    <w:rPr>
      <w:b/>
      <w:bCs/>
      <w:lang w:eastAsia="ru-RU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Pr>
      <w:rFonts w:ascii="Times New Roman" w:eastAsia="Times New Roman" w:hAnsi="Times New Roman" w:cs="Times New Roman"/>
      <w:b/>
      <w:bCs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1A92-1F17-45F6-897C-20A275EB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User</cp:lastModifiedBy>
  <cp:revision>2</cp:revision>
  <cp:lastPrinted>2025-08-08T10:19:00Z</cp:lastPrinted>
  <dcterms:created xsi:type="dcterms:W3CDTF">2025-08-14T09:43:00Z</dcterms:created>
  <dcterms:modified xsi:type="dcterms:W3CDTF">2025-08-14T09:43:00Z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B772658666174431936CB00795F4122A_13</vt:lpwstr>
  </property>
</Properties>
</file>