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n1isybr6ubb8" w:id="0"/>
      <w:bookmarkEnd w:id="0"/>
      <w:r w:rsidDel="00000000" w:rsidR="00000000" w:rsidRPr="00000000">
        <w:rPr>
          <w:rFonts w:ascii="Times New Roman" w:cs="Times New Roman" w:eastAsia="Times New Roman" w:hAnsi="Times New Roman"/>
          <w:color w:val="000000"/>
          <w:sz w:val="28"/>
          <w:szCs w:val="28"/>
          <w:rtl w:val="0"/>
        </w:rPr>
        <w:t xml:space="preserve">S-zr-200/366</w:t>
        <w:tab/>
        <w:tab/>
        <w:t xml:space="preserve">     12.01.2026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tabs>
          <w:tab w:val="left" w:leader="none" w:pos="1308"/>
          <w:tab w:val="left" w:leader="none" w:pos="3039"/>
          <w:tab w:val="left" w:leader="none" w:pos="4745"/>
          <w:tab w:val="left" w:leader="none" w:pos="7513"/>
        </w:tabs>
        <w:spacing w:line="240" w:lineRule="auto"/>
        <w:jc w:val="both"/>
        <w:rPr>
          <w:rFonts w:ascii="Times New Roman" w:cs="Times New Roman" w:eastAsia="Times New Roman" w:hAnsi="Times New Roman"/>
          <w:sz w:val="28"/>
          <w:szCs w:val="28"/>
        </w:rPr>
      </w:pPr>
      <w:bookmarkStart w:colFirst="0" w:colLast="0" w:name="_tl5xno23ufi2" w:id="1"/>
      <w:bookmarkEnd w:id="1"/>
      <w:r w:rsidDel="00000000" w:rsidR="00000000" w:rsidRPr="00000000">
        <w:rPr>
          <w:rFonts w:ascii="Times New Roman" w:cs="Times New Roman" w:eastAsia="Times New Roman" w:hAnsi="Times New Roman"/>
          <w:sz w:val="28"/>
          <w:szCs w:val="28"/>
          <w:rtl w:val="0"/>
        </w:rPr>
        <w:t xml:space="preserve">«Про передачу в оренду ТОВ «ТРАШ РІТЕЙЛ» земельної ділянки (кадастровий номер 4810136300:06:001:0106) для обслуговування  нежитлової будівлі торгового центру по  вул. Озерній, 17г у Заводському районі м. Миколаєва (забудована земельна ділянка)»</w:t>
      </w:r>
    </w:p>
    <w:p w:rsidR="00000000" w:rsidDel="00000000" w:rsidP="00000000" w:rsidRDefault="00000000" w:rsidRPr="00000000" w14:paraId="00000007">
      <w:pPr>
        <w:shd w:fill="ffffff" w:val="clea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shd w:fill="ffffff" w:val="clear"/>
        <w:spacing w:after="0" w:line="240" w:lineRule="auto"/>
        <w:jc w:val="both"/>
        <w:rPr>
          <w:rFonts w:ascii="Times New Roman" w:cs="Times New Roman" w:eastAsia="Times New Roman" w:hAnsi="Times New Roman"/>
          <w:sz w:val="28"/>
          <w:szCs w:val="28"/>
        </w:rPr>
      </w:pPr>
      <w:bookmarkStart w:colFirst="0" w:colLast="0" w:name="_2ayhrqa9z0d6" w:id="2"/>
      <w:bookmarkEnd w:id="2"/>
      <w:r w:rsidDel="00000000" w:rsidR="00000000" w:rsidRPr="00000000">
        <w:rPr>
          <w:rFonts w:ascii="Times New Roman" w:cs="Times New Roman" w:eastAsia="Times New Roman" w:hAnsi="Times New Roman"/>
          <w:sz w:val="28"/>
          <w:szCs w:val="28"/>
          <w:rtl w:val="0"/>
        </w:rPr>
        <w:t xml:space="preserve">          Розглянувши звернення ТОВ «ТРАШ РІТЕЙЛ», дозвільну справу від 29.12.2025 № 19.04-06/76938/2025,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w:t>
      </w:r>
      <w:r w:rsidDel="00000000" w:rsidR="00000000" w:rsidRPr="00000000">
        <w:rPr>
          <w:rFonts w:ascii="Times New Roman" w:cs="Times New Roman" w:eastAsia="Times New Roman" w:hAnsi="Times New Roman"/>
          <w:sz w:val="28"/>
          <w:szCs w:val="28"/>
          <w:rtl w:val="0"/>
        </w:rPr>
        <w:t xml:space="preserve">Про передачу в оренду ТОВ «ТРАШ РІТЕЙЛ» земельної ділянки (кадастровий номер 4810136300:06:001:0106) для обслуговування  нежитлової будівлі торгового центру по  вул. Озерній, 17г у Заводському районі м. Миколаєва (забудована земельна ділянка)</w:t>
      </w:r>
      <w:r w:rsidDel="00000000" w:rsidR="00000000" w:rsidRPr="00000000">
        <w:rPr>
          <w:rFonts w:ascii="Times New Roman" w:cs="Times New Roman" w:eastAsia="Times New Roman" w:hAnsi="Times New Roman"/>
          <w:color w:val="000000"/>
          <w:sz w:val="28"/>
          <w:szCs w:val="28"/>
          <w:rtl w:val="0"/>
        </w:rPr>
        <w:t xml:space="preserve"> »  для винесення на сесію міської ради.</w:t>
      </w:r>
      <w:r w:rsidDel="00000000" w:rsidR="00000000" w:rsidRPr="00000000">
        <w:rPr>
          <w:rtl w:val="0"/>
        </w:rPr>
      </w:r>
    </w:p>
    <w:p w:rsidR="00000000" w:rsidDel="00000000" w:rsidP="00000000" w:rsidRDefault="00000000" w:rsidRPr="00000000" w14:paraId="0000000C">
      <w:pPr>
        <w:widowControl w:val="0"/>
        <w:tabs>
          <w:tab w:val="left" w:leader="none" w:pos="1308"/>
          <w:tab w:val="left" w:leader="none" w:pos="3039"/>
          <w:tab w:val="left" w:leader="none" w:pos="4745"/>
        </w:tabs>
        <w:spacing w:after="0" w:line="240" w:lineRule="auto"/>
        <w:ind w:right="139" w:firstLine="567"/>
        <w:jc w:val="both"/>
        <w:rPr>
          <w:rFonts w:ascii="Times New Roman" w:cs="Times New Roman" w:eastAsia="Times New Roman" w:hAnsi="Times New Roman"/>
          <w:sz w:val="28"/>
          <w:szCs w:val="28"/>
        </w:rPr>
      </w:pPr>
      <w:bookmarkStart w:colFirst="0" w:colLast="0" w:name="_540xc0olz9yo" w:id="3"/>
      <w:bookmarkEnd w:id="3"/>
      <w:r w:rsidDel="00000000" w:rsidR="00000000" w:rsidRPr="00000000">
        <w:rPr>
          <w:rFonts w:ascii="Times New Roman" w:cs="Times New Roman" w:eastAsia="Times New Roman" w:hAnsi="Times New Roman"/>
          <w:color w:val="000000"/>
          <w:sz w:val="28"/>
          <w:szCs w:val="28"/>
          <w:rtl w:val="0"/>
        </w:rPr>
        <w:t xml:space="preserve">   Відповідно до проєкту рішення передбачено: «</w:t>
      </w:r>
      <w:r w:rsidDel="00000000" w:rsidR="00000000" w:rsidRPr="00000000">
        <w:rPr>
          <w:rFonts w:ascii="Times New Roman" w:cs="Times New Roman" w:eastAsia="Times New Roman" w:hAnsi="Times New Roman"/>
          <w:sz w:val="28"/>
          <w:szCs w:val="28"/>
          <w:rtl w:val="0"/>
        </w:rPr>
        <w:t xml:space="preserve">1. Передати  ТОВ «ТРАШ РІТЕЙЛ» в оренду строком на 15 років земельну ділянку (кадастровий номер 4810136300:06:001:0106 ) площею 2559 кв.м,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торгового центру по  вул. Озерній, 17г  у  Заводському районі м. Миколаєва (забудована земельна ділянка; право власності на нерухоме майно згідно з відомостями з державного реєстру речових прав: реєстраційний номер об’єкта нерухомого майна: 12627148101; номер відомостей про речове право: 62555120 від 01.12.2025), відповідно до висновку департаменту архітектури та містобудування Миколаївської міської ради від 06.01.2026                                                                 № 560/12.02-13/26-2.</w:t>
      </w:r>
    </w:p>
    <w:p w:rsidR="00000000" w:rsidDel="00000000" w:rsidP="00000000" w:rsidRDefault="00000000" w:rsidRPr="00000000" w14:paraId="0000000D">
      <w:pPr>
        <w:tabs>
          <w:tab w:val="left" w:leader="none" w:pos="0"/>
        </w:tabs>
        <w:spacing w:after="0" w:line="3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Припинити ТОВ «СІЛЬПО РІТЕЙЛ»</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право користування земельною ділянкою площею 2559  кв.м (кадастровий номер 4810136300:06:001:0106), яка була відведена для  обслуговування   торгового центру по   вул.Озерній,17г  у  Заводському районі м. Миколаєва.</w:t>
      </w:r>
    </w:p>
    <w:p w:rsidR="00000000" w:rsidDel="00000000" w:rsidP="00000000" w:rsidRDefault="00000000" w:rsidRPr="00000000" w14:paraId="0000000E">
      <w:pPr>
        <w:spacing w:after="0" w:line="320" w:lineRule="auto"/>
        <w:ind w:firstLine="56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Договір оренди землі від  19.02.2010 за № 7653  визнати припиненим.</w:t>
      </w:r>
    </w:p>
    <w:p w:rsidR="00000000" w:rsidDel="00000000" w:rsidP="00000000" w:rsidRDefault="00000000" w:rsidRPr="00000000" w14:paraId="0000000F">
      <w:pPr>
        <w:spacing w:after="0" w:line="3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ст.  31  Закону України    «Про оренду землі», у  зв’язку  із закінченням строку, на який його було укладено.</w:t>
      </w:r>
    </w:p>
    <w:p w:rsidR="00000000" w:rsidDel="00000000" w:rsidP="00000000" w:rsidRDefault="00000000" w:rsidRPr="00000000" w14:paraId="00000010">
      <w:pPr>
        <w:widowControl w:val="0"/>
        <w:spacing w:after="0" w:line="240" w:lineRule="auto"/>
        <w:ind w:right="139"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Землекористувачу:</w:t>
      </w:r>
    </w:p>
    <w:p w:rsidR="00000000" w:rsidDel="00000000" w:rsidP="00000000" w:rsidRDefault="00000000" w:rsidRPr="00000000" w14:paraId="00000011">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укласти договір оренди землі;</w:t>
      </w:r>
    </w:p>
    <w:p w:rsidR="00000000" w:rsidDel="00000000" w:rsidP="00000000" w:rsidRDefault="00000000" w:rsidRPr="00000000" w14:paraId="00000012">
      <w:pPr>
        <w:widowControl w:val="0"/>
        <w:spacing w:after="0"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3">
      <w:pPr>
        <w:widowControl w:val="0"/>
        <w:tabs>
          <w:tab w:val="left" w:leader="none" w:pos="1308"/>
          <w:tab w:val="left" w:leader="none" w:pos="3039"/>
          <w:tab w:val="left" w:leader="none" w:pos="4745"/>
        </w:tabs>
        <w:spacing w:after="0"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землекористувача відповідно до вимог Земельного кодексу України.</w:t>
      </w:r>
    </w:p>
    <w:p w:rsidR="00000000" w:rsidDel="00000000" w:rsidP="00000000" w:rsidRDefault="00000000" w:rsidRPr="00000000" w14:paraId="00000014">
      <w:pPr>
        <w:spacing w:after="0" w:line="240" w:lineRule="auto"/>
        <w:ind w:right="139" w:firstLine="53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sz w:val="28"/>
          <w:szCs w:val="28"/>
          <w:highlight w:val="white"/>
          <w:rtl w:val="0"/>
        </w:rPr>
        <w:t xml:space="preserve"> (Нестеренко</w:t>
      </w:r>
      <w:r w:rsidDel="00000000" w:rsidR="00000000" w:rsidRPr="00000000">
        <w:rPr>
          <w:rFonts w:ascii="Times New Roman" w:cs="Times New Roman" w:eastAsia="Times New Roman" w:hAnsi="Times New Roman"/>
          <w:sz w:val="28"/>
          <w:szCs w:val="28"/>
          <w:rtl w:val="0"/>
        </w:rPr>
        <w:t xml:space="preserve">),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5">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6">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7">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8">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C">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D">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E">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Aptos" w:cs="Aptos" w:eastAsia="Aptos" w:hAnsi="Aptos"/>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