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AA7C5" w14:textId="065AF9BB" w:rsidR="00922A3A" w:rsidRPr="00EC3A37" w:rsidRDefault="00922A3A" w:rsidP="005A5D98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200/225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AD65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09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.2024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4A92D1E9" w14:textId="77777777" w:rsidR="00922A3A" w:rsidRPr="00EC3A37" w:rsidRDefault="00922A3A" w:rsidP="00922A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D8BAAF6" w14:textId="77777777" w:rsidR="00922A3A" w:rsidRPr="00EC3A37" w:rsidRDefault="00922A3A" w:rsidP="00922A3A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722A9EF8" w14:textId="77777777" w:rsidR="00922A3A" w:rsidRPr="00EC3A37" w:rsidRDefault="00922A3A" w:rsidP="00922A3A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682176D1" w14:textId="77777777" w:rsidR="00922A3A" w:rsidRPr="00EC3A37" w:rsidRDefault="00922A3A" w:rsidP="00922A3A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0EE93198" w14:textId="0896D5D1" w:rsidR="00922A3A" w:rsidRPr="005A5D98" w:rsidRDefault="00922A3A" w:rsidP="005A5D98">
      <w:pPr>
        <w:widowControl w:val="0"/>
        <w:tabs>
          <w:tab w:val="left" w:pos="1308"/>
          <w:tab w:val="left" w:pos="3039"/>
          <w:tab w:val="left" w:pos="4745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bookmarkStart w:id="1" w:name="_Hlk178584725"/>
      <w:r w:rsidRPr="00EC3A37">
        <w:rPr>
          <w:rFonts w:ascii="Calibri" w:eastAsia="Calibri" w:hAnsi="Calibri"/>
          <w:sz w:val="28"/>
          <w:szCs w:val="28"/>
        </w:rPr>
        <w:t>«</w:t>
      </w:r>
      <w:bookmarkStart w:id="2" w:name="_Hlk170906490"/>
      <w:r w:rsidRPr="004E783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Про надання дозволу на проведення експертної грошової оцінки земельної ділянки, яка підлягає продажу </w:t>
      </w:r>
      <w:r w:rsidRPr="004E783B">
        <w:rPr>
          <w:rFonts w:ascii="Times New Roman" w:hAnsi="Times New Roman"/>
          <w:sz w:val="28"/>
          <w:szCs w:val="28"/>
          <w:lang w:eastAsia="zh-CN"/>
        </w:rPr>
        <w:t>Миколаївській обласній громадській організації Федерації клубів автомобільного спорту «ЛЕГІОН»</w:t>
      </w:r>
      <w:r w:rsidRPr="004E783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по                                                      вул. </w:t>
      </w:r>
      <w:r w:rsidRPr="004E783B">
        <w:rPr>
          <w:rFonts w:ascii="Times New Roman" w:hAnsi="Times New Roman"/>
          <w:sz w:val="28"/>
          <w:szCs w:val="28"/>
          <w:lang w:eastAsia="zh-CN"/>
        </w:rPr>
        <w:t xml:space="preserve">Будівельників, 3 </w:t>
      </w:r>
      <w:r w:rsidRPr="004E783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в </w:t>
      </w:r>
      <w:proofErr w:type="spellStart"/>
      <w:r w:rsidRPr="004E783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Інгульс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ь</w:t>
      </w:r>
      <w:r w:rsidRPr="004E783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кому</w:t>
      </w:r>
      <w:proofErr w:type="spellEnd"/>
      <w:r w:rsidRPr="004E783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районі м. Миколаєва (забудована земельна ділянка)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»</w:t>
      </w:r>
      <w:bookmarkEnd w:id="2"/>
    </w:p>
    <w:bookmarkEnd w:id="1"/>
    <w:p w14:paraId="23205209" w14:textId="77777777" w:rsidR="00922A3A" w:rsidRPr="00EC3A37" w:rsidRDefault="00922A3A" w:rsidP="00922A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9F7F77E" w14:textId="77777777" w:rsidR="00922A3A" w:rsidRPr="00EC3A37" w:rsidRDefault="00922A3A" w:rsidP="00922A3A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A37">
        <w:rPr>
          <w:rFonts w:ascii="Times New Roman" w:eastAsia="Times New Roman" w:hAnsi="Times New Roman" w:cs="Times New Roman"/>
          <w:sz w:val="28"/>
          <w:szCs w:val="28"/>
        </w:rPr>
        <w:t>Суб’єктом подання, доповідачем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C3A37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ради є Поляков Євген Юрійович, директор департаменту архітектури та містобудування Миколаївської міської ради – головний архітектор міста   (м.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EC3A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28DE568B" w14:textId="4689298F" w:rsidR="00922A3A" w:rsidRPr="00EC3A37" w:rsidRDefault="00922A3A" w:rsidP="00922A3A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="0090017B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заступник </w:t>
      </w:r>
      <w:r w:rsidR="0090017B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директора департаменту – начальник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управління земельних відносин департаменту архітектури та містобудування Миколаївської міської ради (м.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EC3A37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EC3A37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74AAEE0E" w14:textId="77777777" w:rsidR="00922A3A" w:rsidRPr="00EC3A37" w:rsidRDefault="00922A3A" w:rsidP="00922A3A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Адміральська, 20,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0B011DF6" w14:textId="2C5B076E" w:rsidR="00922A3A" w:rsidRPr="005A5D98" w:rsidRDefault="00922A3A" w:rsidP="00922A3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3" w:name="_Hlk176341149"/>
      <w:r w:rsidRPr="00EC3A37">
        <w:rPr>
          <w:sz w:val="28"/>
          <w:szCs w:val="28"/>
          <w:lang w:eastAsia="ru-RU"/>
        </w:rPr>
        <w:t xml:space="preserve">           Розглянувши звернення</w:t>
      </w:r>
      <w:bookmarkEnd w:id="3"/>
      <w:r w:rsidRPr="00EC3A37">
        <w:rPr>
          <w:sz w:val="28"/>
          <w:szCs w:val="28"/>
          <w:lang w:eastAsia="ru-RU"/>
        </w:rPr>
        <w:t xml:space="preserve"> </w:t>
      </w:r>
      <w:r w:rsidRPr="00EC3A37">
        <w:rPr>
          <w:sz w:val="28"/>
          <w:szCs w:val="28"/>
          <w:lang w:val="pl-PL"/>
        </w:rPr>
        <w:t xml:space="preserve"> </w:t>
      </w:r>
      <w:r w:rsidRPr="004E783B">
        <w:rPr>
          <w:sz w:val="28"/>
          <w:szCs w:val="28"/>
          <w:lang w:eastAsia="zh-CN"/>
        </w:rPr>
        <w:t>Миколаївської обласної громадської організації Федерації клубів автомобільного спорту «ЛЕГІОН»,</w:t>
      </w:r>
      <w:r w:rsidRPr="004E783B">
        <w:rPr>
          <w:sz w:val="28"/>
          <w:szCs w:val="28"/>
        </w:rPr>
        <w:t xml:space="preserve"> дозвільну справу від 08.08.2017 № 000201/Д</w:t>
      </w:r>
      <w:r>
        <w:rPr>
          <w:color w:val="000000"/>
          <w:sz w:val="28"/>
          <w:szCs w:val="28"/>
          <w:lang w:eastAsia="pl-PL"/>
        </w:rPr>
        <w:t>,</w:t>
      </w:r>
      <w:r>
        <w:rPr>
          <w:sz w:val="28"/>
          <w:szCs w:val="28"/>
        </w:rPr>
        <w:t xml:space="preserve">  </w:t>
      </w:r>
      <w:r w:rsidRPr="00EC3A37">
        <w:rPr>
          <w:sz w:val="28"/>
          <w:szCs w:val="28"/>
          <w:lang w:eastAsia="ru-RU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Pr="00EC3A37">
        <w:rPr>
          <w:color w:val="000000"/>
          <w:sz w:val="28"/>
          <w:szCs w:val="28"/>
        </w:rPr>
        <w:t>у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равлі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ям </w:t>
      </w:r>
      <w:r w:rsidRPr="00EC3A37">
        <w:rPr>
          <w:color w:val="000000"/>
          <w:w w:val="99"/>
          <w:sz w:val="28"/>
          <w:szCs w:val="28"/>
        </w:rPr>
        <w:t>з</w:t>
      </w:r>
      <w:r w:rsidRPr="00EC3A37">
        <w:rPr>
          <w:color w:val="000000"/>
          <w:sz w:val="28"/>
          <w:szCs w:val="28"/>
        </w:rPr>
        <w:t xml:space="preserve">емельних відносин </w:t>
      </w:r>
      <w:r w:rsidRPr="00EC3A37">
        <w:rPr>
          <w:sz w:val="28"/>
          <w:szCs w:val="28"/>
        </w:rPr>
        <w:t>департаменту архітектури та містобудування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М</w:t>
      </w:r>
      <w:r w:rsidRPr="00EC3A37">
        <w:rPr>
          <w:color w:val="000000"/>
          <w:sz w:val="28"/>
          <w:szCs w:val="28"/>
        </w:rPr>
        <w:t>ико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аївської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ід</w:t>
      </w:r>
      <w:r w:rsidRPr="00EC3A37">
        <w:rPr>
          <w:color w:val="000000"/>
          <w:w w:val="99"/>
          <w:sz w:val="28"/>
          <w:szCs w:val="28"/>
        </w:rPr>
        <w:t>г</w:t>
      </w:r>
      <w:r w:rsidRPr="00EC3A37">
        <w:rPr>
          <w:color w:val="000000"/>
          <w:sz w:val="28"/>
          <w:szCs w:val="28"/>
        </w:rPr>
        <w:t>отов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 xml:space="preserve">о </w:t>
      </w:r>
      <w:proofErr w:type="spellStart"/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роєкт</w:t>
      </w:r>
      <w:proofErr w:type="spellEnd"/>
      <w:r w:rsidRPr="00EC3A37">
        <w:rPr>
          <w:color w:val="000000"/>
          <w:sz w:val="28"/>
          <w:szCs w:val="28"/>
        </w:rPr>
        <w:t xml:space="preserve"> ріше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я: </w:t>
      </w:r>
      <w:bookmarkStart w:id="4" w:name="_page_22_0"/>
      <w:bookmarkEnd w:id="0"/>
      <w:r w:rsidRPr="00EC3A37">
        <w:rPr>
          <w:color w:val="000000"/>
          <w:sz w:val="28"/>
          <w:szCs w:val="28"/>
        </w:rPr>
        <w:t>«</w:t>
      </w:r>
      <w:r w:rsidRPr="004E783B">
        <w:rPr>
          <w:color w:val="000000"/>
          <w:sz w:val="28"/>
          <w:szCs w:val="28"/>
          <w:lang w:eastAsia="pl-PL"/>
        </w:rPr>
        <w:t xml:space="preserve">Про надання дозволу на проведення експертної грошової оцінки земельної ділянки, яка підлягає продажу </w:t>
      </w:r>
      <w:r w:rsidRPr="004E783B">
        <w:rPr>
          <w:sz w:val="28"/>
          <w:szCs w:val="28"/>
          <w:lang w:eastAsia="zh-CN"/>
        </w:rPr>
        <w:t>Миколаївській обласній громадській організації Федерації клубів автомобільного спорту «ЛЕГІОН»</w:t>
      </w:r>
      <w:r w:rsidRPr="004E783B">
        <w:rPr>
          <w:color w:val="000000"/>
          <w:sz w:val="28"/>
          <w:szCs w:val="28"/>
          <w:lang w:eastAsia="pl-PL"/>
        </w:rPr>
        <w:t xml:space="preserve"> по  вул. </w:t>
      </w:r>
      <w:r w:rsidRPr="004E783B">
        <w:rPr>
          <w:sz w:val="28"/>
          <w:szCs w:val="28"/>
          <w:lang w:eastAsia="zh-CN"/>
        </w:rPr>
        <w:t xml:space="preserve">Будівельників, 3 </w:t>
      </w:r>
      <w:r w:rsidRPr="004E783B">
        <w:rPr>
          <w:color w:val="000000"/>
          <w:sz w:val="28"/>
          <w:szCs w:val="28"/>
          <w:lang w:eastAsia="pl-PL"/>
        </w:rPr>
        <w:t xml:space="preserve">в </w:t>
      </w:r>
      <w:proofErr w:type="spellStart"/>
      <w:r w:rsidRPr="004E783B">
        <w:rPr>
          <w:color w:val="000000"/>
          <w:sz w:val="28"/>
          <w:szCs w:val="28"/>
          <w:lang w:eastAsia="pl-PL"/>
        </w:rPr>
        <w:t>Інгульс</w:t>
      </w:r>
      <w:r>
        <w:rPr>
          <w:color w:val="000000"/>
          <w:sz w:val="28"/>
          <w:szCs w:val="28"/>
          <w:lang w:eastAsia="pl-PL"/>
        </w:rPr>
        <w:t>ь</w:t>
      </w:r>
      <w:r w:rsidRPr="004E783B">
        <w:rPr>
          <w:color w:val="000000"/>
          <w:sz w:val="28"/>
          <w:szCs w:val="28"/>
          <w:lang w:eastAsia="pl-PL"/>
        </w:rPr>
        <w:t>кому</w:t>
      </w:r>
      <w:proofErr w:type="spellEnd"/>
      <w:r w:rsidRPr="004E783B">
        <w:rPr>
          <w:color w:val="000000"/>
          <w:sz w:val="28"/>
          <w:szCs w:val="28"/>
          <w:lang w:eastAsia="pl-PL"/>
        </w:rPr>
        <w:t xml:space="preserve">  районі м. Миколаєва (забудована земельна ділянка)</w:t>
      </w:r>
      <w:r>
        <w:rPr>
          <w:color w:val="000000"/>
          <w:sz w:val="28"/>
          <w:szCs w:val="28"/>
          <w:lang w:eastAsia="pl-PL"/>
        </w:rPr>
        <w:t>»</w:t>
      </w:r>
      <w:r>
        <w:rPr>
          <w:sz w:val="28"/>
          <w:szCs w:val="28"/>
          <w:lang w:eastAsia="ru-RU"/>
        </w:rPr>
        <w:t xml:space="preserve"> </w:t>
      </w:r>
      <w:r w:rsidRPr="00EC3A37">
        <w:rPr>
          <w:sz w:val="28"/>
          <w:szCs w:val="28"/>
          <w:lang w:eastAsia="ru-RU"/>
        </w:rPr>
        <w:t xml:space="preserve"> </w:t>
      </w:r>
      <w:r w:rsidRPr="00EC3A37">
        <w:rPr>
          <w:color w:val="000000"/>
          <w:sz w:val="28"/>
          <w:szCs w:val="28"/>
        </w:rPr>
        <w:t>для в</w:t>
      </w:r>
      <w:r w:rsidRPr="00EC3A37">
        <w:rPr>
          <w:color w:val="000000"/>
          <w:w w:val="99"/>
          <w:sz w:val="28"/>
          <w:szCs w:val="28"/>
        </w:rPr>
        <w:t>ин</w:t>
      </w:r>
      <w:r w:rsidRPr="00EC3A37">
        <w:rPr>
          <w:color w:val="000000"/>
          <w:sz w:val="28"/>
          <w:szCs w:val="28"/>
        </w:rPr>
        <w:t>есе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 xml:space="preserve">ня на сесію міської </w:t>
      </w:r>
      <w:r w:rsidRPr="005A5D98">
        <w:rPr>
          <w:color w:val="000000"/>
          <w:sz w:val="28"/>
          <w:szCs w:val="28"/>
        </w:rPr>
        <w:t>рад</w:t>
      </w:r>
      <w:r w:rsidRPr="005A5D98">
        <w:rPr>
          <w:color w:val="000000"/>
          <w:w w:val="99"/>
          <w:sz w:val="28"/>
          <w:szCs w:val="28"/>
        </w:rPr>
        <w:t>и</w:t>
      </w:r>
      <w:r w:rsidRPr="005A5D98">
        <w:rPr>
          <w:color w:val="000000"/>
          <w:sz w:val="28"/>
          <w:szCs w:val="28"/>
        </w:rPr>
        <w:t>.</w:t>
      </w:r>
    </w:p>
    <w:p w14:paraId="7993785D" w14:textId="41068ABA" w:rsidR="005A5D98" w:rsidRPr="005A5D98" w:rsidRDefault="00922A3A" w:rsidP="005A5D98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</w:pPr>
      <w:r w:rsidRPr="005A5D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Відповідно до </w:t>
      </w:r>
      <w:proofErr w:type="spellStart"/>
      <w:r w:rsidRPr="005A5D98">
        <w:rPr>
          <w:rFonts w:ascii="Times New Roman" w:eastAsia="Calibri" w:hAnsi="Times New Roman" w:cs="Times New Roman"/>
          <w:color w:val="000000"/>
          <w:sz w:val="28"/>
          <w:szCs w:val="28"/>
        </w:rPr>
        <w:t>про</w:t>
      </w:r>
      <w:r w:rsidRPr="005A5D98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є</w:t>
      </w:r>
      <w:r w:rsidRPr="005A5D98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5A5D98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т</w:t>
      </w:r>
      <w:r w:rsidRPr="005A5D98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proofErr w:type="spellEnd"/>
      <w:r w:rsidRPr="005A5D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рі</w:t>
      </w:r>
      <w:r w:rsidRPr="005A5D98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ш</w:t>
      </w:r>
      <w:r w:rsidRPr="005A5D98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5A5D98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нн</w:t>
      </w:r>
      <w:r w:rsidRPr="005A5D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 w:rsidRPr="005A5D98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п</w:t>
      </w:r>
      <w:r w:rsidRPr="005A5D98">
        <w:rPr>
          <w:rFonts w:ascii="Times New Roman" w:eastAsia="Calibri" w:hAnsi="Times New Roman" w:cs="Times New Roman"/>
          <w:color w:val="000000"/>
          <w:sz w:val="28"/>
          <w:szCs w:val="28"/>
        </w:rPr>
        <w:t>ередбаче</w:t>
      </w:r>
      <w:r w:rsidRPr="005A5D98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</w:t>
      </w:r>
      <w:r w:rsidRPr="005A5D98">
        <w:rPr>
          <w:rFonts w:ascii="Times New Roman" w:eastAsia="Calibri" w:hAnsi="Times New Roman" w:cs="Times New Roman"/>
          <w:color w:val="000000"/>
          <w:sz w:val="28"/>
          <w:szCs w:val="28"/>
        </w:rPr>
        <w:t>о: «</w:t>
      </w:r>
      <w:r w:rsidRPr="00EC3A37">
        <w:rPr>
          <w:rFonts w:eastAsia="Calibri"/>
          <w:color w:val="000000"/>
          <w:sz w:val="28"/>
          <w:szCs w:val="28"/>
          <w:shd w:val="clear" w:color="auto" w:fill="FFFFFF"/>
          <w:lang w:eastAsia="pl-PL"/>
        </w:rPr>
        <w:tab/>
      </w:r>
      <w:bookmarkStart w:id="5" w:name="_1fob9te"/>
      <w:bookmarkEnd w:id="5"/>
      <w:r w:rsidR="005A5D98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1. </w:t>
      </w:r>
      <w:r w:rsidR="005A5D98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Затвердити земельн</w:t>
      </w:r>
      <w:r w:rsidR="005A5D98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у</w:t>
      </w:r>
      <w:r w:rsidR="005A5D98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ділян</w:t>
      </w:r>
      <w:r w:rsidR="005A5D98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ку</w:t>
      </w:r>
      <w:r w:rsidR="005A5D98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для продажу </w:t>
      </w:r>
      <w:r w:rsidR="005A5D98" w:rsidRPr="004E783B">
        <w:rPr>
          <w:rFonts w:ascii="Times New Roman" w:hAnsi="Times New Roman"/>
          <w:sz w:val="28"/>
          <w:szCs w:val="28"/>
          <w:lang w:eastAsia="zh-CN"/>
        </w:rPr>
        <w:t>Миколаївській обласній громадській організації Федерації клубів автомобільного спорту «ЛЕГІОН»</w:t>
      </w:r>
      <w:r w:rsidR="005A5D98" w:rsidRPr="004E783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5A5D9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5A5D98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для </w:t>
      </w:r>
      <w:r w:rsidR="005A5D98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обслуговування </w:t>
      </w:r>
      <w:r w:rsidR="005A5D9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нежитлового об</w:t>
      </w:r>
      <w:r w:rsidR="005A5D98" w:rsidRPr="004E783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’</w:t>
      </w:r>
      <w:r w:rsidR="005A5D9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єкта  </w:t>
      </w:r>
      <w:r w:rsidR="005A5D98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з цільовим призначенням згідно з класифікатором видів цільового призначення земельних ділянок: 0</w:t>
      </w:r>
      <w:r w:rsidR="005A5D9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2.05</w:t>
      </w:r>
      <w:r w:rsidR="005A5D98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</w:t>
      </w:r>
      <w:r w:rsidR="005A5D9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5A5D98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п</w:t>
      </w:r>
      <w:r w:rsidR="005A5D98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лощею </w:t>
      </w:r>
      <w:r w:rsidR="005A5D9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3415</w:t>
      </w:r>
      <w:r w:rsidR="005A5D98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proofErr w:type="spellStart"/>
      <w:r w:rsidR="005A5D98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кв.м</w:t>
      </w:r>
      <w:proofErr w:type="spellEnd"/>
      <w:r w:rsidR="005A5D98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  <w:r w:rsidR="005A5D98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по </w:t>
      </w:r>
      <w:r w:rsidR="005A5D9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вул.</w:t>
      </w:r>
      <w:r w:rsidR="005A5D98" w:rsidRPr="004E783B">
        <w:rPr>
          <w:rFonts w:ascii="Times New Roman" w:hAnsi="Times New Roman"/>
          <w:sz w:val="28"/>
          <w:szCs w:val="28"/>
          <w:lang w:eastAsia="zh-CN"/>
        </w:rPr>
        <w:t xml:space="preserve"> Будівельників, </w:t>
      </w:r>
      <w:r w:rsidR="005A5D98" w:rsidRPr="004E783B">
        <w:rPr>
          <w:rFonts w:ascii="Times New Roman" w:hAnsi="Times New Roman"/>
          <w:sz w:val="28"/>
          <w:szCs w:val="28"/>
          <w:lang w:eastAsia="zh-CN"/>
        </w:rPr>
        <w:lastRenderedPageBreak/>
        <w:t xml:space="preserve">3 </w:t>
      </w:r>
      <w:r w:rsidR="005A5D98" w:rsidRPr="004E783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в </w:t>
      </w:r>
      <w:proofErr w:type="spellStart"/>
      <w:r w:rsidR="005A5D98" w:rsidRPr="004E783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Інгульс</w:t>
      </w:r>
      <w:r w:rsidR="005A5D9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ь</w:t>
      </w:r>
      <w:r w:rsidR="005A5D98" w:rsidRPr="004E783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кому</w:t>
      </w:r>
      <w:proofErr w:type="spellEnd"/>
      <w:r w:rsidR="005A5D98" w:rsidRPr="004E783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</w:t>
      </w:r>
      <w:r w:rsidR="005A5D9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5A5D98"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районі м. Миколаєва.</w:t>
      </w:r>
      <w:r w:rsidR="005A5D98"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</w:p>
    <w:p w14:paraId="4E137B09" w14:textId="3304DEDB" w:rsidR="005A5D98" w:rsidRPr="005A5D98" w:rsidRDefault="005A5D98" w:rsidP="005A5D98">
      <w:pPr>
        <w:pStyle w:val="a5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Департаменту архітектури та містобудування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Миколаївської міської ради надати дозвіл на проведення експертної грошової оцінки земельної ділянки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(кадастровий номер 4810136900</w:t>
      </w:r>
      <w:r w:rsidRPr="00D055C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:02:002:0103</w:t>
      </w:r>
      <w:r w:rsidRPr="006B777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)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  яка підлягає продажу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4E783B">
        <w:rPr>
          <w:rFonts w:ascii="Times New Roman" w:hAnsi="Times New Roman"/>
          <w:sz w:val="28"/>
          <w:szCs w:val="28"/>
          <w:lang w:eastAsia="zh-CN"/>
        </w:rPr>
        <w:t>Миколаївській обласній громадській організації Федерації клубів автомобільного спорту «ЛЕГІОН»</w:t>
      </w:r>
      <w:r w:rsidRPr="004E783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орієнтовною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площею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3415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proofErr w:type="spellStart"/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,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з цільовим призначенням згідно з класифікатором видів цільового призначення земельних ділянок: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2.05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для обслуговування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нежитлового об</w:t>
      </w:r>
      <w:r w:rsidRPr="004E783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єкта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                вул.</w:t>
      </w:r>
      <w:r w:rsidRPr="004E783B">
        <w:rPr>
          <w:rFonts w:ascii="Times New Roman" w:hAnsi="Times New Roman"/>
          <w:sz w:val="28"/>
          <w:szCs w:val="28"/>
          <w:lang w:eastAsia="zh-CN"/>
        </w:rPr>
        <w:t xml:space="preserve"> Будівельників, 3 </w:t>
      </w:r>
      <w:r w:rsidRPr="004E783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в </w:t>
      </w:r>
      <w:proofErr w:type="spellStart"/>
      <w:r w:rsidRPr="004E783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Інгульс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ь</w:t>
      </w:r>
      <w:r w:rsidRPr="004E783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кому</w:t>
      </w:r>
      <w:proofErr w:type="spellEnd"/>
      <w:r w:rsidRPr="004E783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районі м. Миколаєва, відповідно до висновку департаменту архітектури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містобудування Миколаївської міської ради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13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8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.2024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№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29620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/12.0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1-47/24-2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(право власності на нерухоме майно за номером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21147289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зареєстровано Реєстраційною службою Миколаївського міського управління юстиції Миколаївської області на підставі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договору купівлі-продажу, серія та номер</w:t>
      </w:r>
      <w:r w:rsidRPr="00BF783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182, виданий 29.06.2017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).</w:t>
      </w:r>
    </w:p>
    <w:p w14:paraId="00252F7E" w14:textId="10535702" w:rsidR="005A5D98" w:rsidRPr="00B73A71" w:rsidRDefault="005A5D98" w:rsidP="005A5D98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 </w:t>
      </w:r>
      <w:r w:rsidR="00223EA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Виконавчому комітету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Миколаївської міської ради 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провести закупівлю послуг </w:t>
      </w:r>
      <w:r w:rsidRPr="00B73A71">
        <w:rPr>
          <w:rFonts w:ascii="Times New Roman" w:eastAsia="Calibri" w:hAnsi="Times New Roman" w:cs="Times New Roman"/>
          <w:color w:val="040C28"/>
          <w:sz w:val="28"/>
          <w:szCs w:val="28"/>
          <w:shd w:val="clear" w:color="auto" w:fill="FFFFFF"/>
          <w:lang w:eastAsia="pl-PL"/>
        </w:rPr>
        <w:t xml:space="preserve">з проведення експертної грошової 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оцінки 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на земельн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у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ділянк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у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орієнтовною 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п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лощею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3415 </w:t>
      </w:r>
      <w:proofErr w:type="spellStart"/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кв.м</w:t>
      </w:r>
      <w:proofErr w:type="spellEnd"/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вул. </w:t>
      </w:r>
      <w:r w:rsidRPr="004E783B">
        <w:rPr>
          <w:rFonts w:ascii="Times New Roman" w:hAnsi="Times New Roman"/>
          <w:sz w:val="28"/>
          <w:szCs w:val="28"/>
          <w:lang w:eastAsia="zh-CN"/>
        </w:rPr>
        <w:t xml:space="preserve">Будівельників, 3 </w:t>
      </w:r>
      <w:r w:rsidRPr="004E783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в </w:t>
      </w:r>
      <w:proofErr w:type="spellStart"/>
      <w:r w:rsidRPr="004E783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Інгульс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ь</w:t>
      </w:r>
      <w:r w:rsidRPr="004E783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кому</w:t>
      </w:r>
      <w:proofErr w:type="spellEnd"/>
      <w:r w:rsidRPr="004E783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районі м. Миколаєва відповідно до вимог законодавства про публічні закупівлі.</w:t>
      </w:r>
    </w:p>
    <w:p w14:paraId="47F14CA8" w14:textId="0B9F5E4A" w:rsidR="005A5D98" w:rsidRPr="00B73A71" w:rsidRDefault="005A5D98" w:rsidP="005A5D98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4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bookmarkStart w:id="6" w:name="_Hlk169270113"/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bookmarkEnd w:id="6"/>
      <w:r w:rsidRPr="004E783B">
        <w:rPr>
          <w:rFonts w:ascii="Times New Roman" w:hAnsi="Times New Roman"/>
          <w:sz w:val="28"/>
          <w:szCs w:val="28"/>
          <w:lang w:eastAsia="zh-CN"/>
        </w:rPr>
        <w:t>Миколаївській обласній громад</w:t>
      </w:r>
      <w:bookmarkStart w:id="7" w:name="_GoBack"/>
      <w:bookmarkEnd w:id="7"/>
      <w:r w:rsidRPr="004E783B">
        <w:rPr>
          <w:rFonts w:ascii="Times New Roman" w:hAnsi="Times New Roman"/>
          <w:sz w:val="28"/>
          <w:szCs w:val="28"/>
          <w:lang w:eastAsia="zh-CN"/>
        </w:rPr>
        <w:t>ській організації Федерації клубів автомобільного спорту «ЛЕГІОН»</w:t>
      </w:r>
      <w:r w:rsidRPr="004E783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укласти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з департаментом архітектури та містобудування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Миколаївської міської ради 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догов</w:t>
      </w:r>
      <w:proofErr w:type="spellStart"/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ір</w:t>
      </w:r>
      <w:proofErr w:type="spellEnd"/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про оплату авансов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ого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  <w:bookmarkStart w:id="8" w:name="_Hlk169189398"/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внеск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у 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в рахунок оплати ціни земельн</w:t>
      </w:r>
      <w:proofErr w:type="spellStart"/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ої</w:t>
      </w:r>
      <w:proofErr w:type="spellEnd"/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ділян</w:t>
      </w:r>
      <w:proofErr w:type="spellStart"/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ки</w:t>
      </w:r>
      <w:proofErr w:type="spellEnd"/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, що становить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10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відсотків від нормативної грошової оцінки землі.</w:t>
      </w:r>
      <w:bookmarkEnd w:id="8"/>
    </w:p>
    <w:p w14:paraId="7167C2B5" w14:textId="60DC2C79" w:rsidR="005A5D98" w:rsidRPr="005A5D98" w:rsidRDefault="005A5D98" w:rsidP="005A5D98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5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. </w:t>
      </w:r>
      <w:r w:rsidRPr="004E783B">
        <w:rPr>
          <w:rFonts w:ascii="Times New Roman" w:hAnsi="Times New Roman"/>
          <w:sz w:val="28"/>
          <w:szCs w:val="28"/>
          <w:lang w:eastAsia="zh-CN"/>
        </w:rPr>
        <w:t>Миколаївській обласній громадській організації Федерації клубів автомобільного спорту «ЛЕГІОН»</w:t>
      </w:r>
      <w:r w:rsidRPr="004E783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сплатити авансов</w:t>
      </w:r>
      <w:proofErr w:type="spellStart"/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ий</w:t>
      </w:r>
      <w:proofErr w:type="spellEnd"/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внес</w:t>
      </w:r>
      <w:proofErr w:type="spellStart"/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ок</w:t>
      </w:r>
      <w:proofErr w:type="spellEnd"/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протягом 10-ти 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календарних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днів з 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моменту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укладання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договор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у 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про оплату авансов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ого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 xml:space="preserve"> внеск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у 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в рахунок оплати ціни земельн</w:t>
      </w:r>
      <w:proofErr w:type="spellStart"/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ої</w:t>
      </w:r>
      <w:proofErr w:type="spellEnd"/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pl-PL" w:eastAsia="pl-PL"/>
        </w:rPr>
        <w:t>ділян</w:t>
      </w:r>
      <w:proofErr w:type="spellStart"/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ки</w:t>
      </w:r>
      <w:proofErr w:type="spellEnd"/>
      <w:r w:rsidRPr="00B73A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.</w:t>
      </w:r>
    </w:p>
    <w:p w14:paraId="6D5F6FC9" w14:textId="51542E53" w:rsidR="00922A3A" w:rsidRPr="005A5D98" w:rsidRDefault="005A5D98" w:rsidP="005A5D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eastAsia="pl-PL"/>
        </w:rPr>
      </w:pPr>
      <w:r>
        <w:rPr>
          <w:color w:val="000000"/>
          <w:sz w:val="28"/>
          <w:szCs w:val="28"/>
          <w:lang w:eastAsia="pl-PL"/>
        </w:rPr>
        <w:t xml:space="preserve">        6</w:t>
      </w:r>
      <w:r w:rsidRPr="00B73A71">
        <w:rPr>
          <w:color w:val="000000"/>
          <w:sz w:val="28"/>
          <w:szCs w:val="28"/>
          <w:lang w:eastAsia="pl-PL"/>
        </w:rPr>
        <w:t>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r>
        <w:rPr>
          <w:color w:val="000000"/>
          <w:sz w:val="28"/>
          <w:szCs w:val="28"/>
          <w:lang w:eastAsia="pl-PL"/>
        </w:rPr>
        <w:t>»</w:t>
      </w:r>
    </w:p>
    <w:p w14:paraId="01505E5F" w14:textId="77777777" w:rsidR="00922A3A" w:rsidRDefault="00922A3A" w:rsidP="00922A3A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 xml:space="preserve">   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</w:p>
    <w:p w14:paraId="70FB7358" w14:textId="77777777" w:rsidR="00922A3A" w:rsidRPr="00EC3A37" w:rsidRDefault="00922A3A" w:rsidP="005A5D98">
      <w:pPr>
        <w:widowControl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984D842" w14:textId="77777777" w:rsidR="00922A3A" w:rsidRPr="00EC3A37" w:rsidRDefault="00922A3A" w:rsidP="00922A3A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8695309" w14:textId="77777777" w:rsidR="00922A3A" w:rsidRPr="00EC3A37" w:rsidRDefault="00922A3A" w:rsidP="00922A3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8624C47" w14:textId="4368895F" w:rsidR="00922A3A" w:rsidRPr="00EC3A37" w:rsidRDefault="00922A3A" w:rsidP="005A5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4"/>
    <w:p w14:paraId="7E150998" w14:textId="77777777" w:rsidR="00922A3A" w:rsidRPr="00EC3A37" w:rsidRDefault="00922A3A" w:rsidP="00922A3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081E0934" w14:textId="77777777" w:rsidR="00922A3A" w:rsidRPr="00EC3A37" w:rsidRDefault="00922A3A" w:rsidP="00922A3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0353C279" w14:textId="77777777" w:rsidR="00922A3A" w:rsidRPr="00EC3A37" w:rsidRDefault="00922A3A" w:rsidP="00922A3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   Є. ПОЛЯКОВ                     </w:t>
      </w:r>
    </w:p>
    <w:p w14:paraId="3F58405F" w14:textId="77777777" w:rsidR="00922A3A" w:rsidRPr="00EC3A37" w:rsidRDefault="00922A3A" w:rsidP="00922A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AA60FE" w14:textId="77777777" w:rsidR="00922A3A" w:rsidRPr="00EC3A37" w:rsidRDefault="00922A3A" w:rsidP="00922A3A">
      <w:pPr>
        <w:rPr>
          <w:rFonts w:ascii="Calibri" w:eastAsia="Calibri" w:hAnsi="Calibri" w:cs="Times New Roman"/>
        </w:rPr>
      </w:pPr>
    </w:p>
    <w:p w14:paraId="6CC2D50D" w14:textId="77777777" w:rsidR="0072057F" w:rsidRDefault="0072057F"/>
    <w:sectPr w:rsidR="007205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A3A"/>
    <w:rsid w:val="00223EA5"/>
    <w:rsid w:val="005A5D98"/>
    <w:rsid w:val="0072057F"/>
    <w:rsid w:val="0090017B"/>
    <w:rsid w:val="00922A3A"/>
    <w:rsid w:val="00AD655A"/>
    <w:rsid w:val="00CA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95EB5"/>
  <w15:chartTrackingRefBased/>
  <w15:docId w15:val="{9FCF0723-48BE-4A7A-9E5B-F429BFD3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2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"/>
    <w:basedOn w:val="a"/>
    <w:semiHidden/>
    <w:unhideWhenUsed/>
    <w:rsid w:val="005A5D9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5A5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5A5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3598</Words>
  <Characters>2051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Ольга</cp:lastModifiedBy>
  <cp:revision>5</cp:revision>
  <cp:lastPrinted>2024-12-25T12:06:00Z</cp:lastPrinted>
  <dcterms:created xsi:type="dcterms:W3CDTF">2024-11-01T09:02:00Z</dcterms:created>
  <dcterms:modified xsi:type="dcterms:W3CDTF">2024-12-30T12:11:00Z</dcterms:modified>
</cp:coreProperties>
</file>