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917D" w14:textId="77777777" w:rsidR="004D7FC9" w:rsidRDefault="00FC38BA" w:rsidP="00FC38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79/8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010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.2024 </w:t>
      </w:r>
    </w:p>
    <w:p w14:paraId="690D8917" w14:textId="3E922C5A" w:rsidR="00FC38BA" w:rsidRPr="00EA2709" w:rsidRDefault="00782C27" w:rsidP="00FC38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о</w:t>
      </w:r>
      <w:r w:rsidR="00FC38BA"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FC38BA"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="00FC38BA"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FC38BA"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FC38BA"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FC38BA"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="00FC38BA"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="00FC38BA"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7511457" w14:textId="6E2FF22F" w:rsidR="00FC38BA" w:rsidRPr="00EA2709" w:rsidRDefault="004D7FC9" w:rsidP="00FC38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C863768" w14:textId="77777777" w:rsidR="00FC38BA" w:rsidRPr="00EA2709" w:rsidRDefault="00FC38BA" w:rsidP="00FC38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408568B" w14:textId="77777777" w:rsidR="00FC38BA" w:rsidRPr="00EA2709" w:rsidRDefault="00FC38BA" w:rsidP="00FC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ECCA18" w14:textId="77777777" w:rsidR="00FC38BA" w:rsidRPr="00EA2709" w:rsidRDefault="00FC38BA" w:rsidP="00FC38BA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7D11CC03" w14:textId="77777777" w:rsidR="00FC38BA" w:rsidRDefault="00FC38BA" w:rsidP="00FC38B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ECC925E" w14:textId="77777777" w:rsidR="00FC38BA" w:rsidRPr="00EA2709" w:rsidRDefault="00FC38BA" w:rsidP="00FC38B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3776348" w14:textId="37A049B5" w:rsidR="00FC38BA" w:rsidRPr="00135133" w:rsidRDefault="00FC38BA" w:rsidP="00FC38BA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bookmarkStart w:id="1" w:name="_Hlk160019972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ділянки, яка підлягає продажу громадянці Петренко Ірині Григорівні по вул. Дунаєва, 22/2 у Заводському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bookmarkEnd w:id="1"/>
    </w:p>
    <w:p w14:paraId="36287887" w14:textId="77777777" w:rsidR="00FC38BA" w:rsidRPr="00EA2709" w:rsidRDefault="00FC38BA" w:rsidP="00FC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A4B5CC" w14:textId="77777777" w:rsidR="00FC38BA" w:rsidRPr="00EA2709" w:rsidRDefault="00FC38BA" w:rsidP="00FC38BA">
      <w:pPr>
        <w:widowControl w:val="0"/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                   (м.</w:t>
      </w:r>
      <w:r w:rsidRPr="00EA270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A270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A27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A27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A27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тел.37-32-35).</w:t>
      </w:r>
    </w:p>
    <w:p w14:paraId="4EDF3C62" w14:textId="77777777" w:rsidR="00FC38BA" w:rsidRPr="00EA2709" w:rsidRDefault="00FC38BA" w:rsidP="00FC38B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Розробником,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доповідачем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A2709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A2709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A2709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ресурсів Миколаївської міської ради в особі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(м.</w:t>
      </w:r>
      <w:r w:rsidRPr="00EA2709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A2709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A2709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A2709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A2709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651C5D4E" w14:textId="77777777" w:rsidR="00FC38BA" w:rsidRPr="00EA2709" w:rsidRDefault="00FC38BA" w:rsidP="00FC38B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є 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ресурсі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колаївської міської ради в особі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Торки Олени Володимирівни, начальника відділу землеустрою  управління земельних ресурсів Миколаївської міської ради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C347426" w14:textId="4BE4BF61" w:rsidR="00FC38BA" w:rsidRPr="00EA2709" w:rsidRDefault="00FC38BA" w:rsidP="00FC38B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янув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Pr="00EA27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громадянки Петренко Ірини Григорівни, дозвільну справу від 15.02.2021 № 23038-000437628-007-07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ресурсів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я: </w:t>
      </w:r>
      <w:bookmarkStart w:id="2" w:name="_page_22_0"/>
      <w:bookmarkEnd w:id="0"/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ділянки, яка підлягає продажу громадянці Петренко Ірині Григорівні по вул. Дунаєва, 22/2 у Заводському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14:paraId="64E2CA4E" w14:textId="0F95745E" w:rsidR="00FC38BA" w:rsidRPr="00FC38BA" w:rsidRDefault="00FC38BA" w:rsidP="00FC38BA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ередбаче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 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 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громадянці Петренко Ірині Григорівні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для 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 03.07 – для будівництва та обслуговування будівель торгівлі, площею 134 кв.м, у тому числі земельна ділянка № 1 з кадастровим номером 4810136300:01:023:0017, земельна ділянка № 2 з кадастровим номером 4810136300:01:023:0018,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 вул. Дунаєва, 22/2 у Заводському районі м. Миколаєва.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7591EAA7" w14:textId="739E00F4" w:rsidR="00FC38BA" w:rsidRPr="00FC38BA" w:rsidRDefault="00FC38BA" w:rsidP="00FC38B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 Управлінню земельних ресурсів Миколаївської міської ради надати дозвіл на проведення експертної грошової оцінки земельної ділянки,  яка підлягає продажу громадянці Петренко Ірині Григорівні, </w:t>
      </w:r>
      <w:bookmarkStart w:id="3" w:name="_Hlk170805611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площею 134 кв.м, у тому числі земельна ділянка № 1 з кадастровим номером 4810136300:01:023:0017, земельна ділянка № 2 з кадастровим номером 4810136300:01:023:0018</w:t>
      </w:r>
      <w:bookmarkEnd w:id="3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з цільовим призначенням згідно з класифікатором видів цільового призначення земельних ділянок: </w:t>
      </w:r>
      <w:bookmarkStart w:id="4" w:name="_Hlk170805568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03.07 – для будівництва та обслуговування будівель торгівлі</w:t>
      </w:r>
      <w:bookmarkEnd w:id="4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для обслуговування нежитлового об’єкта  по </w:t>
      </w:r>
      <w:bookmarkStart w:id="5" w:name="_Hlk170805632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 Дунаєва, 22/2 у Заводському</w:t>
      </w:r>
      <w:bookmarkEnd w:id="5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Миколаєва, відповідно до висновку департаменту архітектури та містобудування Миколаївської міської ради від 07.09.2021 № 36201/12.01-47/21-2 (право власності на нерухоме майно від 14.04.2017 за номером 19990823 зареєстровано Реєстраційною службою Миколаївського міського управління юстиції Миколаївської області на підставі договору купівлі-продажу від 14.04.2017 № 214).</w:t>
      </w:r>
    </w:p>
    <w:p w14:paraId="3807D4DE" w14:textId="0F97836F" w:rsidR="00FC38BA" w:rsidRPr="00FC38BA" w:rsidRDefault="00FC38BA" w:rsidP="00FC38B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Управлінню земельних ресурсів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FC38BA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/>
          <w:lang w:eastAsia="pl-PL"/>
        </w:rPr>
        <w:t xml:space="preserve">з проведення експертної грошової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 п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134 кв.м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(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 тому числі земельна ділянка № 1 з кадастровим номером 4810136300:01:023:0017, земельна ділянка № 2 з кадастровим номером 4810136300:01:023:0018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)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 вул. Дунаєва, 22/2 у Заводському районі м. Миколаєва відповідно до вимог законодавства про публічні закупівлі.</w:t>
      </w:r>
    </w:p>
    <w:p w14:paraId="45C15E4A" w14:textId="4299F74A" w:rsidR="00FC38BA" w:rsidRPr="00FC38BA" w:rsidRDefault="00FC38BA" w:rsidP="00FC38B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4.</w:t>
      </w:r>
      <w:bookmarkStart w:id="6" w:name="_Hlk169270113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Start w:id="7" w:name="_Hlk170805691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Громадянці Петренко Ірині Григорівні</w:t>
      </w:r>
      <w:bookmarkEnd w:id="7"/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bookmarkEnd w:id="6"/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протягом 30 календарних днів з дати прийняття цього рішення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з управлінням земельних ресурсів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8" w:name="_Hlk169189398"/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ої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ки, що становить 10 відсотків від нормативної грошової оцінки землі.</w:t>
      </w:r>
      <w:bookmarkEnd w:id="8"/>
    </w:p>
    <w:p w14:paraId="08B2DDB7" w14:textId="6F1EADC2" w:rsidR="00FC38BA" w:rsidRPr="00FC38BA" w:rsidRDefault="00FC38BA" w:rsidP="00FC38B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5. </w:t>
      </w:r>
      <w:r w:rsidRPr="00FC38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Громадянці Петренко Ірині Григорівні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ок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ої 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r w:rsidRPr="00FC3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0F0607D" w14:textId="77777777" w:rsidR="00FC38BA" w:rsidRPr="00EA2709" w:rsidRDefault="00FC38BA" w:rsidP="00FC38BA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Calibri" w:eastAsia="Calibri" w:hAnsi="Calibri" w:cs="Calibri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F50CD86" wp14:editId="09E988CA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A7EB8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 да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комісію міської ради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еко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ії,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родокор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стува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росторо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тку, міс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обудування, архітектур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будів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ниц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тва, ре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юва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емел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ьни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від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осин (Нес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еренко),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місько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дріє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Ю.Г.</w:t>
      </w:r>
    </w:p>
    <w:p w14:paraId="30B27F4A" w14:textId="77777777" w:rsidR="00FC38BA" w:rsidRPr="00EA2709" w:rsidRDefault="00FC38BA" w:rsidP="00FC38B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ACA1898" w14:textId="77777777" w:rsidR="00FC38BA" w:rsidRPr="00EA2709" w:rsidRDefault="00FC38BA" w:rsidP="00FC38B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61E4979" w14:textId="77777777" w:rsidR="00FC38BA" w:rsidRPr="00EA2709" w:rsidRDefault="00FC38BA" w:rsidP="00FC38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F58106" w14:textId="77777777" w:rsidR="00FC38BA" w:rsidRPr="00EA2709" w:rsidRDefault="00FC38BA" w:rsidP="00FC38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638364" w14:textId="77777777" w:rsidR="00FC38BA" w:rsidRPr="00EA2709" w:rsidRDefault="00FC38BA" w:rsidP="00FC38BA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65883635"/>
      <w:bookmarkEnd w:id="2"/>
      <w:r w:rsidRPr="00EA2709">
        <w:rPr>
          <w:rFonts w:ascii="Times New Roman" w:eastAsia="Times New Roman" w:hAnsi="Times New Roman" w:cs="Times New Roman"/>
          <w:sz w:val="28"/>
          <w:szCs w:val="28"/>
        </w:rPr>
        <w:t>Голова комісії з реорганізації управління</w:t>
      </w:r>
    </w:p>
    <w:p w14:paraId="57B486B7" w14:textId="77777777" w:rsidR="00FC38BA" w:rsidRPr="00EA2709" w:rsidRDefault="00FC38BA" w:rsidP="00FC38BA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>земельних ресурсів Миколаївської</w:t>
      </w:r>
    </w:p>
    <w:p w14:paraId="43A11031" w14:textId="77777777" w:rsidR="00FC38BA" w:rsidRPr="00EA2709" w:rsidRDefault="00FC38BA" w:rsidP="00FC38BA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>міської ради - заступник начальника</w:t>
      </w:r>
    </w:p>
    <w:p w14:paraId="14F70F5B" w14:textId="77777777" w:rsidR="00FC38BA" w:rsidRPr="00EA2709" w:rsidRDefault="00FC38BA" w:rsidP="00FC38BA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>управління земельних ресурсів</w:t>
      </w:r>
    </w:p>
    <w:p w14:paraId="6514CA95" w14:textId="77777777" w:rsidR="00FC38BA" w:rsidRPr="00EA2709" w:rsidRDefault="00FC38BA" w:rsidP="00FC38BA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                                                                      Ю.ПЛАТОНОВ</w:t>
      </w:r>
      <w:bookmarkEnd w:id="9"/>
    </w:p>
    <w:p w14:paraId="69AC9CA1" w14:textId="77777777" w:rsidR="00FC38BA" w:rsidRPr="00EA2709" w:rsidRDefault="00FC38BA" w:rsidP="00FC38BA">
      <w:pPr>
        <w:spacing w:after="0"/>
        <w:jc w:val="both"/>
        <w:rPr>
          <w:rFonts w:ascii="Calibri" w:eastAsia="Calibri" w:hAnsi="Calibri" w:cs="Calibri"/>
          <w:lang w:eastAsia="uk-UA"/>
        </w:rPr>
      </w:pPr>
    </w:p>
    <w:p w14:paraId="1E01B8E9" w14:textId="77777777" w:rsidR="00FC38BA" w:rsidRDefault="00FC38BA" w:rsidP="00FC38BA"/>
    <w:p w14:paraId="431F961D" w14:textId="77777777" w:rsidR="00FC38BA" w:rsidRDefault="00FC38BA" w:rsidP="00FC38BA"/>
    <w:p w14:paraId="2DCEBDB6" w14:textId="77777777" w:rsidR="00FC38BA" w:rsidRDefault="00FC38BA" w:rsidP="00FC38BA"/>
    <w:p w14:paraId="2E6199C8" w14:textId="77777777" w:rsidR="000C698E" w:rsidRDefault="000C698E"/>
    <w:sectPr w:rsidR="000C698E" w:rsidSect="00243667">
      <w:pgSz w:w="11905" w:h="16838"/>
      <w:pgMar w:top="1134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BA"/>
    <w:rsid w:val="000C698E"/>
    <w:rsid w:val="004D7FC9"/>
    <w:rsid w:val="004F5B01"/>
    <w:rsid w:val="00782C27"/>
    <w:rsid w:val="00801045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5B91"/>
  <w15:chartTrackingRefBased/>
  <w15:docId w15:val="{94A2B170-CE10-436D-82FF-0C554368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3650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3</cp:revision>
  <cp:lastPrinted>2024-08-01T11:28:00Z</cp:lastPrinted>
  <dcterms:created xsi:type="dcterms:W3CDTF">2024-07-31T09:12:00Z</dcterms:created>
  <dcterms:modified xsi:type="dcterms:W3CDTF">2024-08-01T13:31:00Z</dcterms:modified>
</cp:coreProperties>
</file>