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28A" w14:textId="7D24A4A5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2331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CF6396" w14:textId="77777777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2C47F6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D1735F" w14:textId="77777777" w:rsidR="00201D6D" w:rsidRPr="00F453FF" w:rsidRDefault="00201D6D" w:rsidP="00201D6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F43D689" w14:textId="77777777" w:rsidR="00201D6D" w:rsidRPr="00F453FF" w:rsidRDefault="00201D6D" w:rsidP="00201D6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8A0323" w14:textId="77777777" w:rsidR="00201D6D" w:rsidRPr="0011612E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0327E25" w14:textId="01067A07" w:rsidR="0033196C" w:rsidRPr="0033196C" w:rsidRDefault="00201D6D" w:rsidP="002331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14">
        <w:rPr>
          <w:rFonts w:ascii="Times New Roman" w:hAnsi="Times New Roman" w:cs="Times New Roman"/>
          <w:sz w:val="28"/>
          <w:szCs w:val="28"/>
        </w:rPr>
        <w:t>«</w:t>
      </w:r>
      <w:bookmarkStart w:id="1" w:name="_Hlk170906490"/>
      <w:r w:rsidR="0023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Про відмову ФОП Петренку О.А. 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продовженні договору оренди землі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Андрія Покровського,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будинку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33147" w:rsidRPr="002331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233147" w:rsidRPr="00233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233147" w:rsidRPr="00233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  <w:r w:rsidR="0033196C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1"/>
    <w:p w14:paraId="51DEAC98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030D6" w14:textId="77777777" w:rsidR="00201D6D" w:rsidRPr="00F453FF" w:rsidRDefault="00201D6D" w:rsidP="00201D6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Єрентюк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AE77FB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3DA3C9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C13A6C" w14:textId="5FE311B1" w:rsidR="00201D6D" w:rsidRPr="00BF7254" w:rsidRDefault="00201D6D" w:rsidP="006A5E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B69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 xml:space="preserve"> ФОП  Петренка О.А., дозвільну справу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23.04.2018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№000295</w:t>
      </w:r>
      <w:r w:rsidR="008A1DC4" w:rsidRPr="0023314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2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331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Про відмову ФОП Петренку О.А. 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продовженні договору оренди землі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  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Андрія Покровського,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будинку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33147" w:rsidRPr="002331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233147" w:rsidRPr="00233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233147" w:rsidRPr="00233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  <w:r w:rsidR="0023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89DE58D" w14:textId="77284219" w:rsidR="00233147" w:rsidRPr="00233147" w:rsidRDefault="00201D6D" w:rsidP="005E2FB5">
      <w:pPr>
        <w:tabs>
          <w:tab w:val="left" w:pos="80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3" w:name="_Hlk176530904"/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 xml:space="preserve">1. Відмовити ФОП Петренку О.А. у продовженні договору оренди землі </w:t>
      </w:r>
      <w:r w:rsidR="00233147" w:rsidRPr="002331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08.10.2013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9618,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укладено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земельну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ділянку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4810136300:01:015:0008),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розміщеного торговельного кіоску по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 xml:space="preserve">вул. Андрія Покровського, поблизу житлового будинку № 29 у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lastRenderedPageBreak/>
        <w:t>Заводському районі</w:t>
      </w:r>
      <w:r w:rsidR="00233147" w:rsidRPr="002331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Миколаєва,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висновку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департаменту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r w:rsidR="00233147" w:rsidRPr="0023314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="00233147" w:rsidRPr="0023314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="00233147" w:rsidRPr="0023314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233147" w:rsidRPr="0023314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33147" w:rsidRPr="0023314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13.09.2024 № 36499/12.02.18/24-2, у зв’язку з порушенням пунктів 3.1, 9.4, 12.6 умов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08.10.2013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9618 та статті 33 Закону України «Про оренду землі»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(незабудована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земельна</w:t>
      </w:r>
      <w:r w:rsidR="00233147"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>ділянка).</w:t>
      </w:r>
    </w:p>
    <w:p w14:paraId="4C7C100A" w14:textId="77777777" w:rsidR="00233147" w:rsidRPr="00233147" w:rsidRDefault="00233147" w:rsidP="005E2FB5">
      <w:pPr>
        <w:widowControl w:val="0"/>
        <w:tabs>
          <w:tab w:val="left" w:pos="97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147">
        <w:rPr>
          <w:rFonts w:ascii="Times New Roman" w:eastAsia="Times New Roman" w:hAnsi="Times New Roman" w:cs="Times New Roman"/>
          <w:sz w:val="28"/>
          <w:szCs w:val="28"/>
        </w:rPr>
        <w:t>2. Зобов’язати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ФОП Петренка О.А. повернути територіальній громаді</w:t>
      </w:r>
      <w:r w:rsidRPr="002331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міста Миколаєва земельну ділянку, зазначену у пункті 1 цього рішення, на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умовах,</w:t>
      </w:r>
      <w:r w:rsidRPr="00233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r w:rsidRPr="00233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договором оренди землі.</w:t>
      </w:r>
    </w:p>
    <w:p w14:paraId="41B6175C" w14:textId="627413C1" w:rsidR="00201D6D" w:rsidRPr="00233147" w:rsidRDefault="00233147" w:rsidP="00233147">
      <w:pPr>
        <w:widowControl w:val="0"/>
        <w:tabs>
          <w:tab w:val="left" w:pos="964"/>
        </w:tabs>
        <w:autoSpaceDE w:val="0"/>
        <w:autoSpaceDN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147">
        <w:rPr>
          <w:rFonts w:ascii="Times New Roman" w:eastAsia="Times New Roman" w:hAnsi="Times New Roman" w:cs="Times New Roman"/>
          <w:sz w:val="28"/>
          <w:szCs w:val="28"/>
        </w:rPr>
        <w:t>3. Контроль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даного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комісію</w:t>
      </w:r>
      <w:r w:rsidRPr="002331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2331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2331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331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2331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екології,</w:t>
      </w:r>
      <w:r w:rsidRPr="002331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природокористування,</w:t>
      </w:r>
      <w:r w:rsidRPr="002331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просторового</w:t>
      </w:r>
      <w:r w:rsidRPr="002331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розвитку,</w:t>
      </w:r>
      <w:r w:rsidRPr="0023314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містобудування,</w:t>
      </w:r>
      <w:r w:rsidRPr="0023314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r w:rsidRPr="0023314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3314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будівництва,</w:t>
      </w:r>
      <w:r w:rsidRPr="0023314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r w:rsidRPr="002331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земельних відносин (Нестеренко), заступника міського голови Андрієнка</w:t>
      </w:r>
      <w:r w:rsidRPr="002331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3147">
        <w:rPr>
          <w:rFonts w:ascii="Times New Roman" w:eastAsia="Times New Roman" w:hAnsi="Times New Roman" w:cs="Times New Roman"/>
          <w:sz w:val="28"/>
          <w:szCs w:val="28"/>
        </w:rPr>
        <w:t>Ю.Г.</w:t>
      </w:r>
      <w:r w:rsidR="0090209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bookmarkEnd w:id="3"/>
    <w:p w14:paraId="01AAEE3B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1FDB1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EE21E1" w14:textId="77777777" w:rsidR="00201D6D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69684" w14:textId="77777777" w:rsidR="00201D6D" w:rsidRPr="00030785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947BA" w14:textId="77777777" w:rsidR="00201D6D" w:rsidRPr="00054E04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2"/>
    <w:p w14:paraId="08E19B7E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5216DA0F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1B84E82" w14:textId="77777777" w:rsidR="00201D6D" w:rsidRPr="00054E04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26A8C1FF" w14:textId="77777777" w:rsidR="00201D6D" w:rsidRDefault="00201D6D" w:rsidP="00201D6D"/>
    <w:p w14:paraId="33271546" w14:textId="77777777" w:rsidR="00201D6D" w:rsidRDefault="00201D6D" w:rsidP="00201D6D"/>
    <w:p w14:paraId="09761A62" w14:textId="77777777" w:rsidR="00AF408F" w:rsidRDefault="00AF408F"/>
    <w:sectPr w:rsidR="00AF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D"/>
    <w:rsid w:val="00201D6D"/>
    <w:rsid w:val="00233147"/>
    <w:rsid w:val="0033196C"/>
    <w:rsid w:val="005C143B"/>
    <w:rsid w:val="005E2FB5"/>
    <w:rsid w:val="006A5ED1"/>
    <w:rsid w:val="008A1DC4"/>
    <w:rsid w:val="00902092"/>
    <w:rsid w:val="00A20226"/>
    <w:rsid w:val="00A21852"/>
    <w:rsid w:val="00A40075"/>
    <w:rsid w:val="00AF408F"/>
    <w:rsid w:val="00BF7254"/>
    <w:rsid w:val="00D16CAE"/>
    <w:rsid w:val="00E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B0D"/>
  <w15:chartTrackingRefBased/>
  <w15:docId w15:val="{F7D10DE2-5DC1-4EAE-865C-A5BE27A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1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D6D"/>
  </w:style>
  <w:style w:type="character" w:customStyle="1" w:styleId="rvts0">
    <w:name w:val="rvts0"/>
    <w:basedOn w:val="a0"/>
    <w:rsid w:val="008A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2024-09-24T08:14:00Z</dcterms:created>
  <dcterms:modified xsi:type="dcterms:W3CDTF">2024-09-27T12:00:00Z</dcterms:modified>
</cp:coreProperties>
</file>