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07944" w14:textId="0854D3FE" w:rsidR="00C86652" w:rsidRPr="00F453FF" w:rsidRDefault="00C86652" w:rsidP="00C86652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 w:rsidR="004966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305/23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4966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30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.2024 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26D8D6C8" w14:textId="77777777" w:rsidR="00C86652" w:rsidRPr="00F453FF" w:rsidRDefault="00C86652" w:rsidP="00C86652">
      <w:pPr>
        <w:widowControl w:val="0"/>
        <w:tabs>
          <w:tab w:val="left" w:pos="7661"/>
        </w:tabs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7B48F85" w14:textId="77777777" w:rsidR="00C86652" w:rsidRPr="00F453FF" w:rsidRDefault="00C86652" w:rsidP="00C86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4F2CB7E" w14:textId="77777777" w:rsidR="00C86652" w:rsidRPr="00F453FF" w:rsidRDefault="00C86652" w:rsidP="00C86652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41756303" w14:textId="77777777" w:rsidR="00C86652" w:rsidRPr="00F453FF" w:rsidRDefault="00C86652" w:rsidP="00C86652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4F643372" w14:textId="77777777" w:rsidR="00C86652" w:rsidRPr="0011612E" w:rsidRDefault="00C86652" w:rsidP="00C8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7C9FB08B" w14:textId="49B9E20B" w:rsidR="004966D8" w:rsidRPr="004966D8" w:rsidRDefault="00C86652" w:rsidP="004966D8">
      <w:pPr>
        <w:spacing w:line="280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78584725"/>
      <w:r>
        <w:rPr>
          <w:sz w:val="28"/>
          <w:szCs w:val="28"/>
        </w:rPr>
        <w:t>«</w:t>
      </w:r>
      <w:bookmarkStart w:id="2" w:name="_Hlk176341111"/>
      <w:r w:rsidR="004966D8" w:rsidRPr="0049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відмову ФОП </w:t>
      </w:r>
      <w:proofErr w:type="spellStart"/>
      <w:r w:rsidR="004966D8" w:rsidRPr="004966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Точилкіну</w:t>
      </w:r>
      <w:proofErr w:type="spellEnd"/>
      <w:r w:rsidR="004966D8" w:rsidRPr="0049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та ФОП </w:t>
      </w:r>
      <w:proofErr w:type="spellStart"/>
      <w:r w:rsidR="004966D8" w:rsidRPr="004966D8">
        <w:rPr>
          <w:rFonts w:ascii="Times New Roman" w:eastAsia="Times New Roman" w:hAnsi="Times New Roman" w:cs="Times New Roman"/>
          <w:sz w:val="28"/>
          <w:szCs w:val="28"/>
          <w:lang w:eastAsia="ru-RU"/>
        </w:rPr>
        <w:t>Бєглову</w:t>
      </w:r>
      <w:proofErr w:type="spellEnd"/>
      <w:r w:rsidR="004966D8" w:rsidRPr="0049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 у продовженні договору оренди землі для обслуговування тимчасово розміщеного торгового павільйону  по вул. Космонавтів ріг  вул. 3 Поздовжньої   у </w:t>
      </w:r>
      <w:proofErr w:type="spellStart"/>
      <w:r w:rsidR="004966D8" w:rsidRPr="004966D8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="004966D8" w:rsidRPr="0049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</w:t>
      </w:r>
      <w:bookmarkEnd w:id="2"/>
      <w:proofErr w:type="spellStart"/>
      <w:r w:rsidR="004966D8" w:rsidRPr="004966D8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м.Миколаєва</w:t>
      </w:r>
      <w:proofErr w:type="spellEnd"/>
      <w:r w:rsidR="004966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1"/>
    <w:p w14:paraId="52166F95" w14:textId="1544C36D" w:rsidR="00C86652" w:rsidRPr="00F32AA8" w:rsidRDefault="00C86652" w:rsidP="00C86652">
      <w:pPr>
        <w:spacing w:after="4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07C992A5" w14:textId="77777777" w:rsidR="00C86652" w:rsidRPr="00F453FF" w:rsidRDefault="00C86652" w:rsidP="00C86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B0B70D2" w14:textId="77777777" w:rsidR="00C86652" w:rsidRPr="00F453FF" w:rsidRDefault="00C86652" w:rsidP="00C86652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FF">
        <w:rPr>
          <w:rFonts w:ascii="Times New Roman" w:eastAsia="Times New Roman" w:hAnsi="Times New Roman" w:cs="Times New Roman"/>
          <w:sz w:val="28"/>
          <w:szCs w:val="28"/>
        </w:rPr>
        <w:t>Суб’єктом</w:t>
      </w:r>
      <w:r>
        <w:rPr>
          <w:rFonts w:ascii="Times New Roman" w:eastAsia="Times New Roman" w:hAnsi="Times New Roman" w:cs="Times New Roman"/>
          <w:sz w:val="28"/>
          <w:szCs w:val="28"/>
        </w:rPr>
        <w:t>, доповідачем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подання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453FF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ради є П</w:t>
      </w:r>
      <w:r>
        <w:rPr>
          <w:rFonts w:ascii="Times New Roman" w:eastAsia="Times New Roman" w:hAnsi="Times New Roman" w:cs="Times New Roman"/>
          <w:sz w:val="28"/>
          <w:szCs w:val="28"/>
        </w:rPr>
        <w:t>оляков Євген Юрійович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департаменту архітектури та містобудування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Миколаївської міської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>– головний архітектор міста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   (м.</w:t>
      </w:r>
      <w:r w:rsidRPr="00F453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F453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F453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F453F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F453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тел.37-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0F420EC" w14:textId="77777777" w:rsidR="00C86652" w:rsidRPr="00F453FF" w:rsidRDefault="00C86652" w:rsidP="00C86652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рішення є управління земельних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відносин департаменту архітектури та містобудування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Миколаївської міської ради в особі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начальника управління земельних відносин департаменту архітектури та містобудування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Миколаївської міської ради (м.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F453FF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F453FF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109FE883" w14:textId="77777777" w:rsidR="00C86652" w:rsidRPr="00F453FF" w:rsidRDefault="00C86652" w:rsidP="00C86652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департамент архітектури та містобудування Миколаївської міської ради 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особі </w:t>
      </w:r>
      <w:proofErr w:type="spellStart"/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Торк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и</w:t>
      </w:r>
      <w:proofErr w:type="spellEnd"/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земельних відносин та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землеустрою  управління земельних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відносин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департаменту архітектури та містобудування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Миколаївської міської ради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1A796D8" w14:textId="2D64BBE0" w:rsidR="00C86652" w:rsidRPr="004966D8" w:rsidRDefault="004966D8" w:rsidP="004966D8">
      <w:pPr>
        <w:spacing w:after="0" w:line="280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76341149"/>
      <w:r w:rsidRPr="0049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звернення ФОП </w:t>
      </w:r>
      <w:proofErr w:type="spellStart"/>
      <w:r w:rsidRPr="004966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Точилкіна</w:t>
      </w:r>
      <w:proofErr w:type="spellEnd"/>
      <w:r w:rsidRPr="0049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та ФОП </w:t>
      </w:r>
      <w:proofErr w:type="spellStart"/>
      <w:r w:rsidRPr="004966D8">
        <w:rPr>
          <w:rFonts w:ascii="Times New Roman" w:eastAsia="Times New Roman" w:hAnsi="Times New Roman" w:cs="Times New Roman"/>
          <w:sz w:val="28"/>
          <w:szCs w:val="28"/>
          <w:lang w:eastAsia="ru-RU"/>
        </w:rPr>
        <w:t>Бєглова</w:t>
      </w:r>
      <w:proofErr w:type="spellEnd"/>
      <w:r w:rsidRPr="0049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О.Ю., дозвільну справу від 31.10.2017 № 000</w:t>
      </w:r>
      <w:bookmarkEnd w:id="3"/>
      <w:r w:rsidRPr="004966D8">
        <w:rPr>
          <w:rFonts w:ascii="Times New Roman" w:eastAsia="Times New Roman" w:hAnsi="Times New Roman" w:cs="Times New Roman"/>
          <w:sz w:val="28"/>
          <w:szCs w:val="28"/>
          <w:lang w:eastAsia="ru-RU"/>
        </w:rPr>
        <w:t>370/Д,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6652"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C86652"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="00C86652"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</w:t>
      </w:r>
      <w:r w:rsidR="00C86652"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="00C86652"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ям </w:t>
      </w:r>
      <w:r w:rsidR="00C86652"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="00C86652"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емельних </w:t>
      </w:r>
      <w:r w:rsidR="00C866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відносин </w:t>
      </w:r>
      <w:r w:rsidR="00C86652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</w:t>
      </w:r>
      <w:r w:rsidR="00C86652"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86652"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="00C86652"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</w:t>
      </w:r>
      <w:r w:rsidR="00C86652"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="00C86652"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="00C86652"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="00C86652"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86652"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="00C86652"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="00C86652"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="00C86652"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отов</w:t>
      </w:r>
      <w:r w:rsidR="00C86652"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="00C86652"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="00C86652"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="00C86652"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 </w:t>
      </w:r>
      <w:proofErr w:type="spellStart"/>
      <w:r w:rsidR="00C86652"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="00C86652"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роєкт</w:t>
      </w:r>
      <w:proofErr w:type="spellEnd"/>
      <w:r w:rsidR="00C86652"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ріше</w:t>
      </w:r>
      <w:r w:rsidR="00C86652"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="00C86652"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="00C86652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bookmarkStart w:id="4" w:name="_page_22_0"/>
      <w:bookmarkEnd w:id="0"/>
      <w:r w:rsidR="00C86652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>
        <w:rPr>
          <w:sz w:val="28"/>
          <w:szCs w:val="28"/>
        </w:rPr>
        <w:t>«</w:t>
      </w:r>
      <w:r w:rsidRPr="0049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відмову ФОП </w:t>
      </w:r>
      <w:proofErr w:type="spellStart"/>
      <w:r w:rsidRPr="004966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Точилкіну</w:t>
      </w:r>
      <w:proofErr w:type="spellEnd"/>
      <w:r w:rsidRPr="0049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та ФОП </w:t>
      </w:r>
      <w:proofErr w:type="spellStart"/>
      <w:r w:rsidRPr="004966D8">
        <w:rPr>
          <w:rFonts w:ascii="Times New Roman" w:eastAsia="Times New Roman" w:hAnsi="Times New Roman" w:cs="Times New Roman"/>
          <w:sz w:val="28"/>
          <w:szCs w:val="28"/>
          <w:lang w:eastAsia="ru-RU"/>
        </w:rPr>
        <w:t>Бєглову</w:t>
      </w:r>
      <w:proofErr w:type="spellEnd"/>
      <w:r w:rsidRPr="0049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 у продовженні договору оренди землі для обслуговування тимчасово розміщеного торгового павільйону  по вул. Космонавтів ріг  вул. 3 Поздовжньої   у </w:t>
      </w:r>
      <w:proofErr w:type="spellStart"/>
      <w:r w:rsidRPr="004966D8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49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</w:t>
      </w:r>
      <w:proofErr w:type="spellStart"/>
      <w:r w:rsidRPr="004966D8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м.Миколаєва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86652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в</w:t>
      </w:r>
      <w:r w:rsidR="00C86652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ин</w:t>
      </w:r>
      <w:r w:rsidR="00C86652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есе</w:t>
      </w:r>
      <w:r w:rsidR="00C86652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="00C86652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 на сесію міської рад</w:t>
      </w:r>
      <w:r w:rsidR="00C86652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="00C86652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DBFE692" w14:textId="13C4BDD9" w:rsidR="004966D8" w:rsidRPr="004966D8" w:rsidRDefault="00C86652" w:rsidP="004966D8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         Відповідно до </w:t>
      </w:r>
      <w:proofErr w:type="spellStart"/>
      <w:r w:rsidRPr="00030785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є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 рі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ш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ередбаче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о: «</w:t>
      </w:r>
      <w:r w:rsidRPr="0003078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ab/>
      </w:r>
      <w:r w:rsidR="004966D8" w:rsidRPr="0049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Start w:id="5" w:name="_Hlk176341158"/>
      <w:r w:rsidR="004966D8" w:rsidRPr="0049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Відмовити  ФОП </w:t>
      </w:r>
      <w:proofErr w:type="spellStart"/>
      <w:r w:rsidR="004966D8" w:rsidRPr="004966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ФОП</w:t>
      </w:r>
      <w:proofErr w:type="spellEnd"/>
      <w:r w:rsidR="004966D8" w:rsidRPr="0049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66D8" w:rsidRPr="004966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Точилкіну</w:t>
      </w:r>
      <w:proofErr w:type="spellEnd"/>
      <w:r w:rsidR="004966D8" w:rsidRPr="0049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та ФОП </w:t>
      </w:r>
      <w:proofErr w:type="spellStart"/>
      <w:r w:rsidR="004966D8" w:rsidRPr="004966D8">
        <w:rPr>
          <w:rFonts w:ascii="Times New Roman" w:eastAsia="Times New Roman" w:hAnsi="Times New Roman" w:cs="Times New Roman"/>
          <w:sz w:val="28"/>
          <w:szCs w:val="28"/>
          <w:lang w:eastAsia="ru-RU"/>
        </w:rPr>
        <w:t>Бєглову</w:t>
      </w:r>
      <w:proofErr w:type="spellEnd"/>
      <w:r w:rsidR="004966D8" w:rsidRPr="0049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 у продовженні договору оренди землі від 23.09.2013 № 9564, який було укладено на земельну ділянку (кадастровий номер 4810136900:04:076:0009) площею 28 </w:t>
      </w:r>
      <w:proofErr w:type="spellStart"/>
      <w:r w:rsidR="004966D8" w:rsidRPr="004966D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4966D8" w:rsidRPr="0049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обслуговування  </w:t>
      </w:r>
      <w:r w:rsidR="004966D8" w:rsidRPr="004966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тимчасово розміщеного торгового павільйону  по вул. Космонавтів ріг  вул. 3 Поздовжньої у </w:t>
      </w:r>
      <w:proofErr w:type="spellStart"/>
      <w:r w:rsidR="004966D8" w:rsidRPr="004966D8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="004966D8" w:rsidRPr="0049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м. Миколаєва, відповідно  до висновку департаменту архітектури  та містобудування Миколаївської міської ради від 24.09.2024 №38865/12.02.17/24-2, у зв’язку з порушенням пунктів 3.1, 9.4 та 12.6 умов договору оренди землі від 23.09.2013 № 9564  та  статті 33 Закону України «Про оренду землі» (незабудована земельна ділянка)</w:t>
      </w:r>
      <w:bookmarkEnd w:id="5"/>
      <w:r w:rsidR="004966D8" w:rsidRPr="0049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A363E3B" w14:textId="637E3C10" w:rsidR="004966D8" w:rsidRPr="004966D8" w:rsidRDefault="004966D8" w:rsidP="004966D8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Зобов’язати ФОП </w:t>
      </w:r>
      <w:proofErr w:type="spellStart"/>
      <w:r w:rsidRPr="004966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Точилкіна</w:t>
      </w:r>
      <w:proofErr w:type="spellEnd"/>
      <w:r w:rsidRPr="0049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та ФОП </w:t>
      </w:r>
      <w:proofErr w:type="spellStart"/>
      <w:r w:rsidRPr="004966D8">
        <w:rPr>
          <w:rFonts w:ascii="Times New Roman" w:eastAsia="Times New Roman" w:hAnsi="Times New Roman" w:cs="Times New Roman"/>
          <w:sz w:val="28"/>
          <w:szCs w:val="28"/>
          <w:lang w:eastAsia="ru-RU"/>
        </w:rPr>
        <w:t>Бєглова</w:t>
      </w:r>
      <w:proofErr w:type="spellEnd"/>
      <w:r w:rsidRPr="0049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 повернути територіальній громаді міста Миколаєва земельну ділянку, зазначену у пункті 1 цього рішення, на умовах, визначених договором оренди землі. </w:t>
      </w:r>
    </w:p>
    <w:p w14:paraId="66DD4CB0" w14:textId="70307A5B" w:rsidR="00C86652" w:rsidRPr="004966D8" w:rsidRDefault="004966D8" w:rsidP="004966D8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8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</w:t>
      </w:r>
      <w:bookmarkStart w:id="6" w:name="_1fob9te"/>
      <w:bookmarkEnd w:id="6"/>
      <w:r w:rsidR="00C86652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.»</w:t>
      </w:r>
    </w:p>
    <w:p w14:paraId="0ED4ECED" w14:textId="77777777" w:rsidR="00C86652" w:rsidRPr="00030785" w:rsidRDefault="00C86652" w:rsidP="00C86652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991E8B6" w14:textId="77777777" w:rsidR="00C86652" w:rsidRPr="00030785" w:rsidRDefault="00C86652" w:rsidP="00C86652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D9952D4" w14:textId="77777777" w:rsidR="00C86652" w:rsidRDefault="00C86652" w:rsidP="00C866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E0B5825" w14:textId="77777777" w:rsidR="00C86652" w:rsidRPr="00030785" w:rsidRDefault="00C86652" w:rsidP="00C866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4416812" w14:textId="77777777" w:rsidR="00C86652" w:rsidRPr="00054E04" w:rsidRDefault="00C86652" w:rsidP="00C866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4"/>
    <w:p w14:paraId="7C425234" w14:textId="77777777" w:rsidR="00C86652" w:rsidRPr="00054E04" w:rsidRDefault="00C86652" w:rsidP="00C8665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175882AA" w14:textId="77777777" w:rsidR="00C86652" w:rsidRPr="00054E04" w:rsidRDefault="00C86652" w:rsidP="00C8665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39996B48" w14:textId="77777777" w:rsidR="00C86652" w:rsidRPr="00054E04" w:rsidRDefault="00C86652" w:rsidP="00C8665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Є. ПОЛЯКОВ</w:t>
      </w:r>
      <w:r w:rsidRPr="0005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14:paraId="4DB5737C" w14:textId="77777777" w:rsidR="00C86652" w:rsidRPr="00054E04" w:rsidRDefault="00C86652" w:rsidP="00C86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C3D14" w14:textId="77777777" w:rsidR="00C86652" w:rsidRDefault="00C86652" w:rsidP="00C86652"/>
    <w:p w14:paraId="67600AB8" w14:textId="77777777" w:rsidR="00C86652" w:rsidRDefault="00C86652" w:rsidP="00C86652"/>
    <w:p w14:paraId="5D293951" w14:textId="77777777" w:rsidR="007066CD" w:rsidRDefault="007066CD"/>
    <w:sectPr w:rsidR="007066CD" w:rsidSect="00C86652">
      <w:pgSz w:w="11905" w:h="16838"/>
      <w:pgMar w:top="567" w:right="845" w:bottom="255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52"/>
    <w:rsid w:val="002A72D2"/>
    <w:rsid w:val="00473D88"/>
    <w:rsid w:val="004966D8"/>
    <w:rsid w:val="007066CD"/>
    <w:rsid w:val="00904EBE"/>
    <w:rsid w:val="00C86652"/>
    <w:rsid w:val="00F3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4AD69"/>
  <w15:chartTrackingRefBased/>
  <w15:docId w15:val="{F926FCC5-CE5D-415B-A732-EB77A056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2591</Words>
  <Characters>1478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</cp:revision>
  <cp:lastPrinted>2024-10-03T13:43:00Z</cp:lastPrinted>
  <dcterms:created xsi:type="dcterms:W3CDTF">2024-09-30T08:24:00Z</dcterms:created>
  <dcterms:modified xsi:type="dcterms:W3CDTF">2024-10-03T13:44:00Z</dcterms:modified>
</cp:coreProperties>
</file>