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7A78" w14:textId="07C44199" w:rsidR="00DA1A6E" w:rsidRPr="007F5672" w:rsidRDefault="00DA1A6E" w:rsidP="00DA1A6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</w:t>
      </w:r>
      <w:r w:rsidR="00045B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306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045B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28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FDB27A8" w14:textId="77777777" w:rsidR="00DA1A6E" w:rsidRPr="00EC3A37" w:rsidRDefault="00DA1A6E" w:rsidP="00DA1A6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26A7B3B3" w14:textId="04973362" w:rsidR="00DA1A6E" w:rsidRDefault="00DA1A6E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79AF8EA" w14:textId="77777777" w:rsidR="00045BC7" w:rsidRPr="00EC50CC" w:rsidRDefault="00045BC7" w:rsidP="00EC50C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AA5A961" w14:textId="0C49C1A9" w:rsidR="00DA1A6E" w:rsidRPr="00045BC7" w:rsidRDefault="00DA1A6E" w:rsidP="0004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рішень   Миколаївської </w:t>
      </w:r>
      <w:r w:rsid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 27.03.2025   №№ 42/95, 42/96,42/97</w:t>
      </w:r>
      <w:r w:rsid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(земельна ділянка незабудована)</w:t>
      </w:r>
      <w:r w:rsidR="00045BC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p w14:paraId="5A2D528C" w14:textId="77777777" w:rsidR="00DA1A6E" w:rsidRPr="00AE41C4" w:rsidRDefault="00DA1A6E" w:rsidP="0004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C4B149" w14:textId="77777777" w:rsidR="00DA1A6E" w:rsidRPr="00EC3A37" w:rsidRDefault="00DA1A6E" w:rsidP="00DA1A6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6FD1EAA0" w14:textId="77777777" w:rsidR="00DA1A6E" w:rsidRPr="00EC3A37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6322E34D" w14:textId="77777777" w:rsidR="00DA1A6E" w:rsidRPr="00671E56" w:rsidRDefault="00DA1A6E" w:rsidP="00DA1A6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C76DF75" w14:textId="07999085" w:rsidR="00DA1A6E" w:rsidRPr="00EC3A37" w:rsidRDefault="00DA1A6E" w:rsidP="00DA1A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671E56">
        <w:rPr>
          <w:sz w:val="28"/>
          <w:szCs w:val="28"/>
          <w:lang w:eastAsia="ru-RU"/>
        </w:rPr>
        <w:t xml:space="preserve">       </w:t>
      </w:r>
      <w:r w:rsidR="00045BC7">
        <w:rPr>
          <w:sz w:val="28"/>
          <w:szCs w:val="28"/>
          <w:lang w:eastAsia="ru-RU"/>
        </w:rPr>
        <w:t xml:space="preserve">З метою внесення уточнених даних, розглянувши </w:t>
      </w:r>
      <w:r w:rsidR="00045BC7" w:rsidRPr="001E3A01">
        <w:rPr>
          <w:sz w:val="28"/>
          <w:szCs w:val="28"/>
        </w:rPr>
        <w:t>звернення ТОВ «</w:t>
      </w:r>
      <w:r w:rsidR="00045BC7">
        <w:rPr>
          <w:sz w:val="28"/>
          <w:szCs w:val="28"/>
        </w:rPr>
        <w:t>СПАКС</w:t>
      </w:r>
      <w:r w:rsidR="00045BC7" w:rsidRPr="001E3A01">
        <w:rPr>
          <w:sz w:val="28"/>
          <w:szCs w:val="28"/>
        </w:rPr>
        <w:t xml:space="preserve">», </w:t>
      </w:r>
      <w:r w:rsidR="00045BC7">
        <w:rPr>
          <w:sz w:val="28"/>
          <w:szCs w:val="28"/>
        </w:rPr>
        <w:t xml:space="preserve"> </w:t>
      </w:r>
      <w:r w:rsidR="00045BC7" w:rsidRPr="001E3A01">
        <w:rPr>
          <w:sz w:val="28"/>
          <w:szCs w:val="28"/>
        </w:rPr>
        <w:t>дозвільн</w:t>
      </w:r>
      <w:r w:rsidR="00045BC7">
        <w:rPr>
          <w:sz w:val="28"/>
          <w:szCs w:val="28"/>
        </w:rPr>
        <w:t xml:space="preserve">і </w:t>
      </w:r>
      <w:r w:rsidR="00045BC7" w:rsidRPr="001E3A01">
        <w:rPr>
          <w:sz w:val="28"/>
          <w:szCs w:val="28"/>
        </w:rPr>
        <w:t xml:space="preserve"> справ</w:t>
      </w:r>
      <w:r w:rsidR="00045BC7">
        <w:rPr>
          <w:sz w:val="28"/>
          <w:szCs w:val="28"/>
        </w:rPr>
        <w:t xml:space="preserve">и </w:t>
      </w:r>
      <w:r w:rsidR="00045BC7" w:rsidRPr="001E3A01">
        <w:rPr>
          <w:sz w:val="28"/>
          <w:szCs w:val="28"/>
        </w:rPr>
        <w:t>від</w:t>
      </w:r>
      <w:r w:rsidR="00045BC7">
        <w:rPr>
          <w:sz w:val="28"/>
          <w:szCs w:val="28"/>
        </w:rPr>
        <w:t xml:space="preserve"> 14.03.2025</w:t>
      </w:r>
      <w:r w:rsidR="00045BC7" w:rsidRPr="001E3A01">
        <w:rPr>
          <w:sz w:val="28"/>
          <w:szCs w:val="28"/>
        </w:rPr>
        <w:t xml:space="preserve"> </w:t>
      </w:r>
      <w:r w:rsidR="00045BC7">
        <w:rPr>
          <w:sz w:val="28"/>
          <w:szCs w:val="28"/>
        </w:rPr>
        <w:t xml:space="preserve">   №</w:t>
      </w:r>
      <w:r w:rsidR="00045BC7" w:rsidRPr="001E3A01">
        <w:rPr>
          <w:sz w:val="28"/>
          <w:szCs w:val="28"/>
        </w:rPr>
        <w:t>№ </w:t>
      </w:r>
      <w:r w:rsidR="00045BC7">
        <w:rPr>
          <w:sz w:val="28"/>
          <w:szCs w:val="28"/>
        </w:rPr>
        <w:t xml:space="preserve">19.04-06/12595/2025,  19.04-06/12587/2025, </w:t>
      </w:r>
      <w:r w:rsidR="00045BC7" w:rsidRPr="00AE4219">
        <w:rPr>
          <w:rFonts w:eastAsia="Calibri"/>
          <w:sz w:val="27"/>
          <w:szCs w:val="27"/>
          <w:lang w:eastAsia="ru-RU"/>
        </w:rPr>
        <w:t>19.04-06/12572/2025</w:t>
      </w:r>
      <w:bookmarkEnd w:id="4"/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="00045BC7" w:rsidRPr="00045BC7">
        <w:rPr>
          <w:sz w:val="28"/>
          <w:szCs w:val="28"/>
          <w:lang w:eastAsia="ru-RU"/>
        </w:rPr>
        <w:t xml:space="preserve">Про   внесення   змін    до    рішень   Миколаївської </w:t>
      </w:r>
      <w:r w:rsidR="00045BC7">
        <w:rPr>
          <w:sz w:val="28"/>
          <w:szCs w:val="28"/>
          <w:lang w:eastAsia="ru-RU"/>
        </w:rPr>
        <w:t xml:space="preserve">  </w:t>
      </w:r>
      <w:r w:rsidR="00045BC7" w:rsidRPr="00045BC7">
        <w:rPr>
          <w:sz w:val="28"/>
          <w:szCs w:val="28"/>
          <w:lang w:eastAsia="ru-RU"/>
        </w:rPr>
        <w:t>міської ради від 27.03.2025   №№ 42/95, 42/96,42/97</w:t>
      </w:r>
      <w:r w:rsidR="00045BC7">
        <w:rPr>
          <w:sz w:val="28"/>
          <w:szCs w:val="28"/>
          <w:lang w:eastAsia="ru-RU"/>
        </w:rPr>
        <w:t xml:space="preserve"> </w:t>
      </w:r>
      <w:r w:rsidR="00045BC7" w:rsidRPr="00045BC7">
        <w:rPr>
          <w:sz w:val="28"/>
          <w:szCs w:val="28"/>
          <w:lang w:eastAsia="ru-RU"/>
        </w:rPr>
        <w:t>(земельна ділянка незабудована)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75D7A43F" w14:textId="1D632D76" w:rsidR="00045BC7" w:rsidRPr="00045BC7" w:rsidRDefault="00DA1A6E" w:rsidP="0004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5B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6" w:name="_1fob9te" w:colFirst="0" w:colLast="0"/>
      <w:bookmarkStart w:id="7" w:name="_Hlk181777175"/>
      <w:bookmarkEnd w:id="6"/>
      <w:r w:rsidR="00045BC7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зміну до пункту 2 рішення Миколаївської міської ради від 27.03.2025  № 42/95 «</w:t>
      </w:r>
      <w:bookmarkStart w:id="8" w:name="_Hlk190262793"/>
      <w:r w:rsidR="00045BC7" w:rsidRPr="00045BC7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="00045BC7" w:rsidRPr="0004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BC7" w:rsidRPr="00045BC7">
        <w:rPr>
          <w:rFonts w:ascii="Times New Roman" w:hAnsi="Times New Roman" w:cs="Times New Roman"/>
          <w:sz w:val="28"/>
          <w:szCs w:val="28"/>
        </w:rPr>
        <w:t>з кадастровим</w:t>
      </w:r>
      <w:r w:rsidR="00045BC7" w:rsidRPr="00045B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5BC7" w:rsidRPr="00045BC7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</w:rPr>
        <w:t xml:space="preserve">4810136300:01:020:0031 </w:t>
      </w:r>
      <w:r w:rsidR="00045BC7" w:rsidRPr="00045BC7">
        <w:rPr>
          <w:rFonts w:ascii="Times New Roman" w:hAnsi="Times New Roman" w:cs="Times New Roman"/>
          <w:sz w:val="28"/>
          <w:szCs w:val="28"/>
        </w:rPr>
        <w:t>та надання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C7" w:rsidRPr="00045BC7">
        <w:rPr>
          <w:rFonts w:ascii="Times New Roman" w:hAnsi="Times New Roman" w:cs="Times New Roman"/>
          <w:sz w:val="28"/>
          <w:szCs w:val="28"/>
        </w:rPr>
        <w:t>ТОВ «СПАКС»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C7" w:rsidRPr="00045BC7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 (незабудована земельна ділянка)</w:t>
      </w:r>
      <w:bookmarkEnd w:id="8"/>
      <w:r w:rsidR="00045BC7" w:rsidRPr="00045BC7">
        <w:rPr>
          <w:rFonts w:ascii="Times New Roman" w:hAnsi="Times New Roman" w:cs="Times New Roman"/>
          <w:sz w:val="28"/>
          <w:szCs w:val="28"/>
        </w:rPr>
        <w:t>»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  слова та цифри «</w:t>
      </w:r>
      <w:r w:rsidR="00045BC7" w:rsidRPr="00045BC7">
        <w:rPr>
          <w:rFonts w:ascii="Times New Roman" w:hAnsi="Times New Roman" w:cs="Times New Roman"/>
          <w:sz w:val="28"/>
          <w:szCs w:val="28"/>
        </w:rPr>
        <w:t>строком на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продовження  договору на той же термін протягом 4 років шляхом укладання відповідного договору про зміни без відповідного рішення міської ради» замінити словами та цифрою «строком на 10 років».</w:t>
      </w:r>
      <w:r w:rsidR="00045BC7"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C50AEE" w14:textId="77777777" w:rsidR="00045BC7" w:rsidRPr="00045BC7" w:rsidRDefault="00045BC7" w:rsidP="0004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2.</w:t>
      </w:r>
      <w:proofErr w:type="spellStart"/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зміну  до пункту 2 рішення Миколаївської міської ради від 27.03.2025  № 42/96 «</w:t>
      </w:r>
      <w:bookmarkStart w:id="9" w:name="_Hlk193188533"/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045B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з кадастровим</w:t>
      </w:r>
      <w:r w:rsidRPr="00045B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4810136300:01:020:0032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та надання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ТОВ «СПАКС»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згоди на встановлення земельного сервітуту </w:t>
      </w:r>
      <w:bookmarkEnd w:id="9"/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(незабудована земельна ділянка)» 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саме  слова та цифри «</w:t>
      </w:r>
      <w:r w:rsidRPr="00045BC7">
        <w:rPr>
          <w:rFonts w:ascii="Times New Roman" w:hAnsi="Times New Roman" w:cs="Times New Roman"/>
          <w:sz w:val="28"/>
          <w:szCs w:val="28"/>
        </w:rPr>
        <w:t>строком на</w:t>
      </w:r>
      <w:r w:rsidRPr="00045BC7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продовження  договору на той же термін протягом 4 років шляхом укладання відповідного договору про зміни без відповідного рішення міської ради» замінити словами та цифрою «строком на 10 років».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E7AA5A" w14:textId="00D3C2D7" w:rsidR="00045BC7" w:rsidRPr="00045BC7" w:rsidRDefault="00045BC7" w:rsidP="00045BC7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3.Внести зміну  до пункту 2 рішення Миколаївської міської ради від 27.03.2025  № 42/97 «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045B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з кадастровим</w:t>
      </w:r>
      <w:r w:rsidRPr="00045BC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4810136300:01:020:0029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та надання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ТОВ «СПАКС»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BC7">
        <w:rPr>
          <w:rFonts w:ascii="Times New Roman" w:eastAsia="Calibri" w:hAnsi="Times New Roman" w:cs="Times New Roman"/>
          <w:sz w:val="28"/>
          <w:szCs w:val="28"/>
          <w:lang w:eastAsia="ru-RU"/>
        </w:rPr>
        <w:t>згоди на встановлення земельного сервітуту (незабудована земельна ділянка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а саме:  слова та цифри «</w:t>
      </w:r>
      <w:r w:rsidRPr="00045BC7">
        <w:rPr>
          <w:rFonts w:ascii="Times New Roman" w:hAnsi="Times New Roman" w:cs="Times New Roman"/>
          <w:sz w:val="28"/>
          <w:szCs w:val="28"/>
        </w:rPr>
        <w:t>строком на</w:t>
      </w:r>
      <w:r w:rsidRPr="00045BC7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продовження  договору на той же термін протягом 4 років шляхом укладання відповідного договору про зміни без відповідного рішення міської ради» замінити словами та цифрою «строком на 10 років».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2E1059" w14:textId="56E663B5" w:rsidR="00045BC7" w:rsidRPr="00045BC7" w:rsidRDefault="00045BC7" w:rsidP="00045BC7">
      <w:pPr>
        <w:tabs>
          <w:tab w:val="left" w:pos="935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</w:t>
      </w:r>
      <w:r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уточнених даних</w:t>
      </w:r>
      <w:r w:rsidRPr="00045B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 про встановлення земельних сервітутів до дозвільних справ </w:t>
      </w:r>
      <w:r w:rsidRPr="00045BC7">
        <w:rPr>
          <w:rFonts w:ascii="Times New Roman" w:hAnsi="Times New Roman" w:cs="Times New Roman"/>
          <w:sz w:val="28"/>
          <w:szCs w:val="28"/>
        </w:rPr>
        <w:t xml:space="preserve">від 14.03.2025              №№ 19.04-06/12595/2025, 19.04-06/12587/2025, </w:t>
      </w:r>
      <w:r w:rsidRPr="00045BC7">
        <w:rPr>
          <w:rFonts w:ascii="Times New Roman" w:eastAsia="Calibri" w:hAnsi="Times New Roman" w:cs="Times New Roman"/>
          <w:sz w:val="27"/>
          <w:szCs w:val="27"/>
          <w:lang w:eastAsia="ru-RU"/>
        </w:rPr>
        <w:t>19.04-06/12572/2025.</w:t>
      </w:r>
    </w:p>
    <w:p w14:paraId="3C5ACB63" w14:textId="5F8BFA09" w:rsidR="00DA1A6E" w:rsidRPr="00045BC7" w:rsidRDefault="00045BC7" w:rsidP="00045BC7">
      <w:pPr>
        <w:tabs>
          <w:tab w:val="left" w:pos="720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Pr="00045B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5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End w:id="7"/>
      <w:r w:rsidR="00DA1A6E"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02397BC5" w14:textId="77777777" w:rsidR="00DA1A6E" w:rsidRPr="00671E56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24DF022" w14:textId="77777777" w:rsidR="00DA1A6E" w:rsidRPr="00671E56" w:rsidRDefault="00DA1A6E" w:rsidP="00DA1A6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0231B4" w14:textId="77777777" w:rsidR="00DA1A6E" w:rsidRPr="00671E56" w:rsidRDefault="00DA1A6E" w:rsidP="00DA1A6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399FC7" w14:textId="77777777" w:rsidR="00DA1A6E" w:rsidRPr="00671E56" w:rsidRDefault="00DA1A6E" w:rsidP="00DA1A6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389E2" w14:textId="77777777" w:rsidR="00DA1A6E" w:rsidRPr="00671E56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1BD6EDA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6B529389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9F2CFA7" w14:textId="77777777" w:rsidR="00DA1A6E" w:rsidRPr="00671E56" w:rsidRDefault="00DA1A6E" w:rsidP="00DA1A6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3150E43" w14:textId="77777777" w:rsidR="00DA1A6E" w:rsidRPr="00671E56" w:rsidRDefault="00DA1A6E" w:rsidP="00DA1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9D0FCF3" w14:textId="77777777" w:rsidR="00DA1A6E" w:rsidRDefault="00DA1A6E" w:rsidP="00DA1A6E"/>
    <w:p w14:paraId="1184E39A" w14:textId="77777777" w:rsidR="00DA1A6E" w:rsidRDefault="00DA1A6E" w:rsidP="00DA1A6E"/>
    <w:p w14:paraId="321C3EF2" w14:textId="77777777" w:rsidR="00DA1A6E" w:rsidRDefault="00DA1A6E" w:rsidP="00DA1A6E"/>
    <w:p w14:paraId="00A7A601" w14:textId="77777777" w:rsidR="00DA1A6E" w:rsidRDefault="00DA1A6E" w:rsidP="00DA1A6E"/>
    <w:p w14:paraId="3A9830E8" w14:textId="77777777" w:rsidR="00DA1A6E" w:rsidRDefault="00DA1A6E" w:rsidP="00DA1A6E"/>
    <w:p w14:paraId="7B990520" w14:textId="77777777" w:rsidR="00DA1A6E" w:rsidRDefault="00DA1A6E" w:rsidP="00DA1A6E"/>
    <w:p w14:paraId="00DEA135" w14:textId="77777777" w:rsidR="00DA1A6E" w:rsidRDefault="00DA1A6E"/>
    <w:sectPr w:rsidR="00DA1A6E" w:rsidSect="00045BC7">
      <w:pgSz w:w="11906" w:h="16838"/>
      <w:pgMar w:top="850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6E"/>
    <w:rsid w:val="00045BC7"/>
    <w:rsid w:val="00DA1A6E"/>
    <w:rsid w:val="00E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8B1"/>
  <w15:chartTrackingRefBased/>
  <w15:docId w15:val="{2FFCAD9C-11A3-44EA-B860-610DD13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3469</Words>
  <Characters>1978</Characters>
  <Application>Microsoft Office Word</Application>
  <DocSecurity>0</DocSecurity>
  <Lines>16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2025-03-31T10:30:00Z</cp:lastPrinted>
  <dcterms:created xsi:type="dcterms:W3CDTF">2025-03-19T08:31:00Z</dcterms:created>
  <dcterms:modified xsi:type="dcterms:W3CDTF">2025-03-31T10:38:00Z</dcterms:modified>
</cp:coreProperties>
</file>