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9CAB" w14:textId="23672F85" w:rsidR="00A10DAD" w:rsidRPr="007F5672" w:rsidRDefault="00A10DAD" w:rsidP="00A10DA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200/290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19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77C36AC" w14:textId="77777777" w:rsidR="00A10DAD" w:rsidRPr="00EC3A37" w:rsidRDefault="00A10DAD" w:rsidP="00A10DA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34A2333" w14:textId="77777777" w:rsidR="00A10DAD" w:rsidRPr="00EC3A37" w:rsidRDefault="00A10DAD" w:rsidP="00A10DA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E3536A5" w14:textId="77777777" w:rsidR="00A10DAD" w:rsidRPr="00671E56" w:rsidRDefault="00A10DAD" w:rsidP="00A10DAD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2049C77C" w14:textId="674835FD" w:rsidR="00A10DAD" w:rsidRPr="00C7636C" w:rsidRDefault="00A10DAD" w:rsidP="00A10DAD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bookmarkStart w:id="4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відмову</w:t>
      </w:r>
      <w:r w:rsidRPr="00C76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B042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БУДІВЕЛЬНА КОРПОРАЦІЯ-ЮГ</w:t>
      </w:r>
      <w:r w:rsidRPr="00B04264">
        <w:rPr>
          <w:rFonts w:ascii="Times New Roman" w:hAnsi="Times New Roman" w:cs="Times New Roman"/>
          <w:sz w:val="28"/>
          <w:szCs w:val="28"/>
        </w:rPr>
        <w:t xml:space="preserve">» </w:t>
      </w:r>
      <w:r w:rsidRPr="003D1E5A">
        <w:rPr>
          <w:rFonts w:ascii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End w:id="4"/>
      <w:r w:rsidRPr="00B0426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організації будівельного майданчика для будівництва житлової вставки поміж житловими будинками </w:t>
      </w:r>
      <w:r w:rsidRPr="00B04264">
        <w:rPr>
          <w:rFonts w:ascii="Times New Roman" w:hAnsi="Times New Roman" w:cs="Times New Roman"/>
          <w:sz w:val="28"/>
          <w:szCs w:val="28"/>
        </w:rPr>
        <w:t xml:space="preserve">по вул. </w:t>
      </w:r>
      <w:r>
        <w:rPr>
          <w:rFonts w:ascii="Times New Roman" w:hAnsi="Times New Roman" w:cs="Times New Roman"/>
          <w:sz w:val="28"/>
          <w:szCs w:val="28"/>
        </w:rPr>
        <w:t>Адміральській,12 та по вул.Набережній,5</w:t>
      </w:r>
      <w:r w:rsidRPr="00B04264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A7E06A0" w14:textId="4976A2A8" w:rsidR="00A10DAD" w:rsidRPr="00DC7B23" w:rsidRDefault="00A10DAD" w:rsidP="00A1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D0E1D2" w14:textId="77777777" w:rsidR="00A10DAD" w:rsidRPr="001E3A01" w:rsidRDefault="00A10DAD" w:rsidP="00A1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bookmarkEnd w:id="3"/>
    <w:p w14:paraId="4B7409E2" w14:textId="77777777" w:rsidR="00A10DAD" w:rsidRPr="00AE41C4" w:rsidRDefault="00A10DAD" w:rsidP="00A10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ABFFB7" w14:textId="77777777" w:rsidR="00A10DAD" w:rsidRPr="00EC3A37" w:rsidRDefault="00A10DAD" w:rsidP="00A10DA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A7DD671" w14:textId="77777777" w:rsidR="00A10DAD" w:rsidRPr="00EC3A37" w:rsidRDefault="00A10DAD" w:rsidP="00A10DA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898610E" w14:textId="77777777" w:rsidR="00A10DAD" w:rsidRPr="00671E56" w:rsidRDefault="00A10DAD" w:rsidP="00A10DA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8D00BD0" w14:textId="65493D54" w:rsidR="00A10DAD" w:rsidRPr="00EC3A37" w:rsidRDefault="00A10DAD" w:rsidP="00A10D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671E56">
        <w:rPr>
          <w:sz w:val="28"/>
          <w:szCs w:val="28"/>
          <w:lang w:eastAsia="ru-RU"/>
        </w:rPr>
        <w:t xml:space="preserve">        Розглянувши звернення</w:t>
      </w:r>
      <w:bookmarkEnd w:id="5"/>
      <w:r>
        <w:rPr>
          <w:rFonts w:eastAsia="Calibri"/>
          <w:sz w:val="27"/>
          <w:szCs w:val="27"/>
          <w:lang w:eastAsia="ru-RU"/>
        </w:rPr>
        <w:t xml:space="preserve"> </w:t>
      </w:r>
      <w:r>
        <w:rPr>
          <w:sz w:val="28"/>
          <w:szCs w:val="28"/>
        </w:rPr>
        <w:t>ТОВ</w:t>
      </w:r>
      <w:r w:rsidRPr="00B04264">
        <w:rPr>
          <w:sz w:val="28"/>
          <w:szCs w:val="28"/>
        </w:rPr>
        <w:t xml:space="preserve"> «</w:t>
      </w:r>
      <w:r>
        <w:rPr>
          <w:sz w:val="28"/>
          <w:szCs w:val="28"/>
        </w:rPr>
        <w:t>БУДІВЕЛЬНА КОРПОРАЦІЯ-ЮГ</w:t>
      </w:r>
      <w:r w:rsidRPr="00B0426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7636C">
        <w:rPr>
          <w:sz w:val="28"/>
          <w:szCs w:val="28"/>
        </w:rPr>
        <w:t>дозвільн</w:t>
      </w:r>
      <w:r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справ</w:t>
      </w:r>
      <w:r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 </w:t>
      </w:r>
      <w:r w:rsidRPr="00C87865">
        <w:rPr>
          <w:sz w:val="28"/>
          <w:szCs w:val="28"/>
        </w:rPr>
        <w:t>0</w:t>
      </w:r>
      <w:r>
        <w:rPr>
          <w:sz w:val="28"/>
          <w:szCs w:val="28"/>
        </w:rPr>
        <w:t xml:space="preserve">7.02.2025 </w:t>
      </w:r>
      <w:r w:rsidRPr="00C87865">
        <w:rPr>
          <w:sz w:val="28"/>
          <w:szCs w:val="28"/>
        </w:rPr>
        <w:t xml:space="preserve"> № </w:t>
      </w:r>
      <w:r>
        <w:rPr>
          <w:sz w:val="28"/>
          <w:szCs w:val="28"/>
        </w:rPr>
        <w:t>19.04-06/5435/2025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C7636C">
        <w:rPr>
          <w:sz w:val="28"/>
          <w:szCs w:val="28"/>
        </w:rPr>
        <w:t xml:space="preserve">Про </w:t>
      </w:r>
      <w:r>
        <w:rPr>
          <w:sz w:val="28"/>
          <w:szCs w:val="28"/>
        </w:rPr>
        <w:t>відмову</w:t>
      </w:r>
      <w:r w:rsidRPr="00C7636C">
        <w:rPr>
          <w:sz w:val="28"/>
          <w:szCs w:val="28"/>
        </w:rPr>
        <w:t xml:space="preserve"> </w:t>
      </w:r>
      <w:r>
        <w:rPr>
          <w:sz w:val="28"/>
          <w:szCs w:val="28"/>
        </w:rPr>
        <w:t>ТОВ</w:t>
      </w:r>
      <w:r w:rsidRPr="00B04264">
        <w:rPr>
          <w:sz w:val="28"/>
          <w:szCs w:val="28"/>
        </w:rPr>
        <w:t xml:space="preserve"> «</w:t>
      </w:r>
      <w:r>
        <w:rPr>
          <w:sz w:val="28"/>
          <w:szCs w:val="28"/>
        </w:rPr>
        <w:t>БУДІВЕЛЬНА КОРПОРАЦІЯ-ЮГ</w:t>
      </w:r>
      <w:r w:rsidRPr="00B04264">
        <w:rPr>
          <w:sz w:val="28"/>
          <w:szCs w:val="28"/>
        </w:rPr>
        <w:t xml:space="preserve">» </w:t>
      </w:r>
      <w:r w:rsidRPr="003D1E5A">
        <w:rPr>
          <w:sz w:val="28"/>
          <w:szCs w:val="28"/>
        </w:rPr>
        <w:t xml:space="preserve">у продовженні договору оренди землі </w:t>
      </w:r>
      <w:r w:rsidRPr="00B0426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організації будівельного майданчика для будівництва житлової вставки поміж житловими будинками </w:t>
      </w:r>
      <w:r w:rsidRPr="00B04264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Адміральській,12 та по вул.Набережній,5</w:t>
      </w:r>
      <w:r w:rsidRPr="00B04264"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Центральному  </w:t>
      </w:r>
      <w:r w:rsidRPr="00C7636C">
        <w:rPr>
          <w:sz w:val="28"/>
          <w:szCs w:val="28"/>
        </w:rPr>
        <w:t xml:space="preserve"> районі м. Миколаєва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5C7B89A1" w14:textId="495E2F66" w:rsidR="00A10DAD" w:rsidRPr="00C7636C" w:rsidRDefault="00A10DAD" w:rsidP="00A11777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Відмовити  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B042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БУДІВЕЛЬНА КОРПОРАЦІЯ-ЮГ</w:t>
      </w:r>
      <w:r w:rsidRPr="00B04264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21637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Pr="00E21637">
        <w:t xml:space="preserve"> </w:t>
      </w:r>
      <w:r w:rsidRPr="00E2163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Start w:id="7" w:name="_Hlk186707917"/>
      <w:r>
        <w:rPr>
          <w:rFonts w:ascii="Times New Roman" w:eastAsia="Times New Roman" w:hAnsi="Times New Roman" w:cs="Times New Roman"/>
          <w:sz w:val="28"/>
          <w:szCs w:val="28"/>
        </w:rPr>
        <w:t>13.05.2010</w:t>
      </w:r>
      <w:r w:rsidRPr="00E2163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7577, який </w:t>
      </w:r>
      <w:r w:rsidRPr="00E21637">
        <w:rPr>
          <w:rFonts w:ascii="Times New Roman" w:eastAsia="Times New Roman" w:hAnsi="Times New Roman" w:cs="Times New Roman"/>
          <w:sz w:val="28"/>
          <w:szCs w:val="28"/>
        </w:rPr>
        <w:t>було укладено на земельну ділянку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площею 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тому числі земельна ділянка №1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>00: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>3:000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819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земельна ділянка №2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>00: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>3:000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819">
        <w:rPr>
          <w:rFonts w:ascii="Times New Roman" w:eastAsia="Times New Roman" w:hAnsi="Times New Roman" w:cs="Times New Roman"/>
          <w:sz w:val="28"/>
          <w:szCs w:val="28"/>
        </w:rPr>
        <w:t>кв.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</w:t>
      </w:r>
      <w:r>
        <w:rPr>
          <w:rFonts w:ascii="Times New Roman" w:eastAsia="Times New Roman" w:hAnsi="Times New Roman" w:cs="Times New Roman"/>
          <w:sz w:val="28"/>
          <w:szCs w:val="28"/>
        </w:rPr>
        <w:t>11.03,</w:t>
      </w:r>
      <w:r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581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будівництва житлової вставки поміж житловими будинками </w:t>
      </w:r>
      <w:r w:rsidRPr="00B0426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7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04264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Адміральській,12 та по вул.Набережній,5</w:t>
      </w:r>
      <w:r w:rsidRPr="00B04264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ділянка).</w:t>
      </w:r>
    </w:p>
    <w:p w14:paraId="0A5BC939" w14:textId="0FC089C5" w:rsidR="00A10DAD" w:rsidRDefault="00A10DAD" w:rsidP="00A10D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0A0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770A0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 w:rsidR="00A1177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70A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A1177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70A0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0A0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11777">
        <w:rPr>
          <w:rFonts w:ascii="Times New Roman" w:eastAsia="Times New Roman" w:hAnsi="Times New Roman" w:cs="Times New Roman"/>
          <w:sz w:val="28"/>
          <w:szCs w:val="28"/>
        </w:rPr>
        <w:t>9035</w:t>
      </w:r>
      <w:r w:rsidRPr="00770A03">
        <w:rPr>
          <w:rFonts w:ascii="Times New Roman" w:eastAsia="Times New Roman" w:hAnsi="Times New Roman" w:cs="Times New Roman"/>
          <w:sz w:val="28"/>
          <w:szCs w:val="28"/>
        </w:rPr>
        <w:t>/12.02.18/2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0A03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196364" w14:textId="7C33928D" w:rsidR="00A10DAD" w:rsidRDefault="00A10DAD" w:rsidP="00A10D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01E">
        <w:rPr>
          <w:rFonts w:ascii="Times New Roman" w:eastAsia="Times New Roman" w:hAnsi="Times New Roman" w:cs="Times New Roman"/>
          <w:sz w:val="28"/>
          <w:szCs w:val="28"/>
        </w:rPr>
        <w:t>Підстава: порушення</w:t>
      </w:r>
      <w:r w:rsidRPr="0002501E">
        <w:t xml:space="preserve"> 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 xml:space="preserve"> 33 Закону України «Про оренду землі»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02501E">
        <w:t xml:space="preserve"> 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>пунктів 3.1, 9.4</w:t>
      </w:r>
      <w:r>
        <w:rPr>
          <w:rFonts w:ascii="Times New Roman" w:eastAsia="Times New Roman" w:hAnsi="Times New Roman" w:cs="Times New Roman"/>
          <w:sz w:val="28"/>
          <w:szCs w:val="28"/>
        </w:rPr>
        <w:t>, 12.6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 xml:space="preserve">  договору оренди землі від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13.05.2010</w:t>
      </w:r>
      <w:r w:rsidRPr="00E2163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7577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>, а саме: орендар звернувся до Миколаївської міської ради із заявою про поновлення договору оренди землі із пропущенням строку, який передбачений умовами договору та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П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.ч.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ст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134 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>Земельного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одексу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України (п.2 ст.124 Земельного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одексу України), 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ередача в оренду земельних ділянок, що перебувають у державній або комунальній власності, громадянам, юридичним особам, визначеним </w:t>
      </w:r>
      <w:hyperlink r:id="rId4" w:anchor="n2125" w:history="1">
        <w:r w:rsidRPr="00EE0F0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pl-PL" w:eastAsia="pl-PL"/>
          </w:rPr>
          <w:t>ч</w:t>
        </w:r>
        <w:r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pl-PL"/>
          </w:rPr>
          <w:t>.ч.2,3</w:t>
        </w:r>
        <w:r w:rsidRPr="00EE0F0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pl-PL" w:eastAsia="pl-PL"/>
          </w:rPr>
          <w:t xml:space="preserve"> </w:t>
        </w:r>
      </w:hyperlink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 ст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134 цього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одексу, здійснюється в порядку, встановленому </w:t>
      </w:r>
      <w:hyperlink r:id="rId5" w:anchor="n1056" w:history="1">
        <w:r w:rsidRPr="00EE0F0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pl-PL" w:eastAsia="pl-PL"/>
          </w:rPr>
          <w:t>ст</w:t>
        </w:r>
        <w:r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pl-PL"/>
          </w:rPr>
          <w:t>.</w:t>
        </w:r>
        <w:r w:rsidRPr="00EE0F0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pl-PL" w:eastAsia="pl-PL"/>
          </w:rPr>
          <w:t xml:space="preserve"> 123</w:t>
        </w:r>
      </w:hyperlink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Земельного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одексу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України (п.3 ст.124 Земельного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одексу України), долучені до дозвільної справи </w:t>
      </w:r>
      <w:r w:rsidRPr="00EE0F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від </w:t>
      </w:r>
      <w:r w:rsidRPr="008B00EB">
        <w:rPr>
          <w:rFonts w:ascii="Times New Roman" w:hAnsi="Times New Roman" w:cs="Times New Roman"/>
          <w:sz w:val="28"/>
          <w:szCs w:val="28"/>
        </w:rPr>
        <w:t xml:space="preserve">07.02.2025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B00EB">
        <w:rPr>
          <w:rFonts w:ascii="Times New Roman" w:hAnsi="Times New Roman" w:cs="Times New Roman"/>
          <w:sz w:val="28"/>
          <w:szCs w:val="28"/>
        </w:rPr>
        <w:t>№ 19.04-06/5435/2025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E0F0C">
        <w:rPr>
          <w:rFonts w:ascii="Times New Roman" w:eastAsia="Times New Roman" w:hAnsi="Times New Roman" w:cs="Times New Roman"/>
          <w:sz w:val="28"/>
          <w:szCs w:val="28"/>
          <w:lang w:eastAsia="pl-PL"/>
        </w:rPr>
        <w:t>документи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не підтверджують розташування об'єктів нерухомого майна на земельній ділянці площею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600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кв.м, а також відсутні інші випадки, встановлені ч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.ч.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ст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134 Земельного кодексу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України  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щодо можливості передачі в оренду відповідної земельної ділянки комунальної власності без процедури проведення земельних торгів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.</w:t>
      </w:r>
    </w:p>
    <w:p w14:paraId="4BDBA549" w14:textId="618A389C" w:rsidR="00A10DAD" w:rsidRPr="00A10DAD" w:rsidRDefault="00A10DAD" w:rsidP="00A10D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8" w:name="_1fob9te" w:colFirst="0" w:colLast="0"/>
      <w:bookmarkEnd w:id="8"/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4460C40D" w14:textId="77777777" w:rsidR="00A10DAD" w:rsidRPr="00671E56" w:rsidRDefault="00A10DAD" w:rsidP="00A10DA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4F4DFB17" w14:textId="77777777" w:rsidR="00A10DAD" w:rsidRPr="00671E56" w:rsidRDefault="00A10DAD" w:rsidP="00A10DAD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DA68F6C" w14:textId="77777777" w:rsidR="00A10DAD" w:rsidRPr="00671E56" w:rsidRDefault="00A10DAD" w:rsidP="00A10DA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9D91BEA" w14:textId="77777777" w:rsidR="00A10DAD" w:rsidRPr="00671E56" w:rsidRDefault="00A10DAD" w:rsidP="00A10DA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10DF9D" w14:textId="77777777" w:rsidR="00A10DAD" w:rsidRPr="00671E56" w:rsidRDefault="00A10DAD" w:rsidP="00A10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375F4A66" w14:textId="77777777" w:rsidR="00A10DAD" w:rsidRPr="00671E56" w:rsidRDefault="00A10DAD" w:rsidP="00A10D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DB60604" w14:textId="77777777" w:rsidR="00A10DAD" w:rsidRPr="00671E56" w:rsidRDefault="00A10DAD" w:rsidP="00A10D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B11B4ED" w14:textId="77777777" w:rsidR="00A10DAD" w:rsidRPr="00671E56" w:rsidRDefault="00A10DAD" w:rsidP="00A10DA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3ACC610A" w14:textId="77777777" w:rsidR="00A10DAD" w:rsidRDefault="00A10DAD" w:rsidP="00A10DAD">
      <w:bookmarkStart w:id="9" w:name="_GoBack"/>
      <w:bookmarkEnd w:id="1"/>
      <w:bookmarkEnd w:id="9"/>
    </w:p>
    <w:p w14:paraId="659865CB" w14:textId="77777777" w:rsidR="00A10DAD" w:rsidRDefault="00A10DAD"/>
    <w:sectPr w:rsidR="00A10DAD" w:rsidSect="00A10DAD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AD"/>
    <w:rsid w:val="00A10DAD"/>
    <w:rsid w:val="00A1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8A18"/>
  <w15:chartTrackingRefBased/>
  <w15:docId w15:val="{37FCC674-C4E4-465F-856C-3F38F08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768-14" TargetMode="Externa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3552</Words>
  <Characters>2025</Characters>
  <Application>Microsoft Office Word</Application>
  <DocSecurity>0</DocSecurity>
  <Lines>16</Lines>
  <Paragraphs>11</Paragraphs>
  <ScaleCrop>false</ScaleCrop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3</cp:revision>
  <cp:lastPrinted>2025-03-19T08:14:00Z</cp:lastPrinted>
  <dcterms:created xsi:type="dcterms:W3CDTF">2025-03-19T08:06:00Z</dcterms:created>
  <dcterms:modified xsi:type="dcterms:W3CDTF">2025-03-26T14:29:00Z</dcterms:modified>
</cp:coreProperties>
</file>