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9AFD" w14:textId="2D659BF4" w:rsidR="00151A71" w:rsidRPr="007F5672" w:rsidRDefault="00151A71" w:rsidP="00151A71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89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17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03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472A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0886AEDC" w14:textId="77777777" w:rsidR="00151A71" w:rsidRPr="00EC3A37" w:rsidRDefault="00151A71" w:rsidP="00151A71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34B9F2AF" w14:textId="0EA61E48" w:rsidR="00151A71" w:rsidRPr="00151A71" w:rsidRDefault="00151A71" w:rsidP="00151A71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557D7BDE" w14:textId="2D54F3CD" w:rsidR="00151A71" w:rsidRPr="00151A71" w:rsidRDefault="00151A71" w:rsidP="00151A71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2" w:name="_Hlk178584725"/>
      <w:bookmarkStart w:id="3" w:name="_Hlk170906490"/>
      <w:r w:rsidRPr="00671E56">
        <w:rPr>
          <w:rFonts w:ascii="Times New Roman" w:hAnsi="Times New Roman" w:cs="Times New Roman"/>
          <w:sz w:val="28"/>
          <w:szCs w:val="28"/>
        </w:rPr>
        <w:t>«</w:t>
      </w:r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надання дозволу на проведення експертної грошової оцінки земельної ділянки, яка підлягає продажу ТОВ «РЕЙДЕР-М» по вул. Вінграновського, 51 В </w:t>
      </w:r>
      <w:proofErr w:type="spellStart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</w:t>
      </w:r>
      <w:proofErr w:type="spellEnd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Інгульському</w:t>
      </w:r>
      <w:proofErr w:type="spellEnd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bookmarkEnd w:id="2"/>
    <w:bookmarkEnd w:id="3"/>
    <w:p w14:paraId="734B2C5C" w14:textId="77777777" w:rsidR="00151A71" w:rsidRPr="00AE41C4" w:rsidRDefault="00151A71" w:rsidP="0015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F1B9F0" w14:textId="77777777" w:rsidR="00151A71" w:rsidRPr="00EC3A37" w:rsidRDefault="00151A71" w:rsidP="00151A7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 xml:space="preserve">ради є Поляков Євген Юрійович, директор департаменту архітектури та містобудування Миколаївської міської ради – головний архітектор міста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4576F10C" w14:textId="77777777" w:rsidR="00151A71" w:rsidRPr="00EC3A37" w:rsidRDefault="00151A71" w:rsidP="00151A71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7F0A306C" w14:textId="3C43C33F" w:rsidR="00151A71" w:rsidRPr="00671E56" w:rsidRDefault="00151A71" w:rsidP="00151A71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вул. Адміральсь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ка, 20,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4F0A1FC" w14:textId="34C67358" w:rsidR="00151A71" w:rsidRPr="00EC3A37" w:rsidRDefault="00151A71" w:rsidP="00151A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_Hlk176341149"/>
      <w:r w:rsidRPr="00671E56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  <w:r w:rsidRPr="00671E56">
        <w:rPr>
          <w:sz w:val="28"/>
          <w:szCs w:val="28"/>
          <w:lang w:eastAsia="ru-RU"/>
        </w:rPr>
        <w:t xml:space="preserve">      Розглянувши звернення</w:t>
      </w:r>
      <w:bookmarkEnd w:id="4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4946">
        <w:rPr>
          <w:color w:val="000000"/>
          <w:sz w:val="28"/>
          <w:szCs w:val="28"/>
        </w:rPr>
        <w:t>ТОВ «РЕЙДЕР-М», дозвільну справу від 19.01.2022 № 23064-000562789-007-08</w:t>
      </w:r>
      <w:r w:rsidRPr="00671E56">
        <w:rPr>
          <w:color w:val="000000"/>
          <w:sz w:val="28"/>
          <w:szCs w:val="28"/>
          <w:lang w:eastAsia="pl-PL"/>
        </w:rPr>
        <w:t>,</w:t>
      </w:r>
      <w:r w:rsidRPr="00671E56"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EC3A37">
        <w:rPr>
          <w:color w:val="000000"/>
          <w:sz w:val="28"/>
          <w:szCs w:val="28"/>
        </w:rPr>
        <w:t>«</w:t>
      </w:r>
      <w:r w:rsidRPr="00151A71">
        <w:rPr>
          <w:color w:val="000000"/>
          <w:sz w:val="28"/>
          <w:szCs w:val="28"/>
          <w:lang w:eastAsia="pl-PL"/>
        </w:rPr>
        <w:t xml:space="preserve">Про надання дозволу на проведення експертної грошової оцінки земельної ділянки, яка підлягає продажу ТОВ «РЕЙДЕР-М» по вул. Вінграновського, 51 В </w:t>
      </w:r>
      <w:proofErr w:type="spellStart"/>
      <w:r w:rsidRPr="00151A71">
        <w:rPr>
          <w:color w:val="000000"/>
          <w:sz w:val="28"/>
          <w:szCs w:val="28"/>
          <w:lang w:eastAsia="pl-PL"/>
        </w:rPr>
        <w:t>в</w:t>
      </w:r>
      <w:proofErr w:type="spellEnd"/>
      <w:r w:rsidRPr="00151A71">
        <w:rPr>
          <w:color w:val="000000"/>
          <w:sz w:val="28"/>
          <w:szCs w:val="28"/>
          <w:lang w:eastAsia="pl-PL"/>
        </w:rPr>
        <w:t xml:space="preserve"> </w:t>
      </w:r>
      <w:proofErr w:type="spellStart"/>
      <w:r w:rsidRPr="00151A71">
        <w:rPr>
          <w:color w:val="000000"/>
          <w:sz w:val="28"/>
          <w:szCs w:val="28"/>
          <w:lang w:eastAsia="pl-PL"/>
        </w:rPr>
        <w:t>Інгульському</w:t>
      </w:r>
      <w:proofErr w:type="spellEnd"/>
      <w:r w:rsidRPr="00151A71">
        <w:rPr>
          <w:color w:val="000000"/>
          <w:sz w:val="28"/>
          <w:szCs w:val="28"/>
          <w:lang w:eastAsia="pl-PL"/>
        </w:rPr>
        <w:t xml:space="preserve"> районі м. Миколаєва (забудована земельна ділянка)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1B979B54" w14:textId="040BBE32" w:rsidR="00151A71" w:rsidRPr="00151A71" w:rsidRDefault="00151A71" w:rsidP="00151A7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Відповідно до </w:t>
      </w:r>
      <w:proofErr w:type="spellStart"/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1. 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Затвердити земельн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ку </w:t>
      </w:r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(кадастровий номер 4810136900:05:069:0003)  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для продажу </w:t>
      </w:r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ТОВ «РЕЙДЕР-М»  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для </w:t>
      </w:r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обслуговування нежитлового об’єкта з цільовим призначенням згідно з класифікатором видів цільового призначення земельних ділянок: 11.02 - </w:t>
      </w:r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п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лощею </w:t>
      </w:r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22885 </w:t>
      </w:r>
      <w:proofErr w:type="spellStart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вул. Вінграновського, 51 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</w:t>
      </w:r>
      <w:proofErr w:type="spellStart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</w:t>
      </w:r>
      <w:proofErr w:type="spellEnd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Інгульському</w:t>
      </w:r>
      <w:proofErr w:type="spellEnd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Миколаєва.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</w:p>
    <w:p w14:paraId="737EB99C" w14:textId="2115C5C6" w:rsidR="00151A71" w:rsidRPr="00151A71" w:rsidRDefault="00151A71" w:rsidP="00151A71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 xml:space="preserve">2.  Департаменту архітектури та містобудування  Миколаївської міської ради надати дозвіл на проведення експертної грошової оцінки земельної ділянки (кадастровий номер 4810136900:05:069:0003),  яка підлягає продажу ТОВ «РЕЙДЕР-М», площею 22885 </w:t>
      </w:r>
      <w:proofErr w:type="spellStart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з цільовим призначенням згідно з класифікатором видів цільового призначення земельних ділянок: 11.02 - </w:t>
      </w:r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для обслуговування нежитлового об’єкта  по вул. Вінграновського, 51 В </w:t>
      </w:r>
      <w:proofErr w:type="spellStart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</w:t>
      </w:r>
      <w:proofErr w:type="spellEnd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Інгульському</w:t>
      </w:r>
      <w:proofErr w:type="spellEnd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Миколаєва, відповідно до висновку департаменту архітектури та містобудування Миколаївської міської ради від 06.12.2023 № 47915/12.01-47/23-2 (право власності на нерухоме майно від 13.12.2018 за номером 29430944, зареєстровано 557/1000 частки за ТОВ «РЕЙДЕР - М» на підставі свідоцтва про право власності на нерухоме майно, серія та номер: ЯЯЯ № 808376 від 16.01.2007; номер відомостей про речове право 23061680 від 25.10.2017, зареєстровано 443/1000 частки за </w:t>
      </w:r>
      <w:bookmarkStart w:id="6" w:name="_Hlk170378105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ТОВ «РЕЙДЕР-М» </w:t>
      </w:r>
      <w:bookmarkEnd w:id="6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на підставі протоколу загальних зборів учасників ТОВ «РЕЙДЕР-М» від 13.10.2017 № 7).</w:t>
      </w:r>
    </w:p>
    <w:p w14:paraId="227CFB54" w14:textId="2376D6A9" w:rsidR="00151A71" w:rsidRPr="00151A71" w:rsidRDefault="00151A71" w:rsidP="00151A71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3. 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Виконавчому комітету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Миколаївської міської ради 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провести закупівлю послуг </w:t>
      </w:r>
      <w:r w:rsidRPr="00151A71">
        <w:rPr>
          <w:rFonts w:ascii="Times New Roman" w:eastAsia="Calibri" w:hAnsi="Times New Roman" w:cs="Times New Roman"/>
          <w:color w:val="040C28"/>
          <w:sz w:val="28"/>
          <w:szCs w:val="28"/>
          <w:shd w:val="clear" w:color="auto" w:fill="FFFFFF" w:themeFill="background1"/>
          <w:lang w:eastAsia="pl-PL"/>
        </w:rPr>
        <w:t xml:space="preserve">з проведення експертної грошової 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оцінки 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на земельн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ділянк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 п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лощею </w:t>
      </w:r>
      <w:bookmarkStart w:id="7" w:name="_Hlk170806046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22885</w:t>
      </w:r>
      <w:bookmarkEnd w:id="7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bookmarkStart w:id="8" w:name="_Hlk170806071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вул. Вінграновського, 51 В </w:t>
      </w:r>
      <w:proofErr w:type="spellStart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</w:t>
      </w:r>
      <w:proofErr w:type="spellEnd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Інгульському</w:t>
      </w:r>
      <w:bookmarkEnd w:id="8"/>
      <w:proofErr w:type="spellEnd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 відповідно до вимог законодавства про публічні закупівлі.</w:t>
      </w:r>
    </w:p>
    <w:p w14:paraId="57A1E0A7" w14:textId="4D155236" w:rsidR="00151A71" w:rsidRPr="00151A71" w:rsidRDefault="00151A71" w:rsidP="00151A71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4.</w:t>
      </w:r>
      <w:bookmarkStart w:id="9" w:name="_Hlk169270113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bookmarkStart w:id="10" w:name="_Hlk170806002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ТОВ «РЕЙДЕР-М»</w:t>
      </w:r>
      <w:bookmarkEnd w:id="10"/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bookmarkEnd w:id="9"/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протягом 30 календарних днів з дати прийняття цього рішення 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укласти з 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департаментом 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архітектури та містобудування Миколаївської міської ради 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догов</w:t>
      </w:r>
      <w:proofErr w:type="spellStart"/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ір</w:t>
      </w:r>
      <w:proofErr w:type="spellEnd"/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про оплату авансов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ого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bookmarkStart w:id="11" w:name="_Hlk169189398"/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внеск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 рахунок оплати ціни земельн</w:t>
      </w:r>
      <w:proofErr w:type="spellStart"/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ої</w:t>
      </w:r>
      <w:proofErr w:type="spellEnd"/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ділян</w:t>
      </w:r>
      <w:proofErr w:type="spellStart"/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ки</w:t>
      </w:r>
      <w:proofErr w:type="spellEnd"/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, що становить 2 відсотка від нормативної грошової оцінки землі.</w:t>
      </w:r>
      <w:bookmarkEnd w:id="11"/>
    </w:p>
    <w:p w14:paraId="09E8D264" w14:textId="0F1FABFA" w:rsidR="00151A71" w:rsidRPr="00151A71" w:rsidRDefault="00151A71" w:rsidP="00151A71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5. </w:t>
      </w:r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ТОВ «РЕЙДЕР-М» 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сплатити авансов</w:t>
      </w:r>
      <w:proofErr w:type="spellStart"/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ий</w:t>
      </w:r>
      <w:proofErr w:type="spellEnd"/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внес</w:t>
      </w:r>
      <w:proofErr w:type="spellStart"/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ок</w:t>
      </w:r>
      <w:proofErr w:type="spellEnd"/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протягом 10-ти 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календарних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днів з 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моменту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укладання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договор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про оплату авансов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ого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внеск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 рахунок оплати ціни земельн</w:t>
      </w:r>
      <w:proofErr w:type="spellStart"/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ої</w:t>
      </w:r>
      <w:proofErr w:type="spellEnd"/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ділян</w:t>
      </w:r>
      <w:proofErr w:type="spellStart"/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ки</w:t>
      </w:r>
      <w:proofErr w:type="spellEnd"/>
      <w:r w:rsidRPr="00151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.</w:t>
      </w:r>
    </w:p>
    <w:p w14:paraId="1DD99E76" w14:textId="5CA70961" w:rsidR="00151A71" w:rsidRPr="00151A71" w:rsidRDefault="00151A71" w:rsidP="00151A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Pr="00671E56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40A0D455" w14:textId="77777777" w:rsidR="00151A71" w:rsidRPr="00671E56" w:rsidRDefault="00151A71" w:rsidP="00151A71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74FE94F2" w14:textId="77777777" w:rsidR="00151A71" w:rsidRPr="00671E56" w:rsidRDefault="00151A71" w:rsidP="00151A71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5A50079" w14:textId="77777777" w:rsidR="00151A71" w:rsidRPr="00671E56" w:rsidRDefault="00151A71" w:rsidP="00151A71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61005D7" w14:textId="77777777" w:rsidR="00151A71" w:rsidRPr="00671E56" w:rsidRDefault="00151A71" w:rsidP="00151A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FBCC174" w14:textId="77777777" w:rsidR="00151A71" w:rsidRPr="00671E56" w:rsidRDefault="00151A71" w:rsidP="00151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77564964" w14:textId="77777777" w:rsidR="00151A71" w:rsidRPr="00671E56" w:rsidRDefault="00151A71" w:rsidP="00151A7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444A81C1" w14:textId="77777777" w:rsidR="00151A71" w:rsidRPr="00671E56" w:rsidRDefault="00151A71" w:rsidP="00151A7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7960AFD6" w14:textId="77777777" w:rsidR="00151A71" w:rsidRPr="00671E56" w:rsidRDefault="00151A71" w:rsidP="00151A7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</w:t>
      </w:r>
      <w:r w:rsidRPr="00671E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0D46A612" w14:textId="77777777" w:rsidR="00151A71" w:rsidRPr="00671E56" w:rsidRDefault="00151A71" w:rsidP="00151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6A5DC7CB" w14:textId="77777777" w:rsidR="00151A71" w:rsidRDefault="00151A71" w:rsidP="00151A71"/>
    <w:p w14:paraId="2AC6ACFC" w14:textId="77777777" w:rsidR="00151A71" w:rsidRDefault="00151A71" w:rsidP="00151A71"/>
    <w:p w14:paraId="22E70B27" w14:textId="77777777" w:rsidR="00151A71" w:rsidRDefault="00151A71" w:rsidP="00151A71"/>
    <w:p w14:paraId="14A39536" w14:textId="77777777" w:rsidR="00151A71" w:rsidRDefault="00151A71" w:rsidP="00151A71"/>
    <w:p w14:paraId="629FFB60" w14:textId="77777777" w:rsidR="00151A71" w:rsidRDefault="00151A71" w:rsidP="00151A71"/>
    <w:p w14:paraId="013DB86F" w14:textId="77777777" w:rsidR="00151A71" w:rsidRDefault="00151A71"/>
    <w:sectPr w:rsidR="00151A71" w:rsidSect="00151A71">
      <w:pgSz w:w="11906" w:h="16838"/>
      <w:pgMar w:top="850" w:right="850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71"/>
    <w:rsid w:val="0000473C"/>
    <w:rsid w:val="0015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4169"/>
  <w15:chartTrackingRefBased/>
  <w15:docId w15:val="{E464C32E-468E-4075-9DFF-16086063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3612</Words>
  <Characters>2059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cp:lastPrinted>2025-03-19T08:55:00Z</cp:lastPrinted>
  <dcterms:created xsi:type="dcterms:W3CDTF">2025-03-19T08:46:00Z</dcterms:created>
  <dcterms:modified xsi:type="dcterms:W3CDTF">2025-03-19T14:55:00Z</dcterms:modified>
</cp:coreProperties>
</file>