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D230" w14:textId="04DBD65F" w:rsidR="009B3D79" w:rsidRPr="00EC3A37" w:rsidRDefault="008A5990" w:rsidP="00A50CF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9B3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200/241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B3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B3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="009B3D79"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="009B3D79"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9B3D79"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="009B3D79"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="009B3D79"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78E9623C" w14:textId="77777777" w:rsidR="009B3D79" w:rsidRPr="00EC3A37" w:rsidRDefault="009B3D79" w:rsidP="009B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6AA018" w14:textId="77777777" w:rsidR="009B3D79" w:rsidRPr="00EC3A37" w:rsidRDefault="009B3D79" w:rsidP="009B3D7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18C7BC8" w14:textId="77777777" w:rsidR="009B3D79" w:rsidRPr="00EC3A37" w:rsidRDefault="009B3D79" w:rsidP="009B3D7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57570EF" w14:textId="77777777" w:rsidR="009B3D79" w:rsidRPr="00EC3A37" w:rsidRDefault="009B3D79" w:rsidP="009B3D79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112F1BB" w14:textId="63B1C356" w:rsidR="009B3D79" w:rsidRPr="008E54CC" w:rsidRDefault="009B3D79" w:rsidP="00352CF7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некомерційному підприємству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Миколаївської міської ради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«Міська лікарня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3» </w:t>
      </w: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 Будівельників, 8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Інгульському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районі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5A992C1" w14:textId="7ED097EE" w:rsidR="009B3D79" w:rsidRPr="00EC3A37" w:rsidRDefault="009B3D79" w:rsidP="009B3D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p w14:paraId="256FBE45" w14:textId="77777777" w:rsidR="009B3D79" w:rsidRPr="00EC3A37" w:rsidRDefault="009B3D79" w:rsidP="009B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E333D5" w14:textId="77777777" w:rsidR="009B3D79" w:rsidRPr="00EC3A37" w:rsidRDefault="009B3D79" w:rsidP="009B3D7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9485942" w14:textId="77777777" w:rsidR="009B3D79" w:rsidRPr="00EC3A37" w:rsidRDefault="009B3D79" w:rsidP="009B3D7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794FB84" w14:textId="77777777" w:rsidR="009B3D79" w:rsidRPr="00EC3A37" w:rsidRDefault="009B3D79" w:rsidP="009B3D7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Торки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28FBFA" w14:textId="5F8326E8" w:rsidR="009B3D79" w:rsidRPr="00EC3A37" w:rsidRDefault="009B3D79" w:rsidP="009B3D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2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 w:rsidRPr="008E54CC">
        <w:rPr>
          <w:sz w:val="28"/>
          <w:szCs w:val="28"/>
          <w:shd w:val="clear" w:color="auto" w:fill="FFFFFF"/>
        </w:rPr>
        <w:t>комунально</w:t>
      </w:r>
      <w:r>
        <w:rPr>
          <w:sz w:val="28"/>
          <w:szCs w:val="28"/>
          <w:shd w:val="clear" w:color="auto" w:fill="FFFFFF"/>
        </w:rPr>
        <w:t>го</w:t>
      </w:r>
      <w:r w:rsidRPr="008E54CC">
        <w:rPr>
          <w:sz w:val="28"/>
          <w:szCs w:val="28"/>
          <w:shd w:val="clear" w:color="auto" w:fill="FFFFFF"/>
        </w:rPr>
        <w:t xml:space="preserve"> некомерційно</w:t>
      </w:r>
      <w:r>
        <w:rPr>
          <w:sz w:val="28"/>
          <w:szCs w:val="28"/>
          <w:shd w:val="clear" w:color="auto" w:fill="FFFFFF"/>
        </w:rPr>
        <w:t>го</w:t>
      </w:r>
      <w:r w:rsidRPr="008E54CC">
        <w:rPr>
          <w:sz w:val="28"/>
          <w:szCs w:val="28"/>
          <w:shd w:val="clear" w:color="auto" w:fill="FFFFFF"/>
        </w:rPr>
        <w:t xml:space="preserve"> підприємств</w:t>
      </w:r>
      <w:r>
        <w:rPr>
          <w:sz w:val="28"/>
          <w:szCs w:val="28"/>
          <w:shd w:val="clear" w:color="auto" w:fill="FFFFFF"/>
        </w:rPr>
        <w:t>а</w:t>
      </w:r>
      <w:r w:rsidRPr="008E54CC">
        <w:rPr>
          <w:sz w:val="28"/>
          <w:szCs w:val="28"/>
          <w:shd w:val="clear" w:color="auto" w:fill="FFFFFF"/>
        </w:rPr>
        <w:t xml:space="preserve"> </w:t>
      </w:r>
      <w:r w:rsidR="00352CF7">
        <w:rPr>
          <w:sz w:val="28"/>
          <w:szCs w:val="28"/>
          <w:shd w:val="clear" w:color="auto" w:fill="FFFFFF"/>
        </w:rPr>
        <w:t xml:space="preserve">Миколаївської міської ради </w:t>
      </w:r>
      <w:r w:rsidRPr="008E54CC">
        <w:rPr>
          <w:sz w:val="28"/>
          <w:szCs w:val="28"/>
          <w:shd w:val="clear" w:color="auto" w:fill="FFFFFF"/>
        </w:rPr>
        <w:t>«Міська лікарня №</w:t>
      </w:r>
      <w:r>
        <w:rPr>
          <w:sz w:val="28"/>
          <w:szCs w:val="28"/>
          <w:shd w:val="clear" w:color="auto" w:fill="FFFFFF"/>
        </w:rPr>
        <w:t xml:space="preserve"> </w:t>
      </w:r>
      <w:r w:rsidRPr="008E54CC">
        <w:rPr>
          <w:sz w:val="28"/>
          <w:szCs w:val="28"/>
          <w:shd w:val="clear" w:color="auto" w:fill="FFFFFF"/>
        </w:rPr>
        <w:t>3»</w:t>
      </w:r>
      <w:r>
        <w:rPr>
          <w:color w:val="000000"/>
          <w:sz w:val="28"/>
          <w:szCs w:val="28"/>
          <w:lang w:eastAsia="pl-PL"/>
        </w:rPr>
        <w:t xml:space="preserve">,  </w:t>
      </w:r>
      <w:r w:rsidRPr="00987451">
        <w:rPr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color w:val="000000"/>
          <w:sz w:val="28"/>
          <w:szCs w:val="28"/>
          <w:lang w:eastAsia="pl-PL"/>
        </w:rPr>
        <w:t>16</w:t>
      </w:r>
      <w:r w:rsidRPr="00987451">
        <w:rPr>
          <w:color w:val="000000"/>
          <w:sz w:val="28"/>
          <w:szCs w:val="28"/>
          <w:lang w:eastAsia="pl-PL"/>
        </w:rPr>
        <w:t>.</w:t>
      </w:r>
      <w:r>
        <w:rPr>
          <w:color w:val="000000"/>
          <w:sz w:val="28"/>
          <w:szCs w:val="28"/>
          <w:lang w:eastAsia="pl-PL"/>
        </w:rPr>
        <w:t>10</w:t>
      </w:r>
      <w:r w:rsidRPr="00987451">
        <w:rPr>
          <w:color w:val="000000"/>
          <w:sz w:val="28"/>
          <w:szCs w:val="28"/>
          <w:lang w:eastAsia="pl-PL"/>
        </w:rPr>
        <w:t>.202</w:t>
      </w:r>
      <w:r>
        <w:rPr>
          <w:color w:val="000000"/>
          <w:sz w:val="28"/>
          <w:szCs w:val="28"/>
          <w:lang w:eastAsia="pl-PL"/>
        </w:rPr>
        <w:t>4</w:t>
      </w:r>
      <w:r w:rsidRPr="00987451">
        <w:rPr>
          <w:color w:val="000000"/>
          <w:sz w:val="28"/>
          <w:szCs w:val="28"/>
          <w:lang w:eastAsia="pl-PL"/>
        </w:rPr>
        <w:t xml:space="preserve"> № </w:t>
      </w:r>
      <w:r>
        <w:rPr>
          <w:color w:val="000000"/>
          <w:sz w:val="28"/>
          <w:szCs w:val="28"/>
          <w:lang w:eastAsia="pl-PL"/>
        </w:rPr>
        <w:t>19.04-06/39331/2024,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3" w:name="_page_22_0"/>
      <w:bookmarkEnd w:id="0"/>
      <w:r w:rsidRPr="00EC3A37">
        <w:rPr>
          <w:color w:val="000000"/>
          <w:sz w:val="28"/>
          <w:szCs w:val="28"/>
        </w:rPr>
        <w:t>«</w:t>
      </w:r>
      <w:r w:rsidRPr="008E54CC">
        <w:rPr>
          <w:sz w:val="28"/>
          <w:szCs w:val="28"/>
          <w:lang w:eastAsia="pl-PL"/>
        </w:rPr>
        <w:t xml:space="preserve">Про передачу </w:t>
      </w:r>
      <w:r w:rsidRPr="008E54CC">
        <w:rPr>
          <w:sz w:val="28"/>
          <w:szCs w:val="28"/>
          <w:shd w:val="clear" w:color="auto" w:fill="FFFFFF"/>
        </w:rPr>
        <w:t xml:space="preserve">комунальному некомерційному підприємству </w:t>
      </w:r>
      <w:r w:rsidR="00352CF7">
        <w:rPr>
          <w:sz w:val="28"/>
          <w:szCs w:val="28"/>
          <w:shd w:val="clear" w:color="auto" w:fill="FFFFFF"/>
        </w:rPr>
        <w:t xml:space="preserve">Миколаївської міської ради </w:t>
      </w:r>
      <w:r w:rsidRPr="008E54CC">
        <w:rPr>
          <w:sz w:val="28"/>
          <w:szCs w:val="28"/>
          <w:shd w:val="clear" w:color="auto" w:fill="FFFFFF"/>
        </w:rPr>
        <w:t>«Міська лікарня №</w:t>
      </w:r>
      <w:r>
        <w:rPr>
          <w:sz w:val="28"/>
          <w:szCs w:val="28"/>
          <w:shd w:val="clear" w:color="auto" w:fill="FFFFFF"/>
        </w:rPr>
        <w:t xml:space="preserve"> </w:t>
      </w:r>
      <w:r w:rsidRPr="008E54CC">
        <w:rPr>
          <w:sz w:val="28"/>
          <w:szCs w:val="28"/>
          <w:shd w:val="clear" w:color="auto" w:fill="FFFFFF"/>
        </w:rPr>
        <w:t xml:space="preserve">3» </w:t>
      </w:r>
      <w:r w:rsidRPr="008E54CC">
        <w:rPr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Pr="008E54CC">
        <w:rPr>
          <w:sz w:val="28"/>
          <w:szCs w:val="28"/>
          <w:shd w:val="clear" w:color="auto" w:fill="FFFFFF"/>
        </w:rPr>
        <w:t> Будівельників, 8 в Інгульському районі</w:t>
      </w:r>
      <w:r w:rsidRPr="008E54CC">
        <w:rPr>
          <w:sz w:val="28"/>
          <w:szCs w:val="28"/>
        </w:rPr>
        <w:br/>
      </w:r>
      <w:r w:rsidRPr="008E54CC">
        <w:rPr>
          <w:sz w:val="28"/>
          <w:szCs w:val="28"/>
          <w:shd w:val="clear" w:color="auto" w:fill="FFFFFF"/>
        </w:rPr>
        <w:t>м. Миколаєва (забудована земельна ділянка)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22546818" w14:textId="37D68BF9" w:rsidR="009B3D79" w:rsidRPr="001341DB" w:rsidRDefault="009B3D79" w:rsidP="009B3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Відповідно до про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9B3D79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9B3D79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9B3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технічну документацію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(відновлення) меж земельної ділянки в натурі (на місцевості)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1,8635 га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метою передачі в постійне користування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 комунальної власності, зарахувавши її до земель житлової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громадської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забудови,</w:t>
      </w:r>
      <w:r w:rsidRPr="009874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 та </w:t>
      </w:r>
      <w:r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  будівель закладів охорони здоров’я та соціальної допомоги, для </w:t>
      </w:r>
      <w:r w:rsidRPr="00A7764A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пологового будинку № 2 по вул. Будівельників, 8 в Інгульському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майно, реєстраційний номер майна: </w:t>
      </w:r>
      <w:r w:rsidR="0014445F">
        <w:rPr>
          <w:rFonts w:ascii="Times New Roman" w:hAnsi="Times New Roman" w:cs="Times New Roman"/>
          <w:sz w:val="28"/>
          <w:szCs w:val="28"/>
          <w:shd w:val="clear" w:color="auto" w:fill="FFFFFF"/>
        </w:rPr>
        <w:t>53761974</w:t>
      </w:r>
      <w:r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>, відомості про права власності від 1</w:t>
      </w:r>
      <w:r w:rsidR="0014445F">
        <w:rPr>
          <w:rFonts w:ascii="Times New Roman" w:hAnsi="Times New Roman" w:cs="Times New Roman"/>
          <w:sz w:val="28"/>
          <w:szCs w:val="28"/>
          <w:shd w:val="clear" w:color="auto" w:fill="FFFFFF"/>
        </w:rPr>
        <w:t>5.02.2024</w:t>
      </w:r>
      <w:r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>, зареєстроване на підставі свідоцтва про право власності від 13.01.2011 САЕ 203949, власники: територіальна громада, Миколаївська міська рада)</w:t>
      </w:r>
      <w:r w:rsidRPr="001341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B2A2DF9" w14:textId="77777777" w:rsidR="009B3D79" w:rsidRPr="00987451" w:rsidRDefault="009B3D79" w:rsidP="009B3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3C326759" w14:textId="77777777" w:rsidR="009B3D79" w:rsidRPr="00987451" w:rsidRDefault="009B3D79" w:rsidP="009B3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- 01.08 - «охоронна зона навколо інженерних комунікацій» (каналізація)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0.0236 га</w:t>
      </w:r>
      <w:r w:rsidRPr="0098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4B39C84" w14:textId="77777777" w:rsidR="009B3D79" w:rsidRPr="00987451" w:rsidRDefault="009B3D79" w:rsidP="009B3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«охоронна зона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навколо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(вздовж) об’єкта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 системи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0,0319 га</w:t>
      </w:r>
    </w:p>
    <w:p w14:paraId="73305073" w14:textId="5C7A62E1" w:rsidR="009B3D79" w:rsidRPr="009B3D79" w:rsidRDefault="009B3D79" w:rsidP="009B3D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Передати</w:t>
      </w:r>
      <w:r w:rsidRPr="0035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</w:t>
      </w:r>
      <w:r w:rsidR="00352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«Міська лікарня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3»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352CF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1,8635 га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64A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пологового будинку № 2 по вул. Будівельників, 8 в Інгульському районі м. 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44272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/24-2.</w:t>
      </w:r>
    </w:p>
    <w:p w14:paraId="1F8B471D" w14:textId="77777777" w:rsidR="009B3D79" w:rsidRPr="00987451" w:rsidRDefault="009B3D79" w:rsidP="009B3D7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3D33D669" w14:textId="77777777" w:rsidR="009B3D79" w:rsidRPr="00987451" w:rsidRDefault="009B3D79" w:rsidP="009B3D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8B560CD" w14:textId="77777777" w:rsidR="009B3D79" w:rsidRPr="00987451" w:rsidRDefault="009B3D79" w:rsidP="009B3D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414509" w14:textId="6C6465ED" w:rsidR="009B3D79" w:rsidRPr="009B3D79" w:rsidRDefault="009B3D79" w:rsidP="009B3D79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землекористувачів відповідно до вимог Земельного кодексу України.</w:t>
      </w:r>
    </w:p>
    <w:p w14:paraId="39CA34E0" w14:textId="21392F40" w:rsidR="009B3D79" w:rsidRDefault="009B3D79" w:rsidP="009B3D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bookmarkStart w:id="4" w:name="_1fob9te"/>
      <w:bookmarkEnd w:id="4"/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516854C2" w14:textId="77777777" w:rsidR="009B3D79" w:rsidRDefault="009B3D79" w:rsidP="009B3D7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F71E349" w14:textId="77777777" w:rsidR="009B3D79" w:rsidRPr="00EC3A37" w:rsidRDefault="009B3D79" w:rsidP="009B3D79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F2953F0" w14:textId="77777777" w:rsidR="009B3D79" w:rsidRPr="00EC3A37" w:rsidRDefault="009B3D79" w:rsidP="009B3D7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F861805" w14:textId="77777777" w:rsidR="009B3D79" w:rsidRPr="00EC3A37" w:rsidRDefault="009B3D79" w:rsidP="009B3D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545EFE" w14:textId="77777777" w:rsidR="009B3D79" w:rsidRPr="00EC3A37" w:rsidRDefault="009B3D79" w:rsidP="009B3D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CD14AF" w14:textId="77777777" w:rsidR="009B3D79" w:rsidRPr="00EC3A37" w:rsidRDefault="009B3D79" w:rsidP="009B3D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4F9F5251" w14:textId="77777777" w:rsidR="009B3D79" w:rsidRPr="00EC3A37" w:rsidRDefault="009B3D79" w:rsidP="009B3D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E25D7FA" w14:textId="77777777" w:rsidR="009B3D79" w:rsidRPr="00EC3A37" w:rsidRDefault="009B3D79" w:rsidP="009B3D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CDB5088" w14:textId="77777777" w:rsidR="009B3D79" w:rsidRPr="00EC3A37" w:rsidRDefault="009B3D79" w:rsidP="009B3D7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04AD72E3" w14:textId="77777777" w:rsidR="009B3D79" w:rsidRPr="00EC3A37" w:rsidRDefault="009B3D79" w:rsidP="009B3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D1D26" w14:textId="77777777" w:rsidR="009B3D79" w:rsidRPr="00EC3A37" w:rsidRDefault="009B3D79" w:rsidP="009B3D79">
      <w:pPr>
        <w:rPr>
          <w:rFonts w:ascii="Calibri" w:eastAsia="Calibri" w:hAnsi="Calibri" w:cs="Times New Roman"/>
        </w:rPr>
      </w:pPr>
    </w:p>
    <w:p w14:paraId="30F3F480" w14:textId="77777777" w:rsidR="009B3D79" w:rsidRPr="00EC3A37" w:rsidRDefault="009B3D79" w:rsidP="009B3D79">
      <w:pPr>
        <w:rPr>
          <w:rFonts w:ascii="Calibri" w:eastAsia="Calibri" w:hAnsi="Calibri" w:cs="Times New Roman"/>
        </w:rPr>
      </w:pPr>
    </w:p>
    <w:p w14:paraId="19F7A719" w14:textId="77777777" w:rsidR="009B3D79" w:rsidRPr="00EC3A37" w:rsidRDefault="009B3D79" w:rsidP="009B3D79">
      <w:pPr>
        <w:rPr>
          <w:rFonts w:ascii="Calibri" w:eastAsia="Calibri" w:hAnsi="Calibri" w:cs="Times New Roman"/>
        </w:rPr>
      </w:pPr>
    </w:p>
    <w:p w14:paraId="4CD22054" w14:textId="77777777" w:rsidR="009B3D79" w:rsidRPr="00EC3A37" w:rsidRDefault="009B3D79" w:rsidP="009B3D79">
      <w:pPr>
        <w:rPr>
          <w:rFonts w:ascii="Calibri" w:eastAsia="Calibri" w:hAnsi="Calibri" w:cs="Times New Roman"/>
          <w:lang w:val="pl-PL"/>
        </w:rPr>
      </w:pPr>
    </w:p>
    <w:p w14:paraId="342F23D6" w14:textId="77777777" w:rsidR="009B3D79" w:rsidRDefault="009B3D79" w:rsidP="009B3D79"/>
    <w:p w14:paraId="33880E65" w14:textId="77777777" w:rsidR="002F4B85" w:rsidRDefault="002F4B85"/>
    <w:sectPr w:rsidR="002F4B85" w:rsidSect="00A50CF9">
      <w:pgSz w:w="11905" w:h="16838"/>
      <w:pgMar w:top="567" w:right="845" w:bottom="283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9"/>
    <w:rsid w:val="0014445F"/>
    <w:rsid w:val="002F4B85"/>
    <w:rsid w:val="00337300"/>
    <w:rsid w:val="00352CF7"/>
    <w:rsid w:val="00456D1C"/>
    <w:rsid w:val="008A5990"/>
    <w:rsid w:val="009B3D79"/>
    <w:rsid w:val="00A25DB5"/>
    <w:rsid w:val="00A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09B1"/>
  <w15:chartTrackingRefBased/>
  <w15:docId w15:val="{AAF4BBCB-363C-4E10-9777-8A4A3727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F6ED-164B-4AB7-91B2-D5DEA71D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3583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2024-11-08T13:57:00Z</cp:lastPrinted>
  <dcterms:created xsi:type="dcterms:W3CDTF">2024-10-31T11:09:00Z</dcterms:created>
  <dcterms:modified xsi:type="dcterms:W3CDTF">2024-12-03T12:50:00Z</dcterms:modified>
</cp:coreProperties>
</file>