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1FBCBD7B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822484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45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71D1037A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</w:t>
      </w:r>
      <w:r w:rsid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нину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Цикал</w:t>
      </w:r>
      <w:r w:rsidR="005E32BE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Андрію Миколайовичу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822484" w:rsidRP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4810136600:01:024:0012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8436549"/>
      <w:r w:rsid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 Балканський, 12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</w:t>
      </w:r>
      <w:bookmarkEnd w:id="4"/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0121E4A5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8602465"/>
      <w:bookmarkStart w:id="6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ина Цикал</w:t>
      </w:r>
      <w:r w:rsidR="005E32B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Андрія Миколайовича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2023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bookmarkEnd w:id="5"/>
      <w:r w:rsid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23064-000604938-007-01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7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6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7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31C89505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8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548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 </w:t>
      </w:r>
      <w:r w:rsidR="00822484" w:rsidRP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4810136600:01:024:0012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9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9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822484" w:rsidRP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</w:t>
      </w:r>
      <w:r w:rsid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22484" w:rsidRP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Балканський, 12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10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10"/>
    </w:p>
    <w:p w14:paraId="673B05FB" w14:textId="129A30A8" w:rsidR="00E069B4" w:rsidRDefault="00E069B4" w:rsidP="005D5BC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181777128"/>
      <w:bookmarkEnd w:id="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2" w:name="_Hlk188602513"/>
      <w:bookmarkStart w:id="13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22484" w:rsidRP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Цикал</w:t>
      </w:r>
      <w:r w:rsidR="005E32BE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822484" w:rsidRP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Андрію Миколайовичу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822484" w:rsidRP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4810136600:01:024:0012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548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кв.м, з цільовим призначенням згідно з класифікатором видів цільового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822484" w:rsidRP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 Балканський, 12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</w:t>
      </w:r>
      <w:r w:rsidR="007D50EC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22484" w:rsidRP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1796617148101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822484" w:rsidRP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31269380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="00822484" w:rsidRP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19.04.2019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зареєстровано </w:t>
      </w:r>
      <w:r w:rsidR="00007A6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у розмірі 1/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07A6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частки за </w:t>
      </w:r>
      <w:r w:rsid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Цикало</w:t>
      </w:r>
      <w:r w:rsidR="005E32BE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Андрієм Миколайовичем 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підставі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свідоцтва про право на спадщину за законом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1-</w:t>
      </w:r>
      <w:r w:rsid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279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2019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номер відомостей про речове право: </w:t>
      </w:r>
      <w:r w:rsidR="00822484" w:rsidRP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45993168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="00822484" w:rsidRP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29.12.2021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зареєстровано </w:t>
      </w:r>
      <w:r w:rsidR="00007A6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у розмірі 1/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07A6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частки за </w:t>
      </w:r>
      <w:r w:rsid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>Цикало</w:t>
      </w:r>
      <w:r w:rsidR="005E32BE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Андрієм Миколайовичем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підставі</w:t>
      </w:r>
      <w:r w:rsid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договору дарування</w:t>
      </w:r>
      <w:r w:rsidR="007B24F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8224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1/2 частки у праві спільної часткової власності на житловий будинок</w:t>
      </w:r>
      <w:r w:rsidR="00D84ED1">
        <w:rPr>
          <w:rFonts w:ascii="Times New Roman" w:eastAsia="Times New Roman" w:hAnsi="Times New Roman" w:cs="Times New Roman"/>
          <w:sz w:val="28"/>
          <w:szCs w:val="20"/>
          <w:lang w:eastAsia="ru-RU"/>
        </w:rPr>
        <w:t>, серія та номер: 514 від 29.12.2021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D84ED1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D84ED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D84ED1">
        <w:rPr>
          <w:rFonts w:ascii="Times New Roman" w:eastAsia="Times New Roman" w:hAnsi="Times New Roman" w:cs="Times New Roman"/>
          <w:sz w:val="28"/>
          <w:szCs w:val="20"/>
          <w:lang w:eastAsia="ru-RU"/>
        </w:rPr>
        <w:t>7699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2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51"/>
      <w:bookmarkEnd w:id="11"/>
      <w:bookmarkEnd w:id="13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4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5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5EBA" w14:textId="77777777" w:rsidR="00091093" w:rsidRDefault="00091093" w:rsidP="008B465D">
      <w:pPr>
        <w:spacing w:after="0" w:line="240" w:lineRule="auto"/>
      </w:pPr>
      <w:r>
        <w:separator/>
      </w:r>
    </w:p>
  </w:endnote>
  <w:endnote w:type="continuationSeparator" w:id="0">
    <w:p w14:paraId="0266CDDD" w14:textId="77777777" w:rsidR="00091093" w:rsidRDefault="00091093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EC55" w14:textId="77777777" w:rsidR="00091093" w:rsidRDefault="00091093" w:rsidP="008B465D">
      <w:pPr>
        <w:spacing w:after="0" w:line="240" w:lineRule="auto"/>
      </w:pPr>
      <w:r>
        <w:separator/>
      </w:r>
    </w:p>
  </w:footnote>
  <w:footnote w:type="continuationSeparator" w:id="0">
    <w:p w14:paraId="37CEFCA1" w14:textId="77777777" w:rsidR="00091093" w:rsidRDefault="00091093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1093"/>
    <w:rsid w:val="00095DED"/>
    <w:rsid w:val="000A183B"/>
    <w:rsid w:val="000F22AC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80EAC"/>
    <w:rsid w:val="00304BFA"/>
    <w:rsid w:val="00382AA7"/>
    <w:rsid w:val="00383620"/>
    <w:rsid w:val="003A10D5"/>
    <w:rsid w:val="003A354C"/>
    <w:rsid w:val="003B1A1F"/>
    <w:rsid w:val="003E4725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3213D"/>
    <w:rsid w:val="0055171A"/>
    <w:rsid w:val="0055267D"/>
    <w:rsid w:val="00574DFC"/>
    <w:rsid w:val="0058392C"/>
    <w:rsid w:val="00597434"/>
    <w:rsid w:val="005B3D53"/>
    <w:rsid w:val="005D5BC8"/>
    <w:rsid w:val="005E32BE"/>
    <w:rsid w:val="0063352A"/>
    <w:rsid w:val="00686CA4"/>
    <w:rsid w:val="006B7F19"/>
    <w:rsid w:val="006C7B53"/>
    <w:rsid w:val="006D6FFB"/>
    <w:rsid w:val="006E620E"/>
    <w:rsid w:val="00715DF0"/>
    <w:rsid w:val="007368CE"/>
    <w:rsid w:val="00754733"/>
    <w:rsid w:val="00763434"/>
    <w:rsid w:val="00771F72"/>
    <w:rsid w:val="007B24F0"/>
    <w:rsid w:val="007B303E"/>
    <w:rsid w:val="007D50EC"/>
    <w:rsid w:val="008219C2"/>
    <w:rsid w:val="00822484"/>
    <w:rsid w:val="00831B17"/>
    <w:rsid w:val="00845CD7"/>
    <w:rsid w:val="00892B6D"/>
    <w:rsid w:val="008B465D"/>
    <w:rsid w:val="008F7D8C"/>
    <w:rsid w:val="009318B2"/>
    <w:rsid w:val="00962D62"/>
    <w:rsid w:val="00971560"/>
    <w:rsid w:val="009A17C7"/>
    <w:rsid w:val="009C3E44"/>
    <w:rsid w:val="009E31C5"/>
    <w:rsid w:val="00A17A2D"/>
    <w:rsid w:val="00A204EA"/>
    <w:rsid w:val="00A30041"/>
    <w:rsid w:val="00A42188"/>
    <w:rsid w:val="00A546DC"/>
    <w:rsid w:val="00A92615"/>
    <w:rsid w:val="00B55C85"/>
    <w:rsid w:val="00B604F8"/>
    <w:rsid w:val="00B94389"/>
    <w:rsid w:val="00BC5F26"/>
    <w:rsid w:val="00BE5EB5"/>
    <w:rsid w:val="00C153DB"/>
    <w:rsid w:val="00C2141C"/>
    <w:rsid w:val="00C33A98"/>
    <w:rsid w:val="00C36062"/>
    <w:rsid w:val="00C921A0"/>
    <w:rsid w:val="00CA7E8D"/>
    <w:rsid w:val="00CB7C49"/>
    <w:rsid w:val="00D266D0"/>
    <w:rsid w:val="00D32127"/>
    <w:rsid w:val="00D3703E"/>
    <w:rsid w:val="00D66909"/>
    <w:rsid w:val="00D7243F"/>
    <w:rsid w:val="00D84ED1"/>
    <w:rsid w:val="00D92A81"/>
    <w:rsid w:val="00DE350D"/>
    <w:rsid w:val="00DF26A0"/>
    <w:rsid w:val="00E069B4"/>
    <w:rsid w:val="00E1055C"/>
    <w:rsid w:val="00E722B7"/>
    <w:rsid w:val="00E76F7A"/>
    <w:rsid w:val="00E93D34"/>
    <w:rsid w:val="00EC0BE9"/>
    <w:rsid w:val="00F24B07"/>
    <w:rsid w:val="00F31603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2235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6</cp:revision>
  <cp:lastPrinted>2025-01-13T14:04:00Z</cp:lastPrinted>
  <dcterms:created xsi:type="dcterms:W3CDTF">2025-01-24T14:33:00Z</dcterms:created>
  <dcterms:modified xsi:type="dcterms:W3CDTF">2025-03-06T08:37:00Z</dcterms:modified>
</cp:coreProperties>
</file>