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6ECEF3F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763C6">
        <w:rPr>
          <w:rFonts w:ascii="Times New Roman" w:eastAsia="Times New Roman" w:hAnsi="Times New Roman" w:cs="Times New Roman"/>
          <w:sz w:val="28"/>
          <w:szCs w:val="28"/>
          <w:lang w:val="ru-RU"/>
        </w:rPr>
        <w:t>35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14DC1B0B" w:rsidR="00003600" w:rsidRPr="00AB7AA8" w:rsidRDefault="007E2B1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bookmarkStart w:id="2" w:name="_Hlk19070206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 xml:space="preserve">Ришковій Вірі Василівні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04F46" w:rsidRPr="00AB7AA8">
        <w:rPr>
          <w:rFonts w:ascii="Times New Roman" w:hAnsi="Times New Roman" w:cs="Times New Roman"/>
          <w:sz w:val="28"/>
          <w:szCs w:val="28"/>
        </w:rPr>
        <w:t>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C04F46" w:rsidRPr="00AB7AA8">
        <w:rPr>
          <w:rFonts w:ascii="Times New Roman" w:hAnsi="Times New Roman" w:cs="Times New Roman"/>
          <w:sz w:val="28"/>
          <w:szCs w:val="28"/>
        </w:rPr>
        <w:t>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0014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Лінія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15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в Інгульськом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bookmarkEnd w:id="2"/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C6DC096" w:rsidR="002D57D6" w:rsidRPr="00AB7AA8" w:rsidRDefault="00A20D91" w:rsidP="001B488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070208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7E2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Ришкової Віри Василівни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дозвільну справу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№19.04-06/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1935</w:t>
      </w:r>
      <w:r w:rsidR="00C04F46" w:rsidRPr="00AB7AA8">
        <w:rPr>
          <w:rFonts w:ascii="Times New Roman" w:hAnsi="Times New Roman" w:cs="Times New Roman"/>
          <w:sz w:val="28"/>
          <w:szCs w:val="28"/>
        </w:rPr>
        <w:t>/</w:t>
      </w:r>
      <w:bookmarkEnd w:id="6"/>
      <w:r w:rsidR="00E763C6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3"/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261F316D" w:rsidR="00003600" w:rsidRPr="00AB7AA8" w:rsidRDefault="00003600" w:rsidP="001B4883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90702297"/>
      <w:bookmarkStart w:id="9" w:name="_Hlk187069640"/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736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5D7D7A" w:rsidRPr="00AB7AA8">
        <w:rPr>
          <w:rFonts w:ascii="Times New Roman" w:hAnsi="Times New Roman" w:cs="Times New Roman"/>
          <w:sz w:val="28"/>
          <w:szCs w:val="28"/>
        </w:rPr>
        <w:t>481013</w:t>
      </w:r>
      <w:r w:rsidR="005D7D7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5D7D7A" w:rsidRPr="00AB7AA8">
        <w:rPr>
          <w:rFonts w:ascii="Times New Roman" w:hAnsi="Times New Roman" w:cs="Times New Roman"/>
          <w:sz w:val="28"/>
          <w:szCs w:val="28"/>
        </w:rPr>
        <w:t>00:</w:t>
      </w:r>
      <w:r w:rsidR="005D7D7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D7D7A" w:rsidRPr="00AB7AA8">
        <w:rPr>
          <w:rFonts w:ascii="Times New Roman" w:hAnsi="Times New Roman" w:cs="Times New Roman"/>
          <w:sz w:val="28"/>
          <w:szCs w:val="28"/>
        </w:rPr>
        <w:t>:</w:t>
      </w:r>
      <w:r w:rsidR="005D7D7A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5D7D7A" w:rsidRPr="00AB7AA8">
        <w:rPr>
          <w:rFonts w:ascii="Times New Roman" w:hAnsi="Times New Roman" w:cs="Times New Roman"/>
          <w:sz w:val="28"/>
          <w:szCs w:val="28"/>
        </w:rPr>
        <w:t>:</w:t>
      </w:r>
      <w:r w:rsidR="005D7D7A">
        <w:rPr>
          <w:rFonts w:ascii="Times New Roman" w:hAnsi="Times New Roman" w:cs="Times New Roman"/>
          <w:sz w:val="28"/>
          <w:szCs w:val="28"/>
          <w:lang w:val="uk-UA"/>
        </w:rPr>
        <w:t>0014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B10CEB" w:rsidRPr="00B10CEB">
        <w:rPr>
          <w:rFonts w:ascii="Times New Roman" w:eastAsia="Times New Roman" w:hAnsi="Times New Roman" w:cs="Times New Roman"/>
          <w:sz w:val="28"/>
          <w:szCs w:val="28"/>
        </w:rPr>
        <w:t>за адресою: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1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Лінія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 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>в Інгульськом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ділянка).</w:t>
      </w:r>
      <w:bookmarkEnd w:id="8"/>
    </w:p>
    <w:p w14:paraId="3B417367" w14:textId="7DF0F646" w:rsidR="00003600" w:rsidRPr="00AB7AA8" w:rsidRDefault="00003600" w:rsidP="001B4883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0" w:name="_Hlk19070231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Ришковій Вірі Василівні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E763C6" w:rsidRPr="00AB7AA8">
        <w:rPr>
          <w:rFonts w:ascii="Times New Roman" w:hAnsi="Times New Roman" w:cs="Times New Roman"/>
          <w:sz w:val="28"/>
          <w:szCs w:val="28"/>
        </w:rPr>
        <w:t>481013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763C6" w:rsidRPr="00AB7AA8">
        <w:rPr>
          <w:rFonts w:ascii="Times New Roman" w:hAnsi="Times New Roman" w:cs="Times New Roman"/>
          <w:sz w:val="28"/>
          <w:szCs w:val="28"/>
        </w:rPr>
        <w:t>00: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763C6" w:rsidRPr="00AB7AA8">
        <w:rPr>
          <w:rFonts w:ascii="Times New Roman" w:hAnsi="Times New Roman" w:cs="Times New Roman"/>
          <w:sz w:val="28"/>
          <w:szCs w:val="28"/>
        </w:rPr>
        <w:t>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E763C6" w:rsidRPr="00AB7AA8">
        <w:rPr>
          <w:rFonts w:ascii="Times New Roman" w:hAnsi="Times New Roman" w:cs="Times New Roman"/>
          <w:sz w:val="28"/>
          <w:szCs w:val="28"/>
        </w:rPr>
        <w:t>: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0014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736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Лінія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15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в Інгульськом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="00E763C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4491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</w:t>
      </w:r>
      <w:r w:rsidR="005A4F4E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9"/>
    <w:p w14:paraId="11D1322B" w14:textId="77777777" w:rsidR="0094036D" w:rsidRDefault="0094036D" w:rsidP="0094036D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4D0F6A" w14:textId="29B32C94" w:rsidR="00C04F46" w:rsidRPr="00AB7AA8" w:rsidRDefault="0094036D" w:rsidP="0094036D">
      <w:pPr>
        <w:widowControl w:val="0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 ч. 2 ст. 89, ч. 1 ст. 118 Земельного кодексу України</w:t>
      </w:r>
      <w:r w:rsidR="00C918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Земельним кодексом України не передбачена можливість приватизації земельної ділянки окремо одним із співвласником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Ришкова Віра Василівна є власником (спільна часткова) 7/25 частини житлового будинку з відповідної частиною будівель та споруд по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Ліні</w:t>
      </w:r>
      <w:r w:rsidR="00C918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15 у м. Миколаєв</w:t>
      </w:r>
      <w:r w:rsidR="004073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bookmarkEnd w:id="10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1B4883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883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390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A4F4E"/>
    <w:rsid w:val="005B1034"/>
    <w:rsid w:val="005C24C5"/>
    <w:rsid w:val="005D296E"/>
    <w:rsid w:val="005D2C33"/>
    <w:rsid w:val="005D485F"/>
    <w:rsid w:val="005D7D7A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752C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B14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036D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0C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869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3C6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12</cp:revision>
  <cp:lastPrinted>2025-03-05T12:37:00Z</cp:lastPrinted>
  <dcterms:created xsi:type="dcterms:W3CDTF">2025-01-09T10:14:00Z</dcterms:created>
  <dcterms:modified xsi:type="dcterms:W3CDTF">2025-03-05T12:43:00Z</dcterms:modified>
</cp:coreProperties>
</file>