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04B03" w14:textId="36B001BD" w:rsidR="00435DC9" w:rsidRPr="001C4B1B" w:rsidRDefault="00831B17" w:rsidP="00A17A2D">
      <w:pPr>
        <w:spacing w:after="0" w:line="340" w:lineRule="exact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s</w:t>
      </w:r>
      <w:r w:rsidRPr="00DF26A0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</w:t>
      </w:r>
      <w:r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zr</w:t>
      </w:r>
      <w:r w:rsidRPr="00DF26A0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-255/</w:t>
      </w:r>
      <w:r w:rsidR="00246915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>197</w:t>
      </w:r>
    </w:p>
    <w:p w14:paraId="265A9F56" w14:textId="77777777" w:rsidR="00435DC9" w:rsidRPr="00435DC9" w:rsidRDefault="00435DC9" w:rsidP="00A17A2D">
      <w:pPr>
        <w:spacing w:after="0" w:line="340" w:lineRule="exact"/>
        <w:ind w:firstLine="709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</w:p>
    <w:p w14:paraId="7D9F79A2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6A0A426C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26A30BC4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58073292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 w:rsidRPr="0011546B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   </w:t>
      </w:r>
    </w:p>
    <w:p w14:paraId="272BF91C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5D007A7E" w14:textId="77777777" w:rsidR="00435DC9" w:rsidRDefault="00435DC9" w:rsidP="00A17A2D">
      <w:pPr>
        <w:spacing w:after="0" w:line="340" w:lineRule="exact"/>
        <w:ind w:right="340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0985205" w14:textId="79A76DC8" w:rsidR="00435DC9" w:rsidRDefault="00435DC9" w:rsidP="0029320B">
      <w:pPr>
        <w:spacing w:after="0" w:line="340" w:lineRule="exact"/>
        <w:ind w:right="36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Hlk181957291"/>
      <w:bookmarkStart w:id="1" w:name="_Hlk188602451"/>
      <w:bookmarkStart w:id="2" w:name="_Hlk182217060"/>
      <w:r w:rsidRPr="0011546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надання 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 власність </w:t>
      </w:r>
      <w:r w:rsidR="005A2A65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7A0F21">
        <w:rPr>
          <w:rFonts w:ascii="Times New Roman" w:eastAsia="Times New Roman" w:hAnsi="Times New Roman" w:cs="Times New Roman"/>
          <w:sz w:val="28"/>
          <w:szCs w:val="20"/>
          <w:lang w:eastAsia="ru-RU"/>
        </w:rPr>
        <w:t>ці</w:t>
      </w:r>
      <w:r w:rsidR="00503B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46915">
        <w:rPr>
          <w:rFonts w:ascii="Times New Roman" w:eastAsia="Times New Roman" w:hAnsi="Times New Roman" w:cs="Times New Roman"/>
          <w:sz w:val="28"/>
          <w:szCs w:val="20"/>
          <w:lang w:eastAsia="ru-RU"/>
        </w:rPr>
        <w:t>Бондаренко Тамарі Олександрівні</w:t>
      </w:r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земельної ділянки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bookmarkStart w:id="3" w:name="_Hlk181775710"/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A0F21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4810136600:08:</w:t>
      </w:r>
      <w:r w:rsidR="00246915">
        <w:rPr>
          <w:rFonts w:ascii="Times New Roman" w:eastAsia="Times New Roman" w:hAnsi="Times New Roman" w:cs="Times New Roman"/>
          <w:sz w:val="28"/>
          <w:szCs w:val="20"/>
          <w:lang w:eastAsia="ru-RU"/>
        </w:rPr>
        <w:t>014</w:t>
      </w:r>
      <w:r w:rsidR="007A0F21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246915">
        <w:rPr>
          <w:rFonts w:ascii="Times New Roman" w:eastAsia="Times New Roman" w:hAnsi="Times New Roman" w:cs="Times New Roman"/>
          <w:sz w:val="28"/>
          <w:szCs w:val="20"/>
          <w:lang w:eastAsia="ru-RU"/>
        </w:rPr>
        <w:t>0015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bookmarkEnd w:id="3"/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будівництва та обслуговування житлового будинку, господарських будівель і споруд (</w:t>
      </w:r>
      <w:r w:rsidR="00873BA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 адресою:</w:t>
      </w:r>
      <w:bookmarkEnd w:id="0"/>
      <w:r w:rsid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A0F21">
        <w:rPr>
          <w:rFonts w:ascii="Times New Roman" w:eastAsia="Times New Roman" w:hAnsi="Times New Roman" w:cs="Times New Roman"/>
          <w:sz w:val="28"/>
          <w:szCs w:val="20"/>
          <w:lang w:eastAsia="ru-RU"/>
        </w:rPr>
        <w:t>вул.</w:t>
      </w:r>
      <w:r w:rsidR="00246915">
        <w:rPr>
          <w:rFonts w:ascii="Times New Roman" w:eastAsia="Times New Roman" w:hAnsi="Times New Roman" w:cs="Times New Roman"/>
          <w:sz w:val="28"/>
          <w:szCs w:val="20"/>
          <w:lang w:eastAsia="ru-RU"/>
        </w:rPr>
        <w:t> Ольшанців, 276</w:t>
      </w:r>
      <w:r w:rsidR="007A0F2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Корабельному</w:t>
      </w:r>
      <w:r w:rsidR="00503B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7243F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D7243F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6C7B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B7C49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bookmarkEnd w:id="1"/>
    </w:p>
    <w:bookmarkEnd w:id="2"/>
    <w:p w14:paraId="031E45BA" w14:textId="3B659450" w:rsidR="00141E7C" w:rsidRDefault="00141E7C" w:rsidP="00A17A2D">
      <w:pPr>
        <w:spacing w:after="0" w:line="340" w:lineRule="exact"/>
        <w:ind w:right="34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460B35E" w14:textId="062B2AEB" w:rsidR="00574DFC" w:rsidRDefault="00141E7C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4" w:name="_Hlk188602465"/>
      <w:bookmarkStart w:id="5" w:name="_Hlk181957361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Розглянувши звернення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7A0F21">
        <w:rPr>
          <w:rFonts w:ascii="Times New Roman" w:eastAsia="Times New Roman" w:hAnsi="Times New Roman" w:cs="Times New Roman"/>
          <w:sz w:val="28"/>
          <w:szCs w:val="20"/>
          <w:lang w:eastAsia="ru-RU"/>
        </w:rPr>
        <w:t>ки</w:t>
      </w:r>
      <w:r w:rsidR="00503B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46915">
        <w:rPr>
          <w:rFonts w:ascii="Times New Roman" w:eastAsia="Times New Roman" w:hAnsi="Times New Roman" w:cs="Times New Roman"/>
          <w:sz w:val="28"/>
          <w:szCs w:val="20"/>
          <w:lang w:eastAsia="ru-RU"/>
        </w:rPr>
        <w:t>Бондаренко Тамари Олександрівни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>, дозвільну справу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A17C7" w:rsidRP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246915">
        <w:rPr>
          <w:rFonts w:ascii="Times New Roman" w:eastAsia="Times New Roman" w:hAnsi="Times New Roman" w:cs="Times New Roman"/>
          <w:sz w:val="28"/>
          <w:szCs w:val="20"/>
          <w:lang w:eastAsia="ru-RU"/>
        </w:rPr>
        <w:t>18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503B9B">
        <w:rPr>
          <w:rFonts w:ascii="Times New Roman" w:eastAsia="Times New Roman" w:hAnsi="Times New Roman" w:cs="Times New Roman"/>
          <w:sz w:val="28"/>
          <w:szCs w:val="20"/>
          <w:lang w:eastAsia="ru-RU"/>
        </w:rPr>
        <w:t>12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.202</w:t>
      </w:r>
      <w:r w:rsidR="006D6FFB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</w:t>
      </w:r>
      <w:r w:rsidR="00AC338C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19.04-06/</w:t>
      </w:r>
      <w:r w:rsidR="00246915">
        <w:rPr>
          <w:rFonts w:ascii="Times New Roman" w:eastAsia="Times New Roman" w:hAnsi="Times New Roman" w:cs="Times New Roman"/>
          <w:sz w:val="28"/>
          <w:szCs w:val="20"/>
          <w:lang w:eastAsia="ru-RU"/>
        </w:rPr>
        <w:t>74938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/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>2025</w:t>
      </w:r>
      <w:bookmarkEnd w:id="4"/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містобудівну документацію м.</w:t>
      </w:r>
      <w:r w:rsidR="009318B2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Миколаєва, 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наявну земельно-кадастрову інформацію, рекомендації постійної </w:t>
      </w:r>
      <w:bookmarkStart w:id="6" w:name="_Hlk181775545"/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комісії міської 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>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</w:t>
      </w:r>
      <w:r w:rsid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Законами України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>"Про землеустрій", "Про місцеве самоврядування</w:t>
      </w:r>
      <w:r w:rsidR="00D37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Україні</w:t>
      </w:r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", </w:t>
      </w:r>
      <w:bookmarkEnd w:id="5"/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міська рада</w:t>
      </w:r>
      <w:bookmarkEnd w:id="6"/>
    </w:p>
    <w:p w14:paraId="00D66534" w14:textId="77777777" w:rsidR="00597434" w:rsidRDefault="00597434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E22AA1F" w14:textId="3411AB6E" w:rsidR="00574DFC" w:rsidRDefault="00574DFC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ВИРІШИЛА:</w:t>
      </w:r>
    </w:p>
    <w:p w14:paraId="24EA7075" w14:textId="0D28EBAE" w:rsidR="00574DFC" w:rsidRDefault="00574DFC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07551EF" w14:textId="1B1CC9E9" w:rsidR="009C3E44" w:rsidRDefault="00EC0BE9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7" w:name="_Hlk212539230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bookmarkStart w:id="8" w:name="_Hlk188602499"/>
      <w:r w:rsidR="00BA7DD1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Затвердити технічну документацію із землеустрою щодо встановлення (відновлення) меж земель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ної ділянки в натурі (на місцевості) площею </w:t>
      </w:r>
      <w:r w:rsidR="00246915">
        <w:rPr>
          <w:rFonts w:ascii="Times New Roman" w:eastAsia="Times New Roman" w:hAnsi="Times New Roman" w:cs="Times New Roman"/>
          <w:sz w:val="28"/>
          <w:szCs w:val="20"/>
          <w:lang w:eastAsia="ru-RU"/>
        </w:rPr>
        <w:t>656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кв.м 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46915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4810136600:08:014:0015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), з метою передачі у власність з цільовим призначенням згідно з класифікатором видів цільового призначення земельних ділянок: 02.01 </w:t>
      </w:r>
      <w:bookmarkStart w:id="9" w:name="_Hlk181776830"/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>– для будівництва і обслуговування житлового будинку, господарських будівель і споруд (</w:t>
      </w:r>
      <w:r w:rsidR="00873BA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</w:t>
      </w:r>
      <w:bookmarkEnd w:id="9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адресою: </w:t>
      </w:r>
      <w:r w:rsidR="007A0F21">
        <w:rPr>
          <w:rFonts w:ascii="Times New Roman" w:eastAsia="Times New Roman" w:hAnsi="Times New Roman" w:cs="Times New Roman"/>
          <w:sz w:val="28"/>
          <w:szCs w:val="20"/>
          <w:lang w:eastAsia="ru-RU"/>
        </w:rPr>
        <w:t>вул.</w:t>
      </w:r>
      <w:r w:rsidR="00246915">
        <w:rPr>
          <w:rFonts w:ascii="Times New Roman" w:eastAsia="Times New Roman" w:hAnsi="Times New Roman" w:cs="Times New Roman"/>
          <w:sz w:val="28"/>
          <w:szCs w:val="20"/>
          <w:lang w:eastAsia="ru-RU"/>
        </w:rPr>
        <w:t> Ольшанців, 276</w:t>
      </w:r>
      <w:r w:rsidR="007A0F2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Корабельному</w:t>
      </w:r>
      <w:r w:rsidR="00C00C56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r w:rsidR="007B303E">
        <w:rPr>
          <w:rFonts w:ascii="Times New Roman" w:hAnsi="Times New Roman" w:cs="Times New Roman"/>
          <w:sz w:val="28"/>
          <w:szCs w:val="28"/>
        </w:rPr>
        <w:t>.</w:t>
      </w:r>
    </w:p>
    <w:p w14:paraId="14081CA2" w14:textId="07A0C936" w:rsidR="00503B9B" w:rsidRPr="007A0F21" w:rsidRDefault="00250370" w:rsidP="00250370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0" w:name="_Hlk181777128"/>
      <w:bookmarkEnd w:id="8"/>
      <w:r w:rsidRPr="00666AF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Обмеження на </w:t>
      </w:r>
      <w:bookmarkStart w:id="11" w:name="_Hlk181777048"/>
      <w:r w:rsidRPr="00666AFE"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  <w:bookmarkEnd w:id="11"/>
    </w:p>
    <w:p w14:paraId="673B05FB" w14:textId="0F11B13E" w:rsidR="00E069B4" w:rsidRDefault="00E069B4" w:rsidP="00246915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1.1.</w:t>
      </w:r>
      <w:bookmarkStart w:id="12" w:name="_Hlk188602513"/>
      <w:bookmarkStart w:id="13" w:name="_Hlk181957707"/>
      <w:r w:rsidR="00BA7DD1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Надати 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>у власність</w:t>
      </w:r>
      <w:r w:rsidR="00C00C56" w:rsidRP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A2A65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7A0F21">
        <w:rPr>
          <w:rFonts w:ascii="Times New Roman" w:eastAsia="Times New Roman" w:hAnsi="Times New Roman" w:cs="Times New Roman"/>
          <w:sz w:val="28"/>
          <w:szCs w:val="20"/>
          <w:lang w:eastAsia="ru-RU"/>
        </w:rPr>
        <w:t>ці</w:t>
      </w:r>
      <w:r w:rsidR="00503B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46915">
        <w:rPr>
          <w:rFonts w:ascii="Times New Roman" w:eastAsia="Times New Roman" w:hAnsi="Times New Roman" w:cs="Times New Roman"/>
          <w:sz w:val="28"/>
          <w:szCs w:val="20"/>
          <w:lang w:eastAsia="ru-RU"/>
        </w:rPr>
        <w:t>Бондаренко Тамарі Олександрівні</w:t>
      </w:r>
      <w:r w:rsidR="007B303E" w:rsidRP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земельну ділянку 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46915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4810136600:08:014:0015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площею </w:t>
      </w:r>
      <w:r w:rsidR="00246915">
        <w:rPr>
          <w:rFonts w:ascii="Times New Roman" w:eastAsia="Times New Roman" w:hAnsi="Times New Roman" w:cs="Times New Roman"/>
          <w:sz w:val="28"/>
          <w:szCs w:val="20"/>
          <w:lang w:eastAsia="ru-RU"/>
        </w:rPr>
        <w:t>656 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кв.м, з цільовим призначенням згідно з класифікатором видів цільового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призначення земельних ділянок: 02.01 – для будівництва і обслуговування житлового будинку, господарських будівель і споруд (</w:t>
      </w:r>
      <w:r w:rsidR="00873BA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F946A3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за адресою: </w:t>
      </w:r>
      <w:r w:rsidR="007A0F2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вул. </w:t>
      </w:r>
      <w:r w:rsidR="00246915">
        <w:rPr>
          <w:rFonts w:ascii="Times New Roman" w:eastAsia="Times New Roman" w:hAnsi="Times New Roman" w:cs="Times New Roman"/>
          <w:sz w:val="28"/>
          <w:szCs w:val="20"/>
          <w:lang w:eastAsia="ru-RU"/>
        </w:rPr>
        <w:t>Ольшанців, 276</w:t>
      </w:r>
      <w:r w:rsidR="007A0F2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Корабельному</w:t>
      </w:r>
      <w:r w:rsidR="00C00C56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право власності на нерухоме майно згідно із відомостями </w:t>
      </w:r>
      <w:r w:rsidR="000B3817">
        <w:rPr>
          <w:rFonts w:ascii="Times New Roman" w:eastAsia="Times New Roman" w:hAnsi="Times New Roman" w:cs="Times New Roman"/>
          <w:sz w:val="28"/>
          <w:szCs w:val="20"/>
          <w:lang w:eastAsia="ru-RU"/>
        </w:rPr>
        <w:t>з державного реєстру речових прав: реєстраційний номер об'єкта нерухомого майна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46915" w:rsidRPr="00246915">
        <w:rPr>
          <w:rFonts w:ascii="Times New Roman" w:eastAsia="Times New Roman" w:hAnsi="Times New Roman" w:cs="Times New Roman"/>
          <w:sz w:val="28"/>
          <w:szCs w:val="20"/>
          <w:lang w:eastAsia="ru-RU"/>
        </w:rPr>
        <w:t>3213978448060</w:t>
      </w:r>
      <w:r w:rsidR="000B3817">
        <w:rPr>
          <w:rFonts w:ascii="Times New Roman" w:eastAsia="Times New Roman" w:hAnsi="Times New Roman" w:cs="Times New Roman"/>
          <w:sz w:val="28"/>
          <w:szCs w:val="20"/>
          <w:lang w:eastAsia="ru-RU"/>
        </w:rPr>
        <w:t>; н</w:t>
      </w:r>
      <w:r w:rsidR="000B3817" w:rsidRP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омер відомостей про речове право: </w:t>
      </w:r>
      <w:r w:rsidR="00246915" w:rsidRPr="00246915">
        <w:rPr>
          <w:rFonts w:ascii="Times New Roman" w:eastAsia="Times New Roman" w:hAnsi="Times New Roman" w:cs="Times New Roman"/>
          <w:sz w:val="28"/>
          <w:szCs w:val="20"/>
          <w:lang w:eastAsia="ru-RU"/>
        </w:rPr>
        <w:t>61769551</w:t>
      </w:r>
      <w:r w:rsidR="0024691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B381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246915">
        <w:rPr>
          <w:rFonts w:ascii="Times New Roman" w:eastAsia="Times New Roman" w:hAnsi="Times New Roman" w:cs="Times New Roman"/>
          <w:sz w:val="28"/>
          <w:szCs w:val="20"/>
          <w:lang w:eastAsia="ru-RU"/>
        </w:rPr>
        <w:t>02</w:t>
      </w:r>
      <w:r w:rsidR="007A0F21" w:rsidRPr="007A0F21">
        <w:rPr>
          <w:rFonts w:ascii="Times New Roman" w:eastAsia="Times New Roman" w:hAnsi="Times New Roman" w:cs="Times New Roman"/>
          <w:sz w:val="28"/>
          <w:szCs w:val="20"/>
          <w:lang w:eastAsia="ru-RU"/>
        </w:rPr>
        <w:t>.10.</w:t>
      </w:r>
      <w:r w:rsidR="00246915">
        <w:rPr>
          <w:rFonts w:ascii="Times New Roman" w:eastAsia="Times New Roman" w:hAnsi="Times New Roman" w:cs="Times New Roman"/>
          <w:sz w:val="28"/>
          <w:szCs w:val="20"/>
          <w:lang w:eastAsia="ru-RU"/>
        </w:rPr>
        <w:t>2025</w:t>
      </w:r>
      <w:r w:rsidR="000B381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зареєстровано на підставі </w:t>
      </w:r>
      <w:r w:rsidR="00246915" w:rsidRPr="00246915">
        <w:rPr>
          <w:rFonts w:ascii="Times New Roman" w:eastAsia="Times New Roman" w:hAnsi="Times New Roman" w:cs="Times New Roman"/>
          <w:sz w:val="28"/>
          <w:szCs w:val="20"/>
          <w:lang w:eastAsia="ru-RU"/>
        </w:rPr>
        <w:t>свідоцтв</w:t>
      </w:r>
      <w:r w:rsidR="00246915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246915" w:rsidRPr="0024691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 право на спадщину, серія та номер: 1-1734, видан</w:t>
      </w:r>
      <w:r w:rsidR="00246915">
        <w:rPr>
          <w:rFonts w:ascii="Times New Roman" w:eastAsia="Times New Roman" w:hAnsi="Times New Roman" w:cs="Times New Roman"/>
          <w:sz w:val="28"/>
          <w:szCs w:val="20"/>
          <w:lang w:eastAsia="ru-RU"/>
        </w:rPr>
        <w:t>ого</w:t>
      </w:r>
      <w:r w:rsidR="00246915" w:rsidRPr="0024691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25.09.2000</w:t>
      </w:r>
      <w:r w:rsidR="00246915">
        <w:rPr>
          <w:rFonts w:ascii="Times New Roman" w:eastAsia="Times New Roman" w:hAnsi="Times New Roman" w:cs="Times New Roman"/>
          <w:sz w:val="28"/>
          <w:szCs w:val="20"/>
          <w:lang w:eastAsia="ru-RU"/>
        </w:rPr>
        <w:t>, т</w:t>
      </w:r>
      <w:r w:rsidR="00246915" w:rsidRPr="00246915">
        <w:rPr>
          <w:rFonts w:ascii="Times New Roman" w:eastAsia="Times New Roman" w:hAnsi="Times New Roman" w:cs="Times New Roman"/>
          <w:sz w:val="28"/>
          <w:szCs w:val="20"/>
          <w:lang w:eastAsia="ru-RU"/>
        </w:rPr>
        <w:t>ехнічн</w:t>
      </w:r>
      <w:r w:rsidR="00246915">
        <w:rPr>
          <w:rFonts w:ascii="Times New Roman" w:eastAsia="Times New Roman" w:hAnsi="Times New Roman" w:cs="Times New Roman"/>
          <w:sz w:val="28"/>
          <w:szCs w:val="20"/>
          <w:lang w:eastAsia="ru-RU"/>
        </w:rPr>
        <w:t>ого</w:t>
      </w:r>
      <w:r w:rsidR="00246915" w:rsidRPr="0024691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паспорт</w:t>
      </w:r>
      <w:r w:rsidR="0024691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а, </w:t>
      </w:r>
      <w:r w:rsidR="00246915" w:rsidRPr="00246915">
        <w:rPr>
          <w:rFonts w:ascii="Times New Roman" w:eastAsia="Times New Roman" w:hAnsi="Times New Roman" w:cs="Times New Roman"/>
          <w:sz w:val="28"/>
          <w:szCs w:val="20"/>
          <w:lang w:eastAsia="ru-RU"/>
        </w:rPr>
        <w:t>серія та номер:</w:t>
      </w:r>
      <w:r w:rsidR="0024691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46915" w:rsidRPr="00246915">
        <w:rPr>
          <w:rFonts w:ascii="Times New Roman" w:eastAsia="Times New Roman" w:hAnsi="Times New Roman" w:cs="Times New Roman"/>
          <w:sz w:val="28"/>
          <w:szCs w:val="20"/>
          <w:lang w:eastAsia="ru-RU"/>
        </w:rPr>
        <w:t>TI01:2093-8203-4768-0265, видан</w:t>
      </w:r>
      <w:r w:rsidR="00246915">
        <w:rPr>
          <w:rFonts w:ascii="Times New Roman" w:eastAsia="Times New Roman" w:hAnsi="Times New Roman" w:cs="Times New Roman"/>
          <w:sz w:val="28"/>
          <w:szCs w:val="20"/>
          <w:lang w:eastAsia="ru-RU"/>
        </w:rPr>
        <w:t>ого</w:t>
      </w:r>
      <w:r w:rsidR="00246915" w:rsidRPr="0024691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22.09.2025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AC338C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відповідно до висновку департаменту архітектури та містобудування Миколаївської міської ради </w:t>
      </w:r>
      <w:r w:rsidR="00FA7FC8" w:rsidRP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9A6777">
        <w:rPr>
          <w:rFonts w:ascii="Times New Roman" w:eastAsia="Times New Roman" w:hAnsi="Times New Roman" w:cs="Times New Roman"/>
          <w:sz w:val="28"/>
          <w:szCs w:val="20"/>
          <w:lang w:eastAsia="ru-RU"/>
        </w:rPr>
        <w:t>19</w:t>
      </w:r>
      <w:r w:rsidR="000A183B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692B5E">
        <w:rPr>
          <w:rFonts w:ascii="Times New Roman" w:eastAsia="Times New Roman" w:hAnsi="Times New Roman" w:cs="Times New Roman"/>
          <w:sz w:val="28"/>
          <w:szCs w:val="20"/>
          <w:lang w:eastAsia="ru-RU"/>
        </w:rPr>
        <w:t>12</w:t>
      </w:r>
      <w:r w:rsidR="00B55C8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7368CE">
        <w:rPr>
          <w:rFonts w:ascii="Times New Roman" w:eastAsia="Times New Roman" w:hAnsi="Times New Roman" w:cs="Times New Roman"/>
          <w:sz w:val="28"/>
          <w:szCs w:val="20"/>
          <w:lang w:eastAsia="ru-RU"/>
        </w:rPr>
        <w:t>2025</w:t>
      </w:r>
      <w:r w:rsidR="0069590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318B2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="00D868FA">
        <w:t> </w:t>
      </w:r>
      <w:r w:rsidR="009A6777">
        <w:rPr>
          <w:rFonts w:ascii="Times New Roman" w:eastAsia="Times New Roman" w:hAnsi="Times New Roman" w:cs="Times New Roman"/>
          <w:sz w:val="28"/>
          <w:szCs w:val="20"/>
          <w:lang w:eastAsia="ru-RU"/>
        </w:rPr>
        <w:t>73148</w:t>
      </w:r>
      <w:r w:rsidR="007D16D4"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/12.0</w:t>
      </w:r>
      <w:r w:rsidR="00021B40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7D16D4"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-1</w:t>
      </w:r>
      <w:r w:rsidR="00021B40"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="007D16D4"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/25-2</w:t>
      </w:r>
      <w:r w:rsidR="0059743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bookmarkEnd w:id="12"/>
    </w:p>
    <w:p w14:paraId="4446AE6A" w14:textId="77777777" w:rsidR="009C3E44" w:rsidRDefault="009C3E44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4" w:name="_Hlk181777151"/>
      <w:bookmarkEnd w:id="10"/>
      <w:bookmarkEnd w:id="13"/>
    </w:p>
    <w:p w14:paraId="18580FEB" w14:textId="03AAA348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2. Замовнику:</w:t>
      </w:r>
    </w:p>
    <w:p w14:paraId="77A66284" w14:textId="4A28AB53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одержати документи, які посвідчують право на землю, в органах державної реєстрації речових прав на нерухоме майно;</w:t>
      </w:r>
    </w:p>
    <w:p w14:paraId="63645624" w14:textId="0B0C36F0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F60F90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2EA3E450" w14:textId="30A6C65E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F60F90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виконувати обов'язки землевласника відповідно до вимог Земельного кодексу України.</w:t>
      </w:r>
      <w:bookmarkEnd w:id="7"/>
    </w:p>
    <w:bookmarkEnd w:id="14"/>
    <w:p w14:paraId="6183CE43" w14:textId="77777777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E1D64BD" w14:textId="77777777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5" w:name="_Hlk181777175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bookmarkEnd w:id="15"/>
    <w:p w14:paraId="13857D2E" w14:textId="77777777" w:rsidR="00B55C85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EE2D435" w14:textId="77777777" w:rsidR="00B55C85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38CE226" w14:textId="45B406BC" w:rsidR="00B55C85" w:rsidRPr="00EC0BE9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О. СЄНКЕВИЧ</w:t>
      </w:r>
    </w:p>
    <w:sectPr w:rsidR="00B55C85" w:rsidRPr="00EC0BE9" w:rsidSect="00DF26A0">
      <w:headerReference w:type="defaul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7F9B3" w14:textId="77777777" w:rsidR="005B701E" w:rsidRDefault="005B701E" w:rsidP="008B465D">
      <w:pPr>
        <w:spacing w:after="0" w:line="240" w:lineRule="auto"/>
      </w:pPr>
      <w:r>
        <w:separator/>
      </w:r>
    </w:p>
  </w:endnote>
  <w:endnote w:type="continuationSeparator" w:id="0">
    <w:p w14:paraId="78576430" w14:textId="77777777" w:rsidR="005B701E" w:rsidRDefault="005B701E" w:rsidP="008B4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98F02" w14:textId="77777777" w:rsidR="005B701E" w:rsidRDefault="005B701E" w:rsidP="008B465D">
      <w:pPr>
        <w:spacing w:after="0" w:line="240" w:lineRule="auto"/>
      </w:pPr>
      <w:r>
        <w:separator/>
      </w:r>
    </w:p>
  </w:footnote>
  <w:footnote w:type="continuationSeparator" w:id="0">
    <w:p w14:paraId="757B506B" w14:textId="77777777" w:rsidR="005B701E" w:rsidRDefault="005B701E" w:rsidP="008B4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91950"/>
      <w:docPartObj>
        <w:docPartGallery w:val="Page Numbers (Top of Page)"/>
        <w:docPartUnique/>
      </w:docPartObj>
    </w:sdtPr>
    <w:sdtEndPr/>
    <w:sdtContent>
      <w:p w14:paraId="2A433DC0" w14:textId="7951C152" w:rsidR="008B465D" w:rsidRDefault="008B465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0803AF03" w14:textId="77777777" w:rsidR="008B465D" w:rsidRDefault="008B465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214738"/>
    <w:multiLevelType w:val="hybridMultilevel"/>
    <w:tmpl w:val="04D473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E4"/>
    <w:rsid w:val="00007A67"/>
    <w:rsid w:val="00021B40"/>
    <w:rsid w:val="00026DCD"/>
    <w:rsid w:val="00066129"/>
    <w:rsid w:val="00095DED"/>
    <w:rsid w:val="000A1626"/>
    <w:rsid w:val="000A183B"/>
    <w:rsid w:val="000A255A"/>
    <w:rsid w:val="000A7A6D"/>
    <w:rsid w:val="000B3817"/>
    <w:rsid w:val="000F22AC"/>
    <w:rsid w:val="000F7EEF"/>
    <w:rsid w:val="00135ACC"/>
    <w:rsid w:val="00137F0E"/>
    <w:rsid w:val="00141E7C"/>
    <w:rsid w:val="00143EB1"/>
    <w:rsid w:val="0015786B"/>
    <w:rsid w:val="00160B2E"/>
    <w:rsid w:val="00162505"/>
    <w:rsid w:val="001905CC"/>
    <w:rsid w:val="00190C10"/>
    <w:rsid w:val="001C3EDB"/>
    <w:rsid w:val="001C4B1B"/>
    <w:rsid w:val="001D2D80"/>
    <w:rsid w:val="001D3C7F"/>
    <w:rsid w:val="001D7208"/>
    <w:rsid w:val="001D7C20"/>
    <w:rsid w:val="001E3366"/>
    <w:rsid w:val="00203E39"/>
    <w:rsid w:val="00233FDF"/>
    <w:rsid w:val="00246915"/>
    <w:rsid w:val="002476A3"/>
    <w:rsid w:val="00250370"/>
    <w:rsid w:val="00277291"/>
    <w:rsid w:val="00280EAC"/>
    <w:rsid w:val="002920EC"/>
    <w:rsid w:val="0029320B"/>
    <w:rsid w:val="002C22F6"/>
    <w:rsid w:val="002E265E"/>
    <w:rsid w:val="00304BFA"/>
    <w:rsid w:val="0032434B"/>
    <w:rsid w:val="00382AA7"/>
    <w:rsid w:val="00383620"/>
    <w:rsid w:val="00386C67"/>
    <w:rsid w:val="003A10D5"/>
    <w:rsid w:val="003A354C"/>
    <w:rsid w:val="003B1A1F"/>
    <w:rsid w:val="003B6FE1"/>
    <w:rsid w:val="003D4EF4"/>
    <w:rsid w:val="003E4725"/>
    <w:rsid w:val="00400925"/>
    <w:rsid w:val="004142C9"/>
    <w:rsid w:val="00435DC9"/>
    <w:rsid w:val="0044048D"/>
    <w:rsid w:val="00452E5A"/>
    <w:rsid w:val="00470F8B"/>
    <w:rsid w:val="00473EE9"/>
    <w:rsid w:val="00497295"/>
    <w:rsid w:val="004A417C"/>
    <w:rsid w:val="004B2A87"/>
    <w:rsid w:val="004C6604"/>
    <w:rsid w:val="004C7110"/>
    <w:rsid w:val="004D271B"/>
    <w:rsid w:val="004F2F6C"/>
    <w:rsid w:val="00503B9B"/>
    <w:rsid w:val="00515EB5"/>
    <w:rsid w:val="00523129"/>
    <w:rsid w:val="00525137"/>
    <w:rsid w:val="0053213D"/>
    <w:rsid w:val="0055171A"/>
    <w:rsid w:val="0055267D"/>
    <w:rsid w:val="00574DFC"/>
    <w:rsid w:val="0058392C"/>
    <w:rsid w:val="0059145A"/>
    <w:rsid w:val="005938E8"/>
    <w:rsid w:val="00595BFE"/>
    <w:rsid w:val="00597434"/>
    <w:rsid w:val="005A2A65"/>
    <w:rsid w:val="005B3D53"/>
    <w:rsid w:val="005B3EE6"/>
    <w:rsid w:val="005B701E"/>
    <w:rsid w:val="005D5BC8"/>
    <w:rsid w:val="005E0222"/>
    <w:rsid w:val="00611F78"/>
    <w:rsid w:val="00626BAD"/>
    <w:rsid w:val="0063352A"/>
    <w:rsid w:val="00633EBC"/>
    <w:rsid w:val="00640029"/>
    <w:rsid w:val="00666AFE"/>
    <w:rsid w:val="00686CA4"/>
    <w:rsid w:val="00692B5E"/>
    <w:rsid w:val="00695904"/>
    <w:rsid w:val="006A33EA"/>
    <w:rsid w:val="006C7B53"/>
    <w:rsid w:val="006D6FFB"/>
    <w:rsid w:val="006E2724"/>
    <w:rsid w:val="006E620E"/>
    <w:rsid w:val="006F7F00"/>
    <w:rsid w:val="00715DF0"/>
    <w:rsid w:val="007368CE"/>
    <w:rsid w:val="00754733"/>
    <w:rsid w:val="00763434"/>
    <w:rsid w:val="00771F72"/>
    <w:rsid w:val="00792971"/>
    <w:rsid w:val="007A0F21"/>
    <w:rsid w:val="007A488B"/>
    <w:rsid w:val="007B24F0"/>
    <w:rsid w:val="007B303E"/>
    <w:rsid w:val="007C64CF"/>
    <w:rsid w:val="007D16D4"/>
    <w:rsid w:val="007D50EC"/>
    <w:rsid w:val="008219C2"/>
    <w:rsid w:val="00831B17"/>
    <w:rsid w:val="00833DE3"/>
    <w:rsid w:val="00834366"/>
    <w:rsid w:val="00845CD7"/>
    <w:rsid w:val="00873BAB"/>
    <w:rsid w:val="00892B6D"/>
    <w:rsid w:val="008B465D"/>
    <w:rsid w:val="008F7D8C"/>
    <w:rsid w:val="009318B2"/>
    <w:rsid w:val="009600B4"/>
    <w:rsid w:val="00962D62"/>
    <w:rsid w:val="00971560"/>
    <w:rsid w:val="00980D87"/>
    <w:rsid w:val="009A17C7"/>
    <w:rsid w:val="009A6777"/>
    <w:rsid w:val="009C3E44"/>
    <w:rsid w:val="009D07F9"/>
    <w:rsid w:val="009E31C5"/>
    <w:rsid w:val="00A00CC8"/>
    <w:rsid w:val="00A04478"/>
    <w:rsid w:val="00A17A2D"/>
    <w:rsid w:val="00A204EA"/>
    <w:rsid w:val="00A30041"/>
    <w:rsid w:val="00A33DE8"/>
    <w:rsid w:val="00A42188"/>
    <w:rsid w:val="00A546DC"/>
    <w:rsid w:val="00A92615"/>
    <w:rsid w:val="00AC338C"/>
    <w:rsid w:val="00AE1235"/>
    <w:rsid w:val="00B45860"/>
    <w:rsid w:val="00B55C85"/>
    <w:rsid w:val="00B604F8"/>
    <w:rsid w:val="00B70CE1"/>
    <w:rsid w:val="00B77692"/>
    <w:rsid w:val="00B91D60"/>
    <w:rsid w:val="00B94389"/>
    <w:rsid w:val="00BA7DD1"/>
    <w:rsid w:val="00BB69D4"/>
    <w:rsid w:val="00BC5F26"/>
    <w:rsid w:val="00BE5858"/>
    <w:rsid w:val="00BE5EB5"/>
    <w:rsid w:val="00C00C56"/>
    <w:rsid w:val="00C153DB"/>
    <w:rsid w:val="00C2141C"/>
    <w:rsid w:val="00C33A98"/>
    <w:rsid w:val="00C36062"/>
    <w:rsid w:val="00C921A0"/>
    <w:rsid w:val="00CA2354"/>
    <w:rsid w:val="00CA7E8D"/>
    <w:rsid w:val="00CB7C49"/>
    <w:rsid w:val="00CD5F69"/>
    <w:rsid w:val="00CE5064"/>
    <w:rsid w:val="00CF78D3"/>
    <w:rsid w:val="00D03CB9"/>
    <w:rsid w:val="00D14E1D"/>
    <w:rsid w:val="00D266D0"/>
    <w:rsid w:val="00D32127"/>
    <w:rsid w:val="00D3703E"/>
    <w:rsid w:val="00D66909"/>
    <w:rsid w:val="00D7243F"/>
    <w:rsid w:val="00D74E89"/>
    <w:rsid w:val="00D868FA"/>
    <w:rsid w:val="00D92A81"/>
    <w:rsid w:val="00DE350D"/>
    <w:rsid w:val="00DF26A0"/>
    <w:rsid w:val="00E069B4"/>
    <w:rsid w:val="00E1055C"/>
    <w:rsid w:val="00E317B2"/>
    <w:rsid w:val="00E722B7"/>
    <w:rsid w:val="00E76F7A"/>
    <w:rsid w:val="00E86A4A"/>
    <w:rsid w:val="00E91F25"/>
    <w:rsid w:val="00E937B5"/>
    <w:rsid w:val="00E93D34"/>
    <w:rsid w:val="00EC0BE9"/>
    <w:rsid w:val="00ED6C76"/>
    <w:rsid w:val="00F24B07"/>
    <w:rsid w:val="00F31603"/>
    <w:rsid w:val="00F37589"/>
    <w:rsid w:val="00F37B18"/>
    <w:rsid w:val="00F60F90"/>
    <w:rsid w:val="00F70FC0"/>
    <w:rsid w:val="00F82FB3"/>
    <w:rsid w:val="00F91EE4"/>
    <w:rsid w:val="00F946A3"/>
    <w:rsid w:val="00FA7FC8"/>
    <w:rsid w:val="00FB71E4"/>
    <w:rsid w:val="00FB77AC"/>
    <w:rsid w:val="00FC4E91"/>
    <w:rsid w:val="00FF02C5"/>
    <w:rsid w:val="00F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C26E2"/>
  <w15:chartTrackingRefBased/>
  <w15:docId w15:val="{E6008458-6436-4253-B1F8-3E98E6D8E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BE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B46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465D"/>
  </w:style>
  <w:style w:type="paragraph" w:styleId="a6">
    <w:name w:val="footer"/>
    <w:basedOn w:val="a"/>
    <w:link w:val="a7"/>
    <w:uiPriority w:val="99"/>
    <w:unhideWhenUsed/>
    <w:rsid w:val="008B46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4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2</Pages>
  <Words>2084</Words>
  <Characters>1189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УЗР</cp:lastModifiedBy>
  <cp:revision>57</cp:revision>
  <cp:lastPrinted>2025-06-17T11:33:00Z</cp:lastPrinted>
  <dcterms:created xsi:type="dcterms:W3CDTF">2025-01-24T14:33:00Z</dcterms:created>
  <dcterms:modified xsi:type="dcterms:W3CDTF">2025-12-30T09:23:00Z</dcterms:modified>
</cp:coreProperties>
</file>