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04B03" w14:textId="5F63E542" w:rsidR="00435DC9" w:rsidRPr="001C4B1B" w:rsidRDefault="00831B17" w:rsidP="00A17A2D">
      <w:pPr>
        <w:spacing w:after="0" w:line="340" w:lineRule="exact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s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</w:t>
      </w:r>
      <w:r>
        <w:rPr>
          <w:rFonts w:ascii="Times New Roman" w:eastAsia="Times New Roman" w:hAnsi="Times New Roman" w:cs="Times New Roman"/>
          <w:spacing w:val="-4"/>
          <w:sz w:val="28"/>
          <w:szCs w:val="20"/>
          <w:lang w:val="en-US" w:eastAsia="ru-RU"/>
        </w:rPr>
        <w:t>zr</w:t>
      </w:r>
      <w:r w:rsidRPr="00DF26A0">
        <w:rPr>
          <w:rFonts w:ascii="Times New Roman" w:eastAsia="Times New Roman" w:hAnsi="Times New Roman" w:cs="Times New Roman"/>
          <w:spacing w:val="-4"/>
          <w:sz w:val="28"/>
          <w:szCs w:val="20"/>
          <w:lang w:val="ru-RU" w:eastAsia="ru-RU"/>
        </w:rPr>
        <w:t>-255/</w:t>
      </w:r>
      <w:r w:rsidR="0098741F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>186</w:t>
      </w:r>
    </w:p>
    <w:p w14:paraId="265A9F56" w14:textId="77777777" w:rsidR="00435DC9" w:rsidRPr="00435DC9" w:rsidRDefault="00435DC9" w:rsidP="00A17A2D">
      <w:pPr>
        <w:spacing w:after="0" w:line="340" w:lineRule="exact"/>
        <w:ind w:firstLine="709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</w:p>
    <w:p w14:paraId="7D9F79A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6A0A426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26A30BC4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8073292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  <w:r w:rsidRPr="0011546B"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  <w:t xml:space="preserve">   </w:t>
      </w:r>
    </w:p>
    <w:p w14:paraId="272BF91C" w14:textId="77777777" w:rsidR="00435DC9" w:rsidRPr="0011546B" w:rsidRDefault="00435DC9" w:rsidP="00A17A2D">
      <w:pPr>
        <w:shd w:val="clear" w:color="auto" w:fill="FFFFFF"/>
        <w:spacing w:after="0" w:line="340" w:lineRule="exact"/>
        <w:ind w:left="427"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0"/>
          <w:lang w:eastAsia="ru-RU"/>
        </w:rPr>
      </w:pPr>
    </w:p>
    <w:p w14:paraId="5D007A7E" w14:textId="77777777" w:rsidR="00435DC9" w:rsidRDefault="00435DC9" w:rsidP="00A17A2D">
      <w:pPr>
        <w:spacing w:after="0" w:line="340" w:lineRule="exact"/>
        <w:ind w:right="340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60985205" w14:textId="7A5310E5" w:rsidR="00435DC9" w:rsidRDefault="00435DC9" w:rsidP="0098741F">
      <w:pPr>
        <w:spacing w:after="0" w:line="340" w:lineRule="exact"/>
        <w:ind w:right="3826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0" w:name="_Hlk181957291"/>
      <w:bookmarkStart w:id="1" w:name="_Hlk188602451"/>
      <w:bookmarkStart w:id="2" w:name="_Hlk182217060"/>
      <w:r w:rsidRPr="0011546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Про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надання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у власність 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98741F">
        <w:rPr>
          <w:rFonts w:ascii="Times New Roman" w:eastAsia="Times New Roman" w:hAnsi="Times New Roman" w:cs="Times New Roman"/>
          <w:sz w:val="28"/>
          <w:szCs w:val="20"/>
          <w:lang w:eastAsia="ru-RU"/>
        </w:rPr>
        <w:t>ці Каліні Ніні Федорівні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bookmarkStart w:id="3" w:name="_Hlk181775710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741F" w:rsidRPr="0098741F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4810136900:01:038:0020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bookmarkEnd w:id="3"/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для будівництва та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A42188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55267D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 адресою:</w:t>
      </w:r>
      <w:bookmarkEnd w:id="0"/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вул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98741F">
        <w:rPr>
          <w:rFonts w:ascii="Times New Roman" w:eastAsia="Times New Roman" w:hAnsi="Times New Roman" w:cs="Times New Roman"/>
          <w:sz w:val="28"/>
          <w:szCs w:val="20"/>
          <w:lang w:eastAsia="ru-RU"/>
        </w:rPr>
        <w:t>Віталія Бохонка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741F">
        <w:rPr>
          <w:rFonts w:ascii="Times New Roman" w:eastAsia="Times New Roman" w:hAnsi="Times New Roman" w:cs="Times New Roman"/>
          <w:sz w:val="28"/>
          <w:szCs w:val="20"/>
          <w:lang w:eastAsia="ru-RU"/>
        </w:rPr>
        <w:t>15 в</w:t>
      </w:r>
      <w:r w:rsidR="00BB69D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74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Інгульському 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D7243F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6C7B5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B7C49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bookmarkEnd w:id="1"/>
    </w:p>
    <w:bookmarkEnd w:id="2"/>
    <w:p w14:paraId="031E45BA" w14:textId="3B659450" w:rsidR="00141E7C" w:rsidRDefault="00141E7C" w:rsidP="00A17A2D">
      <w:pPr>
        <w:spacing w:after="0" w:line="340" w:lineRule="exact"/>
        <w:ind w:right="3402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460B35E" w14:textId="3458E4AF" w:rsidR="00574DFC" w:rsidRDefault="00141E7C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4" w:name="_Hlk188602465"/>
      <w:bookmarkStart w:id="5" w:name="_Hlk181957361"/>
      <w:r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Розглянувши звернення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A42188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98741F">
        <w:rPr>
          <w:rFonts w:ascii="Times New Roman" w:eastAsia="Times New Roman" w:hAnsi="Times New Roman" w:cs="Times New Roman"/>
          <w:sz w:val="28"/>
          <w:szCs w:val="20"/>
          <w:lang w:eastAsia="ru-RU"/>
        </w:rPr>
        <w:t>ки Каліни Ніни Федорівни</w:t>
      </w:r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, дозвільну справу</w:t>
      </w:r>
      <w:r w:rsidR="00A42188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A17C7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98741F">
        <w:rPr>
          <w:rFonts w:ascii="Times New Roman" w:eastAsia="Times New Roman" w:hAnsi="Times New Roman" w:cs="Times New Roman"/>
          <w:sz w:val="28"/>
          <w:szCs w:val="20"/>
          <w:lang w:eastAsia="ru-RU"/>
        </w:rPr>
        <w:t>04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98741F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.202</w:t>
      </w:r>
      <w:r w:rsidR="006D6FFB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</w:t>
      </w:r>
      <w:r w:rsidR="00AC338C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19.04-06/</w:t>
      </w:r>
      <w:r w:rsidR="0098741F">
        <w:rPr>
          <w:rFonts w:ascii="Times New Roman" w:eastAsia="Times New Roman" w:hAnsi="Times New Roman" w:cs="Times New Roman"/>
          <w:sz w:val="28"/>
          <w:szCs w:val="20"/>
          <w:lang w:eastAsia="ru-RU"/>
        </w:rPr>
        <w:t>71764</w:t>
      </w:r>
      <w:r w:rsidR="003A10D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/</w:t>
      </w:r>
      <w:r w:rsidR="007D50EC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bookmarkEnd w:id="4"/>
      <w:r w:rsidR="00304BFA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E31C5" w:rsidRPr="00F82AE4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містобудівну документацію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м.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Миколаєва, 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наявну земельно-кадастрову інформацію, рекомендації постійної </w:t>
      </w:r>
      <w:bookmarkStart w:id="6" w:name="_Hlk181775545"/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комісії міської 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>ади з питань екології, природокористування, просторового розвитку, містобудування, архітектури і будівництва, регулювання земельних відносин, керуючись Конституцією України, Земельним кодексом України,</w:t>
      </w:r>
      <w:r w:rsidR="009A17C7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Законами України</w:t>
      </w:r>
      <w:r w:rsidR="00304BF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"Про землеустрій", "Про місцеве самоврядування</w:t>
      </w:r>
      <w:r w:rsidR="00D37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в Україні</w:t>
      </w:r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", </w:t>
      </w:r>
      <w:bookmarkEnd w:id="5"/>
      <w:r w:rsidR="00574DFC"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міська рада</w:t>
      </w:r>
      <w:bookmarkEnd w:id="6"/>
    </w:p>
    <w:p w14:paraId="00D66534" w14:textId="77777777" w:rsidR="00597434" w:rsidRDefault="00597434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E22AA1F" w14:textId="3411AB6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ВИРІШИЛА:</w:t>
      </w:r>
    </w:p>
    <w:p w14:paraId="24EA7075" w14:textId="0D28EBAE" w:rsidR="00574DFC" w:rsidRDefault="00574DFC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07551EF" w14:textId="39ADF1DE" w:rsidR="009C3E44" w:rsidRDefault="00EC0BE9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7" w:name="_Hlk212643932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</w:t>
      </w:r>
      <w:bookmarkStart w:id="8" w:name="_Hlk188602499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9E31C5">
        <w:rPr>
          <w:rFonts w:ascii="Times New Roman" w:eastAsia="Times New Roman" w:hAnsi="Times New Roman" w:cs="Times New Roman"/>
          <w:sz w:val="28"/>
          <w:szCs w:val="20"/>
          <w:lang w:eastAsia="ru-RU"/>
        </w:rPr>
        <w:t>Затвердити технічну документацію із землеустрою щодо встановлення (відновлення) меж земель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ної ділянки в натурі (на місцевості) площею </w:t>
      </w:r>
      <w:r w:rsidR="0098741F">
        <w:rPr>
          <w:rFonts w:ascii="Times New Roman" w:eastAsia="Times New Roman" w:hAnsi="Times New Roman" w:cs="Times New Roman"/>
          <w:sz w:val="28"/>
          <w:szCs w:val="20"/>
          <w:lang w:eastAsia="ru-RU"/>
        </w:rPr>
        <w:t>487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кв.м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741F" w:rsidRPr="0098741F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4810136900:01:038:0020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), з метою передачі у власність з цільовим призначенням згідно з класифікатором видів цільового призначення земельних ділянок: 02.01 </w:t>
      </w:r>
      <w:bookmarkStart w:id="9" w:name="_Hlk181776830"/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>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E069B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) </w:t>
      </w:r>
      <w:bookmarkEnd w:id="9"/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за адресою: 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 w:rsidR="0098741F">
        <w:rPr>
          <w:rFonts w:ascii="Times New Roman" w:eastAsia="Times New Roman" w:hAnsi="Times New Roman" w:cs="Times New Roman"/>
          <w:sz w:val="28"/>
          <w:szCs w:val="20"/>
          <w:lang w:eastAsia="ru-RU"/>
        </w:rPr>
        <w:t>Віталія Бохонка</w:t>
      </w:r>
      <w:r w:rsid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98741F">
        <w:rPr>
          <w:rFonts w:ascii="Times New Roman" w:eastAsia="Times New Roman" w:hAnsi="Times New Roman" w:cs="Times New Roman"/>
          <w:sz w:val="28"/>
          <w:szCs w:val="20"/>
          <w:lang w:eastAsia="ru-RU"/>
        </w:rPr>
        <w:t>15 в</w:t>
      </w:r>
      <w:r w:rsid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74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Інгульському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ділянка)</w:t>
      </w:r>
      <w:r w:rsidR="007B303E">
        <w:rPr>
          <w:rFonts w:ascii="Times New Roman" w:hAnsi="Times New Roman" w:cs="Times New Roman"/>
          <w:sz w:val="28"/>
          <w:szCs w:val="28"/>
        </w:rPr>
        <w:t>.</w:t>
      </w:r>
    </w:p>
    <w:p w14:paraId="2A621377" w14:textId="0E0738F3" w:rsidR="001C4B1B" w:rsidRPr="007417D6" w:rsidRDefault="007417D6" w:rsidP="006E2724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Обмеження на </w:t>
      </w:r>
      <w:bookmarkStart w:id="10" w:name="_Hlk18177704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використання земельних ділянок згідно з Порядком ведення Державного земельного кадастру, затвердженим постановою Кабінету Міністрів України від 17.10.2012 № 1051, відсутні.</w:t>
      </w:r>
      <w:bookmarkEnd w:id="10"/>
    </w:p>
    <w:p w14:paraId="673B05FB" w14:textId="1B304358" w:rsidR="00E069B4" w:rsidRDefault="00E069B4" w:rsidP="00BB700E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1" w:name="_Hlk181777128"/>
      <w:bookmarkEnd w:id="8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1.1.</w:t>
      </w:r>
      <w:bookmarkStart w:id="12" w:name="_Hlk188602513"/>
      <w:bookmarkStart w:id="13" w:name="_Hlk181957707"/>
      <w:r w:rsidR="00BA7DD1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Надати 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>у власність</w:t>
      </w:r>
      <w:r w:rsidR="00C00C56" w:rsidRP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>громадян</w:t>
      </w:r>
      <w:r w:rsidR="0098741F">
        <w:rPr>
          <w:rFonts w:ascii="Times New Roman" w:eastAsia="Times New Roman" w:hAnsi="Times New Roman" w:cs="Times New Roman"/>
          <w:sz w:val="28"/>
          <w:szCs w:val="20"/>
          <w:lang w:eastAsia="ru-RU"/>
        </w:rPr>
        <w:t>ці</w:t>
      </w:r>
      <w:r w:rsid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741F">
        <w:rPr>
          <w:rFonts w:ascii="Times New Roman" w:eastAsia="Times New Roman" w:hAnsi="Times New Roman" w:cs="Times New Roman"/>
          <w:sz w:val="28"/>
          <w:szCs w:val="20"/>
          <w:lang w:eastAsia="ru-RU"/>
        </w:rPr>
        <w:t>Каліні Ніні Федорівні</w:t>
      </w:r>
      <w:r w:rsidR="007B303E" w:rsidRP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земельну ділянку (кадастровий номер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741F" w:rsidRPr="0098741F">
        <w:rPr>
          <w:rFonts w:ascii="Times New Roman" w:eastAsia="Times New Roman" w:hAnsi="Times New Roman" w:cs="Times New Roman"/>
          <w:sz w:val="28"/>
          <w:szCs w:val="20"/>
          <w:lang w:eastAsia="ru-RU"/>
        </w:rPr>
        <w:t>4810136900:01:038:0020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площею </w:t>
      </w:r>
      <w:r w:rsidR="0098741F">
        <w:rPr>
          <w:rFonts w:ascii="Times New Roman" w:eastAsia="Times New Roman" w:hAnsi="Times New Roman" w:cs="Times New Roman"/>
          <w:sz w:val="28"/>
          <w:szCs w:val="20"/>
          <w:lang w:eastAsia="ru-RU"/>
        </w:rPr>
        <w:t>487</w:t>
      </w:r>
      <w:r w:rsidR="0032434B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кв.м, з цільовим призначенням згідно з класифікатором видів цільового призначення земельних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ділянок: 02.01 – для будівництва і обслуговування житлового будинку, господарських будівель і споруд (</w:t>
      </w:r>
      <w:r w:rsidR="00873BAB">
        <w:rPr>
          <w:rFonts w:ascii="Times New Roman" w:eastAsia="Times New Roman" w:hAnsi="Times New Roman" w:cs="Times New Roman"/>
          <w:sz w:val="28"/>
          <w:szCs w:val="20"/>
          <w:lang w:eastAsia="ru-RU"/>
        </w:rPr>
        <w:t>присадибної ділянки</w:t>
      </w:r>
      <w:r w:rsidR="00F946A3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> за адресою:</w:t>
      </w:r>
      <w:r w:rsidR="007417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192085" w:rsidRPr="0019208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вул. </w:t>
      </w:r>
      <w:r w:rsidR="0098741F">
        <w:rPr>
          <w:rFonts w:ascii="Times New Roman" w:eastAsia="Times New Roman" w:hAnsi="Times New Roman" w:cs="Times New Roman"/>
          <w:sz w:val="28"/>
          <w:szCs w:val="20"/>
          <w:lang w:eastAsia="ru-RU"/>
        </w:rPr>
        <w:t>Віталія Бохонка, 15 в Інгульському</w:t>
      </w:r>
      <w:r w:rsidR="00C00C56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районі м.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 w:rsidR="007B303E" w:rsidRPr="00D7243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Миколаєва</w:t>
      </w:r>
      <w:r w:rsidR="007B303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B303E" w:rsidRPr="007F1593">
        <w:rPr>
          <w:rFonts w:ascii="Times New Roman" w:hAnsi="Times New Roman" w:cs="Times New Roman"/>
          <w:sz w:val="28"/>
          <w:szCs w:val="28"/>
        </w:rPr>
        <w:t>(забудована земельна ділянка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; право власності на нерухоме майно згідно із відомостями з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Державного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реєстру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речових </w:t>
      </w:r>
      <w:r w:rsidR="00C360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прав: реєстраційний номер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об'єкта нерухомого майна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:</w:t>
      </w:r>
      <w:r w:rsidR="00497295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8741F" w:rsidRPr="0098741F">
        <w:rPr>
          <w:rFonts w:ascii="Times New Roman" w:eastAsia="Times New Roman" w:hAnsi="Times New Roman" w:cs="Times New Roman"/>
          <w:sz w:val="28"/>
          <w:szCs w:val="20"/>
          <w:lang w:eastAsia="ru-RU"/>
        </w:rPr>
        <w:t>3235880848060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;</w:t>
      </w:r>
      <w:r w:rsidR="00C2141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="00623BB2" w:rsidRP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омер відомостей про речове право: </w:t>
      </w:r>
      <w:r w:rsidR="0098741F" w:rsidRPr="009874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62317983 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98741F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387B45" w:rsidRP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98741F">
        <w:rPr>
          <w:rFonts w:ascii="Times New Roman" w:eastAsia="Times New Roman" w:hAnsi="Times New Roman" w:cs="Times New Roman"/>
          <w:sz w:val="28"/>
          <w:szCs w:val="20"/>
          <w:lang w:eastAsia="ru-RU"/>
        </w:rPr>
        <w:t>11</w:t>
      </w:r>
      <w:r w:rsidR="00387B45" w:rsidRPr="00387B45">
        <w:rPr>
          <w:rFonts w:ascii="Times New Roman" w:eastAsia="Times New Roman" w:hAnsi="Times New Roman" w:cs="Times New Roman"/>
          <w:sz w:val="28"/>
          <w:szCs w:val="20"/>
          <w:lang w:eastAsia="ru-RU"/>
        </w:rPr>
        <w:t>.2025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>зареєстровано</w:t>
      </w:r>
      <w:r w:rsidR="00C00C5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375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 підставі</w:t>
      </w:r>
      <w:r w:rsidR="00623BB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5438A" w:rsidRPr="0075438A">
        <w:rPr>
          <w:rFonts w:ascii="Times New Roman" w:eastAsia="Times New Roman" w:hAnsi="Times New Roman" w:cs="Times New Roman"/>
          <w:sz w:val="28"/>
          <w:szCs w:val="20"/>
          <w:lang w:eastAsia="ru-RU"/>
        </w:rPr>
        <w:t>догов</w:t>
      </w:r>
      <w:r w:rsidR="0075438A">
        <w:rPr>
          <w:rFonts w:ascii="Times New Roman" w:eastAsia="Times New Roman" w:hAnsi="Times New Roman" w:cs="Times New Roman"/>
          <w:sz w:val="28"/>
          <w:szCs w:val="20"/>
          <w:lang w:eastAsia="ru-RU"/>
        </w:rPr>
        <w:t>о</w:t>
      </w:r>
      <w:r w:rsidR="0075438A" w:rsidRPr="0075438A">
        <w:rPr>
          <w:rFonts w:ascii="Times New Roman" w:eastAsia="Times New Roman" w:hAnsi="Times New Roman" w:cs="Times New Roman"/>
          <w:sz w:val="28"/>
          <w:szCs w:val="20"/>
          <w:lang w:eastAsia="ru-RU"/>
        </w:rPr>
        <w:t>р</w:t>
      </w:r>
      <w:r w:rsidR="0075438A">
        <w:rPr>
          <w:rFonts w:ascii="Times New Roman" w:eastAsia="Times New Roman" w:hAnsi="Times New Roman" w:cs="Times New Roman"/>
          <w:sz w:val="28"/>
          <w:szCs w:val="20"/>
          <w:lang w:eastAsia="ru-RU"/>
        </w:rPr>
        <w:t>у</w:t>
      </w:r>
      <w:r w:rsidR="0075438A" w:rsidRPr="007543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дарування, серія та номер: 4-1897, видан</w:t>
      </w:r>
      <w:r w:rsidR="0075438A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75438A" w:rsidRPr="0075438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14.07.1994</w:t>
      </w:r>
      <w:r w:rsidR="0075438A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BB70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E55233">
        <w:rPr>
          <w:rFonts w:ascii="Times New Roman" w:eastAsia="Times New Roman" w:hAnsi="Times New Roman" w:cs="Times New Roman"/>
          <w:sz w:val="28"/>
          <w:szCs w:val="20"/>
          <w:lang w:eastAsia="ru-RU"/>
        </w:rPr>
        <w:t>т</w:t>
      </w:r>
      <w:r w:rsidR="0075438A" w:rsidRPr="0075438A">
        <w:rPr>
          <w:rFonts w:ascii="Times New Roman" w:eastAsia="Times New Roman" w:hAnsi="Times New Roman" w:cs="Times New Roman"/>
          <w:sz w:val="28"/>
          <w:szCs w:val="20"/>
          <w:lang w:eastAsia="ru-RU"/>
        </w:rPr>
        <w:t>ехнічн</w:t>
      </w:r>
      <w:r w:rsidR="00E55233">
        <w:rPr>
          <w:rFonts w:ascii="Times New Roman" w:eastAsia="Times New Roman" w:hAnsi="Times New Roman" w:cs="Times New Roman"/>
          <w:sz w:val="28"/>
          <w:szCs w:val="20"/>
          <w:lang w:eastAsia="ru-RU"/>
        </w:rPr>
        <w:t>ого</w:t>
      </w:r>
      <w:r w:rsidR="008F426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75438A" w:rsidRPr="0075438A">
        <w:rPr>
          <w:rFonts w:ascii="Times New Roman" w:eastAsia="Times New Roman" w:hAnsi="Times New Roman" w:cs="Times New Roman"/>
          <w:sz w:val="28"/>
          <w:szCs w:val="20"/>
          <w:lang w:eastAsia="ru-RU"/>
        </w:rPr>
        <w:t>паспорт</w:t>
      </w:r>
      <w:r w:rsidR="00E55233"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="0075438A" w:rsidRPr="0075438A">
        <w:rPr>
          <w:rFonts w:ascii="Times New Roman" w:eastAsia="Times New Roman" w:hAnsi="Times New Roman" w:cs="Times New Roman"/>
          <w:sz w:val="28"/>
          <w:szCs w:val="20"/>
          <w:lang w:eastAsia="ru-RU"/>
        </w:rPr>
        <w:t>, серія та номер: TI01:3987-7713-8394-0354, видан</w:t>
      </w:r>
      <w:r w:rsidR="00BB700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ого </w:t>
      </w:r>
      <w:r w:rsidR="0075438A" w:rsidRPr="0075438A">
        <w:rPr>
          <w:rFonts w:ascii="Times New Roman" w:eastAsia="Times New Roman" w:hAnsi="Times New Roman" w:cs="Times New Roman"/>
          <w:sz w:val="28"/>
          <w:szCs w:val="20"/>
          <w:lang w:eastAsia="ru-RU"/>
        </w:rPr>
        <w:t>29.10.2025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>)</w:t>
      </w:r>
      <w:r w:rsidR="00AC338C"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  <w:r w:rsidR="007D50E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відповідно до висновку департаменту архітектури та містобудування Миколаївської міської ради </w:t>
      </w:r>
      <w:r w:rsidR="00FA7FC8" w:rsidRPr="00FA7FC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від </w:t>
      </w:r>
      <w:r w:rsidR="00E55233">
        <w:rPr>
          <w:rFonts w:ascii="Times New Roman" w:eastAsia="Times New Roman" w:hAnsi="Times New Roman" w:cs="Times New Roman"/>
          <w:sz w:val="28"/>
          <w:szCs w:val="20"/>
          <w:lang w:eastAsia="ru-RU"/>
        </w:rPr>
        <w:t>08</w:t>
      </w:r>
      <w:r w:rsidR="000A183B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E55233">
        <w:rPr>
          <w:rFonts w:ascii="Times New Roman" w:eastAsia="Times New Roman" w:hAnsi="Times New Roman" w:cs="Times New Roman"/>
          <w:sz w:val="28"/>
          <w:szCs w:val="20"/>
          <w:lang w:eastAsia="ru-RU"/>
        </w:rPr>
        <w:t>12</w:t>
      </w:r>
      <w:r w:rsidR="00B55C85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r w:rsidR="007368CE">
        <w:rPr>
          <w:rFonts w:ascii="Times New Roman" w:eastAsia="Times New Roman" w:hAnsi="Times New Roman" w:cs="Times New Roman"/>
          <w:sz w:val="28"/>
          <w:szCs w:val="20"/>
          <w:lang w:eastAsia="ru-RU"/>
        </w:rPr>
        <w:t>2025</w:t>
      </w:r>
      <w:r w:rsidR="00E86A4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9318B2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D868FA">
        <w:t> </w:t>
      </w:r>
      <w:r w:rsidR="00E55233">
        <w:rPr>
          <w:rFonts w:ascii="Times New Roman" w:eastAsia="Times New Roman" w:hAnsi="Times New Roman" w:cs="Times New Roman"/>
          <w:sz w:val="28"/>
          <w:szCs w:val="20"/>
          <w:lang w:eastAsia="ru-RU"/>
        </w:rPr>
        <w:t>70221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/12.0</w:t>
      </w:r>
      <w:r w:rsidR="00E55233">
        <w:rPr>
          <w:rFonts w:ascii="Times New Roman" w:eastAsia="Times New Roman" w:hAnsi="Times New Roman" w:cs="Times New Roman"/>
          <w:sz w:val="28"/>
          <w:szCs w:val="20"/>
          <w:lang w:eastAsia="ru-RU"/>
        </w:rPr>
        <w:t>1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E55233">
        <w:rPr>
          <w:rFonts w:ascii="Times New Roman" w:eastAsia="Times New Roman" w:hAnsi="Times New Roman" w:cs="Times New Roman"/>
          <w:sz w:val="28"/>
          <w:szCs w:val="20"/>
          <w:lang w:eastAsia="ru-RU"/>
        </w:rPr>
        <w:t>17</w:t>
      </w:r>
      <w:r w:rsidR="007D16D4" w:rsidRPr="007D16D4">
        <w:rPr>
          <w:rFonts w:ascii="Times New Roman" w:eastAsia="Times New Roman" w:hAnsi="Times New Roman" w:cs="Times New Roman"/>
          <w:sz w:val="28"/>
          <w:szCs w:val="20"/>
          <w:lang w:eastAsia="ru-RU"/>
        </w:rPr>
        <w:t>/25-2</w:t>
      </w:r>
      <w:r w:rsidR="00597434"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  <w:bookmarkEnd w:id="12"/>
    </w:p>
    <w:p w14:paraId="4446AE6A" w14:textId="77777777" w:rsidR="009C3E44" w:rsidRDefault="009C3E44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4" w:name="_Hlk181777151"/>
      <w:bookmarkEnd w:id="11"/>
      <w:bookmarkEnd w:id="13"/>
    </w:p>
    <w:p w14:paraId="18580FEB" w14:textId="03AAA348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2. Замовнику:</w:t>
      </w:r>
    </w:p>
    <w:p w14:paraId="77A66284" w14:textId="4A28AB53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9C3E44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одержати документи, які посвідчують право на землю, в органах державної реєстрації речових прав на нерухоме майно;</w:t>
      </w:r>
    </w:p>
    <w:p w14:paraId="63645624" w14:textId="0B0C36F0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забезпечити вільний доступ для прокладання нових, ремонту та експлуатації існуючих інженерних мереж і споруд, розміщених у межах земельної ділянки;</w:t>
      </w:r>
    </w:p>
    <w:p w14:paraId="2EA3E450" w14:textId="30A6C65E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-</w:t>
      </w:r>
      <w:r w:rsidR="00F60F90">
        <w:rPr>
          <w:rFonts w:ascii="Times New Roman" w:eastAsia="Times New Roman" w:hAnsi="Times New Roman" w:cs="Times New Roman"/>
          <w:sz w:val="28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виконувати обов'язки землевласника відповідно до вимог Земельного кодексу України.</w:t>
      </w:r>
    </w:p>
    <w:bookmarkEnd w:id="7"/>
    <w:bookmarkEnd w:id="14"/>
    <w:p w14:paraId="6183CE43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E1D64BD" w14:textId="77777777" w:rsidR="00B55C85" w:rsidRDefault="00B55C85" w:rsidP="00A17A2D">
      <w:pPr>
        <w:spacing w:after="0" w:line="340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bookmarkStart w:id="15" w:name="_Hlk181777175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3. Контроль за виконанням даного рішення покласти на постійну комісію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 (Нестеренко), заступника міського голови Андрієнка Ю.Г.</w:t>
      </w:r>
    </w:p>
    <w:bookmarkEnd w:id="15"/>
    <w:p w14:paraId="13857D2E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7EE2D435" w14:textId="77777777" w:rsidR="00B55C85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538CE226" w14:textId="45B406BC" w:rsidR="00B55C85" w:rsidRPr="00EC0BE9" w:rsidRDefault="00B55C85" w:rsidP="00A17A2D">
      <w:pPr>
        <w:spacing w:after="0" w:line="340" w:lineRule="exac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Міський голова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О. СЄНКЕВИЧ</w:t>
      </w:r>
    </w:p>
    <w:sectPr w:rsidR="00B55C85" w:rsidRPr="00EC0BE9" w:rsidSect="00DF26A0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6C08E9" w14:textId="77777777" w:rsidR="009C3591" w:rsidRDefault="009C3591" w:rsidP="008B465D">
      <w:pPr>
        <w:spacing w:after="0" w:line="240" w:lineRule="auto"/>
      </w:pPr>
      <w:r>
        <w:separator/>
      </w:r>
    </w:p>
  </w:endnote>
  <w:endnote w:type="continuationSeparator" w:id="0">
    <w:p w14:paraId="634959DE" w14:textId="77777777" w:rsidR="009C3591" w:rsidRDefault="009C3591" w:rsidP="008B46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CA367" w14:textId="77777777" w:rsidR="009C3591" w:rsidRDefault="009C3591" w:rsidP="008B465D">
      <w:pPr>
        <w:spacing w:after="0" w:line="240" w:lineRule="auto"/>
      </w:pPr>
      <w:r>
        <w:separator/>
      </w:r>
    </w:p>
  </w:footnote>
  <w:footnote w:type="continuationSeparator" w:id="0">
    <w:p w14:paraId="775CB83B" w14:textId="77777777" w:rsidR="009C3591" w:rsidRDefault="009C3591" w:rsidP="008B46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91950"/>
      <w:docPartObj>
        <w:docPartGallery w:val="Page Numbers (Top of Page)"/>
        <w:docPartUnique/>
      </w:docPartObj>
    </w:sdtPr>
    <w:sdtEndPr/>
    <w:sdtContent>
      <w:p w14:paraId="2A433DC0" w14:textId="7951C152" w:rsidR="008B465D" w:rsidRDefault="008B465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803AF03" w14:textId="77777777" w:rsidR="008B465D" w:rsidRDefault="008B465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738"/>
    <w:multiLevelType w:val="hybridMultilevel"/>
    <w:tmpl w:val="04D4730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E4"/>
    <w:rsid w:val="00007A67"/>
    <w:rsid w:val="00026DCD"/>
    <w:rsid w:val="00066129"/>
    <w:rsid w:val="00095DED"/>
    <w:rsid w:val="000A1626"/>
    <w:rsid w:val="000A183B"/>
    <w:rsid w:val="000A7A6D"/>
    <w:rsid w:val="000F22AC"/>
    <w:rsid w:val="00125694"/>
    <w:rsid w:val="00137F0E"/>
    <w:rsid w:val="00141E7C"/>
    <w:rsid w:val="00143EB1"/>
    <w:rsid w:val="0015786B"/>
    <w:rsid w:val="00160B2E"/>
    <w:rsid w:val="00162505"/>
    <w:rsid w:val="001905CC"/>
    <w:rsid w:val="00190C10"/>
    <w:rsid w:val="00192085"/>
    <w:rsid w:val="00196C46"/>
    <w:rsid w:val="001B419F"/>
    <w:rsid w:val="001C4B1B"/>
    <w:rsid w:val="001D2D80"/>
    <w:rsid w:val="001D3C7F"/>
    <w:rsid w:val="001D7208"/>
    <w:rsid w:val="001D7C20"/>
    <w:rsid w:val="001E3366"/>
    <w:rsid w:val="00203E39"/>
    <w:rsid w:val="00233FDF"/>
    <w:rsid w:val="002476A3"/>
    <w:rsid w:val="00280EAC"/>
    <w:rsid w:val="0029320B"/>
    <w:rsid w:val="002E265E"/>
    <w:rsid w:val="002E7D32"/>
    <w:rsid w:val="00304BFA"/>
    <w:rsid w:val="0032434B"/>
    <w:rsid w:val="00382AA7"/>
    <w:rsid w:val="00383620"/>
    <w:rsid w:val="00387B45"/>
    <w:rsid w:val="003A10D5"/>
    <w:rsid w:val="003A3178"/>
    <w:rsid w:val="003A354C"/>
    <w:rsid w:val="003B1A1F"/>
    <w:rsid w:val="003B5C7E"/>
    <w:rsid w:val="003B6FE1"/>
    <w:rsid w:val="003D4EF4"/>
    <w:rsid w:val="003E4725"/>
    <w:rsid w:val="00435DC9"/>
    <w:rsid w:val="0044048D"/>
    <w:rsid w:val="00452E5A"/>
    <w:rsid w:val="00470F8B"/>
    <w:rsid w:val="00497295"/>
    <w:rsid w:val="004C6604"/>
    <w:rsid w:val="004C7110"/>
    <w:rsid w:val="004D271B"/>
    <w:rsid w:val="004F2F6C"/>
    <w:rsid w:val="00507574"/>
    <w:rsid w:val="00523129"/>
    <w:rsid w:val="00525137"/>
    <w:rsid w:val="0053213D"/>
    <w:rsid w:val="00534994"/>
    <w:rsid w:val="0055171A"/>
    <w:rsid w:val="0055267D"/>
    <w:rsid w:val="00574DFC"/>
    <w:rsid w:val="0058392C"/>
    <w:rsid w:val="0059145A"/>
    <w:rsid w:val="00597434"/>
    <w:rsid w:val="005A2402"/>
    <w:rsid w:val="005B0FB2"/>
    <w:rsid w:val="005B3D53"/>
    <w:rsid w:val="005B3EE6"/>
    <w:rsid w:val="005D5BC8"/>
    <w:rsid w:val="005E0222"/>
    <w:rsid w:val="0060133A"/>
    <w:rsid w:val="00611F78"/>
    <w:rsid w:val="00623BB2"/>
    <w:rsid w:val="0063352A"/>
    <w:rsid w:val="00686CA4"/>
    <w:rsid w:val="006C7B53"/>
    <w:rsid w:val="006D6FFB"/>
    <w:rsid w:val="006E2724"/>
    <w:rsid w:val="006E620E"/>
    <w:rsid w:val="006F30DF"/>
    <w:rsid w:val="006F5A1B"/>
    <w:rsid w:val="00715DF0"/>
    <w:rsid w:val="00734B7E"/>
    <w:rsid w:val="007368CE"/>
    <w:rsid w:val="007417D6"/>
    <w:rsid w:val="0075438A"/>
    <w:rsid w:val="00754733"/>
    <w:rsid w:val="00763434"/>
    <w:rsid w:val="00771F72"/>
    <w:rsid w:val="00792971"/>
    <w:rsid w:val="007B24F0"/>
    <w:rsid w:val="007B303E"/>
    <w:rsid w:val="007D16D4"/>
    <w:rsid w:val="007D50EC"/>
    <w:rsid w:val="008219C2"/>
    <w:rsid w:val="00831B17"/>
    <w:rsid w:val="00845CD7"/>
    <w:rsid w:val="00873BAB"/>
    <w:rsid w:val="00892B6D"/>
    <w:rsid w:val="008A1156"/>
    <w:rsid w:val="008B465D"/>
    <w:rsid w:val="008F4268"/>
    <w:rsid w:val="008F7D8C"/>
    <w:rsid w:val="00924ED9"/>
    <w:rsid w:val="009318B2"/>
    <w:rsid w:val="009600B4"/>
    <w:rsid w:val="00962D62"/>
    <w:rsid w:val="00971560"/>
    <w:rsid w:val="00980D87"/>
    <w:rsid w:val="0098741F"/>
    <w:rsid w:val="009A17C7"/>
    <w:rsid w:val="009C3591"/>
    <w:rsid w:val="009C3E44"/>
    <w:rsid w:val="009E31C5"/>
    <w:rsid w:val="00A17A2D"/>
    <w:rsid w:val="00A17C00"/>
    <w:rsid w:val="00A204EA"/>
    <w:rsid w:val="00A30041"/>
    <w:rsid w:val="00A42188"/>
    <w:rsid w:val="00A546DC"/>
    <w:rsid w:val="00A92615"/>
    <w:rsid w:val="00AC338C"/>
    <w:rsid w:val="00B55C85"/>
    <w:rsid w:val="00B604F8"/>
    <w:rsid w:val="00B91D60"/>
    <w:rsid w:val="00B94389"/>
    <w:rsid w:val="00BA7DD1"/>
    <w:rsid w:val="00BB69D4"/>
    <w:rsid w:val="00BB700E"/>
    <w:rsid w:val="00BC5F26"/>
    <w:rsid w:val="00BE5EB5"/>
    <w:rsid w:val="00C00C56"/>
    <w:rsid w:val="00C153DB"/>
    <w:rsid w:val="00C2141C"/>
    <w:rsid w:val="00C33A98"/>
    <w:rsid w:val="00C36062"/>
    <w:rsid w:val="00C769BB"/>
    <w:rsid w:val="00C8292E"/>
    <w:rsid w:val="00C921A0"/>
    <w:rsid w:val="00CA7E8D"/>
    <w:rsid w:val="00CB7C49"/>
    <w:rsid w:val="00CD5F69"/>
    <w:rsid w:val="00CE5064"/>
    <w:rsid w:val="00CF78D3"/>
    <w:rsid w:val="00D03CB9"/>
    <w:rsid w:val="00D266D0"/>
    <w:rsid w:val="00D32127"/>
    <w:rsid w:val="00D3703E"/>
    <w:rsid w:val="00D66909"/>
    <w:rsid w:val="00D7243F"/>
    <w:rsid w:val="00D74E89"/>
    <w:rsid w:val="00D85078"/>
    <w:rsid w:val="00D868FA"/>
    <w:rsid w:val="00D92A81"/>
    <w:rsid w:val="00DE350D"/>
    <w:rsid w:val="00DF26A0"/>
    <w:rsid w:val="00E069B4"/>
    <w:rsid w:val="00E1055C"/>
    <w:rsid w:val="00E55233"/>
    <w:rsid w:val="00E722B7"/>
    <w:rsid w:val="00E76F7A"/>
    <w:rsid w:val="00E86A4A"/>
    <w:rsid w:val="00E93D34"/>
    <w:rsid w:val="00EC0BE9"/>
    <w:rsid w:val="00ED6C76"/>
    <w:rsid w:val="00F24B07"/>
    <w:rsid w:val="00F262A3"/>
    <w:rsid w:val="00F31603"/>
    <w:rsid w:val="00F37589"/>
    <w:rsid w:val="00F60F90"/>
    <w:rsid w:val="00F70FC0"/>
    <w:rsid w:val="00F81276"/>
    <w:rsid w:val="00F82AE4"/>
    <w:rsid w:val="00F91EE4"/>
    <w:rsid w:val="00F946A3"/>
    <w:rsid w:val="00FA7FC8"/>
    <w:rsid w:val="00FB71E4"/>
    <w:rsid w:val="00FC4E91"/>
    <w:rsid w:val="00FF02C5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C26E2"/>
  <w15:chartTrackingRefBased/>
  <w15:docId w15:val="{860CE4E2-735C-40B9-8E56-EB931C425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0BE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B465D"/>
  </w:style>
  <w:style w:type="paragraph" w:styleId="a6">
    <w:name w:val="footer"/>
    <w:basedOn w:val="a"/>
    <w:link w:val="a7"/>
    <w:uiPriority w:val="99"/>
    <w:unhideWhenUsed/>
    <w:rsid w:val="008B465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B4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2</Pages>
  <Words>2083</Words>
  <Characters>1188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УЗР</dc:creator>
  <cp:keywords/>
  <dc:description/>
  <cp:lastModifiedBy>УЗР</cp:lastModifiedBy>
  <cp:revision>2</cp:revision>
  <cp:lastPrinted>2025-06-17T11:33:00Z</cp:lastPrinted>
  <dcterms:created xsi:type="dcterms:W3CDTF">2025-01-24T14:33:00Z</dcterms:created>
  <dcterms:modified xsi:type="dcterms:W3CDTF">2025-12-09T08:28:00Z</dcterms:modified>
</cp:coreProperties>
</file>