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7B4900B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51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2016F2">
        <w:rPr>
          <w:sz w:val="26"/>
          <w:szCs w:val="26"/>
          <w:lang w:val="ru-RU"/>
        </w:rPr>
        <w:t>5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CFF79FD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2016F2" w:rsidRPr="002016F2">
        <w:rPr>
          <w:sz w:val="26"/>
          <w:szCs w:val="26"/>
        </w:rPr>
        <w:t>Про відмову ФОП Мартиновій Тамарі Леонідівні у поновленні договору оренди землі для обслуговування тимчасово розміщеного літнього майданчика по вул. Космонавтів, поблизу будинку №58 в Інгульському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Горгоц Аліни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52D3F6B" w:rsidR="006C6DB5" w:rsidRPr="008608E7" w:rsidRDefault="002016F2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2016F2">
        <w:rPr>
          <w:sz w:val="26"/>
          <w:szCs w:val="26"/>
        </w:rPr>
        <w:t>Розглянувши звернення ФОП Мартинової Тамари Леонідівни, дозвільну справу від 18.07.2017 № 000165/Д,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2016F2">
        <w:rPr>
          <w:sz w:val="26"/>
          <w:szCs w:val="26"/>
        </w:rPr>
        <w:t>Про відмову ФОП Мартиновій Тамарі Леонідівні у поновленні договору оренди землі для обслуговування тимчасово розміщеного літнього майданчика по вул. Космонавтів, поблизу будинку №58 в Інгульському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E4C5271" w14:textId="77777777" w:rsidR="002016F2" w:rsidRPr="002016F2" w:rsidRDefault="0026020A" w:rsidP="002016F2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bookmarkStart w:id="3" w:name="_Hlk176352050"/>
      <w:r w:rsidR="002016F2" w:rsidRPr="002016F2">
        <w:rPr>
          <w:sz w:val="26"/>
          <w:szCs w:val="26"/>
        </w:rPr>
        <w:t xml:space="preserve">1. Відмовити ФОП Мартиновій Тамарі Леонідівні у поновленні договору оренди землі від 22.08.2013 № 9453, який було укладено на земельну ділянку площею 45 кв.м (кадастровий номер 4810136900:01:083:0015), для обслуговування тимчасово розміщеного літнього майданчика по вул. Космонавтів, поблизу будинку №58 в Інгульському районі м. Миколаєва, відповідно до висновку департаменту архітектури та містобудування Миколаївської міської ради від 24.09.2024 № 38914/12.02.17/24-2, та у зв’язку з порушенням пунктів 9.4 та 12.6 умов договору оренди землі від 22.08.2013 № 9453 і положень статті 33 Закону України «Про оренду землі»  (незабудована земельна ділянка). </w:t>
      </w:r>
    </w:p>
    <w:p w14:paraId="6A552A86" w14:textId="69958194" w:rsidR="00765D86" w:rsidRPr="00E33FC1" w:rsidRDefault="002016F2" w:rsidP="002016F2">
      <w:pPr>
        <w:ind w:firstLine="567"/>
        <w:jc w:val="both"/>
        <w:rPr>
          <w:sz w:val="26"/>
          <w:szCs w:val="26"/>
        </w:rPr>
      </w:pPr>
      <w:r w:rsidRPr="002016F2">
        <w:rPr>
          <w:sz w:val="26"/>
          <w:szCs w:val="26"/>
        </w:rPr>
        <w:t>2. Зобов’язати ФОП Мартинову Тамару Леонідівну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lastRenderedPageBreak/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A2CE" w14:textId="77777777" w:rsidR="00EF6720" w:rsidRDefault="00EF6720">
      <w:r>
        <w:separator/>
      </w:r>
    </w:p>
  </w:endnote>
  <w:endnote w:type="continuationSeparator" w:id="0">
    <w:p w14:paraId="38A1D4E1" w14:textId="77777777" w:rsidR="00EF6720" w:rsidRDefault="00E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BC3E" w14:textId="77777777" w:rsidR="00EF6720" w:rsidRDefault="00EF6720">
      <w:r>
        <w:separator/>
      </w:r>
    </w:p>
  </w:footnote>
  <w:footnote w:type="continuationSeparator" w:id="0">
    <w:p w14:paraId="5107E2A9" w14:textId="77777777" w:rsidR="00EF6720" w:rsidRDefault="00EF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105</cp:revision>
  <cp:lastPrinted>2024-09-17T14:13:00Z</cp:lastPrinted>
  <dcterms:created xsi:type="dcterms:W3CDTF">2024-05-01T11:22:00Z</dcterms:created>
  <dcterms:modified xsi:type="dcterms:W3CDTF">2024-09-25T11:26:00Z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