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5FCD4D0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83339B">
        <w:rPr>
          <w:sz w:val="26"/>
          <w:szCs w:val="26"/>
        </w:rPr>
        <w:t>6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83339B">
        <w:rPr>
          <w:sz w:val="26"/>
          <w:szCs w:val="26"/>
          <w:lang w:val="ru-RU"/>
        </w:rPr>
        <w:t>4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2028C38F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83339B" w:rsidRPr="0083339B">
        <w:rPr>
          <w:sz w:val="26"/>
          <w:szCs w:val="26"/>
        </w:rPr>
        <w:t>Про відмову ФОП Веретіліну Олександру Аркадійовичу у поновленні договору оренди землі для обслуговування тимчасово розміщеного торгового павільйону по просп. Миру, 2-д, у районі ринку «Колос» поблизу магазину «Будматеріали» в Інгульському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Горгоц Аліни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505A02C" w:rsidR="006C6DB5" w:rsidRPr="008608E7" w:rsidRDefault="0083339B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83339B">
        <w:rPr>
          <w:sz w:val="26"/>
          <w:szCs w:val="26"/>
        </w:rPr>
        <w:t>Розглянувши звернення ФОП Веретіліна Олександра Аркадійовича, дозвільну справу від 03.08.2020 № 23048-000355514-007-03,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83339B">
        <w:rPr>
          <w:sz w:val="26"/>
          <w:szCs w:val="26"/>
        </w:rPr>
        <w:t>Про відмову ФОП Веретіліну Олександру Аркадійовичу у поновленні договору оренди землі для обслуговування тимчасово розміщеного торгового павільйону по просп. Миру, 2-д, у районі ринку «Колос» поблизу магазину «Будматеріали» в Інгульському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20B5CF73" w14:textId="7A6187C9" w:rsidR="0083339B" w:rsidRPr="0083339B" w:rsidRDefault="0026020A" w:rsidP="0083339B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83339B" w:rsidRPr="0083339B">
        <w:rPr>
          <w:sz w:val="26"/>
          <w:szCs w:val="26"/>
        </w:rPr>
        <w:t>1. Відмовити ФОП Веретіліну Олександру Аркадійовичу у поновленні договору оренди землі від 31.10.2013 № 9678, який було укладено на земельну ділянку (кадастровий номер 4810136900:02:002:0002) площею 208 кв.м, для обслуговування тимчасово розміщеного торгового павільйону по просп. Миру, 2-д, у районі ринку «Колос» поблизу магазину «Будматеріали» в Інгульському районі м. Миколаєва, відповідно до висновку департаменту архітектури та містобудування Миколаївської міської ради від 23.09.2024 № 38486/12.02.17/24-2, та у зв’язку з порушенням пунктів 9.4 та 12.</w:t>
      </w:r>
      <w:r w:rsidR="00622851">
        <w:rPr>
          <w:sz w:val="26"/>
          <w:szCs w:val="26"/>
        </w:rPr>
        <w:t>6</w:t>
      </w:r>
      <w:r w:rsidR="0083339B" w:rsidRPr="0083339B">
        <w:rPr>
          <w:sz w:val="26"/>
          <w:szCs w:val="26"/>
        </w:rPr>
        <w:t xml:space="preserve"> умов договору оренди землі від 31.10.2013 № 9678 і положень статті 33 Закону України «Про оренду землі»  (незабудована земельна ділянка). </w:t>
      </w:r>
    </w:p>
    <w:p w14:paraId="6A552A86" w14:textId="79E4210D" w:rsidR="00765D86" w:rsidRPr="00E33FC1" w:rsidRDefault="0083339B" w:rsidP="0083339B">
      <w:pPr>
        <w:ind w:firstLine="567"/>
        <w:jc w:val="both"/>
        <w:rPr>
          <w:sz w:val="26"/>
          <w:szCs w:val="26"/>
        </w:rPr>
      </w:pPr>
      <w:r w:rsidRPr="0083339B">
        <w:rPr>
          <w:sz w:val="26"/>
          <w:szCs w:val="26"/>
        </w:rPr>
        <w:t xml:space="preserve">2. Зобов’язати ФОП Веретіліна Олександра Аркадійовича повернути </w:t>
      </w:r>
      <w:r w:rsidRPr="0083339B">
        <w:rPr>
          <w:sz w:val="26"/>
          <w:szCs w:val="26"/>
        </w:rPr>
        <w:lastRenderedPageBreak/>
        <w:t>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E7D9" w14:textId="77777777" w:rsidR="007C26C2" w:rsidRDefault="007C26C2">
      <w:r>
        <w:separator/>
      </w:r>
    </w:p>
  </w:endnote>
  <w:endnote w:type="continuationSeparator" w:id="0">
    <w:p w14:paraId="77F4D7B9" w14:textId="77777777" w:rsidR="007C26C2" w:rsidRDefault="007C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4EC6" w14:textId="77777777" w:rsidR="007C26C2" w:rsidRDefault="007C26C2">
      <w:r>
        <w:separator/>
      </w:r>
    </w:p>
  </w:footnote>
  <w:footnote w:type="continuationSeparator" w:id="0">
    <w:p w14:paraId="058067AE" w14:textId="77777777" w:rsidR="007C26C2" w:rsidRDefault="007C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100</cp:revision>
  <cp:lastPrinted>2024-09-17T14:13:00Z</cp:lastPrinted>
  <dcterms:created xsi:type="dcterms:W3CDTF">2024-05-01T11:22:00Z</dcterms:created>
  <dcterms:modified xsi:type="dcterms:W3CDTF">2024-09-24T08:55:00Z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