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8C8C607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16496D">
        <w:t>303/2</w:t>
      </w:r>
      <w:r w:rsidR="009345D8">
        <w:t>40</w:t>
      </w:r>
      <w:r w:rsidRPr="00A07CB7">
        <w:tab/>
      </w:r>
      <w:r w:rsidR="00E15543">
        <w:rPr>
          <w:lang w:val="ru-RU"/>
        </w:rPr>
        <w:t>0</w:t>
      </w:r>
      <w:r w:rsidR="00E717B3">
        <w:rPr>
          <w:lang w:val="ru-RU"/>
        </w:rPr>
        <w:t>8</w:t>
      </w:r>
      <w:r w:rsidR="00E15543">
        <w:rPr>
          <w:lang w:val="ru-RU"/>
        </w:rPr>
        <w:t>.07</w:t>
      </w:r>
      <w:r w:rsidR="00091D63">
        <w:rPr>
          <w:lang w:val="ru-RU"/>
        </w:rPr>
        <w:t>.2025</w:t>
      </w:r>
    </w:p>
    <w:p w14:paraId="725382C7" w14:textId="58F89C95" w:rsidR="00084CF5" w:rsidRDefault="008226D3" w:rsidP="008226D3">
      <w:pPr>
        <w:pStyle w:val="a3"/>
        <w:spacing w:before="37"/>
        <w:jc w:val="left"/>
      </w:pPr>
      <w:r>
        <w:t xml:space="preserve">                                                                                                </w:t>
      </w:r>
      <w:r w:rsidR="0026020A" w:rsidRPr="00A07CB7">
        <w:t>оновлена</w:t>
      </w:r>
      <w:r w:rsidR="0026020A" w:rsidRPr="00A07CB7">
        <w:rPr>
          <w:spacing w:val="-3"/>
        </w:rPr>
        <w:t xml:space="preserve"> </w:t>
      </w:r>
      <w:r w:rsidR="0026020A"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7BA97DE1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73DAAD25" w14:textId="77777777" w:rsidR="000308F6" w:rsidRPr="00A07CB7" w:rsidRDefault="000308F6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75945BA2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E717B3" w:rsidRPr="00E717B3">
        <w:rPr>
          <w:sz w:val="28"/>
          <w:szCs w:val="28"/>
        </w:rPr>
        <w:t xml:space="preserve">Про надання дозволу ФОП Савчуку Євгену Степановичу на розроблення технічної документації із землеустрою щодо встановлення (відновлення) меж земельної ділянки в натурі (на місцевості) </w:t>
      </w:r>
      <w:bookmarkStart w:id="0" w:name="_Hlk182305462"/>
      <w:r w:rsidR="00E717B3" w:rsidRPr="00E717B3">
        <w:rPr>
          <w:sz w:val="28"/>
          <w:szCs w:val="28"/>
        </w:rPr>
        <w:t xml:space="preserve">для обслуговування </w:t>
      </w:r>
      <w:bookmarkEnd w:id="0"/>
      <w:r w:rsidR="00E717B3" w:rsidRPr="00E717B3">
        <w:rPr>
          <w:sz w:val="28"/>
          <w:szCs w:val="28"/>
        </w:rPr>
        <w:t xml:space="preserve">торговельного комплексу по </w:t>
      </w:r>
      <w:proofErr w:type="spellStart"/>
      <w:r w:rsidR="00E717B3" w:rsidRPr="00E717B3">
        <w:rPr>
          <w:sz w:val="28"/>
          <w:szCs w:val="28"/>
        </w:rPr>
        <w:t>просп</w:t>
      </w:r>
      <w:proofErr w:type="spellEnd"/>
      <w:r w:rsidR="00E717B3" w:rsidRPr="00E717B3">
        <w:rPr>
          <w:sz w:val="28"/>
          <w:szCs w:val="28"/>
        </w:rPr>
        <w:t>. Героїв України, 15-и в Центральному районі м. Миколаєва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79D602E9" w14:textId="20F3F7FC" w:rsidR="009345D8" w:rsidRPr="009345D8" w:rsidRDefault="00260768" w:rsidP="009345D8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279ECD52" w:rsidR="006C6DB5" w:rsidRPr="00A07CB7" w:rsidRDefault="00E717B3" w:rsidP="009345D8">
      <w:pPr>
        <w:pStyle w:val="a3"/>
        <w:spacing w:line="254" w:lineRule="auto"/>
        <w:ind w:right="-41" w:firstLine="567"/>
      </w:pPr>
      <w:r w:rsidRPr="009B6877">
        <w:t xml:space="preserve">Розглянувши звернення </w:t>
      </w:r>
      <w:r w:rsidRPr="009269A3">
        <w:t xml:space="preserve">ФОП </w:t>
      </w:r>
      <w:r>
        <w:t>Савчука Євгена Степановича</w:t>
      </w:r>
      <w:r w:rsidRPr="009B6877">
        <w:t xml:space="preserve">, дозвільну справу </w:t>
      </w:r>
      <w:r w:rsidRPr="005348A5">
        <w:t>від 02.07.2025 № 19.04-06/34957/2025</w:t>
      </w:r>
      <w:r w:rsidRPr="009B6877"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B013F4" w:rsidRPr="00B013F4">
        <w:t>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E717B3">
        <w:t xml:space="preserve">Про надання дозволу ФОП Савчуку Євгену Степановичу на розроблення технічної документації із землеустрою щодо встановлення (відновлення) меж земельної </w:t>
      </w:r>
      <w:r w:rsidRPr="00E717B3">
        <w:lastRenderedPageBreak/>
        <w:t xml:space="preserve">ділянки в натурі (на місцевості) для обслуговування торговельного комплексу по </w:t>
      </w:r>
      <w:proofErr w:type="spellStart"/>
      <w:r w:rsidRPr="00E717B3">
        <w:t>просп</w:t>
      </w:r>
      <w:proofErr w:type="spellEnd"/>
      <w:r w:rsidRPr="00E717B3">
        <w:t>. Героїв України, 15-и в Центральному районі м. Миколаєва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7D85565A" w14:textId="676177FC" w:rsidR="003C6EE2" w:rsidRPr="003C6EE2" w:rsidRDefault="0026020A" w:rsidP="003C6EE2">
      <w:pPr>
        <w:ind w:firstLine="567"/>
        <w:jc w:val="both"/>
        <w:rPr>
          <w:sz w:val="28"/>
          <w:szCs w:val="28"/>
          <w:lang w:eastAsia="zh-CN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3C6EE2" w:rsidRPr="003C6EE2">
        <w:rPr>
          <w:sz w:val="28"/>
          <w:szCs w:val="28"/>
          <w:lang w:eastAsia="zh-CN"/>
        </w:rPr>
        <w:t>1. Надати ФОП Савчуку Євгену Степановичу дозвіл на розроблення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 4810137200:15:006:0017) площею 85 </w:t>
      </w:r>
      <w:proofErr w:type="spellStart"/>
      <w:r w:rsidR="003C6EE2" w:rsidRPr="003C6EE2">
        <w:rPr>
          <w:sz w:val="28"/>
          <w:szCs w:val="28"/>
          <w:lang w:eastAsia="zh-CN"/>
        </w:rPr>
        <w:t>кв.м</w:t>
      </w:r>
      <w:proofErr w:type="spellEnd"/>
      <w:r w:rsidR="003C6EE2" w:rsidRPr="003C6EE2">
        <w:rPr>
          <w:sz w:val="28"/>
          <w:szCs w:val="28"/>
          <w:lang w:eastAsia="zh-CN"/>
        </w:rPr>
        <w:t xml:space="preserve"> з метою відведення в оренду,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торговельного комплексу по </w:t>
      </w:r>
      <w:proofErr w:type="spellStart"/>
      <w:r w:rsidR="003C6EE2" w:rsidRPr="003C6EE2">
        <w:rPr>
          <w:sz w:val="28"/>
          <w:szCs w:val="28"/>
          <w:lang w:eastAsia="zh-CN"/>
        </w:rPr>
        <w:t>просп</w:t>
      </w:r>
      <w:proofErr w:type="spellEnd"/>
      <w:r w:rsidR="003C6EE2" w:rsidRPr="003C6EE2">
        <w:rPr>
          <w:sz w:val="28"/>
          <w:szCs w:val="28"/>
          <w:lang w:eastAsia="zh-CN"/>
        </w:rPr>
        <w:t>. Героїв України, 15-и в Центральному районі м. Миколаєва, (право власності на нерухоме майно відповідно до інформації з державного реєстру речових прав від 03.08.2018 № 27330667, зареєстроване на підставі договору купівлі-продажу торговельного комплексу від 03.08.2018 № 3456), відповідно до висновку департаменту архітектури та містобудування Миколаївської міської ради від 04.07.2025 № 37495/12.01-17/25-2 (забудована земельна ділянка).</w:t>
      </w:r>
    </w:p>
    <w:p w14:paraId="5933CE03" w14:textId="7F4EA76A" w:rsidR="006A590E" w:rsidRPr="003F4AF0" w:rsidRDefault="003C6EE2" w:rsidP="003C6EE2">
      <w:pPr>
        <w:ind w:firstLine="567"/>
        <w:jc w:val="both"/>
        <w:rPr>
          <w:sz w:val="28"/>
          <w:szCs w:val="28"/>
          <w:lang w:eastAsia="zh-CN"/>
        </w:rPr>
      </w:pPr>
      <w:r w:rsidRPr="003C6EE2">
        <w:rPr>
          <w:sz w:val="28"/>
          <w:szCs w:val="28"/>
          <w:lang w:eastAsia="zh-CN"/>
        </w:rPr>
        <w:t>2. Замовнику надати до департаменту з надання адміністративних послуг Миколаївської міської ради розроблену технічну документацію.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Директор департаменту архітектури </w:t>
      </w:r>
    </w:p>
    <w:p w14:paraId="473B0DA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та містобудування Миколаївської міської ради – </w:t>
      </w:r>
    </w:p>
    <w:p w14:paraId="3F889C03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>головний архітектор міста   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C56F89">
      <w:footerReference w:type="default" r:id="rId6"/>
      <w:pgSz w:w="11910" w:h="16840"/>
      <w:pgMar w:top="1418" w:right="570" w:bottom="2127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B5C4A" w14:textId="77777777" w:rsidR="0092587B" w:rsidRDefault="0092587B">
      <w:r>
        <w:separator/>
      </w:r>
    </w:p>
  </w:endnote>
  <w:endnote w:type="continuationSeparator" w:id="0">
    <w:p w14:paraId="28720D96" w14:textId="77777777" w:rsidR="0092587B" w:rsidRDefault="0092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2D629" w14:textId="77777777" w:rsidR="0092587B" w:rsidRDefault="0092587B">
      <w:r>
        <w:separator/>
      </w:r>
    </w:p>
  </w:footnote>
  <w:footnote w:type="continuationSeparator" w:id="0">
    <w:p w14:paraId="5089A952" w14:textId="77777777" w:rsidR="0092587B" w:rsidRDefault="00925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37891"/>
    <w:rsid w:val="0014036F"/>
    <w:rsid w:val="00146A26"/>
    <w:rsid w:val="0015161C"/>
    <w:rsid w:val="001549FC"/>
    <w:rsid w:val="0016496D"/>
    <w:rsid w:val="001668A5"/>
    <w:rsid w:val="00171323"/>
    <w:rsid w:val="00183E91"/>
    <w:rsid w:val="00185662"/>
    <w:rsid w:val="00196691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5D7C"/>
    <w:rsid w:val="002365E0"/>
    <w:rsid w:val="00236DE3"/>
    <w:rsid w:val="00236FDD"/>
    <w:rsid w:val="0024269F"/>
    <w:rsid w:val="0024380E"/>
    <w:rsid w:val="00246A8A"/>
    <w:rsid w:val="002532EB"/>
    <w:rsid w:val="00253403"/>
    <w:rsid w:val="00253C9B"/>
    <w:rsid w:val="00256344"/>
    <w:rsid w:val="0026020A"/>
    <w:rsid w:val="00260768"/>
    <w:rsid w:val="00272B81"/>
    <w:rsid w:val="002745CF"/>
    <w:rsid w:val="002835AC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5B4F"/>
    <w:rsid w:val="00314D5C"/>
    <w:rsid w:val="0033196B"/>
    <w:rsid w:val="00331B54"/>
    <w:rsid w:val="003369BD"/>
    <w:rsid w:val="00336D2F"/>
    <w:rsid w:val="00344027"/>
    <w:rsid w:val="00372869"/>
    <w:rsid w:val="00380281"/>
    <w:rsid w:val="003821FC"/>
    <w:rsid w:val="00386BD9"/>
    <w:rsid w:val="00390398"/>
    <w:rsid w:val="003A1879"/>
    <w:rsid w:val="003A37B4"/>
    <w:rsid w:val="003A3F15"/>
    <w:rsid w:val="003C1E8F"/>
    <w:rsid w:val="003C223D"/>
    <w:rsid w:val="003C5875"/>
    <w:rsid w:val="003C6EE2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506D"/>
    <w:rsid w:val="004B6563"/>
    <w:rsid w:val="004E2CAB"/>
    <w:rsid w:val="00507331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1206"/>
    <w:rsid w:val="00584943"/>
    <w:rsid w:val="005855EB"/>
    <w:rsid w:val="00590EF8"/>
    <w:rsid w:val="00597C90"/>
    <w:rsid w:val="005A5B55"/>
    <w:rsid w:val="005B5F9A"/>
    <w:rsid w:val="005B6029"/>
    <w:rsid w:val="005C3B14"/>
    <w:rsid w:val="005C4C6E"/>
    <w:rsid w:val="005D3136"/>
    <w:rsid w:val="005F18C9"/>
    <w:rsid w:val="005F40B2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50CF"/>
    <w:rsid w:val="00666F76"/>
    <w:rsid w:val="00671FC6"/>
    <w:rsid w:val="00672FA6"/>
    <w:rsid w:val="006743B1"/>
    <w:rsid w:val="006A1418"/>
    <w:rsid w:val="006A1C78"/>
    <w:rsid w:val="006A590E"/>
    <w:rsid w:val="006A76C6"/>
    <w:rsid w:val="006B0E63"/>
    <w:rsid w:val="006B3F12"/>
    <w:rsid w:val="006B48DA"/>
    <w:rsid w:val="006B7EBC"/>
    <w:rsid w:val="006C3873"/>
    <w:rsid w:val="006C6DB5"/>
    <w:rsid w:val="006D3AA4"/>
    <w:rsid w:val="006E0B63"/>
    <w:rsid w:val="006F1892"/>
    <w:rsid w:val="00701DE7"/>
    <w:rsid w:val="007115B0"/>
    <w:rsid w:val="00717064"/>
    <w:rsid w:val="0073254F"/>
    <w:rsid w:val="00755F94"/>
    <w:rsid w:val="0077245B"/>
    <w:rsid w:val="007825E8"/>
    <w:rsid w:val="00790D15"/>
    <w:rsid w:val="00796BB3"/>
    <w:rsid w:val="007A3F4A"/>
    <w:rsid w:val="007B578C"/>
    <w:rsid w:val="007D158F"/>
    <w:rsid w:val="007E041F"/>
    <w:rsid w:val="007F29A4"/>
    <w:rsid w:val="007F4F1E"/>
    <w:rsid w:val="00805B46"/>
    <w:rsid w:val="00812564"/>
    <w:rsid w:val="00813EE8"/>
    <w:rsid w:val="008226D3"/>
    <w:rsid w:val="008434D3"/>
    <w:rsid w:val="008441A7"/>
    <w:rsid w:val="00845E53"/>
    <w:rsid w:val="008607FA"/>
    <w:rsid w:val="00863194"/>
    <w:rsid w:val="008708D6"/>
    <w:rsid w:val="008724AA"/>
    <w:rsid w:val="0088788C"/>
    <w:rsid w:val="008A2556"/>
    <w:rsid w:val="008B2121"/>
    <w:rsid w:val="008C5C05"/>
    <w:rsid w:val="008D0FF9"/>
    <w:rsid w:val="008E2043"/>
    <w:rsid w:val="008E304E"/>
    <w:rsid w:val="008E759A"/>
    <w:rsid w:val="00915F67"/>
    <w:rsid w:val="0092587B"/>
    <w:rsid w:val="00925F42"/>
    <w:rsid w:val="00932629"/>
    <w:rsid w:val="009345D8"/>
    <w:rsid w:val="00934D97"/>
    <w:rsid w:val="0093510A"/>
    <w:rsid w:val="00961963"/>
    <w:rsid w:val="00965CCB"/>
    <w:rsid w:val="0098758C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1F74"/>
    <w:rsid w:val="00A856B7"/>
    <w:rsid w:val="00A93CE5"/>
    <w:rsid w:val="00AB201B"/>
    <w:rsid w:val="00AB3A0A"/>
    <w:rsid w:val="00AD6CE8"/>
    <w:rsid w:val="00AF14EB"/>
    <w:rsid w:val="00B013F4"/>
    <w:rsid w:val="00B12A3E"/>
    <w:rsid w:val="00B1330F"/>
    <w:rsid w:val="00B16305"/>
    <w:rsid w:val="00B16B18"/>
    <w:rsid w:val="00B16DD5"/>
    <w:rsid w:val="00B26A18"/>
    <w:rsid w:val="00B32EAC"/>
    <w:rsid w:val="00B33BAF"/>
    <w:rsid w:val="00B34D49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56130"/>
    <w:rsid w:val="00C56F89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0766A"/>
    <w:rsid w:val="00D141D2"/>
    <w:rsid w:val="00D219B8"/>
    <w:rsid w:val="00D447B1"/>
    <w:rsid w:val="00D5066F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5543"/>
    <w:rsid w:val="00E175DB"/>
    <w:rsid w:val="00E378E1"/>
    <w:rsid w:val="00E717B3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D534D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12CB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2875</Words>
  <Characters>1640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108</cp:revision>
  <cp:lastPrinted>2025-07-29T05:58:00Z</cp:lastPrinted>
  <dcterms:created xsi:type="dcterms:W3CDTF">2024-05-01T11:22:00Z</dcterms:created>
  <dcterms:modified xsi:type="dcterms:W3CDTF">2025-07-29T06:03:00Z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