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5C8" w:rsidRPr="004465E2" w:rsidRDefault="007075C8" w:rsidP="007075C8">
      <w:pPr>
        <w:pStyle w:val="a3"/>
        <w:jc w:val="left"/>
        <w:rPr>
          <w:sz w:val="26"/>
          <w:szCs w:val="26"/>
        </w:rPr>
      </w:pPr>
      <w:r w:rsidRPr="004465E2">
        <w:rPr>
          <w:sz w:val="26"/>
          <w:szCs w:val="26"/>
        </w:rPr>
        <w:t>s-de-00</w:t>
      </w:r>
      <w:r w:rsidR="00A859F2" w:rsidRPr="004465E2">
        <w:rPr>
          <w:sz w:val="26"/>
          <w:szCs w:val="26"/>
        </w:rPr>
        <w:t>5</w:t>
      </w:r>
      <w:r w:rsidRPr="004465E2">
        <w:rPr>
          <w:sz w:val="26"/>
          <w:szCs w:val="26"/>
        </w:rPr>
        <w:t xml:space="preserve">                                                                                              «</w:t>
      </w:r>
      <w:r w:rsidR="000E6E85">
        <w:rPr>
          <w:sz w:val="26"/>
          <w:szCs w:val="26"/>
        </w:rPr>
        <w:t>13</w:t>
      </w:r>
      <w:r w:rsidRPr="004465E2">
        <w:rPr>
          <w:sz w:val="26"/>
          <w:szCs w:val="26"/>
        </w:rPr>
        <w:t>»</w:t>
      </w:r>
      <w:r w:rsidR="000E6E85">
        <w:rPr>
          <w:sz w:val="26"/>
          <w:szCs w:val="26"/>
        </w:rPr>
        <w:t xml:space="preserve"> листопада </w:t>
      </w:r>
      <w:r w:rsidRPr="004465E2">
        <w:rPr>
          <w:sz w:val="26"/>
          <w:szCs w:val="26"/>
        </w:rPr>
        <w:t>2024</w:t>
      </w:r>
    </w:p>
    <w:p w:rsidR="007075C8" w:rsidRPr="004465E2" w:rsidRDefault="007075C8" w:rsidP="007075C8">
      <w:pPr>
        <w:pStyle w:val="a5"/>
        <w:rPr>
          <w:rFonts w:ascii="Times New Roman" w:hAnsi="Times New Roman"/>
          <w:sz w:val="26"/>
          <w:szCs w:val="26"/>
          <w:lang w:val="uk-UA"/>
        </w:rPr>
      </w:pPr>
    </w:p>
    <w:p w:rsidR="00983207" w:rsidRDefault="00983207" w:rsidP="007075C8">
      <w:pPr>
        <w:jc w:val="center"/>
        <w:rPr>
          <w:rFonts w:ascii="Times New Roman" w:hAnsi="Times New Roman"/>
          <w:sz w:val="26"/>
          <w:szCs w:val="26"/>
          <w:lang w:val="uk-UA"/>
        </w:rPr>
      </w:pPr>
    </w:p>
    <w:p w:rsidR="007075C8" w:rsidRDefault="007075C8" w:rsidP="007075C8">
      <w:pPr>
        <w:jc w:val="center"/>
        <w:rPr>
          <w:rFonts w:ascii="Times New Roman" w:hAnsi="Times New Roman"/>
          <w:sz w:val="26"/>
          <w:szCs w:val="26"/>
          <w:lang w:val="uk-UA"/>
        </w:rPr>
      </w:pPr>
      <w:r w:rsidRPr="004465E2">
        <w:rPr>
          <w:rFonts w:ascii="Times New Roman" w:hAnsi="Times New Roman"/>
          <w:sz w:val="26"/>
          <w:szCs w:val="26"/>
          <w:lang w:val="uk-UA"/>
        </w:rPr>
        <w:t>ПОЯСНЮВАЛЬНА  ЗАПИСКА</w:t>
      </w:r>
    </w:p>
    <w:p w:rsidR="00983207" w:rsidRPr="004465E2" w:rsidRDefault="00983207" w:rsidP="007075C8">
      <w:pPr>
        <w:jc w:val="center"/>
        <w:rPr>
          <w:rFonts w:ascii="Times New Roman" w:hAnsi="Times New Roman"/>
          <w:sz w:val="26"/>
          <w:szCs w:val="26"/>
          <w:lang w:val="uk-UA"/>
        </w:rPr>
      </w:pPr>
    </w:p>
    <w:p w:rsidR="007075C8" w:rsidRPr="004465E2" w:rsidRDefault="007075C8" w:rsidP="00A859F2">
      <w:pPr>
        <w:pStyle w:val="a5"/>
        <w:jc w:val="center"/>
        <w:rPr>
          <w:rFonts w:ascii="Times New Roman" w:hAnsi="Times New Roman"/>
          <w:sz w:val="26"/>
          <w:szCs w:val="26"/>
          <w:lang w:val="uk-UA"/>
        </w:rPr>
      </w:pPr>
      <w:r w:rsidRPr="004465E2">
        <w:rPr>
          <w:rFonts w:ascii="Times New Roman" w:hAnsi="Times New Roman"/>
          <w:sz w:val="26"/>
          <w:szCs w:val="26"/>
          <w:lang w:val="uk-UA"/>
        </w:rPr>
        <w:t>до проєкту рішення Миколаївської міської ради s-de-00</w:t>
      </w:r>
      <w:r w:rsidR="00A859F2" w:rsidRPr="004465E2">
        <w:rPr>
          <w:rFonts w:ascii="Times New Roman" w:hAnsi="Times New Roman"/>
          <w:sz w:val="26"/>
          <w:szCs w:val="26"/>
          <w:lang w:val="uk-UA"/>
        </w:rPr>
        <w:t>5</w:t>
      </w:r>
      <w:r w:rsidRPr="004465E2">
        <w:rPr>
          <w:rFonts w:ascii="Times New Roman" w:hAnsi="Times New Roman"/>
          <w:sz w:val="26"/>
          <w:szCs w:val="26"/>
          <w:lang w:val="uk-UA"/>
        </w:rPr>
        <w:t xml:space="preserve"> </w:t>
      </w:r>
      <w:r w:rsidR="00A859F2" w:rsidRPr="004465E2">
        <w:rPr>
          <w:rFonts w:ascii="Times New Roman" w:hAnsi="Times New Roman"/>
          <w:sz w:val="26"/>
          <w:szCs w:val="26"/>
          <w:lang w:val="uk-UA"/>
        </w:rPr>
        <w:t>«Про продовження терміну дії та внесення змін та доповнень до рішення Миколаївської міської ради від 23.12.2016 № 13/12 «Про затвердження міської Програми енергозбереження «Теплий Миколаїв» на 2017-2024 роки» (зі змінами)</w:t>
      </w:r>
    </w:p>
    <w:p w:rsidR="00A859F2" w:rsidRPr="004465E2" w:rsidRDefault="00A859F2" w:rsidP="00A859F2">
      <w:pPr>
        <w:pStyle w:val="a5"/>
        <w:jc w:val="center"/>
        <w:rPr>
          <w:sz w:val="26"/>
          <w:szCs w:val="26"/>
          <w:lang w:val="uk-UA"/>
        </w:rPr>
      </w:pPr>
    </w:p>
    <w:p w:rsidR="007075C8" w:rsidRPr="00B13C24" w:rsidRDefault="007075C8" w:rsidP="007075C8">
      <w:pPr>
        <w:pStyle w:val="a3"/>
        <w:ind w:right="-1" w:firstLine="567"/>
        <w:jc w:val="both"/>
        <w:rPr>
          <w:sz w:val="26"/>
          <w:szCs w:val="26"/>
        </w:rPr>
      </w:pPr>
      <w:r w:rsidRPr="004465E2">
        <w:rPr>
          <w:sz w:val="26"/>
          <w:szCs w:val="26"/>
        </w:rPr>
        <w:t>1. Суб’єктом подання є департамент енергетики, енергозбереження</w:t>
      </w:r>
      <w:r w:rsidRPr="00B13C24">
        <w:rPr>
          <w:sz w:val="26"/>
          <w:szCs w:val="26"/>
        </w:rPr>
        <w:t xml:space="preserve"> та запровадження інноваційних технологій Миколаївської міської ради в особі Луцької Алли Валентинівни – директора департаменту енергетики, енергозбереження та запровадження інноваційних технологій Миколаївської міської ради (050 576 89 57, м. Миколаїв, вул. Адміральська, 20, кабінет №508).</w:t>
      </w:r>
    </w:p>
    <w:p w:rsidR="007075C8" w:rsidRPr="00B13C24" w:rsidRDefault="007075C8" w:rsidP="007075C8">
      <w:pPr>
        <w:pStyle w:val="a3"/>
        <w:ind w:right="-1" w:firstLine="567"/>
        <w:jc w:val="both"/>
        <w:rPr>
          <w:sz w:val="26"/>
          <w:szCs w:val="26"/>
        </w:rPr>
      </w:pPr>
    </w:p>
    <w:p w:rsidR="00950895" w:rsidRPr="00745B3F" w:rsidRDefault="007075C8" w:rsidP="00950895">
      <w:pPr>
        <w:pStyle w:val="a3"/>
        <w:ind w:firstLine="709"/>
        <w:jc w:val="both"/>
        <w:rPr>
          <w:sz w:val="26"/>
          <w:szCs w:val="26"/>
        </w:rPr>
      </w:pPr>
      <w:r w:rsidRPr="00B13C24">
        <w:rPr>
          <w:sz w:val="26"/>
          <w:szCs w:val="26"/>
        </w:rPr>
        <w:t xml:space="preserve">2. </w:t>
      </w:r>
      <w:r w:rsidR="00745B3F" w:rsidRPr="00745B3F">
        <w:rPr>
          <w:sz w:val="26"/>
          <w:szCs w:val="26"/>
        </w:rPr>
        <w:t xml:space="preserve">Розробником </w:t>
      </w:r>
      <w:proofErr w:type="spellStart"/>
      <w:r w:rsidR="00745B3F" w:rsidRPr="00745B3F">
        <w:rPr>
          <w:sz w:val="26"/>
          <w:szCs w:val="26"/>
        </w:rPr>
        <w:t>проєкту</w:t>
      </w:r>
      <w:proofErr w:type="spellEnd"/>
      <w:r w:rsidR="00745B3F" w:rsidRPr="00745B3F">
        <w:rPr>
          <w:sz w:val="26"/>
          <w:szCs w:val="26"/>
        </w:rPr>
        <w:t xml:space="preserve"> рішення та відповідальною особою за супроводження </w:t>
      </w:r>
      <w:proofErr w:type="spellStart"/>
      <w:r w:rsidR="00745B3F" w:rsidRPr="00745B3F">
        <w:rPr>
          <w:sz w:val="26"/>
          <w:szCs w:val="26"/>
        </w:rPr>
        <w:t>проєкту</w:t>
      </w:r>
      <w:proofErr w:type="spellEnd"/>
      <w:r w:rsidR="00745B3F" w:rsidRPr="00745B3F">
        <w:rPr>
          <w:sz w:val="26"/>
          <w:szCs w:val="26"/>
        </w:rPr>
        <w:t xml:space="preserve"> рішення є Лебідь Євген Васильович, заступник директора – начальник відділу закупівель, планування та організації діяльності департаменту енергетики, енергозбереження та запровадження інноваційних технологій Миколаївської міської ради (073</w:t>
      </w:r>
      <w:r w:rsidR="00745B3F" w:rsidRPr="00745B3F">
        <w:rPr>
          <w:sz w:val="26"/>
          <w:szCs w:val="26"/>
          <w:lang w:val="ru-RU"/>
        </w:rPr>
        <w:t> </w:t>
      </w:r>
      <w:r w:rsidR="00745B3F" w:rsidRPr="00745B3F">
        <w:rPr>
          <w:sz w:val="26"/>
          <w:szCs w:val="26"/>
        </w:rPr>
        <w:t>723 23 23, м. Миколаїв, вул. Адміральська, 20, кабінет №504).</w:t>
      </w:r>
    </w:p>
    <w:p w:rsidR="007075C8" w:rsidRPr="00B13C24" w:rsidRDefault="007075C8" w:rsidP="007075C8">
      <w:pPr>
        <w:pStyle w:val="a3"/>
        <w:ind w:right="-1" w:firstLine="567"/>
        <w:jc w:val="both"/>
        <w:rPr>
          <w:sz w:val="26"/>
          <w:szCs w:val="26"/>
        </w:rPr>
      </w:pPr>
    </w:p>
    <w:p w:rsidR="00950895" w:rsidRPr="00B13C24" w:rsidRDefault="007075C8" w:rsidP="00950895">
      <w:pPr>
        <w:pStyle w:val="a3"/>
        <w:ind w:right="-1" w:firstLine="567"/>
        <w:jc w:val="both"/>
        <w:rPr>
          <w:sz w:val="26"/>
          <w:szCs w:val="26"/>
        </w:rPr>
      </w:pPr>
      <w:r w:rsidRPr="00B13C24">
        <w:rPr>
          <w:sz w:val="26"/>
          <w:szCs w:val="26"/>
        </w:rPr>
        <w:t>3. Доповідач</w:t>
      </w:r>
      <w:r w:rsidR="00A859F2" w:rsidRPr="00B13C24">
        <w:rPr>
          <w:sz w:val="26"/>
          <w:szCs w:val="26"/>
        </w:rPr>
        <w:t>е</w:t>
      </w:r>
      <w:r w:rsidRPr="00B13C24">
        <w:rPr>
          <w:sz w:val="26"/>
          <w:szCs w:val="26"/>
        </w:rPr>
        <w:t>м по проєкту рішення на пленарному засіданні міської ради та засіданн</w:t>
      </w:r>
      <w:r w:rsidR="00AF1562">
        <w:rPr>
          <w:sz w:val="26"/>
          <w:szCs w:val="26"/>
        </w:rPr>
        <w:t>ях</w:t>
      </w:r>
      <w:r w:rsidRPr="00B13C24">
        <w:rPr>
          <w:sz w:val="26"/>
          <w:szCs w:val="26"/>
        </w:rPr>
        <w:t xml:space="preserve"> профільних постійних комісій Миколаївської міської ради є </w:t>
      </w:r>
      <w:r w:rsidR="00950895" w:rsidRPr="00B13C24">
        <w:rPr>
          <w:sz w:val="26"/>
          <w:szCs w:val="26"/>
        </w:rPr>
        <w:t>Луцька Алла Валентинівна – директор департаменту енергетики, енергозбереження та запровадження інноваційних технологій Миколаївської міської ради (тел. 050</w:t>
      </w:r>
      <w:r w:rsidR="00950895" w:rsidRPr="00B13C24">
        <w:rPr>
          <w:sz w:val="26"/>
          <w:szCs w:val="26"/>
          <w:lang w:val="en-US"/>
        </w:rPr>
        <w:t> </w:t>
      </w:r>
      <w:r w:rsidR="00950895" w:rsidRPr="00B13C24">
        <w:rPr>
          <w:sz w:val="26"/>
          <w:szCs w:val="26"/>
        </w:rPr>
        <w:t>576 89 57, м. Миколаїв, вул. Адміральська, 20, кабінет №508).</w:t>
      </w:r>
    </w:p>
    <w:p w:rsidR="007075C8" w:rsidRPr="00745B3F" w:rsidRDefault="007075C8" w:rsidP="007075C8">
      <w:pPr>
        <w:pStyle w:val="a3"/>
        <w:ind w:right="-1" w:firstLine="567"/>
        <w:jc w:val="both"/>
        <w:rPr>
          <w:sz w:val="26"/>
          <w:szCs w:val="26"/>
          <w:highlight w:val="yellow"/>
        </w:rPr>
      </w:pPr>
    </w:p>
    <w:p w:rsidR="00983207" w:rsidRPr="00745B3F" w:rsidRDefault="00983207" w:rsidP="007075C8">
      <w:pPr>
        <w:pStyle w:val="a3"/>
        <w:ind w:right="-1" w:firstLine="567"/>
        <w:jc w:val="both"/>
        <w:rPr>
          <w:sz w:val="26"/>
          <w:szCs w:val="26"/>
          <w:highlight w:val="yellow"/>
        </w:rPr>
      </w:pPr>
    </w:p>
    <w:p w:rsidR="007075C8" w:rsidRPr="004465E2" w:rsidRDefault="007075C8" w:rsidP="007075C8">
      <w:pPr>
        <w:pStyle w:val="1"/>
        <w:tabs>
          <w:tab w:val="left" w:pos="0"/>
        </w:tabs>
        <w:ind w:firstLine="567"/>
        <w:jc w:val="both"/>
        <w:rPr>
          <w:rFonts w:ascii="Times New Roman" w:hAnsi="Times New Roman" w:cs="Times New Roman"/>
          <w:color w:val="auto"/>
          <w:sz w:val="26"/>
          <w:szCs w:val="26"/>
          <w:highlight w:val="yellow"/>
        </w:rPr>
      </w:pPr>
      <w:r w:rsidRPr="00B13C24">
        <w:rPr>
          <w:rFonts w:ascii="Times New Roman" w:hAnsi="Times New Roman" w:cs="Times New Roman"/>
          <w:sz w:val="26"/>
          <w:szCs w:val="26"/>
        </w:rPr>
        <w:t>4.</w:t>
      </w:r>
      <w:r w:rsidRPr="00B13C24">
        <w:rPr>
          <w:sz w:val="26"/>
          <w:szCs w:val="26"/>
        </w:rPr>
        <w:t xml:space="preserve"> </w:t>
      </w:r>
      <w:r w:rsidRPr="00B13C24">
        <w:rPr>
          <w:rFonts w:ascii="Times New Roman" w:hAnsi="Times New Roman" w:cs="Times New Roman"/>
          <w:sz w:val="26"/>
          <w:szCs w:val="26"/>
        </w:rPr>
        <w:t>Про</w:t>
      </w:r>
      <w:r w:rsidR="00EE02E3" w:rsidRPr="00B13C24">
        <w:rPr>
          <w:rFonts w:ascii="Times New Roman" w:hAnsi="Times New Roman" w:cs="Times New Roman"/>
          <w:sz w:val="26"/>
          <w:szCs w:val="26"/>
        </w:rPr>
        <w:t>є</w:t>
      </w:r>
      <w:r w:rsidRPr="00B13C24">
        <w:rPr>
          <w:rFonts w:ascii="Times New Roman" w:hAnsi="Times New Roman" w:cs="Times New Roman"/>
          <w:sz w:val="26"/>
          <w:szCs w:val="26"/>
        </w:rPr>
        <w:t>кт рішення Миколаївської міської ради «</w:t>
      </w:r>
      <w:r w:rsidR="00086C73" w:rsidRPr="00B13C24">
        <w:rPr>
          <w:rFonts w:ascii="Times New Roman" w:hAnsi="Times New Roman" w:cs="Times New Roman"/>
          <w:sz w:val="26"/>
          <w:szCs w:val="26"/>
        </w:rPr>
        <w:t>Про продовження терміну дії та внесення змін та доповнень до рішення Миколаївської міської ради від 23.12.2016 № 13/12 «Про затвердження міської Програми енергозбереження «Теплий Миколаїв» на 2017-2024 роки» (зі змінами)</w:t>
      </w:r>
      <w:r w:rsidRPr="00B13C24">
        <w:rPr>
          <w:rFonts w:ascii="Times New Roman" w:hAnsi="Times New Roman" w:cs="Times New Roman"/>
          <w:sz w:val="26"/>
          <w:szCs w:val="26"/>
        </w:rPr>
        <w:t xml:space="preserve"> підготовлено у зв’язку з необхідністю уточнення обсягів фінансування заходів Програми енергозбереження «Теплий Миколаїв» на 2017-2024 роки (зі змінами) відповідно до виділених у міському бюджеті на 202</w:t>
      </w:r>
      <w:r w:rsidR="00A63A5F">
        <w:rPr>
          <w:rFonts w:ascii="Times New Roman" w:hAnsi="Times New Roman" w:cs="Times New Roman"/>
          <w:sz w:val="26"/>
          <w:szCs w:val="26"/>
        </w:rPr>
        <w:t>5</w:t>
      </w:r>
      <w:r w:rsidRPr="00B13C24">
        <w:rPr>
          <w:rFonts w:ascii="Times New Roman" w:hAnsi="Times New Roman" w:cs="Times New Roman"/>
          <w:sz w:val="26"/>
          <w:szCs w:val="26"/>
        </w:rPr>
        <w:t xml:space="preserve"> рік обсягів фінансування, уточнення заходів Програми, які дозволять зменшити споживання енергоносіїв, а саме на</w:t>
      </w:r>
      <w:r w:rsidR="00E96355" w:rsidRPr="00B13C24">
        <w:rPr>
          <w:rFonts w:ascii="Times New Roman" w:hAnsi="Times New Roman" w:cs="Times New Roman"/>
          <w:sz w:val="26"/>
          <w:szCs w:val="26"/>
        </w:rPr>
        <w:t xml:space="preserve"> об’єктах </w:t>
      </w:r>
      <w:r w:rsidRPr="00B13C24">
        <w:rPr>
          <w:rFonts w:ascii="Times New Roman" w:hAnsi="Times New Roman" w:cs="Times New Roman"/>
          <w:sz w:val="26"/>
          <w:szCs w:val="26"/>
        </w:rPr>
        <w:t xml:space="preserve">комунальної власності соціального спрямування (загальноосвітні школи, дитячі сади, лікарні, спортивні заклади, заклади соціально-культурного призначення, тощо), де економія енергоресурсів </w:t>
      </w:r>
      <w:proofErr w:type="spellStart"/>
      <w:r w:rsidRPr="00B13C24">
        <w:rPr>
          <w:rFonts w:ascii="Times New Roman" w:hAnsi="Times New Roman" w:cs="Times New Roman"/>
          <w:sz w:val="26"/>
          <w:szCs w:val="26"/>
        </w:rPr>
        <w:t>надасть</w:t>
      </w:r>
      <w:proofErr w:type="spellEnd"/>
      <w:r w:rsidRPr="00B13C24">
        <w:rPr>
          <w:rFonts w:ascii="Times New Roman" w:hAnsi="Times New Roman" w:cs="Times New Roman"/>
          <w:sz w:val="26"/>
          <w:szCs w:val="26"/>
        </w:rPr>
        <w:t xml:space="preserve"> можливість не витрачати зайві бюджетні кошти на їх утримання, а вивільнений фінансовій ресурс направити на розвиток міста. </w:t>
      </w:r>
    </w:p>
    <w:p w:rsidR="00241E60" w:rsidRPr="004465E2" w:rsidRDefault="00086C73" w:rsidP="00881257">
      <w:pPr>
        <w:pStyle w:val="Default"/>
        <w:tabs>
          <w:tab w:val="left" w:pos="0"/>
        </w:tabs>
        <w:ind w:firstLine="709"/>
        <w:jc w:val="both"/>
        <w:rPr>
          <w:color w:val="auto"/>
          <w:sz w:val="26"/>
          <w:szCs w:val="26"/>
          <w:lang w:val="uk-UA"/>
        </w:rPr>
      </w:pPr>
      <w:r w:rsidRPr="004465E2">
        <w:rPr>
          <w:color w:val="auto"/>
          <w:sz w:val="26"/>
          <w:szCs w:val="26"/>
          <w:lang w:val="uk-UA"/>
        </w:rPr>
        <w:t xml:space="preserve">Зазначеним проєктом рішення передбачається включення </w:t>
      </w:r>
      <w:r w:rsidR="00D44331" w:rsidRPr="004465E2">
        <w:rPr>
          <w:color w:val="auto"/>
          <w:sz w:val="26"/>
          <w:szCs w:val="26"/>
          <w:lang w:val="uk-UA"/>
        </w:rPr>
        <w:t>нових</w:t>
      </w:r>
      <w:r w:rsidRPr="004465E2">
        <w:rPr>
          <w:color w:val="auto"/>
          <w:sz w:val="26"/>
          <w:szCs w:val="26"/>
          <w:lang w:val="uk-UA"/>
        </w:rPr>
        <w:t xml:space="preserve"> заход</w:t>
      </w:r>
      <w:r w:rsidR="00D44331" w:rsidRPr="004465E2">
        <w:rPr>
          <w:color w:val="auto"/>
          <w:sz w:val="26"/>
          <w:szCs w:val="26"/>
          <w:lang w:val="uk-UA"/>
        </w:rPr>
        <w:t>ів</w:t>
      </w:r>
      <w:r w:rsidRPr="004465E2">
        <w:rPr>
          <w:color w:val="auto"/>
          <w:sz w:val="26"/>
          <w:szCs w:val="26"/>
          <w:lang w:val="uk-UA"/>
        </w:rPr>
        <w:t xml:space="preserve"> Програми «Теплий Миколаїв», а саме:</w:t>
      </w:r>
    </w:p>
    <w:p w:rsidR="00CD4FB8" w:rsidRDefault="00FC3430" w:rsidP="0010569E">
      <w:pPr>
        <w:pStyle w:val="Default"/>
        <w:tabs>
          <w:tab w:val="left" w:pos="0"/>
        </w:tabs>
        <w:ind w:firstLine="567"/>
        <w:jc w:val="both"/>
        <w:rPr>
          <w:sz w:val="26"/>
          <w:szCs w:val="26"/>
          <w:lang w:val="uk-UA"/>
        </w:rPr>
      </w:pPr>
      <w:r>
        <w:rPr>
          <w:sz w:val="26"/>
          <w:szCs w:val="26"/>
          <w:lang w:val="uk-UA"/>
        </w:rPr>
        <w:lastRenderedPageBreak/>
        <w:t>1)</w:t>
      </w:r>
      <w:r w:rsidR="0010569E" w:rsidRPr="00B13C24">
        <w:rPr>
          <w:sz w:val="26"/>
          <w:szCs w:val="26"/>
          <w:lang w:val="uk-UA"/>
        </w:rPr>
        <w:t xml:space="preserve"> Участь Миколаївської міської ради у програмі «Револь</w:t>
      </w:r>
      <w:r w:rsidR="008178BA">
        <w:rPr>
          <w:sz w:val="26"/>
          <w:szCs w:val="26"/>
          <w:lang w:val="uk-UA"/>
        </w:rPr>
        <w:t>верного фонду міст» Асоціації «Е</w:t>
      </w:r>
      <w:r w:rsidR="0010569E" w:rsidRPr="00B13C24">
        <w:rPr>
          <w:sz w:val="26"/>
          <w:szCs w:val="26"/>
          <w:lang w:val="uk-UA"/>
        </w:rPr>
        <w:t>нергоефективні міста України»</w:t>
      </w:r>
      <w:r w:rsidR="00155CFD">
        <w:rPr>
          <w:sz w:val="26"/>
          <w:szCs w:val="26"/>
          <w:lang w:val="uk-UA"/>
        </w:rPr>
        <w:t xml:space="preserve">. Зазначений захід створить </w:t>
      </w:r>
      <w:r w:rsidR="002F516F">
        <w:rPr>
          <w:sz w:val="26"/>
          <w:szCs w:val="26"/>
          <w:lang w:val="uk-UA"/>
        </w:rPr>
        <w:t xml:space="preserve">умови </w:t>
      </w:r>
      <w:r w:rsidR="00155CFD">
        <w:rPr>
          <w:sz w:val="26"/>
          <w:szCs w:val="26"/>
          <w:lang w:val="uk-UA"/>
        </w:rPr>
        <w:t xml:space="preserve">щодо забезпечення </w:t>
      </w:r>
      <w:r w:rsidR="002F516F">
        <w:rPr>
          <w:sz w:val="26"/>
          <w:szCs w:val="26"/>
          <w:lang w:val="uk-UA"/>
        </w:rPr>
        <w:t>ефективн</w:t>
      </w:r>
      <w:r w:rsidR="00740717">
        <w:rPr>
          <w:sz w:val="26"/>
          <w:szCs w:val="26"/>
          <w:lang w:val="uk-UA"/>
        </w:rPr>
        <w:t>о</w:t>
      </w:r>
      <w:r w:rsidR="002F516F">
        <w:rPr>
          <w:sz w:val="26"/>
          <w:szCs w:val="26"/>
          <w:lang w:val="uk-UA"/>
        </w:rPr>
        <w:t xml:space="preserve">ї реалізації державної політики на місцевому рівні стосовно сталого енергетичного розвитку громади, </w:t>
      </w:r>
      <w:r w:rsidR="00740717">
        <w:rPr>
          <w:sz w:val="26"/>
          <w:szCs w:val="26"/>
          <w:lang w:val="uk-UA"/>
        </w:rPr>
        <w:t xml:space="preserve">забезпечення об’єднання співвласників багатоквартирних будинків (ОСББ/ЖБК/ОК ЖБК) доступним фінансовим ресурсом на проведення капітальних ремонтів, впровадження енергоефективних заходів та заходів з термомодернізації. </w:t>
      </w:r>
    </w:p>
    <w:p w:rsidR="0010569E" w:rsidRPr="00B13C24" w:rsidRDefault="00FC2768" w:rsidP="0010569E">
      <w:pPr>
        <w:pStyle w:val="Default"/>
        <w:tabs>
          <w:tab w:val="left" w:pos="0"/>
        </w:tabs>
        <w:ind w:firstLine="567"/>
        <w:jc w:val="both"/>
        <w:rPr>
          <w:sz w:val="26"/>
          <w:szCs w:val="26"/>
          <w:lang w:val="uk-UA"/>
        </w:rPr>
      </w:pPr>
      <w:r>
        <w:rPr>
          <w:sz w:val="26"/>
          <w:szCs w:val="26"/>
          <w:lang w:val="uk-UA"/>
        </w:rPr>
        <w:t>Так</w:t>
      </w:r>
      <w:r w:rsidR="00CD4FB8">
        <w:rPr>
          <w:sz w:val="26"/>
          <w:szCs w:val="26"/>
          <w:lang w:val="uk-UA"/>
        </w:rPr>
        <w:t>о</w:t>
      </w:r>
      <w:r>
        <w:rPr>
          <w:sz w:val="26"/>
          <w:szCs w:val="26"/>
          <w:lang w:val="uk-UA"/>
        </w:rPr>
        <w:t>ж</w:t>
      </w:r>
      <w:r w:rsidR="00E57B0A">
        <w:rPr>
          <w:sz w:val="26"/>
          <w:szCs w:val="26"/>
          <w:lang w:val="uk-UA"/>
        </w:rPr>
        <w:t>,</w:t>
      </w:r>
      <w:r>
        <w:rPr>
          <w:sz w:val="26"/>
          <w:szCs w:val="26"/>
          <w:lang w:val="uk-UA"/>
        </w:rPr>
        <w:t xml:space="preserve"> зазначений захід дозволить знизити фінансове навантаження на</w:t>
      </w:r>
      <w:r w:rsidR="00FC3430">
        <w:rPr>
          <w:sz w:val="26"/>
          <w:szCs w:val="26"/>
          <w:lang w:val="uk-UA"/>
        </w:rPr>
        <w:t xml:space="preserve"> бюджет територіальної громади та </w:t>
      </w:r>
      <w:r>
        <w:rPr>
          <w:sz w:val="26"/>
          <w:szCs w:val="26"/>
          <w:lang w:val="uk-UA"/>
        </w:rPr>
        <w:t xml:space="preserve">пришвидшить реалізацію заходів, які не були втілені </w:t>
      </w:r>
      <w:r w:rsidR="00CD4FB8">
        <w:rPr>
          <w:sz w:val="26"/>
          <w:szCs w:val="26"/>
          <w:lang w:val="uk-UA"/>
        </w:rPr>
        <w:t>через високу вартість та брак фінансування, а також дасть змогу ефективно використовувати економію від вже втілених енергоефективних проєктів</w:t>
      </w:r>
      <w:r w:rsidR="003021C6">
        <w:rPr>
          <w:sz w:val="26"/>
          <w:szCs w:val="26"/>
          <w:lang w:val="uk-UA"/>
        </w:rPr>
        <w:t>.</w:t>
      </w:r>
      <w:r w:rsidR="002F516F">
        <w:rPr>
          <w:sz w:val="26"/>
          <w:szCs w:val="26"/>
          <w:lang w:val="uk-UA"/>
        </w:rPr>
        <w:t xml:space="preserve"> </w:t>
      </w:r>
    </w:p>
    <w:p w:rsidR="0010569E" w:rsidRPr="00B13C24" w:rsidRDefault="00981AA1" w:rsidP="0010569E">
      <w:pPr>
        <w:pStyle w:val="Default"/>
        <w:tabs>
          <w:tab w:val="left" w:pos="0"/>
        </w:tabs>
        <w:ind w:firstLine="567"/>
        <w:jc w:val="both"/>
        <w:rPr>
          <w:sz w:val="26"/>
          <w:szCs w:val="26"/>
          <w:lang w:val="uk-UA"/>
        </w:rPr>
      </w:pPr>
      <w:r>
        <w:rPr>
          <w:sz w:val="26"/>
          <w:szCs w:val="26"/>
          <w:lang w:val="uk-UA"/>
        </w:rPr>
        <w:t xml:space="preserve">2) </w:t>
      </w:r>
      <w:r w:rsidR="00EE4C11">
        <w:rPr>
          <w:sz w:val="26"/>
          <w:szCs w:val="26"/>
          <w:lang w:val="uk-UA"/>
        </w:rPr>
        <w:t>Наступним заходом, яким доповнюється перелік заходів міської програми</w:t>
      </w:r>
      <w:r w:rsidR="00A779F0">
        <w:rPr>
          <w:sz w:val="26"/>
          <w:szCs w:val="26"/>
          <w:lang w:val="uk-UA"/>
        </w:rPr>
        <w:t xml:space="preserve"> «Теплий Миколаїв»</w:t>
      </w:r>
      <w:r w:rsidR="006809FC">
        <w:rPr>
          <w:sz w:val="26"/>
          <w:szCs w:val="26"/>
          <w:lang w:val="uk-UA"/>
        </w:rPr>
        <w:t xml:space="preserve"> є</w:t>
      </w:r>
      <w:r w:rsidR="00A779F0">
        <w:rPr>
          <w:sz w:val="26"/>
          <w:szCs w:val="26"/>
          <w:lang w:val="uk-UA"/>
        </w:rPr>
        <w:t xml:space="preserve"> у</w:t>
      </w:r>
      <w:r w:rsidR="0010569E" w:rsidRPr="00B13C24">
        <w:rPr>
          <w:sz w:val="26"/>
          <w:szCs w:val="26"/>
          <w:lang w:val="uk-UA"/>
        </w:rPr>
        <w:t>часть в ЕСКО</w:t>
      </w:r>
      <w:r w:rsidR="00CB07FF">
        <w:rPr>
          <w:sz w:val="26"/>
          <w:szCs w:val="26"/>
          <w:lang w:val="uk-UA"/>
        </w:rPr>
        <w:t>-</w:t>
      </w:r>
      <w:proofErr w:type="spellStart"/>
      <w:r w:rsidR="0010569E" w:rsidRPr="00B13C24">
        <w:rPr>
          <w:sz w:val="26"/>
          <w:szCs w:val="26"/>
          <w:lang w:val="uk-UA"/>
        </w:rPr>
        <w:t>проєктах</w:t>
      </w:r>
      <w:proofErr w:type="spellEnd"/>
      <w:r w:rsidR="0010569E" w:rsidRPr="00B13C24">
        <w:rPr>
          <w:sz w:val="26"/>
          <w:szCs w:val="26"/>
          <w:lang w:val="uk-UA"/>
        </w:rPr>
        <w:t xml:space="preserve"> (закупівля </w:t>
      </w:r>
      <w:proofErr w:type="spellStart"/>
      <w:r w:rsidR="0010569E" w:rsidRPr="00B13C24">
        <w:rPr>
          <w:sz w:val="26"/>
          <w:szCs w:val="26"/>
          <w:lang w:val="uk-UA"/>
        </w:rPr>
        <w:t>енергосервісу</w:t>
      </w:r>
      <w:proofErr w:type="spellEnd"/>
      <w:r w:rsidR="0010569E" w:rsidRPr="00B13C24">
        <w:rPr>
          <w:sz w:val="26"/>
          <w:szCs w:val="26"/>
          <w:lang w:val="uk-UA"/>
        </w:rPr>
        <w:t>)</w:t>
      </w:r>
      <w:r w:rsidR="006809FC">
        <w:rPr>
          <w:sz w:val="26"/>
          <w:szCs w:val="26"/>
          <w:lang w:val="uk-UA"/>
        </w:rPr>
        <w:t>. Це є одним з дієвих та ефективни</w:t>
      </w:r>
      <w:r w:rsidR="00A779F0">
        <w:rPr>
          <w:sz w:val="26"/>
          <w:szCs w:val="26"/>
          <w:lang w:val="uk-UA"/>
        </w:rPr>
        <w:t>х</w:t>
      </w:r>
      <w:r w:rsidR="006809FC">
        <w:rPr>
          <w:sz w:val="26"/>
          <w:szCs w:val="26"/>
          <w:lang w:val="uk-UA"/>
        </w:rPr>
        <w:t xml:space="preserve"> механізм</w:t>
      </w:r>
      <w:r w:rsidR="00A779F0">
        <w:rPr>
          <w:sz w:val="26"/>
          <w:szCs w:val="26"/>
          <w:lang w:val="uk-UA"/>
        </w:rPr>
        <w:t>ів</w:t>
      </w:r>
      <w:r w:rsidR="006809FC">
        <w:rPr>
          <w:sz w:val="26"/>
          <w:szCs w:val="26"/>
          <w:lang w:val="uk-UA"/>
        </w:rPr>
        <w:t xml:space="preserve"> залучення позабюджетних коштів у термомодернізацію об’єктів соціальної сфери</w:t>
      </w:r>
      <w:r w:rsidR="001C1B7A">
        <w:rPr>
          <w:sz w:val="26"/>
          <w:szCs w:val="26"/>
          <w:lang w:val="uk-UA"/>
        </w:rPr>
        <w:t>.</w:t>
      </w:r>
      <w:r w:rsidR="006809FC">
        <w:rPr>
          <w:sz w:val="26"/>
          <w:szCs w:val="26"/>
          <w:lang w:val="uk-UA"/>
        </w:rPr>
        <w:t xml:space="preserve"> </w:t>
      </w:r>
      <w:r w:rsidR="0075357C">
        <w:rPr>
          <w:sz w:val="26"/>
          <w:szCs w:val="26"/>
          <w:lang w:val="uk-UA"/>
        </w:rPr>
        <w:t>Концепція ЕСКО-проєктів полягає в тому, що енергое</w:t>
      </w:r>
      <w:r w:rsidR="00D6724B">
        <w:rPr>
          <w:sz w:val="26"/>
          <w:szCs w:val="26"/>
          <w:lang w:val="uk-UA"/>
        </w:rPr>
        <w:t>ф</w:t>
      </w:r>
      <w:r w:rsidR="0075357C">
        <w:rPr>
          <w:sz w:val="26"/>
          <w:szCs w:val="26"/>
          <w:lang w:val="uk-UA"/>
        </w:rPr>
        <w:t>ектив</w:t>
      </w:r>
      <w:r w:rsidR="00D6724B">
        <w:rPr>
          <w:sz w:val="26"/>
          <w:szCs w:val="26"/>
          <w:lang w:val="uk-UA"/>
        </w:rPr>
        <w:t xml:space="preserve">ні </w:t>
      </w:r>
      <w:r w:rsidR="0075357C">
        <w:rPr>
          <w:sz w:val="26"/>
          <w:szCs w:val="26"/>
          <w:lang w:val="uk-UA"/>
        </w:rPr>
        <w:t>заходи в будівлях бюджетних установ впроваджуються приватними інвесторами-</w:t>
      </w:r>
      <w:proofErr w:type="spellStart"/>
      <w:r w:rsidR="00D6724B">
        <w:rPr>
          <w:sz w:val="26"/>
          <w:szCs w:val="26"/>
          <w:lang w:val="uk-UA"/>
        </w:rPr>
        <w:t>е</w:t>
      </w:r>
      <w:r w:rsidR="0075357C">
        <w:rPr>
          <w:sz w:val="26"/>
          <w:szCs w:val="26"/>
          <w:lang w:val="uk-UA"/>
        </w:rPr>
        <w:t>нергосервісними</w:t>
      </w:r>
      <w:proofErr w:type="spellEnd"/>
      <w:r w:rsidR="0075357C">
        <w:rPr>
          <w:sz w:val="26"/>
          <w:szCs w:val="26"/>
          <w:lang w:val="uk-UA"/>
        </w:rPr>
        <w:t xml:space="preserve"> компаніями, при цьому інвестори</w:t>
      </w:r>
      <w:r w:rsidR="00CB07FF">
        <w:rPr>
          <w:sz w:val="26"/>
          <w:szCs w:val="26"/>
          <w:lang w:val="uk-UA"/>
        </w:rPr>
        <w:t>,</w:t>
      </w:r>
      <w:r w:rsidR="0075357C">
        <w:rPr>
          <w:sz w:val="26"/>
          <w:szCs w:val="26"/>
          <w:lang w:val="uk-UA"/>
        </w:rPr>
        <w:t xml:space="preserve"> вкладаючи власні кошти в реалізацію енерго</w:t>
      </w:r>
      <w:r w:rsidR="00D6724B">
        <w:rPr>
          <w:sz w:val="26"/>
          <w:szCs w:val="26"/>
          <w:lang w:val="uk-UA"/>
        </w:rPr>
        <w:t>е</w:t>
      </w:r>
      <w:r w:rsidR="0075357C">
        <w:rPr>
          <w:sz w:val="26"/>
          <w:szCs w:val="26"/>
          <w:lang w:val="uk-UA"/>
        </w:rPr>
        <w:t xml:space="preserve">фективних заходів, </w:t>
      </w:r>
      <w:r w:rsidR="00DB6250">
        <w:rPr>
          <w:sz w:val="26"/>
          <w:szCs w:val="26"/>
          <w:lang w:val="uk-UA"/>
        </w:rPr>
        <w:t xml:space="preserve">несуть </w:t>
      </w:r>
      <w:r w:rsidR="00CB07FF">
        <w:rPr>
          <w:sz w:val="26"/>
          <w:szCs w:val="26"/>
          <w:lang w:val="uk-UA"/>
        </w:rPr>
        <w:t xml:space="preserve">всі </w:t>
      </w:r>
      <w:r w:rsidR="00DB6250">
        <w:rPr>
          <w:sz w:val="26"/>
          <w:szCs w:val="26"/>
          <w:lang w:val="uk-UA"/>
        </w:rPr>
        <w:t>фінансові ризики, беруть повну відповідальність за якість робіт та зацікавлені в максимальній економії витрат на оплату комунальних послуг</w:t>
      </w:r>
      <w:r w:rsidR="0043666C">
        <w:rPr>
          <w:sz w:val="26"/>
          <w:szCs w:val="26"/>
          <w:lang w:val="uk-UA"/>
        </w:rPr>
        <w:t>.</w:t>
      </w:r>
      <w:r w:rsidR="004B282A">
        <w:rPr>
          <w:sz w:val="26"/>
          <w:szCs w:val="26"/>
          <w:lang w:val="uk-UA"/>
        </w:rPr>
        <w:t xml:space="preserve"> </w:t>
      </w:r>
    </w:p>
    <w:p w:rsidR="00B6434B" w:rsidRDefault="00197916" w:rsidP="0010569E">
      <w:pPr>
        <w:pStyle w:val="Default"/>
        <w:tabs>
          <w:tab w:val="left" w:pos="0"/>
        </w:tabs>
        <w:ind w:firstLine="567"/>
        <w:jc w:val="both"/>
        <w:rPr>
          <w:sz w:val="26"/>
          <w:szCs w:val="26"/>
          <w:lang w:val="uk-UA"/>
        </w:rPr>
      </w:pPr>
      <w:r>
        <w:rPr>
          <w:sz w:val="26"/>
          <w:szCs w:val="26"/>
          <w:lang w:val="uk-UA"/>
        </w:rPr>
        <w:t xml:space="preserve">3) </w:t>
      </w:r>
      <w:r w:rsidR="00042E0C">
        <w:rPr>
          <w:sz w:val="26"/>
          <w:szCs w:val="26"/>
          <w:lang w:val="uk-UA"/>
        </w:rPr>
        <w:t>Зазначеним проєктом рішення</w:t>
      </w:r>
      <w:r w:rsidR="00661CB1">
        <w:rPr>
          <w:sz w:val="26"/>
          <w:szCs w:val="26"/>
          <w:lang w:val="uk-UA"/>
        </w:rPr>
        <w:t xml:space="preserve"> також</w:t>
      </w:r>
      <w:r w:rsidR="00042E0C">
        <w:rPr>
          <w:sz w:val="26"/>
          <w:szCs w:val="26"/>
          <w:lang w:val="uk-UA"/>
        </w:rPr>
        <w:t xml:space="preserve"> пропонується </w:t>
      </w:r>
      <w:r w:rsidR="004D4283">
        <w:rPr>
          <w:sz w:val="26"/>
          <w:szCs w:val="26"/>
          <w:lang w:val="uk-UA"/>
        </w:rPr>
        <w:t>включити до заходів програми «Теплий Миколаїв</w:t>
      </w:r>
      <w:r>
        <w:rPr>
          <w:sz w:val="26"/>
          <w:szCs w:val="26"/>
          <w:lang w:val="uk-UA"/>
        </w:rPr>
        <w:t>»</w:t>
      </w:r>
      <w:r w:rsidR="004D4283">
        <w:rPr>
          <w:sz w:val="26"/>
          <w:szCs w:val="26"/>
          <w:lang w:val="uk-UA"/>
        </w:rPr>
        <w:t xml:space="preserve"> </w:t>
      </w:r>
      <w:r w:rsidR="00CA1594">
        <w:rPr>
          <w:sz w:val="26"/>
          <w:szCs w:val="26"/>
          <w:lang w:val="uk-UA"/>
        </w:rPr>
        <w:t>розробк</w:t>
      </w:r>
      <w:r>
        <w:rPr>
          <w:sz w:val="26"/>
          <w:szCs w:val="26"/>
          <w:lang w:val="uk-UA"/>
        </w:rPr>
        <w:t>у</w:t>
      </w:r>
      <w:r w:rsidR="00EE08BC">
        <w:rPr>
          <w:sz w:val="26"/>
          <w:szCs w:val="26"/>
          <w:lang w:val="uk-UA"/>
        </w:rPr>
        <w:t xml:space="preserve"> </w:t>
      </w:r>
      <w:r w:rsidR="00042E0C" w:rsidRPr="004538B1">
        <w:rPr>
          <w:sz w:val="26"/>
          <w:szCs w:val="26"/>
          <w:lang w:val="uk-UA"/>
        </w:rPr>
        <w:t>План</w:t>
      </w:r>
      <w:r w:rsidR="00EE08BC" w:rsidRPr="004538B1">
        <w:rPr>
          <w:sz w:val="26"/>
          <w:szCs w:val="26"/>
          <w:lang w:val="uk-UA"/>
        </w:rPr>
        <w:t>у</w:t>
      </w:r>
      <w:r w:rsidR="00042E0C" w:rsidRPr="004538B1">
        <w:rPr>
          <w:sz w:val="26"/>
          <w:szCs w:val="26"/>
          <w:lang w:val="uk-UA"/>
        </w:rPr>
        <w:t xml:space="preserve"> дій щодо клімату та енергії Миколаївської територіальної громади до 2030 року</w:t>
      </w:r>
      <w:r w:rsidR="007C22E5">
        <w:rPr>
          <w:sz w:val="26"/>
          <w:szCs w:val="26"/>
          <w:lang w:val="uk-UA"/>
        </w:rPr>
        <w:t xml:space="preserve"> (Місцевий енергетичний план)</w:t>
      </w:r>
      <w:r w:rsidR="00B428D1">
        <w:rPr>
          <w:sz w:val="26"/>
          <w:szCs w:val="26"/>
          <w:lang w:val="uk-UA"/>
        </w:rPr>
        <w:t xml:space="preserve">. </w:t>
      </w:r>
      <w:r w:rsidR="00915207">
        <w:rPr>
          <w:sz w:val="26"/>
          <w:szCs w:val="26"/>
          <w:lang w:val="uk-UA"/>
        </w:rPr>
        <w:t>Р</w:t>
      </w:r>
      <w:r w:rsidR="001F6FBE">
        <w:rPr>
          <w:sz w:val="26"/>
          <w:szCs w:val="26"/>
          <w:lang w:val="uk-UA"/>
        </w:rPr>
        <w:t>еалізаці</w:t>
      </w:r>
      <w:r w:rsidR="00915207">
        <w:rPr>
          <w:sz w:val="26"/>
          <w:szCs w:val="26"/>
          <w:lang w:val="uk-UA"/>
        </w:rPr>
        <w:t>я</w:t>
      </w:r>
      <w:r w:rsidR="001F6FBE">
        <w:rPr>
          <w:sz w:val="26"/>
          <w:szCs w:val="26"/>
          <w:lang w:val="uk-UA"/>
        </w:rPr>
        <w:t xml:space="preserve"> зазначеного заходу призведе до</w:t>
      </w:r>
      <w:r w:rsidR="00D55C7E">
        <w:rPr>
          <w:sz w:val="26"/>
          <w:szCs w:val="26"/>
          <w:lang w:val="uk-UA"/>
        </w:rPr>
        <w:t xml:space="preserve"> оптимізації енергетичних витрат в місті та </w:t>
      </w:r>
      <w:r w:rsidR="001F6FBE">
        <w:rPr>
          <w:sz w:val="26"/>
          <w:szCs w:val="26"/>
          <w:lang w:val="uk-UA"/>
        </w:rPr>
        <w:t>скорочення викидів</w:t>
      </w:r>
      <w:r w:rsidR="00915207">
        <w:rPr>
          <w:sz w:val="26"/>
          <w:szCs w:val="26"/>
          <w:lang w:val="uk-UA"/>
        </w:rPr>
        <w:t xml:space="preserve"> парникових газів у навколишнє середовище міста через </w:t>
      </w:r>
      <w:r w:rsidR="00B6434B">
        <w:rPr>
          <w:sz w:val="26"/>
          <w:szCs w:val="26"/>
          <w:lang w:val="uk-UA"/>
        </w:rPr>
        <w:t>запровадження</w:t>
      </w:r>
      <w:r w:rsidR="00915207">
        <w:rPr>
          <w:sz w:val="26"/>
          <w:szCs w:val="26"/>
          <w:lang w:val="uk-UA"/>
        </w:rPr>
        <w:t xml:space="preserve"> заходів з енергозбереження, </w:t>
      </w:r>
      <w:r w:rsidR="00C11786">
        <w:rPr>
          <w:sz w:val="26"/>
          <w:szCs w:val="26"/>
          <w:lang w:val="uk-UA"/>
        </w:rPr>
        <w:t>використання енергоефективних технологі</w:t>
      </w:r>
      <w:r w:rsidR="00C039FF">
        <w:rPr>
          <w:sz w:val="26"/>
          <w:szCs w:val="26"/>
          <w:lang w:val="uk-UA"/>
        </w:rPr>
        <w:t>й</w:t>
      </w:r>
      <w:r w:rsidR="00D55C7E">
        <w:rPr>
          <w:sz w:val="26"/>
          <w:szCs w:val="26"/>
          <w:lang w:val="uk-UA"/>
        </w:rPr>
        <w:t>,</w:t>
      </w:r>
      <w:r w:rsidR="00C039FF">
        <w:rPr>
          <w:sz w:val="26"/>
          <w:szCs w:val="26"/>
          <w:lang w:val="uk-UA"/>
        </w:rPr>
        <w:t xml:space="preserve"> підвищення рівня свідомого ставлення населення до питань екології та </w:t>
      </w:r>
      <w:proofErr w:type="spellStart"/>
      <w:r w:rsidR="00C039FF">
        <w:rPr>
          <w:sz w:val="26"/>
          <w:szCs w:val="26"/>
          <w:lang w:val="uk-UA"/>
        </w:rPr>
        <w:t>енергоощадності</w:t>
      </w:r>
      <w:proofErr w:type="spellEnd"/>
      <w:r w:rsidR="00B6434B">
        <w:rPr>
          <w:sz w:val="26"/>
          <w:szCs w:val="26"/>
          <w:lang w:val="uk-UA"/>
        </w:rPr>
        <w:t xml:space="preserve"> в</w:t>
      </w:r>
      <w:r w:rsidR="00644BD3">
        <w:rPr>
          <w:sz w:val="26"/>
          <w:szCs w:val="26"/>
          <w:lang w:val="uk-UA"/>
        </w:rPr>
        <w:t xml:space="preserve"> </w:t>
      </w:r>
      <w:r w:rsidR="00B6434B">
        <w:rPr>
          <w:sz w:val="26"/>
          <w:szCs w:val="26"/>
          <w:lang w:val="uk-UA"/>
        </w:rPr>
        <w:t>цілому</w:t>
      </w:r>
      <w:r w:rsidR="00D55C7E">
        <w:rPr>
          <w:sz w:val="26"/>
          <w:szCs w:val="26"/>
          <w:lang w:val="uk-UA"/>
        </w:rPr>
        <w:t>, тощо</w:t>
      </w:r>
      <w:r w:rsidR="00B6434B">
        <w:rPr>
          <w:sz w:val="26"/>
          <w:szCs w:val="26"/>
          <w:lang w:val="uk-UA"/>
        </w:rPr>
        <w:t>.</w:t>
      </w:r>
    </w:p>
    <w:p w:rsidR="00035892" w:rsidRDefault="0007204F" w:rsidP="00035892">
      <w:pPr>
        <w:pStyle w:val="Default"/>
        <w:tabs>
          <w:tab w:val="left" w:pos="0"/>
        </w:tabs>
        <w:ind w:firstLine="567"/>
        <w:jc w:val="both"/>
        <w:rPr>
          <w:sz w:val="26"/>
          <w:szCs w:val="26"/>
          <w:lang w:val="uk-UA"/>
        </w:rPr>
      </w:pPr>
      <w:r>
        <w:rPr>
          <w:sz w:val="26"/>
          <w:szCs w:val="26"/>
          <w:lang w:val="uk-UA"/>
        </w:rPr>
        <w:t>С</w:t>
      </w:r>
      <w:r w:rsidR="00EF28C3">
        <w:rPr>
          <w:sz w:val="26"/>
          <w:szCs w:val="26"/>
          <w:lang w:val="uk-UA"/>
        </w:rPr>
        <w:t>лід зазначити, що згідно Закону України «Про енергетичну ефективність»</w:t>
      </w:r>
      <w:r w:rsidR="00035892" w:rsidRPr="00035892">
        <w:rPr>
          <w:sz w:val="26"/>
          <w:szCs w:val="26"/>
          <w:lang w:val="uk-UA"/>
        </w:rPr>
        <w:t xml:space="preserve"> </w:t>
      </w:r>
      <w:r w:rsidR="00035892">
        <w:rPr>
          <w:sz w:val="26"/>
          <w:szCs w:val="26"/>
          <w:lang w:val="uk-UA"/>
        </w:rPr>
        <w:t>місцевий енергетичний план має бути розроблений у 2025 році</w:t>
      </w:r>
      <w:r w:rsidR="00035892" w:rsidRPr="00DB6721">
        <w:rPr>
          <w:color w:val="auto"/>
          <w:sz w:val="26"/>
          <w:szCs w:val="26"/>
          <w:lang w:val="uk-UA"/>
        </w:rPr>
        <w:t>.</w:t>
      </w:r>
    </w:p>
    <w:p w:rsidR="0007204F" w:rsidRPr="006219E5" w:rsidRDefault="00E57B0A" w:rsidP="0007204F">
      <w:pPr>
        <w:pStyle w:val="Default"/>
        <w:tabs>
          <w:tab w:val="left" w:pos="0"/>
        </w:tabs>
        <w:ind w:firstLine="567"/>
        <w:jc w:val="both"/>
        <w:rPr>
          <w:sz w:val="26"/>
          <w:szCs w:val="26"/>
          <w:lang w:val="uk-UA"/>
        </w:rPr>
      </w:pPr>
      <w:r>
        <w:rPr>
          <w:sz w:val="26"/>
          <w:szCs w:val="26"/>
          <w:lang w:val="uk-UA"/>
        </w:rPr>
        <w:t xml:space="preserve">4) </w:t>
      </w:r>
      <w:r w:rsidR="0007204F">
        <w:rPr>
          <w:sz w:val="26"/>
          <w:szCs w:val="26"/>
          <w:lang w:val="uk-UA"/>
        </w:rPr>
        <w:t>Також</w:t>
      </w:r>
      <w:r>
        <w:rPr>
          <w:sz w:val="26"/>
          <w:szCs w:val="26"/>
          <w:lang w:val="uk-UA"/>
        </w:rPr>
        <w:t>,</w:t>
      </w:r>
      <w:r w:rsidR="0007204F">
        <w:rPr>
          <w:sz w:val="26"/>
          <w:szCs w:val="26"/>
          <w:lang w:val="uk-UA"/>
        </w:rPr>
        <w:t xml:space="preserve"> з</w:t>
      </w:r>
      <w:r w:rsidR="00C1209B">
        <w:rPr>
          <w:sz w:val="26"/>
          <w:szCs w:val="26"/>
          <w:lang w:val="uk-UA"/>
        </w:rPr>
        <w:t xml:space="preserve">азначеним проєктом рішення </w:t>
      </w:r>
      <w:r w:rsidR="00C1209B" w:rsidRPr="0007204F">
        <w:rPr>
          <w:sz w:val="26"/>
          <w:szCs w:val="26"/>
          <w:lang w:val="uk-UA"/>
        </w:rPr>
        <w:t xml:space="preserve">Миколаївської міської ради s-de-005 </w:t>
      </w:r>
      <w:r w:rsidR="00C1209B" w:rsidRPr="00B13C24">
        <w:rPr>
          <w:sz w:val="26"/>
          <w:szCs w:val="26"/>
          <w:lang w:val="uk-UA"/>
        </w:rPr>
        <w:t>«Про продовження терміну дії та внесення змін та доповнень до рішення Миколаївської міської ради від 23.12.2016 № 13/12 «Про затвердження міської Програми енергозбереження «Теплий Миколаїв» на 2017-2024 роки» (зі змінами)</w:t>
      </w:r>
      <w:r w:rsidR="0007204F">
        <w:rPr>
          <w:sz w:val="26"/>
          <w:szCs w:val="26"/>
          <w:lang w:val="uk-UA"/>
        </w:rPr>
        <w:t xml:space="preserve"> пропонується внести зміни в додаток 3 </w:t>
      </w:r>
      <w:r w:rsidR="00E77EDC">
        <w:rPr>
          <w:sz w:val="26"/>
          <w:szCs w:val="26"/>
          <w:lang w:val="uk-UA"/>
        </w:rPr>
        <w:t>програми</w:t>
      </w:r>
      <w:r>
        <w:rPr>
          <w:sz w:val="26"/>
          <w:szCs w:val="26"/>
          <w:lang w:val="uk-UA"/>
        </w:rPr>
        <w:t xml:space="preserve"> </w:t>
      </w:r>
      <w:r w:rsidR="00E77EDC">
        <w:rPr>
          <w:sz w:val="26"/>
          <w:szCs w:val="26"/>
          <w:lang w:val="uk-UA"/>
        </w:rPr>
        <w:t>«</w:t>
      </w:r>
      <w:r w:rsidR="0007204F" w:rsidRPr="0007204F">
        <w:rPr>
          <w:sz w:val="26"/>
          <w:szCs w:val="26"/>
          <w:lang w:val="uk-UA"/>
        </w:rPr>
        <w:t>Порядок відшкодування відсоткових ставок або частини тіла кредиту за залученими в кредитно-фінансових установах кредитами та понесених витрат за рахунок власних коштів на впровадження заходів з енергозбереження та енергоефективності у житловому фонді м. Мик</w:t>
      </w:r>
      <w:r w:rsidR="0007204F" w:rsidRPr="006219E5">
        <w:rPr>
          <w:sz w:val="26"/>
          <w:szCs w:val="26"/>
          <w:lang w:val="uk-UA"/>
        </w:rPr>
        <w:t>олаєва»</w:t>
      </w:r>
      <w:r w:rsidR="00E77EDC" w:rsidRPr="006219E5">
        <w:rPr>
          <w:sz w:val="26"/>
          <w:szCs w:val="26"/>
          <w:lang w:val="uk-UA"/>
        </w:rPr>
        <w:t xml:space="preserve">. </w:t>
      </w:r>
      <w:r w:rsidR="002A2FE3">
        <w:rPr>
          <w:sz w:val="26"/>
          <w:szCs w:val="26"/>
          <w:lang w:val="uk-UA"/>
        </w:rPr>
        <w:t>Зміни до редакції</w:t>
      </w:r>
      <w:r w:rsidR="00E77EDC" w:rsidRPr="006219E5">
        <w:rPr>
          <w:sz w:val="26"/>
          <w:szCs w:val="26"/>
          <w:lang w:val="uk-UA"/>
        </w:rPr>
        <w:t xml:space="preserve"> </w:t>
      </w:r>
      <w:r w:rsidR="001C4B89" w:rsidRPr="006219E5">
        <w:rPr>
          <w:sz w:val="26"/>
          <w:szCs w:val="26"/>
          <w:lang w:val="uk-UA"/>
        </w:rPr>
        <w:t>вказаного Порядку передбача</w:t>
      </w:r>
      <w:r w:rsidR="002A2FE3">
        <w:rPr>
          <w:sz w:val="26"/>
          <w:szCs w:val="26"/>
          <w:lang w:val="uk-UA"/>
        </w:rPr>
        <w:t>ють</w:t>
      </w:r>
      <w:r w:rsidR="001C4B89" w:rsidRPr="006219E5">
        <w:rPr>
          <w:sz w:val="26"/>
          <w:szCs w:val="26"/>
          <w:lang w:val="uk-UA"/>
        </w:rPr>
        <w:t xml:space="preserve"> розширення переліку обладнання</w:t>
      </w:r>
      <w:r w:rsidR="00743BF7">
        <w:rPr>
          <w:sz w:val="26"/>
          <w:szCs w:val="26"/>
          <w:lang w:val="uk-UA"/>
        </w:rPr>
        <w:t xml:space="preserve">, шо </w:t>
      </w:r>
      <w:r w:rsidR="00771372" w:rsidRPr="006219E5">
        <w:rPr>
          <w:sz w:val="26"/>
          <w:szCs w:val="26"/>
          <w:lang w:val="uk-UA"/>
        </w:rPr>
        <w:t>використ</w:t>
      </w:r>
      <w:r w:rsidR="00743BF7">
        <w:rPr>
          <w:sz w:val="26"/>
          <w:szCs w:val="26"/>
          <w:lang w:val="uk-UA"/>
        </w:rPr>
        <w:t xml:space="preserve">овується </w:t>
      </w:r>
      <w:r w:rsidR="000C19A9" w:rsidRPr="006219E5">
        <w:rPr>
          <w:sz w:val="26"/>
          <w:szCs w:val="26"/>
          <w:lang w:val="uk-UA"/>
        </w:rPr>
        <w:t xml:space="preserve">для </w:t>
      </w:r>
      <w:proofErr w:type="spellStart"/>
      <w:r w:rsidR="000C19A9" w:rsidRPr="006219E5">
        <w:rPr>
          <w:sz w:val="26"/>
          <w:szCs w:val="26"/>
          <w:lang w:val="uk-UA"/>
        </w:rPr>
        <w:t>енергомодернізаційних</w:t>
      </w:r>
      <w:proofErr w:type="spellEnd"/>
      <w:r w:rsidR="000C19A9" w:rsidRPr="006219E5">
        <w:rPr>
          <w:sz w:val="26"/>
          <w:szCs w:val="26"/>
          <w:lang w:val="uk-UA"/>
        </w:rPr>
        <w:t xml:space="preserve"> заходів</w:t>
      </w:r>
      <w:r w:rsidR="00662125" w:rsidRPr="006219E5">
        <w:rPr>
          <w:sz w:val="26"/>
          <w:szCs w:val="26"/>
          <w:lang w:val="uk-UA"/>
        </w:rPr>
        <w:t xml:space="preserve">, </w:t>
      </w:r>
      <w:r w:rsidR="001C5452" w:rsidRPr="006219E5">
        <w:rPr>
          <w:sz w:val="26"/>
          <w:szCs w:val="26"/>
          <w:lang w:val="uk-UA"/>
        </w:rPr>
        <w:t xml:space="preserve">частина </w:t>
      </w:r>
      <w:r w:rsidR="00662125" w:rsidRPr="006219E5">
        <w:rPr>
          <w:sz w:val="26"/>
          <w:szCs w:val="26"/>
          <w:lang w:val="uk-UA"/>
        </w:rPr>
        <w:t>варт</w:t>
      </w:r>
      <w:r w:rsidR="001C5452" w:rsidRPr="006219E5">
        <w:rPr>
          <w:sz w:val="26"/>
          <w:szCs w:val="26"/>
          <w:lang w:val="uk-UA"/>
        </w:rPr>
        <w:t>ості</w:t>
      </w:r>
      <w:r w:rsidR="00662125" w:rsidRPr="006219E5">
        <w:rPr>
          <w:sz w:val="26"/>
          <w:szCs w:val="26"/>
          <w:lang w:val="uk-UA"/>
        </w:rPr>
        <w:t xml:space="preserve"> як</w:t>
      </w:r>
      <w:r w:rsidR="001C5452" w:rsidRPr="006219E5">
        <w:rPr>
          <w:sz w:val="26"/>
          <w:szCs w:val="26"/>
          <w:lang w:val="uk-UA"/>
        </w:rPr>
        <w:t>ого</w:t>
      </w:r>
      <w:r w:rsidR="00662125" w:rsidRPr="006219E5">
        <w:rPr>
          <w:sz w:val="26"/>
          <w:szCs w:val="26"/>
          <w:lang w:val="uk-UA"/>
        </w:rPr>
        <w:t xml:space="preserve"> може бути відшкодована за кошти </w:t>
      </w:r>
      <w:r w:rsidR="001C5452" w:rsidRPr="006219E5">
        <w:rPr>
          <w:sz w:val="26"/>
          <w:szCs w:val="26"/>
          <w:lang w:val="uk-UA"/>
        </w:rPr>
        <w:t xml:space="preserve">місцевого бюджету на ряду із відшкодуванням </w:t>
      </w:r>
      <w:r w:rsidR="00C61B88">
        <w:rPr>
          <w:sz w:val="26"/>
          <w:szCs w:val="26"/>
          <w:lang w:val="uk-UA"/>
        </w:rPr>
        <w:t>за</w:t>
      </w:r>
      <w:r w:rsidR="001C5452" w:rsidRPr="006219E5">
        <w:rPr>
          <w:sz w:val="26"/>
          <w:szCs w:val="26"/>
          <w:lang w:val="uk-UA"/>
        </w:rPr>
        <w:t xml:space="preserve"> державною програмою </w:t>
      </w:r>
      <w:r w:rsidR="00C61B88">
        <w:rPr>
          <w:sz w:val="26"/>
          <w:szCs w:val="26"/>
          <w:lang w:val="uk-UA"/>
        </w:rPr>
        <w:t>«</w:t>
      </w:r>
      <w:proofErr w:type="spellStart"/>
      <w:r w:rsidR="001C5452" w:rsidRPr="006219E5">
        <w:rPr>
          <w:sz w:val="26"/>
          <w:szCs w:val="26"/>
          <w:lang w:val="uk-UA"/>
        </w:rPr>
        <w:t>Г</w:t>
      </w:r>
      <w:r w:rsidR="00255065" w:rsidRPr="006219E5">
        <w:rPr>
          <w:sz w:val="26"/>
          <w:szCs w:val="26"/>
          <w:lang w:val="uk-UA"/>
        </w:rPr>
        <w:t>рінДІМ</w:t>
      </w:r>
      <w:proofErr w:type="spellEnd"/>
      <w:r w:rsidR="00C61B88">
        <w:rPr>
          <w:sz w:val="26"/>
          <w:szCs w:val="26"/>
          <w:lang w:val="uk-UA"/>
        </w:rPr>
        <w:t>»</w:t>
      </w:r>
      <w:r w:rsidR="00255065" w:rsidRPr="006219E5">
        <w:rPr>
          <w:sz w:val="26"/>
          <w:szCs w:val="26"/>
          <w:lang w:val="uk-UA"/>
        </w:rPr>
        <w:t xml:space="preserve">, яка </w:t>
      </w:r>
      <w:r w:rsidR="00222CC4">
        <w:rPr>
          <w:sz w:val="26"/>
          <w:szCs w:val="26"/>
          <w:lang w:val="uk-UA"/>
        </w:rPr>
        <w:t xml:space="preserve">прийнята та </w:t>
      </w:r>
      <w:r w:rsidR="00255065" w:rsidRPr="006219E5">
        <w:rPr>
          <w:sz w:val="26"/>
          <w:szCs w:val="26"/>
          <w:lang w:val="uk-UA"/>
        </w:rPr>
        <w:t>затверджен</w:t>
      </w:r>
      <w:r w:rsidR="00AD4EA6" w:rsidRPr="006219E5">
        <w:rPr>
          <w:sz w:val="26"/>
          <w:szCs w:val="26"/>
          <w:lang w:val="uk-UA"/>
        </w:rPr>
        <w:t xml:space="preserve">а </w:t>
      </w:r>
      <w:r w:rsidR="00461498" w:rsidRPr="006219E5">
        <w:rPr>
          <w:sz w:val="26"/>
          <w:szCs w:val="26"/>
          <w:lang w:val="uk-UA"/>
        </w:rPr>
        <w:t>р</w:t>
      </w:r>
      <w:r w:rsidR="00B05B5F" w:rsidRPr="006219E5">
        <w:rPr>
          <w:sz w:val="26"/>
          <w:szCs w:val="26"/>
          <w:lang w:val="uk-UA"/>
        </w:rPr>
        <w:t>ішення Наглядової ради ДУ «Фонд енергоефективності»</w:t>
      </w:r>
      <w:r w:rsidR="008359BD">
        <w:rPr>
          <w:sz w:val="26"/>
          <w:szCs w:val="26"/>
          <w:lang w:val="uk-UA"/>
        </w:rPr>
        <w:t xml:space="preserve"> </w:t>
      </w:r>
      <w:r w:rsidR="00222CC4">
        <w:rPr>
          <w:sz w:val="26"/>
          <w:szCs w:val="26"/>
          <w:lang w:val="uk-UA"/>
        </w:rPr>
        <w:t xml:space="preserve">в поточному </w:t>
      </w:r>
      <w:r w:rsidR="00B05B5F" w:rsidRPr="006219E5">
        <w:rPr>
          <w:sz w:val="26"/>
          <w:szCs w:val="26"/>
          <w:lang w:val="uk-UA"/>
        </w:rPr>
        <w:t>ро</w:t>
      </w:r>
      <w:r w:rsidR="00222CC4">
        <w:rPr>
          <w:sz w:val="26"/>
          <w:szCs w:val="26"/>
          <w:lang w:val="uk-UA"/>
        </w:rPr>
        <w:t>ці</w:t>
      </w:r>
      <w:r w:rsidR="0007204F" w:rsidRPr="006219E5">
        <w:rPr>
          <w:sz w:val="26"/>
          <w:szCs w:val="26"/>
          <w:lang w:val="uk-UA"/>
        </w:rPr>
        <w:t>.</w:t>
      </w:r>
    </w:p>
    <w:p w:rsidR="00241E60" w:rsidRPr="00B13C24" w:rsidRDefault="00241E60" w:rsidP="007075C8">
      <w:pPr>
        <w:pStyle w:val="a3"/>
        <w:ind w:firstLine="567"/>
        <w:jc w:val="both"/>
        <w:rPr>
          <w:sz w:val="26"/>
          <w:szCs w:val="26"/>
          <w:highlight w:val="yellow"/>
        </w:rPr>
      </w:pPr>
    </w:p>
    <w:p w:rsidR="007075C8" w:rsidRPr="003F34D3" w:rsidRDefault="007075C8" w:rsidP="007075C8">
      <w:pPr>
        <w:pStyle w:val="a3"/>
        <w:ind w:firstLine="567"/>
        <w:jc w:val="both"/>
        <w:rPr>
          <w:sz w:val="26"/>
          <w:szCs w:val="26"/>
          <w:lang w:bidi="uk-UA"/>
        </w:rPr>
      </w:pPr>
      <w:r w:rsidRPr="003F34D3">
        <w:rPr>
          <w:sz w:val="26"/>
          <w:szCs w:val="26"/>
        </w:rPr>
        <w:t xml:space="preserve">5. </w:t>
      </w:r>
      <w:r w:rsidRPr="003F34D3">
        <w:rPr>
          <w:sz w:val="26"/>
          <w:szCs w:val="26"/>
          <w:lang w:bidi="uk-UA"/>
        </w:rPr>
        <w:t>Проєкт рішення міської ради «</w:t>
      </w:r>
      <w:r w:rsidR="00B444EB" w:rsidRPr="003F34D3">
        <w:rPr>
          <w:sz w:val="26"/>
          <w:szCs w:val="26"/>
        </w:rPr>
        <w:t xml:space="preserve">Про продовження терміну дії та внесення змін та доповнень до рішення Миколаївської міської ради від 23.12.2016 № 13/12 </w:t>
      </w:r>
      <w:r w:rsidR="00B444EB" w:rsidRPr="003F34D3">
        <w:rPr>
          <w:sz w:val="26"/>
          <w:szCs w:val="26"/>
        </w:rPr>
        <w:lastRenderedPageBreak/>
        <w:t xml:space="preserve">«Про затвердження міської Програми енергозбереження «Теплий Миколаїв» на 2017-2024 роки» (зі змінами) </w:t>
      </w:r>
      <w:r w:rsidRPr="003F34D3">
        <w:rPr>
          <w:sz w:val="26"/>
          <w:szCs w:val="26"/>
          <w:lang w:bidi="uk-UA"/>
        </w:rPr>
        <w:t>передбачає</w:t>
      </w:r>
      <w:r w:rsidR="00596BE4" w:rsidRPr="003F34D3">
        <w:rPr>
          <w:sz w:val="26"/>
          <w:szCs w:val="26"/>
          <w:lang w:bidi="uk-UA"/>
        </w:rPr>
        <w:t xml:space="preserve"> фінансування за рахунок коштів</w:t>
      </w:r>
      <w:r w:rsidRPr="003F34D3">
        <w:rPr>
          <w:sz w:val="26"/>
          <w:szCs w:val="26"/>
          <w:lang w:bidi="uk-UA"/>
        </w:rPr>
        <w:t xml:space="preserve"> місцевого бюджету м. Миколаєва.</w:t>
      </w:r>
    </w:p>
    <w:p w:rsidR="007075C8" w:rsidRPr="003F34D3" w:rsidRDefault="007075C8" w:rsidP="007075C8">
      <w:pPr>
        <w:pStyle w:val="a3"/>
        <w:ind w:firstLine="567"/>
        <w:jc w:val="both"/>
        <w:rPr>
          <w:sz w:val="26"/>
          <w:szCs w:val="26"/>
        </w:rPr>
      </w:pPr>
    </w:p>
    <w:p w:rsidR="007075C8" w:rsidRPr="003F34D3" w:rsidRDefault="00EE02E3" w:rsidP="007075C8">
      <w:pPr>
        <w:pStyle w:val="a3"/>
        <w:ind w:right="-1" w:firstLine="567"/>
        <w:jc w:val="both"/>
        <w:rPr>
          <w:sz w:val="26"/>
          <w:szCs w:val="26"/>
        </w:rPr>
      </w:pPr>
      <w:r w:rsidRPr="003F34D3">
        <w:rPr>
          <w:sz w:val="26"/>
          <w:szCs w:val="26"/>
        </w:rPr>
        <w:t>6. Проє</w:t>
      </w:r>
      <w:r w:rsidR="007075C8" w:rsidRPr="003F34D3">
        <w:rPr>
          <w:sz w:val="26"/>
          <w:szCs w:val="26"/>
        </w:rPr>
        <w:t>кт рішення розр</w:t>
      </w:r>
      <w:r w:rsidR="00596BE4" w:rsidRPr="003F34D3">
        <w:rPr>
          <w:sz w:val="26"/>
          <w:szCs w:val="26"/>
        </w:rPr>
        <w:t xml:space="preserve">облений відповідно до приписів </w:t>
      </w:r>
      <w:r w:rsidR="007075C8" w:rsidRPr="003F34D3">
        <w:rPr>
          <w:sz w:val="26"/>
          <w:szCs w:val="26"/>
        </w:rPr>
        <w:t>Закону України «Про місцеве самоврядування в Україні», з урахуванням  вимог Бюджетного кодексу України»</w:t>
      </w:r>
    </w:p>
    <w:p w:rsidR="007075C8" w:rsidRPr="00B13C24" w:rsidRDefault="007075C8" w:rsidP="007075C8">
      <w:pPr>
        <w:pStyle w:val="a3"/>
        <w:ind w:right="-1" w:firstLine="567"/>
        <w:jc w:val="both"/>
        <w:rPr>
          <w:sz w:val="26"/>
          <w:szCs w:val="26"/>
          <w:highlight w:val="yellow"/>
        </w:rPr>
      </w:pPr>
    </w:p>
    <w:p w:rsidR="007075C8" w:rsidRPr="003F34D3" w:rsidRDefault="007075C8" w:rsidP="00880910">
      <w:pPr>
        <w:pStyle w:val="a3"/>
        <w:ind w:right="-1" w:firstLine="567"/>
        <w:jc w:val="both"/>
        <w:rPr>
          <w:sz w:val="26"/>
          <w:szCs w:val="26"/>
        </w:rPr>
      </w:pPr>
      <w:r w:rsidRPr="003F34D3">
        <w:rPr>
          <w:sz w:val="26"/>
          <w:szCs w:val="26"/>
        </w:rPr>
        <w:t>7</w:t>
      </w:r>
      <w:r w:rsidR="00B444EB" w:rsidRPr="003F34D3">
        <w:rPr>
          <w:sz w:val="26"/>
          <w:szCs w:val="26"/>
        </w:rPr>
        <w:t xml:space="preserve">. </w:t>
      </w:r>
      <w:r w:rsidR="003F34D3" w:rsidRPr="003F34D3">
        <w:rPr>
          <w:sz w:val="26"/>
          <w:szCs w:val="26"/>
        </w:rPr>
        <w:t>К</w:t>
      </w:r>
      <w:r w:rsidR="00596BE4" w:rsidRPr="003F34D3">
        <w:rPr>
          <w:sz w:val="26"/>
          <w:szCs w:val="26"/>
        </w:rPr>
        <w:t xml:space="preserve">онтроль за виконанням даного рішення покласти на постійні комісії міської ради: з питань економічної і інвестиційної політики, планування, бюджету, фінансів та соціально-економічного розвитку, підприємства, наповнення бюджету та використання бюджетних коштів (Панченка),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w:t>
      </w:r>
      <w:proofErr w:type="spellStart"/>
      <w:r w:rsidR="00596BE4" w:rsidRPr="003F34D3">
        <w:rPr>
          <w:sz w:val="26"/>
          <w:szCs w:val="26"/>
        </w:rPr>
        <w:t>діджиталізації</w:t>
      </w:r>
      <w:proofErr w:type="spellEnd"/>
      <w:r w:rsidR="00596BE4" w:rsidRPr="003F34D3">
        <w:rPr>
          <w:sz w:val="26"/>
          <w:szCs w:val="26"/>
        </w:rPr>
        <w:t xml:space="preserve"> (Іванова), першого заступника міського голови </w:t>
      </w:r>
      <w:proofErr w:type="spellStart"/>
      <w:r w:rsidR="00596BE4" w:rsidRPr="003F34D3">
        <w:rPr>
          <w:sz w:val="26"/>
          <w:szCs w:val="26"/>
        </w:rPr>
        <w:t>Лукова</w:t>
      </w:r>
      <w:proofErr w:type="spellEnd"/>
      <w:r w:rsidR="00596BE4" w:rsidRPr="003F34D3">
        <w:rPr>
          <w:sz w:val="26"/>
          <w:szCs w:val="26"/>
        </w:rPr>
        <w:t xml:space="preserve"> В.Д.</w:t>
      </w:r>
    </w:p>
    <w:p w:rsidR="007075C8" w:rsidRPr="003F34D3" w:rsidRDefault="007075C8" w:rsidP="007075C8">
      <w:pPr>
        <w:pStyle w:val="a3"/>
        <w:ind w:right="-1" w:firstLine="567"/>
        <w:jc w:val="both"/>
        <w:rPr>
          <w:sz w:val="26"/>
          <w:szCs w:val="26"/>
        </w:rPr>
      </w:pPr>
      <w:r w:rsidRPr="003F34D3">
        <w:rPr>
          <w:sz w:val="26"/>
          <w:szCs w:val="26"/>
        </w:rPr>
        <w:t xml:space="preserve"> </w:t>
      </w:r>
    </w:p>
    <w:p w:rsidR="007075C8" w:rsidRPr="003F34D3" w:rsidRDefault="007075C8" w:rsidP="007075C8">
      <w:pPr>
        <w:pStyle w:val="a3"/>
        <w:ind w:firstLine="567"/>
        <w:jc w:val="both"/>
        <w:rPr>
          <w:sz w:val="26"/>
          <w:szCs w:val="26"/>
        </w:rPr>
      </w:pPr>
      <w:r w:rsidRPr="003F34D3">
        <w:rPr>
          <w:sz w:val="26"/>
          <w:szCs w:val="26"/>
        </w:rPr>
        <w:t>8. Проєкт рішення міської ради надсилається на електронну адресу відповідальної особи управління апарату ради Миколаївської міської ради (</w:t>
      </w:r>
      <w:hyperlink r:id="rId5" w:history="1">
        <w:r w:rsidRPr="003F34D3">
          <w:rPr>
            <w:rStyle w:val="a6"/>
            <w:color w:val="FF0000"/>
            <w:sz w:val="26"/>
            <w:szCs w:val="26"/>
          </w:rPr>
          <w:t>p.kuts@mkrada.gov.ua</w:t>
        </w:r>
      </w:hyperlink>
      <w:r w:rsidRPr="003F34D3">
        <w:rPr>
          <w:sz w:val="26"/>
          <w:szCs w:val="26"/>
        </w:rPr>
        <w:t>) з метою його оприлюднення на офіційному сайті Миколаївської міської ради.</w:t>
      </w:r>
    </w:p>
    <w:p w:rsidR="007075C8" w:rsidRPr="003F34D3" w:rsidRDefault="007075C8" w:rsidP="007075C8">
      <w:pPr>
        <w:pStyle w:val="a3"/>
        <w:ind w:firstLine="567"/>
        <w:jc w:val="both"/>
        <w:rPr>
          <w:sz w:val="26"/>
          <w:szCs w:val="26"/>
        </w:rPr>
      </w:pPr>
    </w:p>
    <w:p w:rsidR="007075C8" w:rsidRPr="003F34D3" w:rsidRDefault="007075C8" w:rsidP="007075C8">
      <w:pPr>
        <w:pStyle w:val="a3"/>
        <w:ind w:firstLine="567"/>
        <w:jc w:val="both"/>
        <w:rPr>
          <w:sz w:val="26"/>
          <w:szCs w:val="26"/>
        </w:rPr>
      </w:pPr>
      <w:r w:rsidRPr="003F34D3">
        <w:rPr>
          <w:sz w:val="26"/>
          <w:szCs w:val="26"/>
        </w:rPr>
        <w:t>9. Відповідно до вимог Закону України «Про доступ до публічної інформації» та Регламенту Миколаївської міської ради VIIІ скликання, затвердженого рішенням Миколаївської міської ради від 24.12.2020 № 2/35 (зі змінами</w:t>
      </w:r>
      <w:r w:rsidR="001C0F28" w:rsidRPr="001C0F28">
        <w:rPr>
          <w:sz w:val="26"/>
          <w:szCs w:val="26"/>
        </w:rPr>
        <w:t xml:space="preserve"> </w:t>
      </w:r>
      <w:r w:rsidR="001C0F28">
        <w:rPr>
          <w:sz w:val="26"/>
          <w:szCs w:val="26"/>
        </w:rPr>
        <w:t>та доповненнями</w:t>
      </w:r>
      <w:bookmarkStart w:id="0" w:name="_GoBack"/>
      <w:bookmarkEnd w:id="0"/>
      <w:r w:rsidRPr="003F34D3">
        <w:rPr>
          <w:sz w:val="26"/>
          <w:szCs w:val="26"/>
        </w:rPr>
        <w:t xml:space="preserve">), розроблений </w:t>
      </w:r>
      <w:proofErr w:type="spellStart"/>
      <w:r w:rsidRPr="003F34D3">
        <w:rPr>
          <w:sz w:val="26"/>
          <w:szCs w:val="26"/>
        </w:rPr>
        <w:t>проєкт</w:t>
      </w:r>
      <w:proofErr w:type="spellEnd"/>
      <w:r w:rsidRPr="003F34D3">
        <w:rPr>
          <w:sz w:val="26"/>
          <w:szCs w:val="26"/>
        </w:rPr>
        <w:t xml:space="preserve"> рішення міської ради підлягає оприлюдненню на офіційному сайті Миколаївської міської ради не пізніше як за 10 робочих днів до дати їх розгляду на черговій сесії міської ради, крім випадків виникнення надзвичайних ситуацій та невідкладних випадків, передбачених законом, коли такі </w:t>
      </w:r>
      <w:proofErr w:type="spellStart"/>
      <w:r w:rsidRPr="003F34D3">
        <w:rPr>
          <w:sz w:val="26"/>
          <w:szCs w:val="26"/>
        </w:rPr>
        <w:t>проєкти</w:t>
      </w:r>
      <w:proofErr w:type="spellEnd"/>
      <w:r w:rsidRPr="003F34D3">
        <w:rPr>
          <w:sz w:val="26"/>
          <w:szCs w:val="26"/>
        </w:rPr>
        <w:t xml:space="preserve"> оприлюднюються негайно після їх підготовки.</w:t>
      </w:r>
    </w:p>
    <w:p w:rsidR="007075C8" w:rsidRPr="003F34D3" w:rsidRDefault="007075C8" w:rsidP="007075C8">
      <w:pPr>
        <w:pStyle w:val="a3"/>
        <w:ind w:right="-1" w:firstLine="567"/>
        <w:jc w:val="both"/>
        <w:rPr>
          <w:sz w:val="26"/>
          <w:szCs w:val="26"/>
        </w:rPr>
      </w:pPr>
    </w:p>
    <w:p w:rsidR="007075C8" w:rsidRPr="00B13C24" w:rsidRDefault="007075C8" w:rsidP="007075C8">
      <w:pPr>
        <w:pStyle w:val="a3"/>
        <w:ind w:right="-1" w:firstLine="567"/>
        <w:jc w:val="both"/>
        <w:rPr>
          <w:sz w:val="26"/>
          <w:szCs w:val="26"/>
          <w:highlight w:val="yellow"/>
        </w:rPr>
      </w:pPr>
    </w:p>
    <w:p w:rsidR="007075C8" w:rsidRPr="003F34D3" w:rsidRDefault="007075C8" w:rsidP="007075C8">
      <w:pPr>
        <w:pStyle w:val="a3"/>
        <w:jc w:val="left"/>
        <w:rPr>
          <w:sz w:val="26"/>
          <w:szCs w:val="26"/>
        </w:rPr>
      </w:pPr>
      <w:r w:rsidRPr="003F34D3">
        <w:rPr>
          <w:sz w:val="26"/>
          <w:szCs w:val="26"/>
        </w:rPr>
        <w:t xml:space="preserve">Директор департаменту </w:t>
      </w:r>
    </w:p>
    <w:p w:rsidR="007075C8" w:rsidRPr="003F34D3" w:rsidRDefault="007075C8" w:rsidP="007075C8">
      <w:pPr>
        <w:pStyle w:val="a3"/>
        <w:jc w:val="left"/>
        <w:rPr>
          <w:sz w:val="26"/>
          <w:szCs w:val="26"/>
        </w:rPr>
      </w:pPr>
      <w:r w:rsidRPr="003F34D3">
        <w:rPr>
          <w:sz w:val="26"/>
          <w:szCs w:val="26"/>
        </w:rPr>
        <w:t xml:space="preserve">енергетики, енергозбереження та </w:t>
      </w:r>
    </w:p>
    <w:p w:rsidR="007075C8" w:rsidRPr="003F34D3" w:rsidRDefault="007075C8" w:rsidP="007075C8">
      <w:pPr>
        <w:pStyle w:val="a3"/>
        <w:jc w:val="left"/>
        <w:rPr>
          <w:sz w:val="26"/>
          <w:szCs w:val="26"/>
        </w:rPr>
      </w:pPr>
      <w:r w:rsidRPr="003F34D3">
        <w:rPr>
          <w:sz w:val="26"/>
          <w:szCs w:val="26"/>
        </w:rPr>
        <w:t xml:space="preserve">запровадження інноваційних технологій </w:t>
      </w:r>
    </w:p>
    <w:p w:rsidR="007075C8" w:rsidRPr="003F34D3" w:rsidRDefault="007075C8" w:rsidP="007075C8">
      <w:pPr>
        <w:pStyle w:val="a3"/>
        <w:jc w:val="left"/>
        <w:rPr>
          <w:sz w:val="26"/>
          <w:szCs w:val="26"/>
        </w:rPr>
      </w:pPr>
      <w:r w:rsidRPr="003F34D3">
        <w:rPr>
          <w:sz w:val="26"/>
          <w:szCs w:val="26"/>
        </w:rPr>
        <w:t>Миколаївської міської ради                                                                     Алла ЛУЦЬКА</w:t>
      </w:r>
    </w:p>
    <w:p w:rsidR="007075C8" w:rsidRPr="003F34D3" w:rsidRDefault="007075C8" w:rsidP="007075C8">
      <w:pPr>
        <w:pStyle w:val="a3"/>
        <w:jc w:val="left"/>
        <w:rPr>
          <w:sz w:val="16"/>
          <w:szCs w:val="16"/>
        </w:rPr>
      </w:pPr>
    </w:p>
    <w:p w:rsidR="007075C8" w:rsidRDefault="007075C8" w:rsidP="007075C8">
      <w:pPr>
        <w:pStyle w:val="a3"/>
        <w:jc w:val="left"/>
        <w:rPr>
          <w:sz w:val="16"/>
          <w:szCs w:val="16"/>
        </w:rPr>
      </w:pPr>
    </w:p>
    <w:p w:rsidR="005D19E1" w:rsidRDefault="005D19E1" w:rsidP="007075C8">
      <w:pPr>
        <w:pStyle w:val="a3"/>
        <w:jc w:val="left"/>
        <w:rPr>
          <w:sz w:val="16"/>
          <w:szCs w:val="16"/>
        </w:rPr>
      </w:pPr>
    </w:p>
    <w:p w:rsidR="005D19E1" w:rsidRPr="003F34D3" w:rsidRDefault="005D19E1" w:rsidP="007075C8">
      <w:pPr>
        <w:pStyle w:val="a3"/>
        <w:jc w:val="left"/>
        <w:rPr>
          <w:sz w:val="16"/>
          <w:szCs w:val="16"/>
        </w:rPr>
      </w:pPr>
    </w:p>
    <w:p w:rsidR="005D19E1" w:rsidRPr="00393777" w:rsidRDefault="005D19E1" w:rsidP="005D19E1">
      <w:pPr>
        <w:pStyle w:val="a3"/>
        <w:jc w:val="left"/>
        <w:rPr>
          <w:sz w:val="16"/>
          <w:szCs w:val="16"/>
        </w:rPr>
      </w:pPr>
      <w:r>
        <w:rPr>
          <w:sz w:val="16"/>
          <w:szCs w:val="16"/>
        </w:rPr>
        <w:t xml:space="preserve">Євген Лебідь </w:t>
      </w:r>
      <w:r>
        <w:rPr>
          <w:sz w:val="16"/>
          <w:szCs w:val="16"/>
        </w:rPr>
        <w:tab/>
      </w:r>
    </w:p>
    <w:p w:rsidR="005D19E1" w:rsidRPr="00B43018" w:rsidRDefault="005D19E1" w:rsidP="005D19E1">
      <w:pPr>
        <w:pStyle w:val="a3"/>
        <w:jc w:val="left"/>
        <w:rPr>
          <w:sz w:val="16"/>
          <w:szCs w:val="16"/>
        </w:rPr>
      </w:pPr>
      <w:r w:rsidRPr="00393777">
        <w:rPr>
          <w:sz w:val="16"/>
          <w:szCs w:val="16"/>
        </w:rPr>
        <w:t>0</w:t>
      </w:r>
      <w:r>
        <w:rPr>
          <w:sz w:val="16"/>
          <w:szCs w:val="16"/>
        </w:rPr>
        <w:t>73</w:t>
      </w:r>
      <w:r w:rsidRPr="00393777">
        <w:rPr>
          <w:sz w:val="16"/>
          <w:szCs w:val="16"/>
        </w:rPr>
        <w:t> </w:t>
      </w:r>
      <w:r>
        <w:rPr>
          <w:sz w:val="16"/>
          <w:szCs w:val="16"/>
        </w:rPr>
        <w:t>723</w:t>
      </w:r>
      <w:r w:rsidRPr="00393777">
        <w:rPr>
          <w:sz w:val="16"/>
          <w:szCs w:val="16"/>
        </w:rPr>
        <w:t xml:space="preserve"> </w:t>
      </w:r>
      <w:r>
        <w:rPr>
          <w:sz w:val="16"/>
          <w:szCs w:val="16"/>
        </w:rPr>
        <w:t>23</w:t>
      </w:r>
      <w:r w:rsidRPr="00393777">
        <w:rPr>
          <w:sz w:val="16"/>
          <w:szCs w:val="16"/>
        </w:rPr>
        <w:t xml:space="preserve"> </w:t>
      </w:r>
      <w:r>
        <w:rPr>
          <w:sz w:val="16"/>
          <w:szCs w:val="16"/>
        </w:rPr>
        <w:t>23</w:t>
      </w:r>
    </w:p>
    <w:p w:rsidR="0092092C" w:rsidRPr="00D44331" w:rsidRDefault="0092092C">
      <w:pPr>
        <w:rPr>
          <w:lang w:val="uk-UA"/>
        </w:rPr>
      </w:pPr>
    </w:p>
    <w:sectPr w:rsidR="0092092C" w:rsidRPr="00D44331" w:rsidSect="00983207">
      <w:pgSz w:w="11906" w:h="16838"/>
      <w:pgMar w:top="1134" w:right="850" w:bottom="156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5C8"/>
    <w:rsid w:val="00002908"/>
    <w:rsid w:val="00035892"/>
    <w:rsid w:val="00042E0C"/>
    <w:rsid w:val="0007204F"/>
    <w:rsid w:val="0007683F"/>
    <w:rsid w:val="00086C73"/>
    <w:rsid w:val="00094A72"/>
    <w:rsid w:val="000B132E"/>
    <w:rsid w:val="000C19A9"/>
    <w:rsid w:val="000D1720"/>
    <w:rsid w:val="000E6E85"/>
    <w:rsid w:val="0010569E"/>
    <w:rsid w:val="00155CFD"/>
    <w:rsid w:val="001947E0"/>
    <w:rsid w:val="00197916"/>
    <w:rsid w:val="001C0F28"/>
    <w:rsid w:val="001C1B7A"/>
    <w:rsid w:val="001C4B89"/>
    <w:rsid w:val="001C5452"/>
    <w:rsid w:val="001D2ADF"/>
    <w:rsid w:val="001F6FBE"/>
    <w:rsid w:val="002062F5"/>
    <w:rsid w:val="00222CC4"/>
    <w:rsid w:val="00241E60"/>
    <w:rsid w:val="00255065"/>
    <w:rsid w:val="002A2FE3"/>
    <w:rsid w:val="002F516F"/>
    <w:rsid w:val="003021C6"/>
    <w:rsid w:val="00355031"/>
    <w:rsid w:val="003C7C02"/>
    <w:rsid w:val="003F34D3"/>
    <w:rsid w:val="0043666C"/>
    <w:rsid w:val="00441C67"/>
    <w:rsid w:val="004465E2"/>
    <w:rsid w:val="004538B1"/>
    <w:rsid w:val="00461498"/>
    <w:rsid w:val="00470126"/>
    <w:rsid w:val="004B282A"/>
    <w:rsid w:val="004D4283"/>
    <w:rsid w:val="004D6DDF"/>
    <w:rsid w:val="004E1D77"/>
    <w:rsid w:val="005315CD"/>
    <w:rsid w:val="00591BF1"/>
    <w:rsid w:val="00596BE4"/>
    <w:rsid w:val="005D09E5"/>
    <w:rsid w:val="005D19E1"/>
    <w:rsid w:val="005D7257"/>
    <w:rsid w:val="006219E5"/>
    <w:rsid w:val="00622009"/>
    <w:rsid w:val="00626887"/>
    <w:rsid w:val="0063677B"/>
    <w:rsid w:val="00644BD3"/>
    <w:rsid w:val="0065497D"/>
    <w:rsid w:val="00661CB1"/>
    <w:rsid w:val="00662125"/>
    <w:rsid w:val="006679FE"/>
    <w:rsid w:val="006809FC"/>
    <w:rsid w:val="00687517"/>
    <w:rsid w:val="007075C8"/>
    <w:rsid w:val="00740717"/>
    <w:rsid w:val="00743BF7"/>
    <w:rsid w:val="00745B3F"/>
    <w:rsid w:val="0075357C"/>
    <w:rsid w:val="00771372"/>
    <w:rsid w:val="007C22E5"/>
    <w:rsid w:val="008178BA"/>
    <w:rsid w:val="008227C5"/>
    <w:rsid w:val="008267A0"/>
    <w:rsid w:val="008359BD"/>
    <w:rsid w:val="00880910"/>
    <w:rsid w:val="00881257"/>
    <w:rsid w:val="008D27D8"/>
    <w:rsid w:val="00915207"/>
    <w:rsid w:val="0092092C"/>
    <w:rsid w:val="00950895"/>
    <w:rsid w:val="00981AA1"/>
    <w:rsid w:val="00983207"/>
    <w:rsid w:val="009B7C75"/>
    <w:rsid w:val="00A00863"/>
    <w:rsid w:val="00A50414"/>
    <w:rsid w:val="00A63A5F"/>
    <w:rsid w:val="00A779F0"/>
    <w:rsid w:val="00A859F2"/>
    <w:rsid w:val="00AA6167"/>
    <w:rsid w:val="00AD4EA6"/>
    <w:rsid w:val="00AF1562"/>
    <w:rsid w:val="00B05B5F"/>
    <w:rsid w:val="00B115B9"/>
    <w:rsid w:val="00B13C24"/>
    <w:rsid w:val="00B428D1"/>
    <w:rsid w:val="00B444EB"/>
    <w:rsid w:val="00B6434B"/>
    <w:rsid w:val="00B92BA3"/>
    <w:rsid w:val="00C039FF"/>
    <w:rsid w:val="00C11786"/>
    <w:rsid w:val="00C1209B"/>
    <w:rsid w:val="00C26A0E"/>
    <w:rsid w:val="00C61B88"/>
    <w:rsid w:val="00CA1594"/>
    <w:rsid w:val="00CB07FF"/>
    <w:rsid w:val="00CB09C7"/>
    <w:rsid w:val="00CD4FB8"/>
    <w:rsid w:val="00D37C17"/>
    <w:rsid w:val="00D44331"/>
    <w:rsid w:val="00D55C7E"/>
    <w:rsid w:val="00D6724B"/>
    <w:rsid w:val="00D7137D"/>
    <w:rsid w:val="00DB6250"/>
    <w:rsid w:val="00DB6721"/>
    <w:rsid w:val="00DD55BD"/>
    <w:rsid w:val="00E57B0A"/>
    <w:rsid w:val="00E6751E"/>
    <w:rsid w:val="00E71232"/>
    <w:rsid w:val="00E77EDC"/>
    <w:rsid w:val="00E96355"/>
    <w:rsid w:val="00EC4F13"/>
    <w:rsid w:val="00EE02E3"/>
    <w:rsid w:val="00EE08BC"/>
    <w:rsid w:val="00EE4C11"/>
    <w:rsid w:val="00EF28C3"/>
    <w:rsid w:val="00F47045"/>
    <w:rsid w:val="00F62932"/>
    <w:rsid w:val="00FC2768"/>
    <w:rsid w:val="00FC34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5C8"/>
    <w:pPr>
      <w:spacing w:after="200" w:line="276" w:lineRule="auto"/>
    </w:pPr>
    <w:rPr>
      <w:rFonts w:ascii="Calibri" w:eastAsia="Times New Roman"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075C8"/>
    <w:pPr>
      <w:spacing w:after="0" w:line="240" w:lineRule="auto"/>
      <w:jc w:val="center"/>
    </w:pPr>
    <w:rPr>
      <w:rFonts w:ascii="Times New Roman" w:eastAsia="Calibri" w:hAnsi="Times New Roman"/>
      <w:sz w:val="28"/>
      <w:szCs w:val="20"/>
      <w:lang w:val="uk-UA" w:eastAsia="ru-RU"/>
    </w:rPr>
  </w:style>
  <w:style w:type="character" w:customStyle="1" w:styleId="a4">
    <w:name w:val="Название Знак"/>
    <w:basedOn w:val="a0"/>
    <w:link w:val="a3"/>
    <w:rsid w:val="007075C8"/>
    <w:rPr>
      <w:rFonts w:ascii="Times New Roman" w:eastAsia="Calibri" w:hAnsi="Times New Roman" w:cs="Times New Roman"/>
      <w:sz w:val="28"/>
      <w:szCs w:val="20"/>
      <w:lang w:val="uk-UA" w:eastAsia="ru-RU"/>
    </w:rPr>
  </w:style>
  <w:style w:type="paragraph" w:styleId="a5">
    <w:name w:val="No Spacing"/>
    <w:uiPriority w:val="1"/>
    <w:qFormat/>
    <w:rsid w:val="007075C8"/>
    <w:pPr>
      <w:spacing w:after="0" w:line="240" w:lineRule="auto"/>
    </w:pPr>
    <w:rPr>
      <w:rFonts w:ascii="Calibri" w:eastAsia="Times New Roman" w:hAnsi="Calibri" w:cs="Times New Roman"/>
    </w:rPr>
  </w:style>
  <w:style w:type="character" w:styleId="a6">
    <w:name w:val="Hyperlink"/>
    <w:basedOn w:val="a0"/>
    <w:uiPriority w:val="99"/>
    <w:unhideWhenUsed/>
    <w:rsid w:val="007075C8"/>
    <w:rPr>
      <w:color w:val="0563C1" w:themeColor="hyperlink"/>
      <w:u w:val="single"/>
    </w:rPr>
  </w:style>
  <w:style w:type="paragraph" w:customStyle="1" w:styleId="1">
    <w:name w:val="Без интервала1"/>
    <w:rsid w:val="007075C8"/>
    <w:pPr>
      <w:widowControl w:val="0"/>
      <w:spacing w:after="0" w:line="240" w:lineRule="auto"/>
    </w:pPr>
    <w:rPr>
      <w:rFonts w:ascii="Courier New" w:eastAsia="Times New Roman" w:hAnsi="Courier New" w:cs="Courier New"/>
      <w:color w:val="000000"/>
      <w:sz w:val="24"/>
      <w:szCs w:val="24"/>
      <w:lang w:val="uk-UA" w:eastAsia="uk-UA"/>
    </w:rPr>
  </w:style>
  <w:style w:type="paragraph" w:customStyle="1" w:styleId="Default">
    <w:name w:val="Default"/>
    <w:rsid w:val="00086C7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7">
    <w:name w:val="Balloon Text"/>
    <w:basedOn w:val="a"/>
    <w:link w:val="a8"/>
    <w:uiPriority w:val="99"/>
    <w:semiHidden/>
    <w:unhideWhenUsed/>
    <w:rsid w:val="00AF156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F1562"/>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5C8"/>
    <w:pPr>
      <w:spacing w:after="200" w:line="276" w:lineRule="auto"/>
    </w:pPr>
    <w:rPr>
      <w:rFonts w:ascii="Calibri" w:eastAsia="Times New Roman"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075C8"/>
    <w:pPr>
      <w:spacing w:after="0" w:line="240" w:lineRule="auto"/>
      <w:jc w:val="center"/>
    </w:pPr>
    <w:rPr>
      <w:rFonts w:ascii="Times New Roman" w:eastAsia="Calibri" w:hAnsi="Times New Roman"/>
      <w:sz w:val="28"/>
      <w:szCs w:val="20"/>
      <w:lang w:val="uk-UA" w:eastAsia="ru-RU"/>
    </w:rPr>
  </w:style>
  <w:style w:type="character" w:customStyle="1" w:styleId="a4">
    <w:name w:val="Название Знак"/>
    <w:basedOn w:val="a0"/>
    <w:link w:val="a3"/>
    <w:rsid w:val="007075C8"/>
    <w:rPr>
      <w:rFonts w:ascii="Times New Roman" w:eastAsia="Calibri" w:hAnsi="Times New Roman" w:cs="Times New Roman"/>
      <w:sz w:val="28"/>
      <w:szCs w:val="20"/>
      <w:lang w:val="uk-UA" w:eastAsia="ru-RU"/>
    </w:rPr>
  </w:style>
  <w:style w:type="paragraph" w:styleId="a5">
    <w:name w:val="No Spacing"/>
    <w:uiPriority w:val="1"/>
    <w:qFormat/>
    <w:rsid w:val="007075C8"/>
    <w:pPr>
      <w:spacing w:after="0" w:line="240" w:lineRule="auto"/>
    </w:pPr>
    <w:rPr>
      <w:rFonts w:ascii="Calibri" w:eastAsia="Times New Roman" w:hAnsi="Calibri" w:cs="Times New Roman"/>
    </w:rPr>
  </w:style>
  <w:style w:type="character" w:styleId="a6">
    <w:name w:val="Hyperlink"/>
    <w:basedOn w:val="a0"/>
    <w:uiPriority w:val="99"/>
    <w:unhideWhenUsed/>
    <w:rsid w:val="007075C8"/>
    <w:rPr>
      <w:color w:val="0563C1" w:themeColor="hyperlink"/>
      <w:u w:val="single"/>
    </w:rPr>
  </w:style>
  <w:style w:type="paragraph" w:customStyle="1" w:styleId="1">
    <w:name w:val="Без интервала1"/>
    <w:rsid w:val="007075C8"/>
    <w:pPr>
      <w:widowControl w:val="0"/>
      <w:spacing w:after="0" w:line="240" w:lineRule="auto"/>
    </w:pPr>
    <w:rPr>
      <w:rFonts w:ascii="Courier New" w:eastAsia="Times New Roman" w:hAnsi="Courier New" w:cs="Courier New"/>
      <w:color w:val="000000"/>
      <w:sz w:val="24"/>
      <w:szCs w:val="24"/>
      <w:lang w:val="uk-UA" w:eastAsia="uk-UA"/>
    </w:rPr>
  </w:style>
  <w:style w:type="paragraph" w:customStyle="1" w:styleId="Default">
    <w:name w:val="Default"/>
    <w:rsid w:val="00086C7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7">
    <w:name w:val="Balloon Text"/>
    <w:basedOn w:val="a"/>
    <w:link w:val="a8"/>
    <w:uiPriority w:val="99"/>
    <w:semiHidden/>
    <w:unhideWhenUsed/>
    <w:rsid w:val="00AF156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F156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kuts@mkrada.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357</TotalTime>
  <Pages>1</Pages>
  <Words>1160</Words>
  <Characters>6617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cp:keywords/>
  <dc:description/>
  <cp:lastModifiedBy>Пользователь Windows</cp:lastModifiedBy>
  <cp:revision>29</cp:revision>
  <cp:lastPrinted>2024-11-26T11:23:00Z</cp:lastPrinted>
  <dcterms:created xsi:type="dcterms:W3CDTF">2024-10-23T07:28:00Z</dcterms:created>
  <dcterms:modified xsi:type="dcterms:W3CDTF">2024-12-11T13:56:00Z</dcterms:modified>
</cp:coreProperties>
</file>