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01F2" w14:textId="6C59F7EB" w:rsidR="009D0A86" w:rsidRPr="00201FEC" w:rsidRDefault="002F3F0E" w:rsidP="00972E6B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972E6B">
        <w:rPr>
          <w:rFonts w:ascii="Times New Roman" w:hAnsi="Times New Roman" w:cs="Times New Roman"/>
          <w:sz w:val="28"/>
          <w:szCs w:val="28"/>
          <w:lang w:val="ru-RU"/>
        </w:rPr>
        <w:t>69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484AB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01FEC">
        <w:rPr>
          <w:rFonts w:ascii="Times New Roman" w:hAnsi="Times New Roman" w:cs="Times New Roman"/>
          <w:sz w:val="28"/>
          <w:szCs w:val="28"/>
          <w:lang w:val="ru-RU"/>
        </w:rPr>
        <w:t>02.04.2025</w:t>
      </w:r>
    </w:p>
    <w:p w14:paraId="2AEA3D2E" w14:textId="2E2D73A0" w:rsidR="00972E6B" w:rsidRPr="00201FEC" w:rsidRDefault="00201FEC" w:rsidP="00201FEC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оновлена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редакція</w:t>
      </w:r>
    </w:p>
    <w:p w14:paraId="7DAE50A7" w14:textId="77777777" w:rsidR="00151AAA" w:rsidRDefault="00151AAA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3CA63C41" w:rsidR="005019E3" w:rsidRPr="00721A88" w:rsidRDefault="00D61A8A" w:rsidP="009D0A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7069572"/>
      <w:r w:rsidR="007751A7" w:rsidRPr="007751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громадянці Тихоновій Анастасії Валеріївні земельної ділянки (кадастровий номер 4810136300:03:018:0011) </w:t>
      </w:r>
      <w:r w:rsidR="007751A7" w:rsidRPr="007751A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для будівництва та обслуговування житлового будинку, господарських будівель і споруд (присадибна ділянка) за адресою: </w:t>
      </w:r>
      <w:proofErr w:type="spellStart"/>
      <w:r w:rsidR="007751A7" w:rsidRPr="007751A7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</w:t>
      </w:r>
      <w:proofErr w:type="spellEnd"/>
      <w:r w:rsidR="007751A7" w:rsidRPr="007751A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 </w:t>
      </w:r>
      <w:r w:rsidR="007751A7" w:rsidRPr="007751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 Слобідська, 154 в Заводському </w:t>
      </w:r>
      <w:r w:rsidR="007751A7" w:rsidRPr="007751A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районі м. Миколаєва </w:t>
      </w:r>
      <w:r w:rsidR="007751A7" w:rsidRPr="007751A7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(забудована земельна ділянка)</w:t>
      </w:r>
      <w:bookmarkEnd w:id="0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9D0A8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9D0A8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9D0A8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123DD575" w:rsidR="00476B19" w:rsidRPr="00F60187" w:rsidRDefault="007751A7" w:rsidP="009D0A8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AA8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1" w:name="_Hlk159858383"/>
      <w:bookmarkStart w:id="2" w:name="_Hlk169620717"/>
      <w:bookmarkStart w:id="3" w:name="_Hlk187069625"/>
      <w:r w:rsidRPr="00AB7AA8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1"/>
      <w:bookmarkEnd w:id="2"/>
      <w:r w:rsidRPr="00AB7AA8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ки Тихонової Анастасії Валеріївни, дозвільну справу</w:t>
      </w:r>
      <w:r w:rsidRPr="00AB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7AA8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B7A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AB7A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AB7AA8">
        <w:rPr>
          <w:rFonts w:ascii="Times New Roman" w:hAnsi="Times New Roman" w:cs="Times New Roman"/>
          <w:sz w:val="28"/>
          <w:szCs w:val="28"/>
        </w:rPr>
        <w:t xml:space="preserve"> №</w:t>
      </w:r>
      <w:bookmarkEnd w:id="3"/>
      <w:r w:rsidRPr="003E2ACB">
        <w:rPr>
          <w:rFonts w:ascii="Times New Roman" w:hAnsi="Times New Roman" w:cs="Times New Roman"/>
          <w:sz w:val="28"/>
          <w:szCs w:val="28"/>
        </w:rPr>
        <w:t>23040-000633017-007-01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775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громадянці Тихоновій Анастасії Валеріївні земельної ділянки (кадастровий номер 4810136300:03:018:0011) </w:t>
      </w:r>
      <w:r w:rsidRPr="007751A7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для будівництва та обслуговування житлового будинку, господарських будівель і споруд (присадибна ділянка) за адресою: </w:t>
      </w:r>
      <w:proofErr w:type="spellStart"/>
      <w:r w:rsidRPr="007751A7">
        <w:rPr>
          <w:rFonts w:ascii="Times New Roman" w:eastAsia="Times New Roman" w:hAnsi="Times New Roman" w:cs="Times New Roman"/>
          <w:color w:val="000000"/>
          <w:sz w:val="28"/>
          <w:szCs w:val="28"/>
        </w:rPr>
        <w:t>вул</w:t>
      </w:r>
      <w:proofErr w:type="spellEnd"/>
      <w:r w:rsidRPr="007751A7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. </w:t>
      </w:r>
      <w:r w:rsidRPr="00775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 Слобідська, 154 в Заводському </w:t>
      </w:r>
      <w:r w:rsidRPr="007751A7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районі м. Миколаєва </w:t>
      </w:r>
      <w:r w:rsidRPr="007751A7">
        <w:rPr>
          <w:rFonts w:ascii="Times New Roman" w:eastAsia="Times New Roman" w:hAnsi="Times New Roman" w:cs="Times New Roman"/>
          <w:color w:val="000000"/>
          <w:sz w:val="28"/>
          <w:szCs w:val="28"/>
        </w:rPr>
        <w:t>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6B9C8738" w14:textId="77777777" w:rsidR="007751A7" w:rsidRPr="007751A7" w:rsidRDefault="00D7034B" w:rsidP="007751A7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bookmarkStart w:id="4" w:name="_Hlk187851586"/>
      <w:r w:rsidR="00551A2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1. </w:t>
      </w:r>
      <w:bookmarkStart w:id="5" w:name="_Hlk190702297"/>
      <w:bookmarkStart w:id="6" w:name="_Hlk187069640"/>
      <w:bookmarkEnd w:id="4"/>
      <w:r w:rsidR="007751A7" w:rsidRPr="007751A7">
        <w:rPr>
          <w:rFonts w:ascii="Times New Roman" w:eastAsia="Times New Roman" w:hAnsi="Times New Roman" w:cs="Times New Roman"/>
          <w:sz w:val="28"/>
          <w:szCs w:val="28"/>
        </w:rPr>
        <w:t xml:space="preserve">Відмовити у затвердженні </w:t>
      </w:r>
      <w:r w:rsidR="007751A7" w:rsidRPr="007751A7">
        <w:rPr>
          <w:rFonts w:ascii="Times New Roman" w:eastAsia="Times New Roman" w:hAnsi="Times New Roman" w:cs="Times New Roman"/>
          <w:sz w:val="28"/>
          <w:szCs w:val="28"/>
        </w:rPr>
        <w:lastRenderedPageBreak/>
        <w:t>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322 </w:t>
      </w:r>
      <w:proofErr w:type="spellStart"/>
      <w:r w:rsidR="007751A7" w:rsidRPr="007751A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751A7" w:rsidRPr="007751A7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4810136300:03:018:0011) для будівництва та обслуговування житлового будинку, господарських будівель і споруд </w:t>
      </w:r>
      <w:r w:rsidR="007751A7" w:rsidRPr="007751A7">
        <w:rPr>
          <w:rFonts w:ascii="Times New Roman" w:eastAsia="Times New Roman" w:hAnsi="Times New Roman" w:cs="Times New Roman"/>
          <w:sz w:val="28"/>
          <w:szCs w:val="28"/>
          <w:lang w:val="pl-PL"/>
        </w:rPr>
        <w:t>за адресою: </w:t>
      </w:r>
      <w:r w:rsidR="007751A7" w:rsidRPr="007751A7">
        <w:rPr>
          <w:rFonts w:ascii="Times New Roman" w:eastAsia="Times New Roman" w:hAnsi="Times New Roman" w:cs="Times New Roman"/>
          <w:sz w:val="28"/>
          <w:szCs w:val="28"/>
        </w:rPr>
        <w:t>вул. 5 Слобідська, 154 в Заводському</w:t>
      </w:r>
      <w:r w:rsidR="007751A7" w:rsidRPr="007751A7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районі м. Миколаєва</w:t>
      </w:r>
      <w:r w:rsidR="007751A7" w:rsidRPr="007751A7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  <w:bookmarkEnd w:id="5"/>
    </w:p>
    <w:p w14:paraId="63BDB1B6" w14:textId="263211A2" w:rsidR="007751A7" w:rsidRPr="007751A7" w:rsidRDefault="007751A7" w:rsidP="007751A7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A7">
        <w:rPr>
          <w:rFonts w:ascii="Times New Roman" w:eastAsia="Times New Roman" w:hAnsi="Times New Roman" w:cs="Times New Roman"/>
          <w:sz w:val="28"/>
          <w:szCs w:val="28"/>
        </w:rPr>
        <w:t>1.1. Відмовити громадянці Тихоновій Анастасії Валеріївні у наданні у власність земельної ділянки (кадастровий номер 4810136300:03:018:0011) площею 322 </w:t>
      </w:r>
      <w:proofErr w:type="spellStart"/>
      <w:r w:rsidRPr="007751A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7751A7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Pr="007751A7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за адресою: </w:t>
      </w:r>
      <w:proofErr w:type="spellStart"/>
      <w:r w:rsidRPr="007751A7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7751A7">
        <w:rPr>
          <w:rFonts w:ascii="Times New Roman" w:eastAsia="Times New Roman" w:hAnsi="Times New Roman" w:cs="Times New Roman"/>
          <w:sz w:val="28"/>
          <w:szCs w:val="28"/>
          <w:lang w:val="pl-PL"/>
        </w:rPr>
        <w:t>. </w:t>
      </w:r>
      <w:r w:rsidRPr="007751A7">
        <w:rPr>
          <w:rFonts w:ascii="Times New Roman" w:eastAsia="Times New Roman" w:hAnsi="Times New Roman" w:cs="Times New Roman"/>
          <w:sz w:val="28"/>
          <w:szCs w:val="28"/>
        </w:rPr>
        <w:t>5 Слобідська, 154 в Заводському</w:t>
      </w:r>
      <w:r w:rsidRPr="007751A7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районі м. Миколаєва</w:t>
      </w:r>
      <w:r w:rsidRPr="007751A7">
        <w:rPr>
          <w:rFonts w:ascii="Times New Roman" w:eastAsia="Times New Roman" w:hAnsi="Times New Roman" w:cs="Times New Roman"/>
          <w:sz w:val="28"/>
          <w:szCs w:val="28"/>
        </w:rPr>
        <w:t>, висновок департаменту архітектури та містобудування Миколаївської міської ради від 31.03.2025 №17602 /12.02.18/25-2.</w:t>
      </w:r>
      <w:bookmarkEnd w:id="6"/>
    </w:p>
    <w:p w14:paraId="150DC4ED" w14:textId="009142E0" w:rsidR="009D0A86" w:rsidRPr="00E86DCA" w:rsidRDefault="007751A7" w:rsidP="007751A7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1A7">
        <w:rPr>
          <w:rFonts w:ascii="Times New Roman" w:eastAsia="Times New Roman" w:hAnsi="Times New Roman" w:cs="Times New Roman"/>
          <w:sz w:val="28"/>
          <w:szCs w:val="28"/>
        </w:rPr>
        <w:t>Підстава: ч. 2 ст. 89, ч. 1 ст. 118 Земельного кодексу України: Земельним кодексом України не передбачена можливість приватизації земельної ділянки окремо одним із співвласником житлового будинку, який перебуває у спільній частковій власності (відповідно до матеріалів технічної документації із землеустрою та відомостей з Єдиного державного реєстру речових прав на нерухоме майно Тихонова Анастасія Валеріївна є власником (спільна часткова) 44/100 частини житлового будинку з відповідної частиною будівель та споруд по вул. 5 Слобідській, 154 у м. Миколаєві)</w:t>
      </w:r>
      <w:r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12B79484" w14:textId="6BB7198C" w:rsidR="00CB7AC2" w:rsidRDefault="00CB7AC2" w:rsidP="009D0A8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9D0A8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1B280D7F" w:rsidR="00CB7AC2" w:rsidRDefault="00CB7AC2" w:rsidP="009D0A8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5D0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A5C58"/>
    <w:rsid w:val="00125FF0"/>
    <w:rsid w:val="00151AAA"/>
    <w:rsid w:val="001736F3"/>
    <w:rsid w:val="00174A94"/>
    <w:rsid w:val="00201FEC"/>
    <w:rsid w:val="00203E39"/>
    <w:rsid w:val="002469D1"/>
    <w:rsid w:val="0025018E"/>
    <w:rsid w:val="002B27BC"/>
    <w:rsid w:val="002B4409"/>
    <w:rsid w:val="002C4C39"/>
    <w:rsid w:val="002F3F0E"/>
    <w:rsid w:val="003B1A1F"/>
    <w:rsid w:val="003D5D0A"/>
    <w:rsid w:val="003E43D5"/>
    <w:rsid w:val="00476B19"/>
    <w:rsid w:val="00484ABF"/>
    <w:rsid w:val="004A7F79"/>
    <w:rsid w:val="005019E3"/>
    <w:rsid w:val="00551A27"/>
    <w:rsid w:val="0058392C"/>
    <w:rsid w:val="005A2EB8"/>
    <w:rsid w:val="005E3860"/>
    <w:rsid w:val="00606430"/>
    <w:rsid w:val="00621BFF"/>
    <w:rsid w:val="00632851"/>
    <w:rsid w:val="00657366"/>
    <w:rsid w:val="00672CD7"/>
    <w:rsid w:val="00706BF7"/>
    <w:rsid w:val="00721A88"/>
    <w:rsid w:val="007751A7"/>
    <w:rsid w:val="007F1593"/>
    <w:rsid w:val="00837A94"/>
    <w:rsid w:val="00840128"/>
    <w:rsid w:val="008B787F"/>
    <w:rsid w:val="008F0444"/>
    <w:rsid w:val="008F0E88"/>
    <w:rsid w:val="009469AC"/>
    <w:rsid w:val="00967A19"/>
    <w:rsid w:val="00972E6B"/>
    <w:rsid w:val="009D0A86"/>
    <w:rsid w:val="00AE6ABA"/>
    <w:rsid w:val="00AF0B0F"/>
    <w:rsid w:val="00BC0D36"/>
    <w:rsid w:val="00BC31E6"/>
    <w:rsid w:val="00BE5EB5"/>
    <w:rsid w:val="00C176E3"/>
    <w:rsid w:val="00C53CF2"/>
    <w:rsid w:val="00C6304A"/>
    <w:rsid w:val="00C763CD"/>
    <w:rsid w:val="00C86335"/>
    <w:rsid w:val="00CB74AF"/>
    <w:rsid w:val="00CB7AC2"/>
    <w:rsid w:val="00D616A5"/>
    <w:rsid w:val="00D61A8A"/>
    <w:rsid w:val="00D7034B"/>
    <w:rsid w:val="00DE5286"/>
    <w:rsid w:val="00E03DD7"/>
    <w:rsid w:val="00E81654"/>
    <w:rsid w:val="00E86DCA"/>
    <w:rsid w:val="00F0739F"/>
    <w:rsid w:val="00F1547C"/>
    <w:rsid w:val="00F60187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3335</Words>
  <Characters>1902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20</cp:revision>
  <cp:lastPrinted>2025-01-31T13:20:00Z</cp:lastPrinted>
  <dcterms:created xsi:type="dcterms:W3CDTF">2025-01-16T10:32:00Z</dcterms:created>
  <dcterms:modified xsi:type="dcterms:W3CDTF">2025-04-04T13:40:00Z</dcterms:modified>
</cp:coreProperties>
</file>