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1B1E1" w14:textId="372ABA24" w:rsidR="00782A5F" w:rsidRPr="00C32C24" w:rsidRDefault="002F3F0E" w:rsidP="00920B8C">
      <w:pPr>
        <w:spacing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C763CD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zr</w:t>
      </w:r>
      <w:r w:rsidRPr="00C763CD">
        <w:rPr>
          <w:rFonts w:ascii="Times New Roman" w:hAnsi="Times New Roman" w:cs="Times New Roman"/>
          <w:sz w:val="28"/>
          <w:szCs w:val="28"/>
          <w:lang w:val="ru-RU"/>
        </w:rPr>
        <w:t>-255/</w:t>
      </w:r>
      <w:r w:rsidR="00713FF3">
        <w:rPr>
          <w:rFonts w:ascii="Times New Roman" w:hAnsi="Times New Roman" w:cs="Times New Roman"/>
          <w:sz w:val="28"/>
          <w:szCs w:val="28"/>
          <w:lang w:val="ru-RU"/>
        </w:rPr>
        <w:t>56</w:t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8F0E88">
        <w:rPr>
          <w:rFonts w:ascii="Times New Roman" w:hAnsi="Times New Roman" w:cs="Times New Roman"/>
          <w:sz w:val="28"/>
          <w:szCs w:val="28"/>
        </w:rPr>
        <w:tab/>
      </w:r>
      <w:r w:rsidR="00C32C24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32C24" w:rsidRPr="00C32C24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C32C24" w:rsidRPr="00833651">
        <w:rPr>
          <w:rFonts w:ascii="Times New Roman" w:hAnsi="Times New Roman" w:cs="Times New Roman"/>
          <w:sz w:val="28"/>
          <w:szCs w:val="28"/>
          <w:lang w:val="ru-RU"/>
        </w:rPr>
        <w:t>7</w:t>
      </w:r>
      <w:r w:rsidR="00C32C24">
        <w:rPr>
          <w:rFonts w:ascii="Times New Roman" w:hAnsi="Times New Roman" w:cs="Times New Roman"/>
          <w:sz w:val="28"/>
          <w:szCs w:val="28"/>
        </w:rPr>
        <w:t>.03.2025</w:t>
      </w:r>
    </w:p>
    <w:p w14:paraId="13342513" w14:textId="08F680B8" w:rsidR="00920B8C" w:rsidRPr="00151AAA" w:rsidRDefault="00C32C24" w:rsidP="00C32C24">
      <w:pPr>
        <w:spacing w:line="0" w:lineRule="atLeast"/>
        <w:ind w:left="737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оновлена редакція</w:t>
      </w:r>
    </w:p>
    <w:p w14:paraId="7DAE50A7" w14:textId="77777777" w:rsidR="00151AAA" w:rsidRDefault="00151AAA" w:rsidP="006D2BDF">
      <w:pPr>
        <w:spacing w:after="0" w:line="0" w:lineRule="atLeast"/>
        <w:rPr>
          <w:rFonts w:ascii="Times New Roman" w:hAnsi="Times New Roman" w:cs="Times New Roman"/>
          <w:b/>
          <w:bCs/>
          <w:sz w:val="28"/>
          <w:szCs w:val="28"/>
        </w:rPr>
      </w:pPr>
    </w:p>
    <w:p w14:paraId="573D40FC" w14:textId="5729E7CC" w:rsidR="008F0E88" w:rsidRDefault="008F0E88" w:rsidP="002B4409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ПОЯСНЮВАЛЬНА ЗАПИСКА</w:t>
      </w:r>
    </w:p>
    <w:p w14:paraId="45DDB9D7" w14:textId="6B38FC8D" w:rsidR="008F0E88" w:rsidRPr="00476B19" w:rsidRDefault="008F0E88" w:rsidP="002B4409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 проєкту рішення Миколаївської міської ради</w:t>
      </w:r>
    </w:p>
    <w:p w14:paraId="089B3D9E" w14:textId="5580BE08" w:rsidR="005019E3" w:rsidRPr="00721A88" w:rsidRDefault="00D61A8A" w:rsidP="00713FF3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"</w:t>
      </w:r>
      <w:bookmarkStart w:id="0" w:name="_Hlk187069572"/>
      <w:bookmarkStart w:id="1" w:name="_Hlk190702062"/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 відмову у затвердженні технічної документації із землеустрою щодо встановлення (відновлення) меж земельної ділянки в натурі (на місцевості) з метою передачі у власність громадянину Євтєєву Ігорю В'ячеславовичу земельної ділянки (кадастровий номер 4810136900:04:037:0008)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 xml:space="preserve">для будівництва та обслуговування житлового будинку, господарських будівель і споруд (присадибна ділянка) за адресою: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вул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>. 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Баштанська, 57 в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 xml:space="preserve">Інгульському районі м. Миколаєва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(</w:t>
      </w:r>
      <w:r w:rsidR="00833651">
        <w:rPr>
          <w:rFonts w:ascii="Times New Roman" w:eastAsia="Times New Roman" w:hAnsi="Times New Roman" w:cs="Times New Roman"/>
          <w:sz w:val="28"/>
          <w:szCs w:val="20"/>
          <w:lang w:eastAsia="ru-RU"/>
        </w:rPr>
        <w:t>не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забудована земельна ділянка)</w:t>
      </w:r>
      <w:bookmarkEnd w:id="0"/>
      <w:bookmarkEnd w:id="1"/>
      <w:r w:rsidR="005019E3">
        <w:rPr>
          <w:rFonts w:ascii="Times New Roman" w:hAnsi="Times New Roman" w:cs="Times New Roman"/>
          <w:sz w:val="28"/>
          <w:szCs w:val="28"/>
        </w:rPr>
        <w:t>"</w:t>
      </w:r>
    </w:p>
    <w:p w14:paraId="043D8AE3" w14:textId="46977B90" w:rsidR="008F0E88" w:rsidRDefault="008F0E88" w:rsidP="002B4409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6228484" w14:textId="3C955F21" w:rsidR="00D61A8A" w:rsidRDefault="00D61A8A" w:rsidP="002B4409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Суб'єктом подання, доповідачем проєкту рішення на пленарному засіданні міської ради є Поляков Євген Юрійович, директор департаменту архітектури та містобудування Миколаївської міської ради – головний архітектор міста (м.</w:t>
      </w:r>
      <w:r w:rsidR="007F1593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Миколаїв, вул. Адміральська, 20, тел. 37-32-35).</w:t>
      </w:r>
    </w:p>
    <w:p w14:paraId="525D09D7" w14:textId="4A62DC29" w:rsidR="00D61A8A" w:rsidRDefault="00D61A8A" w:rsidP="002B4409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Розробником та відповідальним за супровід проєкту рішення є Департамент архітектури та містобудування Миколаївської міської ради в особі Платонова Юрія Михайловича, заступника директора департаменту – начальника управління земельних відносин департаменту архітектури та містобудування Миколаївської міської ради (м. Миколаїв, вул. Адміральська, 20, тел. 37-32-35).</w:t>
      </w:r>
    </w:p>
    <w:p w14:paraId="27E56D71" w14:textId="52BCD497" w:rsidR="00D61A8A" w:rsidRDefault="00D61A8A" w:rsidP="002B4409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Виконавцем проєкту рішення є Департамент архітектури та містобудування Миколаївської міської ради в особі Панченк</w:t>
      </w:r>
      <w:r w:rsidR="0063285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Тимур</w:t>
      </w:r>
      <w:r w:rsidR="0063285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Захаров</w:t>
      </w:r>
      <w:r w:rsidR="00632851">
        <w:rPr>
          <w:rFonts w:ascii="Times New Roman" w:hAnsi="Times New Roman" w:cs="Times New Roman"/>
          <w:sz w:val="28"/>
          <w:szCs w:val="28"/>
        </w:rPr>
        <w:t>ича, головного спеціаліста відділу земельних відносин та землеустрою Управління земельних відносин Департаменту архітектури та містобудування Миколаївської міської ради (м. Миколаїв, вул. Адміральська, 20, тел. 37-32-35).</w:t>
      </w:r>
    </w:p>
    <w:p w14:paraId="3134770E" w14:textId="798E8B34" w:rsidR="00476B19" w:rsidRPr="003B0685" w:rsidRDefault="00713FF3" w:rsidP="00713FF3">
      <w:pPr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2" w:name="_Hlk190702083"/>
      <w:r w:rsidRPr="00713FF3">
        <w:rPr>
          <w:rFonts w:ascii="Times New Roman" w:eastAsia="Times New Roman" w:hAnsi="Times New Roman" w:cs="Times New Roman"/>
          <w:sz w:val="28"/>
          <w:szCs w:val="28"/>
        </w:rPr>
        <w:t xml:space="preserve">Розглянувши </w:t>
      </w:r>
      <w:bookmarkStart w:id="3" w:name="_Hlk159858383"/>
      <w:bookmarkStart w:id="4" w:name="_Hlk169620717"/>
      <w:bookmarkStart w:id="5" w:name="_Hlk187069625"/>
      <w:r w:rsidRPr="00713FF3">
        <w:rPr>
          <w:rFonts w:ascii="Times New Roman" w:eastAsia="Times New Roman" w:hAnsi="Times New Roman" w:cs="Times New Roman"/>
          <w:sz w:val="28"/>
          <w:szCs w:val="28"/>
        </w:rPr>
        <w:t xml:space="preserve">звернення </w:t>
      </w:r>
      <w:bookmarkEnd w:id="3"/>
      <w:bookmarkEnd w:id="4"/>
      <w:r w:rsidRPr="00713FF3">
        <w:rPr>
          <w:rFonts w:ascii="Times New Roman" w:eastAsia="Times New Roman" w:hAnsi="Times New Roman" w:cs="Times New Roman"/>
          <w:sz w:val="28"/>
          <w:szCs w:val="28"/>
        </w:rPr>
        <w:t>громадянина Євтєєва Ігор</w:t>
      </w:r>
      <w:r w:rsidR="00F7536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713FF3">
        <w:rPr>
          <w:rFonts w:ascii="Times New Roman" w:eastAsia="Times New Roman" w:hAnsi="Times New Roman" w:cs="Times New Roman"/>
          <w:sz w:val="28"/>
          <w:szCs w:val="28"/>
        </w:rPr>
        <w:t xml:space="preserve"> В'ячеславовича, дозвільні справи </w:t>
      </w:r>
      <w:r w:rsidRPr="00713FF3">
        <w:rPr>
          <w:rFonts w:ascii="Times New Roman" w:eastAsia="Times New Roman" w:hAnsi="Times New Roman" w:cs="Times New Roman"/>
          <w:sz w:val="28"/>
          <w:szCs w:val="28"/>
          <w:lang w:val="pl-PL"/>
        </w:rPr>
        <w:t xml:space="preserve">від </w:t>
      </w:r>
      <w:r w:rsidRPr="00713FF3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713FF3">
        <w:rPr>
          <w:rFonts w:ascii="Times New Roman" w:eastAsia="Times New Roman" w:hAnsi="Times New Roman" w:cs="Times New Roman"/>
          <w:sz w:val="28"/>
          <w:szCs w:val="28"/>
          <w:lang w:val="pl-PL"/>
        </w:rPr>
        <w:t>.</w:t>
      </w:r>
      <w:r w:rsidRPr="00713FF3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713FF3">
        <w:rPr>
          <w:rFonts w:ascii="Times New Roman" w:eastAsia="Times New Roman" w:hAnsi="Times New Roman" w:cs="Times New Roman"/>
          <w:sz w:val="28"/>
          <w:szCs w:val="28"/>
          <w:lang w:val="pl-PL"/>
        </w:rPr>
        <w:t>.</w:t>
      </w:r>
      <w:r w:rsidRPr="00713FF3">
        <w:rPr>
          <w:rFonts w:ascii="Times New Roman" w:eastAsia="Times New Roman" w:hAnsi="Times New Roman" w:cs="Times New Roman"/>
          <w:sz w:val="28"/>
          <w:szCs w:val="28"/>
        </w:rPr>
        <w:t>2021</w:t>
      </w:r>
      <w:r w:rsidRPr="00713FF3">
        <w:rPr>
          <w:rFonts w:ascii="Times New Roman" w:eastAsia="Times New Roman" w:hAnsi="Times New Roman" w:cs="Times New Roman"/>
          <w:sz w:val="28"/>
          <w:szCs w:val="28"/>
          <w:lang w:val="pl-PL"/>
        </w:rPr>
        <w:t xml:space="preserve"> №</w:t>
      </w:r>
      <w:bookmarkEnd w:id="5"/>
      <w:r w:rsidRPr="00713FF3">
        <w:rPr>
          <w:rFonts w:ascii="Times New Roman" w:eastAsia="Times New Roman" w:hAnsi="Times New Roman" w:cs="Times New Roman"/>
          <w:sz w:val="28"/>
          <w:szCs w:val="28"/>
        </w:rPr>
        <w:t>23064-000530216-007-01,</w:t>
      </w:r>
      <w:bookmarkEnd w:id="2"/>
      <w:r w:rsidRPr="00713FF3">
        <w:rPr>
          <w:rFonts w:ascii="Times New Roman" w:eastAsia="Times New Roman" w:hAnsi="Times New Roman" w:cs="Times New Roman"/>
          <w:sz w:val="28"/>
          <w:szCs w:val="28"/>
        </w:rPr>
        <w:t xml:space="preserve"> від 05.04.2023 №23010-000604359-007-01</w:t>
      </w:r>
      <w:r w:rsidR="002B4409">
        <w:rPr>
          <w:rFonts w:ascii="Times New Roman" w:eastAsia="Times New Roman" w:hAnsi="Times New Roman" w:cs="Times New Roman"/>
          <w:sz w:val="28"/>
          <w:szCs w:val="20"/>
          <w:lang w:eastAsia="ru-RU"/>
        </w:rPr>
        <w:t>, містобудівну документацію м. Миколаєва</w:t>
      </w:r>
      <w:r w:rsidR="00721A8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</w:t>
      </w:r>
      <w:r w:rsidR="006E257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"Про землеустрій", "Про місцеве самоврядування в Україні", Управлінням земельних відносин Департаменту архітектури та містобудування Миколаївської міської ради підготовлено проєкт рішення: </w:t>
      </w:r>
      <w:r w:rsidR="00721A88">
        <w:rPr>
          <w:rFonts w:ascii="Times New Roman" w:eastAsia="Times New Roman" w:hAnsi="Times New Roman" w:cs="Times New Roman"/>
          <w:sz w:val="28"/>
          <w:szCs w:val="20"/>
          <w:lang w:eastAsia="ru-RU"/>
        </w:rPr>
        <w:t>"</w:t>
      </w:r>
      <w:r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 відмову у затвердженні технічної документації із землеустрою щодо встановлення (відновлення) меж земельної ділянки в натурі (на місцевості) з метою передачі у власність громадянину Євтєєву Ігорю В'ячеславовичу земельної ділянки (кадастровий номер 4810136900:04:037:0008) </w:t>
      </w:r>
      <w:r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 xml:space="preserve">для будівництва та обслуговування житлового будинку, господарських будівель і споруд (присадибна ділянка) за адресою: </w:t>
      </w:r>
      <w:r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вул</w:t>
      </w:r>
      <w:r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>. </w:t>
      </w:r>
      <w:r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Баштанська, 57 в </w:t>
      </w:r>
      <w:r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 xml:space="preserve">Інгульському районі м. Миколаєва </w:t>
      </w:r>
      <w:r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(</w:t>
      </w:r>
      <w:r w:rsidR="00833651">
        <w:rPr>
          <w:rFonts w:ascii="Times New Roman" w:eastAsia="Times New Roman" w:hAnsi="Times New Roman" w:cs="Times New Roman"/>
          <w:sz w:val="28"/>
          <w:szCs w:val="20"/>
          <w:lang w:eastAsia="ru-RU"/>
        </w:rPr>
        <w:t>не</w:t>
      </w:r>
      <w:r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забудована земельна ділянка)</w:t>
      </w:r>
      <w:r w:rsidR="00476B19">
        <w:rPr>
          <w:rFonts w:ascii="Times New Roman" w:eastAsia="Times New Roman" w:hAnsi="Times New Roman" w:cs="Times New Roman"/>
          <w:sz w:val="28"/>
          <w:szCs w:val="20"/>
          <w:lang w:eastAsia="ru-RU"/>
        </w:rPr>
        <w:t>"</w:t>
      </w:r>
      <w:r w:rsidR="00174A9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для винесення на сесію міської ради.</w:t>
      </w:r>
    </w:p>
    <w:p w14:paraId="05BB65A5" w14:textId="6BAEBC6D" w:rsidR="006A5099" w:rsidRPr="00713FF3" w:rsidRDefault="00D7034B" w:rsidP="00713FF3">
      <w:pPr>
        <w:widowControl w:val="0"/>
        <w:spacing w:after="0" w:line="240" w:lineRule="auto"/>
        <w:ind w:right="142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Відповідно до проєкту рішення передбачено: "1</w:t>
      </w:r>
      <w:r w:rsidR="00621BFF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621BFF" w:rsidRPr="00621BF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bookmarkStart w:id="6" w:name="_Hlk190702297"/>
      <w:bookmarkStart w:id="7" w:name="_Hlk187069640"/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t xml:space="preserve">Відмовити у затвердженні </w:t>
      </w:r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технічної документації із землеустрою щодо встановлення (відновлення) меж земельної ділянки в натурі (на місцевості) щодо відведення у власність земельної ділянки площею </w:t>
      </w:r>
      <w:r w:rsidR="00713FF3">
        <w:rPr>
          <w:rFonts w:ascii="Times New Roman" w:eastAsia="Times New Roman" w:hAnsi="Times New Roman" w:cs="Times New Roman"/>
          <w:sz w:val="28"/>
          <w:szCs w:val="28"/>
        </w:rPr>
        <w:t>434</w:t>
      </w:r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t xml:space="preserve"> кв.м (кадастровий номер </w:t>
      </w:r>
      <w:r w:rsidR="00713FF3">
        <w:rPr>
          <w:rFonts w:ascii="Times New Roman" w:hAnsi="Times New Roman" w:cs="Times New Roman"/>
          <w:sz w:val="28"/>
          <w:szCs w:val="28"/>
        </w:rPr>
        <w:t>4810136900:04:037:0008</w:t>
      </w:r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t xml:space="preserve">) для будівництва та обслуговування житлового будинку, господарських будівель і споруд </w:t>
      </w:r>
      <w:r w:rsidR="00713FF3" w:rsidRPr="00B10CEB">
        <w:rPr>
          <w:rFonts w:ascii="Times New Roman" w:eastAsia="Times New Roman" w:hAnsi="Times New Roman" w:cs="Times New Roman"/>
          <w:sz w:val="28"/>
          <w:szCs w:val="28"/>
        </w:rPr>
        <w:t>за адресою:</w:t>
      </w:r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13FF3">
        <w:rPr>
          <w:rFonts w:ascii="Times New Roman" w:eastAsia="Times New Roman" w:hAnsi="Times New Roman" w:cs="Times New Roman"/>
          <w:sz w:val="28"/>
          <w:szCs w:val="28"/>
        </w:rPr>
        <w:t xml:space="preserve">вул. </w:t>
      </w:r>
      <w:r w:rsid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Баштанська, 57 в </w:t>
      </w:r>
      <w:r w:rsidR="00713FF3">
        <w:rPr>
          <w:rFonts w:ascii="Times New Roman" w:hAnsi="Times New Roman" w:cs="Times New Roman"/>
          <w:color w:val="000000" w:themeColor="text1"/>
          <w:sz w:val="28"/>
          <w:szCs w:val="28"/>
        </w:rPr>
        <w:t>Інгульському</w:t>
      </w:r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t xml:space="preserve"> районі м. Миколаєва (</w:t>
      </w:r>
      <w:r w:rsidR="00833651">
        <w:rPr>
          <w:rFonts w:ascii="Times New Roman" w:eastAsia="Times New Roman" w:hAnsi="Times New Roman" w:cs="Times New Roman"/>
          <w:sz w:val="28"/>
          <w:szCs w:val="28"/>
        </w:rPr>
        <w:t>не</w:t>
      </w:r>
      <w:r w:rsidR="00713FF3" w:rsidRPr="005D7D7A">
        <w:rPr>
          <w:rFonts w:ascii="Times New Roman" w:eastAsia="Times New Roman" w:hAnsi="Times New Roman" w:cs="Times New Roman"/>
          <w:sz w:val="28"/>
          <w:szCs w:val="28"/>
        </w:rPr>
        <w:t>забудована земельна ділянка).</w:t>
      </w:r>
      <w:bookmarkEnd w:id="6"/>
    </w:p>
    <w:p w14:paraId="3C2EEE2E" w14:textId="555F8E97" w:rsidR="006A5099" w:rsidRPr="006A5099" w:rsidRDefault="006A5099" w:rsidP="006A5099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A5099">
        <w:rPr>
          <w:rFonts w:ascii="Times New Roman" w:eastAsia="Times New Roman" w:hAnsi="Times New Roman" w:cs="Times New Roman"/>
          <w:sz w:val="28"/>
          <w:szCs w:val="20"/>
          <w:lang w:eastAsia="ru-RU"/>
        </w:rPr>
        <w:t>1.1. </w:t>
      </w:r>
      <w:bookmarkStart w:id="8" w:name="_Hlk190702311"/>
      <w:bookmarkEnd w:id="7"/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Відмовити громадянину Євтєєву Ігорю В'ячеславовичу у наданні у власність земельної ділянки (кадастровий номер 4810136900:04:037:0008) площею 434 кв.м,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(присадибна ділянка)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 xml:space="preserve">за адресою: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вул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>. 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Баштанська, 57 в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>Інгульському районі м. Миколаєва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відповідно до висновку департаменту архітектури та містобудування Миколаївської міської ради від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val="pl-PL" w:eastAsia="ru-RU"/>
        </w:rPr>
        <w:t>14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.03.2025  </w:t>
      </w:r>
      <w:r w:rsid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  <w:r w:rsidR="00713FF3" w:rsidRP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>№14291/12.02.18/25-2.</w:t>
      </w:r>
    </w:p>
    <w:p w14:paraId="00F2393E" w14:textId="46FD0584" w:rsidR="00130902" w:rsidRDefault="006A5099" w:rsidP="006A5099">
      <w:pPr>
        <w:spacing w:after="0" w:line="34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A509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Підстава: </w:t>
      </w:r>
      <w:bookmarkEnd w:id="8"/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невідповідність положень технічної документації із землеустрою щодо встановлення (відновлення) меж земельних ділянок в натурі (на місцевості) площею 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434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кв.м (кадастровий номер </w:t>
      </w:r>
      <w:r w:rsidR="00713FF3">
        <w:rPr>
          <w:rFonts w:ascii="Times New Roman" w:hAnsi="Times New Roman" w:cs="Times New Roman"/>
          <w:sz w:val="28"/>
          <w:szCs w:val="28"/>
        </w:rPr>
        <w:t>4810136900:04:037:0008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>) вимогам законів та прийнятих відповідно до них нормативно-правових актів (частина 8 статті 186 Земельного кодексу України), а саме: підпункт 5 пункту 27 розділу X "Перехідні положення", частина 1 статті 118 Земельного кодексу України</w:t>
      </w:r>
      <w:r w:rsidR="00F7536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згідно із відомостями з державного реєстру речових прав: реєстраційний номер об’єкта нерухомого майна: 406962448101; номер відомостей про речове право: 56952140 від 03.10.2024, право власності на житловий будинок 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адресою: </w:t>
      </w:r>
      <w:r w:rsidR="00713FF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вул. Баштанська, 57 в </w:t>
      </w:r>
      <w:r w:rsidR="00713FF3">
        <w:rPr>
          <w:rFonts w:ascii="Times New Roman" w:hAnsi="Times New Roman" w:cs="Times New Roman"/>
          <w:color w:val="000000" w:themeColor="text1"/>
          <w:sz w:val="28"/>
          <w:szCs w:val="28"/>
        </w:rPr>
        <w:t>Інгульському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районі м.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>Миколаєва зареєстровано за Праведніков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ою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Оксан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ою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Володимирівн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ою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на підставі рішення про державну реєстрацію прав та їх обтяжень (з відкриттям розділу), індексний номер: </w:t>
      </w:r>
      <w:r w:rsidR="00713FF3" w:rsidRPr="004974BB">
        <w:rPr>
          <w:rFonts w:ascii="Times New Roman" w:eastAsia="Times New Roman" w:hAnsi="Times New Roman" w:cs="Times New Roman"/>
          <w:color w:val="000000"/>
          <w:sz w:val="28"/>
          <w:szCs w:val="28"/>
        </w:rPr>
        <w:t>75371556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від 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03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13FF3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 w:rsidR="00713FF3" w:rsidRPr="002338C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E81654">
        <w:rPr>
          <w:rFonts w:ascii="Times New Roman" w:eastAsia="Times New Roman" w:hAnsi="Times New Roman" w:cs="Times New Roman"/>
          <w:sz w:val="28"/>
          <w:szCs w:val="20"/>
          <w:lang w:eastAsia="ru-RU"/>
        </w:rPr>
        <w:t>"</w:t>
      </w:r>
      <w:r w:rsidR="00CB7AC2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12B79484" w14:textId="6BB7198C" w:rsidR="00CB7AC2" w:rsidRDefault="00CB7AC2" w:rsidP="002B4409">
      <w:pPr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 виконанням даного рішення покла</w:t>
      </w:r>
      <w:r w:rsidR="008B787F">
        <w:rPr>
          <w:rFonts w:ascii="Times New Roman" w:eastAsia="Times New Roman" w:hAnsi="Times New Roman" w:cs="Times New Roman"/>
          <w:sz w:val="28"/>
          <w:szCs w:val="20"/>
          <w:lang w:eastAsia="ru-RU"/>
        </w:rPr>
        <w:t>дено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14:paraId="368E4CA9" w14:textId="23696D5F" w:rsidR="002B4409" w:rsidRDefault="00CB7AC2" w:rsidP="00D616A5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Проєкт рішення надсилається на електронну адресу відповідальної особи управління апарату Миколаївської міської ради з метою його оприлюднення на офіційному сайті Миколаївської міської ради.</w:t>
      </w:r>
    </w:p>
    <w:p w14:paraId="5441B8FF" w14:textId="778EAB8B" w:rsidR="00CB7AC2" w:rsidRDefault="00CB7AC2" w:rsidP="002B4409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до вимог Закону України "Про доступ до публічної інформації" та Регламенту Миколаївської міської ради 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CB7AC2">
        <w:rPr>
          <w:rFonts w:ascii="Times New Roman" w:hAnsi="Times New Roman" w:cs="Times New Roman"/>
          <w:sz w:val="28"/>
          <w:szCs w:val="28"/>
        </w:rPr>
        <w:t xml:space="preserve"> скликання, розроблений проєкт рішення підл</w:t>
      </w:r>
      <w:r>
        <w:rPr>
          <w:rFonts w:ascii="Times New Roman" w:hAnsi="Times New Roman" w:cs="Times New Roman"/>
          <w:sz w:val="28"/>
          <w:szCs w:val="28"/>
        </w:rPr>
        <w:t>ягає оприлюдненню на офіційному сайт</w:t>
      </w:r>
      <w:r w:rsidR="003D79E0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 Миколаївської міської ради не пізніш як за 10 робочих днів до дати їх розгляду на черговій сесії ради.</w:t>
      </w:r>
    </w:p>
    <w:p w14:paraId="657D58AB" w14:textId="14BF7DA7" w:rsidR="00CB7AC2" w:rsidRDefault="00CB7AC2" w:rsidP="002B4409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14:paraId="114427DE" w14:textId="7FE6AC6C" w:rsidR="00CB7AC2" w:rsidRDefault="00CB7AC2" w:rsidP="002B4409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департаменту архітектури</w:t>
      </w:r>
    </w:p>
    <w:p w14:paraId="4F7195DB" w14:textId="7EDF1E81" w:rsidR="00CB7AC2" w:rsidRDefault="00CB7AC2" w:rsidP="002B4409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 містобудування Миколаївської</w:t>
      </w:r>
    </w:p>
    <w:p w14:paraId="50A23778" w14:textId="013C79AE" w:rsidR="00CB7AC2" w:rsidRPr="00CB7AC2" w:rsidRDefault="00CB7AC2" w:rsidP="002B4409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міської ради – головний архітектор міста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Є. ПОЛЯКОВ</w:t>
      </w:r>
    </w:p>
    <w:sectPr w:rsidR="00CB7AC2" w:rsidRPr="00CB7AC2" w:rsidSect="0025018E">
      <w:pgSz w:w="11906" w:h="16838"/>
      <w:pgMar w:top="850" w:right="850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E88"/>
    <w:rsid w:val="00026DCD"/>
    <w:rsid w:val="00027936"/>
    <w:rsid w:val="00036ADA"/>
    <w:rsid w:val="00043561"/>
    <w:rsid w:val="000A5C58"/>
    <w:rsid w:val="00130902"/>
    <w:rsid w:val="00151AAA"/>
    <w:rsid w:val="001736F3"/>
    <w:rsid w:val="00174A94"/>
    <w:rsid w:val="00203E39"/>
    <w:rsid w:val="0025018E"/>
    <w:rsid w:val="002A345C"/>
    <w:rsid w:val="002B4409"/>
    <w:rsid w:val="002F3F0E"/>
    <w:rsid w:val="00395118"/>
    <w:rsid w:val="003B0685"/>
    <w:rsid w:val="003B1A1F"/>
    <w:rsid w:val="003D79E0"/>
    <w:rsid w:val="00470CA0"/>
    <w:rsid w:val="00476B19"/>
    <w:rsid w:val="004A7F79"/>
    <w:rsid w:val="004E78BB"/>
    <w:rsid w:val="005019E3"/>
    <w:rsid w:val="005465CA"/>
    <w:rsid w:val="0058392C"/>
    <w:rsid w:val="00606430"/>
    <w:rsid w:val="00606A3A"/>
    <w:rsid w:val="00621BFF"/>
    <w:rsid w:val="00632851"/>
    <w:rsid w:val="00657366"/>
    <w:rsid w:val="00672CD7"/>
    <w:rsid w:val="006A5099"/>
    <w:rsid w:val="006C38F6"/>
    <w:rsid w:val="006D2BDF"/>
    <w:rsid w:val="006E257B"/>
    <w:rsid w:val="00706BF7"/>
    <w:rsid w:val="00713FF3"/>
    <w:rsid w:val="00721A88"/>
    <w:rsid w:val="00750446"/>
    <w:rsid w:val="00782A5F"/>
    <w:rsid w:val="007A4E5C"/>
    <w:rsid w:val="007F1593"/>
    <w:rsid w:val="00833651"/>
    <w:rsid w:val="00833CF6"/>
    <w:rsid w:val="00837A94"/>
    <w:rsid w:val="00840128"/>
    <w:rsid w:val="008847B6"/>
    <w:rsid w:val="008B787F"/>
    <w:rsid w:val="008F0E88"/>
    <w:rsid w:val="00920B8C"/>
    <w:rsid w:val="009469AC"/>
    <w:rsid w:val="00A86269"/>
    <w:rsid w:val="00AE6ABA"/>
    <w:rsid w:val="00B32835"/>
    <w:rsid w:val="00B362B5"/>
    <w:rsid w:val="00B742D3"/>
    <w:rsid w:val="00BC0D36"/>
    <w:rsid w:val="00BC31E6"/>
    <w:rsid w:val="00BE5EB5"/>
    <w:rsid w:val="00C32C24"/>
    <w:rsid w:val="00C6304A"/>
    <w:rsid w:val="00C763CD"/>
    <w:rsid w:val="00C86335"/>
    <w:rsid w:val="00CB7AC2"/>
    <w:rsid w:val="00D616A5"/>
    <w:rsid w:val="00D61A8A"/>
    <w:rsid w:val="00D7034B"/>
    <w:rsid w:val="00DE5286"/>
    <w:rsid w:val="00E03DD7"/>
    <w:rsid w:val="00E81654"/>
    <w:rsid w:val="00F1547C"/>
    <w:rsid w:val="00F64B85"/>
    <w:rsid w:val="00F75368"/>
    <w:rsid w:val="00FE5793"/>
    <w:rsid w:val="00FE6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64034"/>
  <w15:chartTrackingRefBased/>
  <w15:docId w15:val="{AD8CCF2B-0923-46DB-A128-DE9D1999A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3601</Words>
  <Characters>2054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УЗР</dc:creator>
  <cp:keywords/>
  <dc:description/>
  <cp:lastModifiedBy>УЗР</cp:lastModifiedBy>
  <cp:revision>24</cp:revision>
  <cp:lastPrinted>2025-03-06T07:25:00Z</cp:lastPrinted>
  <dcterms:created xsi:type="dcterms:W3CDTF">2025-01-24T07:13:00Z</dcterms:created>
  <dcterms:modified xsi:type="dcterms:W3CDTF">2025-04-04T09:25:00Z</dcterms:modified>
</cp:coreProperties>
</file>