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2EF75B4C" w:rsidR="00471E19" w:rsidRPr="00151AAA" w:rsidRDefault="002F3F0E" w:rsidP="00471E19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69402F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51AAA">
        <w:rPr>
          <w:rFonts w:ascii="Times New Roman" w:hAnsi="Times New Roman" w:cs="Times New Roman"/>
          <w:sz w:val="28"/>
          <w:szCs w:val="28"/>
        </w:rPr>
        <w:t xml:space="preserve">       </w:t>
      </w:r>
      <w:r w:rsidR="00027936">
        <w:rPr>
          <w:rFonts w:ascii="Times New Roman" w:hAnsi="Times New Roman" w:cs="Times New Roman"/>
          <w:sz w:val="28"/>
          <w:szCs w:val="28"/>
        </w:rPr>
        <w:t xml:space="preserve">      </w:t>
      </w:r>
      <w:r w:rsidR="00B969D4">
        <w:rPr>
          <w:rFonts w:ascii="Times New Roman" w:hAnsi="Times New Roman" w:cs="Times New Roman"/>
          <w:sz w:val="28"/>
          <w:szCs w:val="28"/>
        </w:rPr>
        <w:t>29.01.2025</w:t>
      </w:r>
    </w:p>
    <w:p w14:paraId="5584DF5B" w14:textId="78A1708E" w:rsidR="006D2BDF" w:rsidRPr="00151AAA" w:rsidRDefault="00B969D4" w:rsidP="002B4409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0ACB9CF9" w:rsidR="005019E3" w:rsidRPr="00471E19" w:rsidRDefault="00D61A8A" w:rsidP="00471E1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2217060"/>
      <w:r w:rsidR="00471E19" w:rsidRPr="00471E19">
        <w:rPr>
          <w:rFonts w:ascii="Times New Roman" w:hAnsi="Times New Roman" w:cs="Times New Roman"/>
          <w:sz w:val="28"/>
          <w:szCs w:val="28"/>
        </w:rPr>
        <w:t xml:space="preserve">Про надання у власність громадянці Кривошеєвій Валентині Миколаївні земельної ділянки </w:t>
      </w:r>
      <w:bookmarkStart w:id="2" w:name="_Hlk181775710"/>
      <w:r w:rsidR="00471E19" w:rsidRPr="00471E19">
        <w:rPr>
          <w:rFonts w:ascii="Times New Roman" w:hAnsi="Times New Roman" w:cs="Times New Roman"/>
          <w:sz w:val="28"/>
          <w:szCs w:val="28"/>
        </w:rPr>
        <w:t>(кадастровий номер 4810136900:03:050:0019)</w:t>
      </w:r>
      <w:bookmarkEnd w:id="2"/>
      <w:r w:rsidR="00471E19" w:rsidRPr="00471E19">
        <w:rPr>
          <w:rFonts w:ascii="Times New Roman" w:hAnsi="Times New Roman" w:cs="Times New Roman"/>
          <w:sz w:val="28"/>
          <w:szCs w:val="28"/>
        </w:rPr>
        <w:t xml:space="preserve"> для будівництва та обслуговування житлового будинку, господарських будівель і споруд (присадибна ділянка) за адресою:</w:t>
      </w:r>
      <w:bookmarkEnd w:id="0"/>
      <w:r w:rsidR="00471E19" w:rsidRPr="00471E19">
        <w:rPr>
          <w:rFonts w:ascii="Times New Roman" w:hAnsi="Times New Roman" w:cs="Times New Roman"/>
          <w:sz w:val="28"/>
          <w:szCs w:val="28"/>
        </w:rPr>
        <w:t xml:space="preserve"> вул. Електронна, 12 в Інгульському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73B27634" w:rsidR="00476B19" w:rsidRPr="00621BFF" w:rsidRDefault="00471E19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E19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 громадянки Кривошеєвої Валентини Миколаївни, дозвільну справу від 17.01.2025 №19.04-06/1411/2025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471E19">
        <w:rPr>
          <w:rFonts w:ascii="Times New Roman" w:hAnsi="Times New Roman" w:cs="Times New Roman"/>
          <w:sz w:val="28"/>
          <w:szCs w:val="28"/>
        </w:rPr>
        <w:t xml:space="preserve"> </w:t>
      </w:r>
      <w:r w:rsidRPr="00471E1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у власність громадянці Кривошеєвій Валентині Миколаївні земельної ділянки (кадастровий номер 4810136900:03:050:0019) для будівництва та обслуговування житлового будинку, господарських будівель і споруд (присадибна ділянка) за адресою: вул. Електронна, 12 в Інгульському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10C59C09" w14:textId="77777777" w:rsidR="00471E19" w:rsidRPr="00471E19" w:rsidRDefault="00D7034B" w:rsidP="00471E1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71E19" w:rsidRPr="00471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1000 кв.м (кадастровий номер 4810136900:03:050:0019),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3" w:name="_Hlk181776830"/>
      <w:r w:rsidR="00471E19" w:rsidRPr="00471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471E19" w:rsidRPr="00471E1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3"/>
      <w:r w:rsidR="00471E19" w:rsidRPr="00471E19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адресою: вул. Електронна, 12 в Інгульському районі м. Миколаєва (забудована земельна ділянка).</w:t>
      </w:r>
    </w:p>
    <w:p w14:paraId="07FFAFD5" w14:textId="77777777" w:rsidR="00471E19" w:rsidRPr="00471E19" w:rsidRDefault="00471E19" w:rsidP="00471E1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1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4" w:name="_Hlk181777048"/>
      <w:r w:rsidRPr="00471E19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4"/>
    </w:p>
    <w:p w14:paraId="695B2BFA" w14:textId="1F4F98AD" w:rsidR="00D616A5" w:rsidRDefault="00CB7AC2" w:rsidP="00471E1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71E19" w:rsidRPr="00471E19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Надати у власність громадянці Кривошеєвій Валентині Миколаївні земельну ділянку (кадастровий номер 4810136900:03:050:0019) площею 1000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адресою: вул. Електронна, 12 в Інгульському районі м. Миколаєва (забудована земельна ділянка; право власності на нерухоме майно зареєстроване на підставі свідоцтва про право на спадщину за заповітом від 13.11.1998 №4-2711 у розмірі 19/24 частки житлового будинку та свідоцтва про право на спадщину за заповітом від 23.07.1987 №6-2161 у розмірі 5/24 частки житлового будинку), відповідно до висновку департаменту архітектури та містобудування Миколаївської міської ради від 21.01.2025 №3965/12.02.18/25-2.</w:t>
      </w:r>
    </w:p>
    <w:p w14:paraId="22BE2ECC" w14:textId="4DF2740E" w:rsidR="00CB7AC2" w:rsidRDefault="00CB7AC2" w:rsidP="00D616A5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5EA101C0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234A0DB6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9570C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B1A1F"/>
    <w:rsid w:val="00471E19"/>
    <w:rsid w:val="00476B19"/>
    <w:rsid w:val="004A7F79"/>
    <w:rsid w:val="005019E3"/>
    <w:rsid w:val="0058392C"/>
    <w:rsid w:val="00606430"/>
    <w:rsid w:val="00606A3A"/>
    <w:rsid w:val="00621BFF"/>
    <w:rsid w:val="00632851"/>
    <w:rsid w:val="00657366"/>
    <w:rsid w:val="00672CD7"/>
    <w:rsid w:val="0069402F"/>
    <w:rsid w:val="006D2BDF"/>
    <w:rsid w:val="00706BF7"/>
    <w:rsid w:val="00721A88"/>
    <w:rsid w:val="007F1593"/>
    <w:rsid w:val="00833CF6"/>
    <w:rsid w:val="00837A94"/>
    <w:rsid w:val="00840128"/>
    <w:rsid w:val="008B787F"/>
    <w:rsid w:val="008F0E88"/>
    <w:rsid w:val="009469AC"/>
    <w:rsid w:val="009570CF"/>
    <w:rsid w:val="00AE6ABA"/>
    <w:rsid w:val="00B362B5"/>
    <w:rsid w:val="00B969D4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833E7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3470</Words>
  <Characters>1979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12</cp:revision>
  <cp:lastPrinted>2025-01-23T12:25:00Z</cp:lastPrinted>
  <dcterms:created xsi:type="dcterms:W3CDTF">2025-01-17T12:39:00Z</dcterms:created>
  <dcterms:modified xsi:type="dcterms:W3CDTF">2025-02-03T08:42:00Z</dcterms:modified>
</cp:coreProperties>
</file>