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7EE9D107" w:rsidR="00203E39" w:rsidRDefault="002F3F0E" w:rsidP="00151AAA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621BF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C4CE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E7683C">
        <w:rPr>
          <w:rFonts w:ascii="Times New Roman" w:hAnsi="Times New Roman" w:cs="Times New Roman"/>
          <w:sz w:val="28"/>
          <w:szCs w:val="28"/>
        </w:rPr>
        <w:t xml:space="preserve">      06.12.2024</w:t>
      </w:r>
    </w:p>
    <w:p w14:paraId="097A76FA" w14:textId="156AED6C" w:rsidR="008F0E88" w:rsidRPr="00151AAA" w:rsidRDefault="008F0E88" w:rsidP="00151AAA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</w:t>
      </w:r>
      <w:r w:rsidR="00E7683C">
        <w:rPr>
          <w:rFonts w:ascii="Times New Roman" w:hAnsi="Times New Roman" w:cs="Times New Roman"/>
          <w:sz w:val="28"/>
          <w:szCs w:val="28"/>
        </w:rPr>
        <w:t xml:space="preserve">    оновлена редакція</w:t>
      </w:r>
    </w:p>
    <w:p w14:paraId="7DAE50A7" w14:textId="77777777" w:rsidR="00151AAA" w:rsidRDefault="00151AAA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52782D0C" w:rsidR="005019E3" w:rsidRPr="005019E3" w:rsidRDefault="00D61A8A" w:rsidP="005019E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CC4CEC"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Захаровій Лілії Анатоліївні земельної ділянки (кадастровий номер </w:t>
      </w:r>
      <w:r w:rsidR="00CC4CEC"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4810137200:14:056:0029</w:t>
      </w:r>
      <w:r w:rsidR="00CC4CEC"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для індивідуального садівництва в СТ "Северное", земельна ділянка №105, у </w:t>
      </w:r>
      <w:bookmarkEnd w:id="0"/>
      <w:r w:rsidR="00CC4CEC"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 районі м. Миколаєва</w:t>
      </w:r>
      <w:bookmarkEnd w:id="1"/>
      <w:r w:rsidR="00CC4CEC"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47E2202B" w:rsidR="00476B19" w:rsidRPr="00CC4CEC" w:rsidRDefault="00CC4CEC" w:rsidP="00CC4CEC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8195736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громадянки Захарової Лілії Анатоліївни від 18.11.2024 №</w:t>
      </w:r>
      <w:r w:rsidRPr="00305C87">
        <w:rPr>
          <w:rFonts w:ascii="Times New Roman" w:eastAsia="Times New Roman" w:hAnsi="Times New Roman" w:cs="Times New Roman"/>
          <w:color w:val="000000"/>
          <w:sz w:val="28"/>
          <w:szCs w:val="28"/>
        </w:rPr>
        <w:t>3-5381/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20.01.2022 </w:t>
      </w:r>
      <w:r w:rsidR="00BA4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FD2DF2">
        <w:rPr>
          <w:rFonts w:ascii="Times New Roman" w:eastAsia="Times New Roman" w:hAnsi="Times New Roman" w:cs="Times New Roman"/>
          <w:color w:val="000000"/>
          <w:sz w:val="28"/>
          <w:szCs w:val="28"/>
        </w:rPr>
        <w:t>№23064-000563390-007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D2DF2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землеустрій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F64B85" w:rsidRPr="00F64B85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Захаровій Лілії Анатоліївні земельної ділянки (кадастровий номер </w:t>
      </w:r>
      <w:r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4810137200:14:056:0029</w:t>
      </w:r>
      <w:r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) для індивідуального садівництва в СТ "Северное", земельна ділянка №105, у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5A8FA63" w14:textId="77777777" w:rsidR="00CC4CEC" w:rsidRPr="00CC4CEC" w:rsidRDefault="00D7034B" w:rsidP="00CC4CE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4CEC"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проєкт землеустрою щодо відведення земельної ділянки площею 605 кв.м (кадастровий номер </w:t>
      </w:r>
      <w:r w:rsidR="00CC4CEC"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4810137200:14:056:0029</w:t>
      </w:r>
      <w:r w:rsidR="00CC4CEC"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)  з цільовим призначенням згідно з класифікатором видів цільового призначення земельних ділянок: 01.05 – для індивідуального садівництва в СТ "Северное", земельна ділянка №105, у Центральному районі м. Миколаєва (забудована земельна ділянка).</w:t>
      </w:r>
    </w:p>
    <w:p w14:paraId="7E9A82ED" w14:textId="77777777" w:rsidR="00CC4CEC" w:rsidRPr="00CC4CEC" w:rsidRDefault="00CC4CEC" w:rsidP="00CC4CE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</w:p>
    <w:p w14:paraId="089DAB92" w14:textId="77777777" w:rsidR="00CC4CEC" w:rsidRPr="00CC4CEC" w:rsidRDefault="00CC4CEC" w:rsidP="00CC4CE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- 01.08 – "охоронна зона навколо інженерних комунікацій" на частину земельної ділянки площею 0,</w:t>
      </w:r>
      <w:r w:rsidRPr="00CC4CE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0139 </w:t>
      </w:r>
      <w:r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га</w:t>
      </w:r>
      <w:r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(водопровід)</w:t>
      </w:r>
      <w:r w:rsidRPr="00CC4CE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23CBC20E" w14:textId="77777777" w:rsidR="00CC4CEC" w:rsidRPr="00CC4CEC" w:rsidRDefault="00CC4CEC" w:rsidP="00CC4CE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 w:rsidRPr="00CC4CE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- 01.08 – </w:t>
      </w:r>
      <w:r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"охоронна зона навколо інженерних комунікацій"</w:t>
      </w:r>
      <w:r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на частину земельної ділянки площею 0</w:t>
      </w:r>
      <w:r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0047 га</w:t>
      </w:r>
      <w:r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(водопровід)</w:t>
      </w:r>
      <w:r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;</w:t>
      </w:r>
    </w:p>
    <w:p w14:paraId="5AE04789" w14:textId="77777777" w:rsidR="00CC4CEC" w:rsidRPr="00CC4CEC" w:rsidRDefault="00CC4CEC" w:rsidP="00CC4CE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- 01.05 – "охоронна зона навколо (уздовж) об’єкта енергетичної системи" на частину земельної ділянки площею 0</w:t>
      </w:r>
      <w:r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0027 га;</w:t>
      </w:r>
    </w:p>
    <w:p w14:paraId="6925324D" w14:textId="77777777" w:rsidR="00CC4CEC" w:rsidRPr="00CC4CEC" w:rsidRDefault="00CC4CEC" w:rsidP="00CC4CE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- 01.05 – "охоронна зона навколо (уздовж) об’єкта енергетичної системи" на частину земельної ділянки площею 0</w:t>
      </w:r>
      <w:r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0006 га.</w:t>
      </w:r>
    </w:p>
    <w:p w14:paraId="7D0B6910" w14:textId="069A42CD" w:rsidR="00621BFF" w:rsidRPr="00621BFF" w:rsidRDefault="00CB7AC2" w:rsidP="00CC4CE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957707"/>
      <w:r w:rsidR="00CC4CEC"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громадянці Захаровій Лілії Анатоліївні у власність земельну ділянку (кадастровий номер </w:t>
      </w:r>
      <w:r w:rsidR="00CC4CEC"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4810137200:14:056:0029</w:t>
      </w:r>
      <w:r w:rsidR="00CC4CEC"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) площею 605 кв.м, з цільовим призначенням згідно з класифікатором видів цільового призначення земельних ділянок: 01.05 – для індивідуального садівництва в СТ "Северное", земельна ділянка №105, у Центральному районі м. Миколаєва (</w:t>
      </w:r>
      <w:r w:rsidR="00CC4CEC"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3036164448060, номер </w:t>
      </w:r>
      <w:r w:rsidR="00CC4CEC"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відомостей</w:t>
      </w:r>
      <w:r w:rsidR="00CC4CEC"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 речове право: 57389875 від 31.10.2024, зареєстроване на підставі рішення про державну реєстрацію прав та їх обтяжень, індексний номер: </w:t>
      </w:r>
      <w:r w:rsidR="00CC4CEC"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75882277,</w:t>
      </w:r>
      <w:r w:rsidR="00CC4CEC"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від </w:t>
      </w:r>
      <w:r w:rsidR="00CC4CEC"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04.11.2024), відповідно до висновку департаменту архітектури та містобудування Миколаївської міської ради від  </w:t>
      </w:r>
      <w:r w:rsidR="00CC4CEC" w:rsidRPr="00CC4CE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25.11.2024 №52072/12.02.18/24-2</w:t>
      </w:r>
      <w:r w:rsidR="00CC4CEC" w:rsidRP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bookmarkEnd w:id="3"/>
    <w:p w14:paraId="22BE2ECC" w14:textId="39CA7343" w:rsidR="00CB7AC2" w:rsidRDefault="00CB7AC2" w:rsidP="00621BFF">
      <w:pPr>
        <w:spacing w:after="0" w:line="31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5EFA624E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220328AD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5018E">
      <w:pPr>
        <w:spacing w:after="0" w:line="30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151AAA"/>
    <w:rsid w:val="00174A94"/>
    <w:rsid w:val="00203E39"/>
    <w:rsid w:val="0025018E"/>
    <w:rsid w:val="002F3F0E"/>
    <w:rsid w:val="003B1A1F"/>
    <w:rsid w:val="00476B19"/>
    <w:rsid w:val="004A7F79"/>
    <w:rsid w:val="005019E3"/>
    <w:rsid w:val="0058392C"/>
    <w:rsid w:val="00606430"/>
    <w:rsid w:val="00621BFF"/>
    <w:rsid w:val="00632851"/>
    <w:rsid w:val="00657366"/>
    <w:rsid w:val="00706BF7"/>
    <w:rsid w:val="007F1593"/>
    <w:rsid w:val="00840128"/>
    <w:rsid w:val="008B787F"/>
    <w:rsid w:val="008F0E88"/>
    <w:rsid w:val="009469AC"/>
    <w:rsid w:val="00AE6ABA"/>
    <w:rsid w:val="00BA44B3"/>
    <w:rsid w:val="00BC0D36"/>
    <w:rsid w:val="00BE5EB5"/>
    <w:rsid w:val="00C6304A"/>
    <w:rsid w:val="00C763CD"/>
    <w:rsid w:val="00C86335"/>
    <w:rsid w:val="00CB7AC2"/>
    <w:rsid w:val="00CC4CEC"/>
    <w:rsid w:val="00D61A8A"/>
    <w:rsid w:val="00D7034B"/>
    <w:rsid w:val="00DE5286"/>
    <w:rsid w:val="00E03DD7"/>
    <w:rsid w:val="00E7683C"/>
    <w:rsid w:val="00E81654"/>
    <w:rsid w:val="00ED642C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3531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2025-01-02T10:15:00Z</cp:lastPrinted>
  <dcterms:created xsi:type="dcterms:W3CDTF">2024-12-05T13:24:00Z</dcterms:created>
  <dcterms:modified xsi:type="dcterms:W3CDTF">2025-01-02T10:20:00Z</dcterms:modified>
</cp:coreProperties>
</file>