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70" w:rsidRPr="00722D33" w:rsidRDefault="00AF56EC" w:rsidP="00FD3070">
      <w:pPr>
        <w:pStyle w:val="a3"/>
        <w:jc w:val="left"/>
        <w:rPr>
          <w:lang w:val="ru-RU"/>
        </w:rPr>
      </w:pPr>
      <w:r w:rsidRPr="0089386E">
        <w:rPr>
          <w:sz w:val="26"/>
          <w:szCs w:val="26"/>
        </w:rPr>
        <w:t>s-de-00</w:t>
      </w:r>
      <w:r w:rsidR="00F55909">
        <w:rPr>
          <w:sz w:val="26"/>
          <w:szCs w:val="26"/>
        </w:rPr>
        <w:t>6</w:t>
      </w:r>
      <w:r w:rsidR="00097930" w:rsidRPr="0089386E">
        <w:rPr>
          <w:sz w:val="26"/>
          <w:szCs w:val="26"/>
        </w:rPr>
        <w:t xml:space="preserve">                                                                 </w:t>
      </w:r>
      <w:r w:rsidR="00085832" w:rsidRPr="0089386E">
        <w:rPr>
          <w:sz w:val="26"/>
          <w:szCs w:val="26"/>
        </w:rPr>
        <w:t xml:space="preserve">    </w:t>
      </w:r>
      <w:r w:rsidR="00085832">
        <w:t xml:space="preserve">           </w:t>
      </w:r>
      <w:r w:rsidR="000D6D29">
        <w:t xml:space="preserve">          </w:t>
      </w:r>
      <w:r w:rsidR="00085832">
        <w:t xml:space="preserve"> </w:t>
      </w:r>
      <w:r w:rsidR="00C935B0">
        <w:t xml:space="preserve"> </w:t>
      </w:r>
      <w:r w:rsidR="00085832" w:rsidRPr="0089386E">
        <w:rPr>
          <w:sz w:val="26"/>
          <w:szCs w:val="26"/>
        </w:rPr>
        <w:t>«</w:t>
      </w:r>
      <w:r w:rsidR="00F55909">
        <w:rPr>
          <w:sz w:val="26"/>
          <w:szCs w:val="26"/>
          <w:lang w:val="ru-RU"/>
        </w:rPr>
        <w:t>12</w:t>
      </w:r>
      <w:r w:rsidR="00085832" w:rsidRPr="0089386E">
        <w:rPr>
          <w:sz w:val="26"/>
          <w:szCs w:val="26"/>
        </w:rPr>
        <w:t>»</w:t>
      </w:r>
      <w:r w:rsidR="00D81FA4" w:rsidRPr="00FE4ED1">
        <w:rPr>
          <w:sz w:val="26"/>
          <w:szCs w:val="26"/>
          <w:lang w:val="ru-RU"/>
        </w:rPr>
        <w:t xml:space="preserve"> </w:t>
      </w:r>
      <w:r w:rsidR="00F55909">
        <w:rPr>
          <w:sz w:val="26"/>
          <w:szCs w:val="26"/>
        </w:rPr>
        <w:t>листопада</w:t>
      </w:r>
      <w:r w:rsidR="000D6D29">
        <w:rPr>
          <w:sz w:val="26"/>
          <w:szCs w:val="26"/>
        </w:rPr>
        <w:t xml:space="preserve"> </w:t>
      </w:r>
      <w:r w:rsidR="00085832" w:rsidRPr="0089386E">
        <w:rPr>
          <w:sz w:val="26"/>
          <w:szCs w:val="26"/>
        </w:rPr>
        <w:t>202</w:t>
      </w:r>
      <w:r w:rsidR="00C935B0">
        <w:rPr>
          <w:sz w:val="26"/>
          <w:szCs w:val="26"/>
        </w:rPr>
        <w:t>4</w:t>
      </w:r>
    </w:p>
    <w:p w:rsidR="00E80711" w:rsidRPr="00FD3070" w:rsidRDefault="00E80711" w:rsidP="00E80711">
      <w:pPr>
        <w:pStyle w:val="a5"/>
        <w:rPr>
          <w:rFonts w:ascii="Times New Roman" w:hAnsi="Times New Roman"/>
          <w:lang w:val="uk-UA"/>
        </w:rPr>
      </w:pPr>
    </w:p>
    <w:p w:rsidR="00E80711" w:rsidRPr="0089386E" w:rsidRDefault="00E80711" w:rsidP="00E80711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89386E">
        <w:rPr>
          <w:rFonts w:ascii="Times New Roman" w:hAnsi="Times New Roman"/>
          <w:sz w:val="26"/>
          <w:szCs w:val="26"/>
          <w:lang w:val="uk-UA"/>
        </w:rPr>
        <w:t>ПОЯСНЮВАЛЬНА  ЗАПИСКА</w:t>
      </w:r>
    </w:p>
    <w:p w:rsidR="00722D33" w:rsidRDefault="00085832" w:rsidP="00C935B0">
      <w:pPr>
        <w:pStyle w:val="a5"/>
        <w:jc w:val="center"/>
        <w:rPr>
          <w:rFonts w:ascii="Times New Roman" w:hAnsi="Times New Roman"/>
          <w:sz w:val="26"/>
          <w:szCs w:val="26"/>
          <w:lang w:val="uk-UA"/>
        </w:rPr>
      </w:pPr>
      <w:r w:rsidRPr="0089386E">
        <w:rPr>
          <w:rFonts w:ascii="Times New Roman" w:hAnsi="Times New Roman"/>
          <w:sz w:val="26"/>
          <w:szCs w:val="26"/>
          <w:lang w:val="uk-UA"/>
        </w:rPr>
        <w:t xml:space="preserve">до </w:t>
      </w:r>
      <w:proofErr w:type="spellStart"/>
      <w:r w:rsidRPr="0089386E">
        <w:rPr>
          <w:rFonts w:ascii="Times New Roman" w:hAnsi="Times New Roman"/>
          <w:sz w:val="26"/>
          <w:szCs w:val="26"/>
          <w:lang w:val="uk-UA"/>
        </w:rPr>
        <w:t>проє</w:t>
      </w:r>
      <w:r w:rsidR="00E80711" w:rsidRPr="0089386E">
        <w:rPr>
          <w:rFonts w:ascii="Times New Roman" w:hAnsi="Times New Roman"/>
          <w:sz w:val="26"/>
          <w:szCs w:val="26"/>
          <w:lang w:val="uk-UA"/>
        </w:rPr>
        <w:t>кту</w:t>
      </w:r>
      <w:proofErr w:type="spellEnd"/>
      <w:r w:rsidR="00E80711" w:rsidRPr="0089386E">
        <w:rPr>
          <w:rFonts w:ascii="Times New Roman" w:hAnsi="Times New Roman"/>
          <w:sz w:val="26"/>
          <w:szCs w:val="26"/>
          <w:lang w:val="uk-UA"/>
        </w:rPr>
        <w:t xml:space="preserve"> рішення Мик</w:t>
      </w:r>
      <w:r w:rsidR="00AF56EC" w:rsidRPr="0089386E">
        <w:rPr>
          <w:rFonts w:ascii="Times New Roman" w:hAnsi="Times New Roman"/>
          <w:sz w:val="26"/>
          <w:szCs w:val="26"/>
          <w:lang w:val="uk-UA"/>
        </w:rPr>
        <w:t xml:space="preserve">олаївської міської ради </w:t>
      </w:r>
    </w:p>
    <w:p w:rsidR="00E80711" w:rsidRPr="00F55909" w:rsidRDefault="00E80711" w:rsidP="00F55909">
      <w:pPr>
        <w:pStyle w:val="a5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89386E">
        <w:rPr>
          <w:rFonts w:ascii="Times New Roman" w:hAnsi="Times New Roman"/>
          <w:sz w:val="26"/>
          <w:szCs w:val="26"/>
          <w:lang w:val="uk-UA"/>
        </w:rPr>
        <w:t>«</w:t>
      </w:r>
      <w:r w:rsidR="00F55909" w:rsidRPr="00F55909">
        <w:rPr>
          <w:rFonts w:ascii="Times New Roman" w:hAnsi="Times New Roman"/>
          <w:bCs/>
          <w:sz w:val="26"/>
          <w:szCs w:val="26"/>
          <w:lang w:val="uk-UA"/>
        </w:rPr>
        <w:t>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2024-2025 років</w:t>
      </w:r>
      <w:r w:rsidR="00C935B0" w:rsidRPr="00C935B0">
        <w:rPr>
          <w:rFonts w:ascii="Times New Roman" w:hAnsi="Times New Roman"/>
          <w:bCs/>
          <w:sz w:val="26"/>
          <w:szCs w:val="26"/>
          <w:lang w:val="uk-UA"/>
        </w:rPr>
        <w:t>»</w:t>
      </w:r>
    </w:p>
    <w:p w:rsidR="00E80711" w:rsidRPr="0089386E" w:rsidRDefault="00E80711" w:rsidP="00E80711">
      <w:pPr>
        <w:pStyle w:val="a3"/>
        <w:ind w:right="3259"/>
        <w:jc w:val="both"/>
        <w:rPr>
          <w:sz w:val="26"/>
          <w:szCs w:val="26"/>
        </w:rPr>
      </w:pPr>
    </w:p>
    <w:p w:rsidR="00E80711" w:rsidRPr="00BA517B" w:rsidRDefault="00E80711" w:rsidP="00E37129">
      <w:pPr>
        <w:pStyle w:val="a3"/>
        <w:ind w:right="-1" w:firstLine="567"/>
        <w:jc w:val="both"/>
        <w:rPr>
          <w:sz w:val="26"/>
          <w:szCs w:val="26"/>
        </w:rPr>
      </w:pPr>
      <w:r w:rsidRPr="00E37129">
        <w:rPr>
          <w:b/>
          <w:sz w:val="26"/>
          <w:szCs w:val="26"/>
        </w:rPr>
        <w:t>1.</w:t>
      </w:r>
      <w:r w:rsidRPr="00BA517B">
        <w:rPr>
          <w:sz w:val="26"/>
          <w:szCs w:val="26"/>
        </w:rPr>
        <w:t xml:space="preserve"> Суб’єктом подання є департамент енергетики, енергозбереження та запровадження інноваційних технологій Миколаївської міської ради в особі </w:t>
      </w:r>
      <w:r w:rsidR="00F55909">
        <w:rPr>
          <w:sz w:val="26"/>
          <w:szCs w:val="26"/>
        </w:rPr>
        <w:t>Луцької Алли Валентинівни</w:t>
      </w:r>
      <w:r w:rsidR="006B5BF1" w:rsidRPr="00BA517B">
        <w:rPr>
          <w:sz w:val="26"/>
          <w:szCs w:val="26"/>
        </w:rPr>
        <w:t xml:space="preserve"> </w:t>
      </w:r>
      <w:r w:rsidRPr="00BA517B">
        <w:rPr>
          <w:sz w:val="26"/>
          <w:szCs w:val="26"/>
        </w:rPr>
        <w:t>–</w:t>
      </w:r>
      <w:r w:rsidR="00995CEB" w:rsidRPr="00BA517B">
        <w:rPr>
          <w:sz w:val="26"/>
          <w:szCs w:val="26"/>
        </w:rPr>
        <w:t xml:space="preserve"> </w:t>
      </w:r>
      <w:r w:rsidR="00F55909">
        <w:rPr>
          <w:sz w:val="26"/>
          <w:szCs w:val="26"/>
        </w:rPr>
        <w:t>директора</w:t>
      </w:r>
      <w:r w:rsidR="00995CEB" w:rsidRPr="00BA517B">
        <w:rPr>
          <w:sz w:val="26"/>
          <w:szCs w:val="26"/>
        </w:rPr>
        <w:t xml:space="preserve"> </w:t>
      </w:r>
      <w:r w:rsidRPr="00BA517B">
        <w:rPr>
          <w:sz w:val="26"/>
          <w:szCs w:val="26"/>
        </w:rPr>
        <w:t>департаменту енергетики, енергозбереження та запровадження інноваційних технологій Миколаївської міської ради (</w:t>
      </w:r>
      <w:r w:rsidR="00D676E0">
        <w:rPr>
          <w:sz w:val="26"/>
          <w:szCs w:val="26"/>
        </w:rPr>
        <w:t>050 576 89 57</w:t>
      </w:r>
      <w:r w:rsidR="005E2A6C">
        <w:rPr>
          <w:sz w:val="26"/>
          <w:szCs w:val="26"/>
        </w:rPr>
        <w:t xml:space="preserve">, </w:t>
      </w:r>
      <w:r w:rsidRPr="00BA517B">
        <w:rPr>
          <w:sz w:val="26"/>
          <w:szCs w:val="26"/>
        </w:rPr>
        <w:t>м.</w:t>
      </w:r>
      <w:r w:rsidR="00995CEB" w:rsidRPr="00BA517B">
        <w:rPr>
          <w:sz w:val="26"/>
          <w:szCs w:val="26"/>
        </w:rPr>
        <w:t xml:space="preserve"> </w:t>
      </w:r>
      <w:r w:rsidRPr="00BA517B">
        <w:rPr>
          <w:sz w:val="26"/>
          <w:szCs w:val="26"/>
        </w:rPr>
        <w:t xml:space="preserve">Миколаїв, вул. </w:t>
      </w:r>
      <w:r w:rsidR="00EC4012" w:rsidRPr="00BA517B">
        <w:rPr>
          <w:sz w:val="26"/>
          <w:szCs w:val="26"/>
        </w:rPr>
        <w:t>Адміральська, 20</w:t>
      </w:r>
      <w:r w:rsidRPr="00BA517B">
        <w:rPr>
          <w:sz w:val="26"/>
          <w:szCs w:val="26"/>
        </w:rPr>
        <w:t>, кабінет №</w:t>
      </w:r>
      <w:r w:rsidR="00D676E0">
        <w:rPr>
          <w:sz w:val="26"/>
          <w:szCs w:val="26"/>
        </w:rPr>
        <w:t>508</w:t>
      </w:r>
      <w:r w:rsidRPr="00BA517B">
        <w:rPr>
          <w:sz w:val="26"/>
          <w:szCs w:val="26"/>
        </w:rPr>
        <w:t>).</w:t>
      </w:r>
    </w:p>
    <w:p w:rsidR="00E80711" w:rsidRPr="00BA517B" w:rsidRDefault="00E0018B" w:rsidP="00E37129">
      <w:pPr>
        <w:pStyle w:val="a3"/>
        <w:ind w:right="-1" w:firstLine="567"/>
        <w:jc w:val="both"/>
        <w:rPr>
          <w:sz w:val="26"/>
          <w:szCs w:val="26"/>
        </w:rPr>
      </w:pPr>
      <w:r w:rsidRPr="00E37129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Розробником </w:t>
      </w:r>
      <w:proofErr w:type="spellStart"/>
      <w:r>
        <w:rPr>
          <w:sz w:val="26"/>
          <w:szCs w:val="26"/>
        </w:rPr>
        <w:t>проє</w:t>
      </w:r>
      <w:r w:rsidR="00E80711" w:rsidRPr="00BA517B">
        <w:rPr>
          <w:sz w:val="26"/>
          <w:szCs w:val="26"/>
        </w:rPr>
        <w:t>кту</w:t>
      </w:r>
      <w:proofErr w:type="spellEnd"/>
      <w:r w:rsidR="00E80711" w:rsidRPr="00BA517B">
        <w:rPr>
          <w:sz w:val="26"/>
          <w:szCs w:val="26"/>
        </w:rPr>
        <w:t xml:space="preserve"> рішення та відповідаль</w:t>
      </w:r>
      <w:r>
        <w:rPr>
          <w:sz w:val="26"/>
          <w:szCs w:val="26"/>
        </w:rPr>
        <w:t xml:space="preserve">ною особою за супроводження </w:t>
      </w:r>
      <w:proofErr w:type="spellStart"/>
      <w:r>
        <w:rPr>
          <w:sz w:val="26"/>
          <w:szCs w:val="26"/>
        </w:rPr>
        <w:t>проє</w:t>
      </w:r>
      <w:r w:rsidR="00E80711" w:rsidRPr="00BA517B">
        <w:rPr>
          <w:sz w:val="26"/>
          <w:szCs w:val="26"/>
        </w:rPr>
        <w:t>кту</w:t>
      </w:r>
      <w:proofErr w:type="spellEnd"/>
      <w:r w:rsidR="00E80711" w:rsidRPr="00BA517B">
        <w:rPr>
          <w:sz w:val="26"/>
          <w:szCs w:val="26"/>
        </w:rPr>
        <w:t xml:space="preserve"> рішення є </w:t>
      </w:r>
      <w:r w:rsidR="006B5BF1" w:rsidRPr="00BA517B">
        <w:rPr>
          <w:sz w:val="26"/>
          <w:szCs w:val="26"/>
        </w:rPr>
        <w:t>Лебідь Євген Васильович</w:t>
      </w:r>
      <w:r w:rsidR="00E80711" w:rsidRPr="00BA517B">
        <w:rPr>
          <w:sz w:val="26"/>
          <w:szCs w:val="26"/>
        </w:rPr>
        <w:t>, заступник</w:t>
      </w:r>
      <w:r w:rsidR="00995CEB" w:rsidRPr="00BA517B">
        <w:rPr>
          <w:sz w:val="26"/>
          <w:szCs w:val="26"/>
        </w:rPr>
        <w:t xml:space="preserve"> директора – начальник </w:t>
      </w:r>
      <w:r w:rsidR="00E80711" w:rsidRPr="00BA517B">
        <w:rPr>
          <w:sz w:val="26"/>
          <w:szCs w:val="26"/>
        </w:rPr>
        <w:t xml:space="preserve">відділу </w:t>
      </w:r>
      <w:r w:rsidR="006B5BF1" w:rsidRPr="00BA517B">
        <w:rPr>
          <w:sz w:val="26"/>
          <w:szCs w:val="26"/>
        </w:rPr>
        <w:t>закупівель, планування та організації діяльності</w:t>
      </w:r>
      <w:r w:rsidR="00E80711" w:rsidRPr="00BA517B">
        <w:rPr>
          <w:sz w:val="26"/>
          <w:szCs w:val="26"/>
        </w:rPr>
        <w:t xml:space="preserve"> департаменту енергетики, енергозбереження та запровадження інноваційних технологій Миколаївської міської ради (</w:t>
      </w:r>
      <w:r w:rsidR="006B5BF1" w:rsidRPr="00BA517B">
        <w:rPr>
          <w:sz w:val="26"/>
          <w:szCs w:val="26"/>
        </w:rPr>
        <w:t>073 723 23 23</w:t>
      </w:r>
      <w:r w:rsidR="00E80711" w:rsidRPr="00BA517B">
        <w:rPr>
          <w:sz w:val="26"/>
          <w:szCs w:val="26"/>
        </w:rPr>
        <w:t>, м.</w:t>
      </w:r>
      <w:r w:rsidR="00085832" w:rsidRPr="00BA517B">
        <w:rPr>
          <w:sz w:val="26"/>
          <w:szCs w:val="26"/>
        </w:rPr>
        <w:t xml:space="preserve"> </w:t>
      </w:r>
      <w:r w:rsidR="00E80711" w:rsidRPr="00BA517B">
        <w:rPr>
          <w:sz w:val="26"/>
          <w:szCs w:val="26"/>
        </w:rPr>
        <w:t xml:space="preserve">Миколаїв, вул. </w:t>
      </w:r>
      <w:r w:rsidR="00EC4012" w:rsidRPr="00BA517B">
        <w:rPr>
          <w:sz w:val="26"/>
          <w:szCs w:val="26"/>
        </w:rPr>
        <w:t>Адміральська</w:t>
      </w:r>
      <w:r w:rsidR="00E80711" w:rsidRPr="00BA517B">
        <w:rPr>
          <w:sz w:val="26"/>
          <w:szCs w:val="26"/>
        </w:rPr>
        <w:t>,</w:t>
      </w:r>
      <w:r w:rsidR="00EC4012" w:rsidRPr="00BA517B">
        <w:rPr>
          <w:sz w:val="26"/>
          <w:szCs w:val="26"/>
        </w:rPr>
        <w:t xml:space="preserve"> 20,</w:t>
      </w:r>
      <w:r w:rsidR="00E80711" w:rsidRPr="00BA517B">
        <w:rPr>
          <w:sz w:val="26"/>
          <w:szCs w:val="26"/>
        </w:rPr>
        <w:t xml:space="preserve"> кабінет №</w:t>
      </w:r>
      <w:r>
        <w:rPr>
          <w:sz w:val="26"/>
          <w:szCs w:val="26"/>
        </w:rPr>
        <w:t>504</w:t>
      </w:r>
      <w:r w:rsidR="00E80711" w:rsidRPr="00BA517B">
        <w:rPr>
          <w:sz w:val="26"/>
          <w:szCs w:val="26"/>
        </w:rPr>
        <w:t>).</w:t>
      </w:r>
    </w:p>
    <w:p w:rsidR="00E80711" w:rsidRPr="00827738" w:rsidRDefault="00E80711" w:rsidP="00E80711">
      <w:pPr>
        <w:pStyle w:val="a3"/>
        <w:ind w:right="-1" w:firstLine="567"/>
        <w:jc w:val="both"/>
        <w:rPr>
          <w:sz w:val="26"/>
          <w:szCs w:val="26"/>
        </w:rPr>
      </w:pPr>
      <w:r w:rsidRPr="00E37129">
        <w:rPr>
          <w:b/>
          <w:sz w:val="26"/>
          <w:szCs w:val="26"/>
        </w:rPr>
        <w:t>3</w:t>
      </w:r>
      <w:r w:rsidR="00EC4012" w:rsidRPr="00E37129">
        <w:rPr>
          <w:b/>
          <w:sz w:val="26"/>
          <w:szCs w:val="26"/>
        </w:rPr>
        <w:t>.</w:t>
      </w:r>
      <w:r w:rsidR="00EC4012" w:rsidRPr="00BA517B">
        <w:rPr>
          <w:sz w:val="26"/>
          <w:szCs w:val="26"/>
        </w:rPr>
        <w:t xml:space="preserve"> </w:t>
      </w:r>
      <w:proofErr w:type="spellStart"/>
      <w:r w:rsidR="00EC4012" w:rsidRPr="00BA517B">
        <w:rPr>
          <w:sz w:val="26"/>
          <w:szCs w:val="26"/>
        </w:rPr>
        <w:t>Доповідач</w:t>
      </w:r>
      <w:r w:rsidR="00D87679">
        <w:rPr>
          <w:sz w:val="26"/>
          <w:szCs w:val="26"/>
        </w:rPr>
        <w:t>єм</w:t>
      </w:r>
      <w:proofErr w:type="spellEnd"/>
      <w:r w:rsidR="00EC4012" w:rsidRPr="00BA517B">
        <w:rPr>
          <w:sz w:val="26"/>
          <w:szCs w:val="26"/>
        </w:rPr>
        <w:t xml:space="preserve"> по </w:t>
      </w:r>
      <w:proofErr w:type="spellStart"/>
      <w:r w:rsidR="00EC4012" w:rsidRPr="00BA517B">
        <w:rPr>
          <w:sz w:val="26"/>
          <w:szCs w:val="26"/>
        </w:rPr>
        <w:t>проє</w:t>
      </w:r>
      <w:r w:rsidRPr="00BA517B">
        <w:rPr>
          <w:sz w:val="26"/>
          <w:szCs w:val="26"/>
        </w:rPr>
        <w:t>кту</w:t>
      </w:r>
      <w:proofErr w:type="spellEnd"/>
      <w:r w:rsidRPr="00BA517B">
        <w:rPr>
          <w:sz w:val="26"/>
          <w:szCs w:val="26"/>
        </w:rPr>
        <w:t xml:space="preserve"> рішення на пленарному засіданні міської ради та засіданн</w:t>
      </w:r>
      <w:r w:rsidR="00AF56EC" w:rsidRPr="00BA517B">
        <w:rPr>
          <w:sz w:val="26"/>
          <w:szCs w:val="26"/>
        </w:rPr>
        <w:t>і профільн</w:t>
      </w:r>
      <w:r w:rsidR="00EC4012" w:rsidRPr="00BA517B">
        <w:rPr>
          <w:sz w:val="26"/>
          <w:szCs w:val="26"/>
        </w:rPr>
        <w:t>их</w:t>
      </w:r>
      <w:r w:rsidR="00AF56EC" w:rsidRPr="00BA517B">
        <w:rPr>
          <w:sz w:val="26"/>
          <w:szCs w:val="26"/>
        </w:rPr>
        <w:t xml:space="preserve"> постійн</w:t>
      </w:r>
      <w:r w:rsidR="00EC4012" w:rsidRPr="00BA517B">
        <w:rPr>
          <w:sz w:val="26"/>
          <w:szCs w:val="26"/>
        </w:rPr>
        <w:t>их</w:t>
      </w:r>
      <w:r w:rsidR="00AF56EC" w:rsidRPr="00BA517B">
        <w:rPr>
          <w:sz w:val="26"/>
          <w:szCs w:val="26"/>
        </w:rPr>
        <w:t xml:space="preserve"> комісі</w:t>
      </w:r>
      <w:r w:rsidR="00EC4012" w:rsidRPr="00BA517B">
        <w:rPr>
          <w:sz w:val="26"/>
          <w:szCs w:val="26"/>
        </w:rPr>
        <w:t>й</w:t>
      </w:r>
      <w:r w:rsidR="00AF56EC" w:rsidRPr="00BA517B">
        <w:rPr>
          <w:sz w:val="26"/>
          <w:szCs w:val="26"/>
        </w:rPr>
        <w:t xml:space="preserve"> М</w:t>
      </w:r>
      <w:r w:rsidRPr="00BA517B">
        <w:rPr>
          <w:sz w:val="26"/>
          <w:szCs w:val="26"/>
        </w:rPr>
        <w:t xml:space="preserve">иколаївської міської ради є </w:t>
      </w:r>
      <w:r w:rsidR="00B300F6">
        <w:rPr>
          <w:sz w:val="26"/>
          <w:szCs w:val="26"/>
        </w:rPr>
        <w:t>Луцька Алла Валентинівна</w:t>
      </w:r>
      <w:r w:rsidR="00827738" w:rsidRPr="00827738">
        <w:rPr>
          <w:sz w:val="26"/>
          <w:szCs w:val="26"/>
        </w:rPr>
        <w:t>, директор департаменту енергетики, енергозбереження та запровадження інноваційних технологій Миколаївської міської ради (</w:t>
      </w:r>
      <w:r w:rsidR="00B25F94">
        <w:rPr>
          <w:sz w:val="26"/>
          <w:szCs w:val="26"/>
        </w:rPr>
        <w:t>050 576 89 57</w:t>
      </w:r>
      <w:r w:rsidR="00827738" w:rsidRPr="00827738">
        <w:rPr>
          <w:sz w:val="26"/>
          <w:szCs w:val="26"/>
        </w:rPr>
        <w:t>, м. Миколаїв, вул</w:t>
      </w:r>
      <w:r w:rsidR="00B25F94">
        <w:rPr>
          <w:sz w:val="26"/>
          <w:szCs w:val="26"/>
        </w:rPr>
        <w:t>. Адміральська, 20, кабінет №508</w:t>
      </w:r>
      <w:r w:rsidR="00827738" w:rsidRPr="00827738">
        <w:rPr>
          <w:sz w:val="26"/>
          <w:szCs w:val="26"/>
        </w:rPr>
        <w:t>).</w:t>
      </w:r>
    </w:p>
    <w:p w:rsidR="00CC0AE1" w:rsidRPr="00CC0AE1" w:rsidRDefault="00827738" w:rsidP="00A50F32">
      <w:pPr>
        <w:pStyle w:val="a3"/>
        <w:ind w:right="-1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E80711" w:rsidRPr="00CC0AE1">
        <w:rPr>
          <w:b/>
          <w:sz w:val="26"/>
          <w:szCs w:val="26"/>
        </w:rPr>
        <w:t>4.</w:t>
      </w:r>
      <w:r w:rsidR="00EE352D" w:rsidRPr="00CC0AE1">
        <w:rPr>
          <w:sz w:val="26"/>
          <w:szCs w:val="26"/>
        </w:rPr>
        <w:t xml:space="preserve"> </w:t>
      </w:r>
      <w:r w:rsidR="00CC0AE1" w:rsidRPr="00CC0AE1">
        <w:rPr>
          <w:sz w:val="26"/>
          <w:szCs w:val="26"/>
        </w:rPr>
        <w:t>Проект рішення міської ради «Про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</w:t>
      </w:r>
      <w:r w:rsidR="00B17D4F">
        <w:rPr>
          <w:sz w:val="26"/>
          <w:szCs w:val="26"/>
        </w:rPr>
        <w:t>дження опалювального сезону 2024-2025</w:t>
      </w:r>
      <w:r w:rsidR="00CC0AE1" w:rsidRPr="00CC0AE1">
        <w:rPr>
          <w:sz w:val="26"/>
          <w:szCs w:val="26"/>
        </w:rPr>
        <w:t xml:space="preserve"> років» розроблено з метою забезпечення мешканців Миколаївської міської територіальної громади безперебійним теплопостачанням, запобігання виникненню надзвичайних ситуацій під час прохо</w:t>
      </w:r>
      <w:r w:rsidR="00B17D4F">
        <w:rPr>
          <w:sz w:val="26"/>
          <w:szCs w:val="26"/>
        </w:rPr>
        <w:t>дження опалювального сезону 2024-2025</w:t>
      </w:r>
      <w:r w:rsidR="00CC0AE1" w:rsidRPr="00CC0AE1">
        <w:rPr>
          <w:sz w:val="26"/>
          <w:szCs w:val="26"/>
        </w:rPr>
        <w:t xml:space="preserve"> років, беручи до уваги Указ Президента України від 24.02.2022 № 64/2022 «Про введення воєнного стану в Україні», затверджений Законом України «Про затвердження Указу Президента України «Про введення воєнного стану в Україні», керуючись п. 22 ч. 1 ст. 26, ст. 59 Закону України «Про місцеве самоврядування в Україні».</w:t>
      </w:r>
    </w:p>
    <w:p w:rsidR="00CC0AE1" w:rsidRPr="00CC0AE1" w:rsidRDefault="00CC0AE1" w:rsidP="00CC0A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0AE1">
        <w:rPr>
          <w:rFonts w:ascii="Times New Roman" w:hAnsi="Times New Roman"/>
          <w:sz w:val="26"/>
          <w:szCs w:val="26"/>
          <w:lang w:val="uk-UA"/>
        </w:rPr>
        <w:t>Шляхом і засобом розв’язання проблеми відсутності (часткової відсутності) електропостачання є закупівля електрогенераторів та портативних електростанцій у багатоквартирні будинки, які в залежності від потужності, зможуть забезпечити певну базову кількість потреб мешканців відповідного багатоквартирного будинку.</w:t>
      </w:r>
    </w:p>
    <w:p w:rsidR="00CC0AE1" w:rsidRPr="00CC0AE1" w:rsidRDefault="00CC0AE1" w:rsidP="00CC0A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C0AE1">
        <w:rPr>
          <w:rFonts w:ascii="Times New Roman" w:hAnsi="Times New Roman"/>
          <w:sz w:val="26"/>
          <w:szCs w:val="26"/>
          <w:lang w:val="uk-UA"/>
        </w:rPr>
        <w:t xml:space="preserve">Електрогенератори та портативні електростанції не є альтернативою електропостачання, а мають на меті забезпечити покриття хоча б частково потреб населення (можливе забезпечення опалення певного приміщення загального користування, можливість забезпечення зарядки </w:t>
      </w:r>
      <w:proofErr w:type="spellStart"/>
      <w:r w:rsidRPr="00CC0AE1">
        <w:rPr>
          <w:rFonts w:ascii="Times New Roman" w:hAnsi="Times New Roman"/>
          <w:sz w:val="26"/>
          <w:szCs w:val="26"/>
          <w:lang w:val="uk-UA"/>
        </w:rPr>
        <w:t>гаджетів</w:t>
      </w:r>
      <w:proofErr w:type="spellEnd"/>
      <w:r w:rsidRPr="00CC0AE1">
        <w:rPr>
          <w:rFonts w:ascii="Times New Roman" w:hAnsi="Times New Roman"/>
          <w:sz w:val="26"/>
          <w:szCs w:val="26"/>
          <w:lang w:val="uk-UA"/>
        </w:rPr>
        <w:t xml:space="preserve"> мешканців будинку, підігріву певної кількості води для приготування їжі та чаю </w:t>
      </w:r>
      <w:r w:rsidRPr="00CC0AE1">
        <w:rPr>
          <w:rFonts w:ascii="Times New Roman" w:hAnsi="Times New Roman"/>
          <w:sz w:val="26"/>
          <w:szCs w:val="26"/>
        </w:rPr>
        <w:t xml:space="preserve">(актуально для тих </w:t>
      </w:r>
      <w:proofErr w:type="spellStart"/>
      <w:r w:rsidRPr="00CC0AE1">
        <w:rPr>
          <w:rFonts w:ascii="Times New Roman" w:hAnsi="Times New Roman"/>
          <w:sz w:val="26"/>
          <w:szCs w:val="26"/>
        </w:rPr>
        <w:t>мешканців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C0AE1">
        <w:rPr>
          <w:rFonts w:ascii="Times New Roman" w:hAnsi="Times New Roman"/>
          <w:sz w:val="26"/>
          <w:szCs w:val="26"/>
        </w:rPr>
        <w:t>що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не </w:t>
      </w:r>
      <w:proofErr w:type="spellStart"/>
      <w:r w:rsidRPr="00CC0AE1">
        <w:rPr>
          <w:rFonts w:ascii="Times New Roman" w:hAnsi="Times New Roman"/>
          <w:sz w:val="26"/>
          <w:szCs w:val="26"/>
        </w:rPr>
        <w:t>мають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0AE1">
        <w:rPr>
          <w:rFonts w:ascii="Times New Roman" w:hAnsi="Times New Roman"/>
          <w:sz w:val="26"/>
          <w:szCs w:val="26"/>
        </w:rPr>
        <w:t>газопостач</w:t>
      </w:r>
      <w:r>
        <w:rPr>
          <w:rFonts w:ascii="Times New Roman" w:hAnsi="Times New Roman"/>
          <w:sz w:val="26"/>
          <w:szCs w:val="26"/>
        </w:rPr>
        <w:t>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/>
          <w:sz w:val="26"/>
          <w:szCs w:val="26"/>
        </w:rPr>
        <w:t>тим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чи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іншим</w:t>
      </w:r>
      <w:proofErr w:type="spellEnd"/>
      <w:r>
        <w:rPr>
          <w:rFonts w:ascii="Times New Roman" w:hAnsi="Times New Roman"/>
          <w:sz w:val="26"/>
          <w:szCs w:val="26"/>
        </w:rPr>
        <w:t xml:space="preserve"> причинам).</w:t>
      </w:r>
    </w:p>
    <w:p w:rsidR="00CC0AE1" w:rsidRPr="00CC0AE1" w:rsidRDefault="00CC0AE1" w:rsidP="00CC0A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CC0AE1">
        <w:rPr>
          <w:rFonts w:ascii="Times New Roman" w:hAnsi="Times New Roman"/>
          <w:sz w:val="26"/>
          <w:szCs w:val="26"/>
        </w:rPr>
        <w:lastRenderedPageBreak/>
        <w:t>Програма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0AE1">
        <w:rPr>
          <w:rFonts w:ascii="Times New Roman" w:hAnsi="Times New Roman"/>
          <w:sz w:val="26"/>
          <w:szCs w:val="26"/>
        </w:rPr>
        <w:t>пр</w:t>
      </w:r>
      <w:r w:rsidR="00922584">
        <w:rPr>
          <w:rFonts w:ascii="Times New Roman" w:hAnsi="Times New Roman"/>
          <w:sz w:val="26"/>
          <w:szCs w:val="26"/>
        </w:rPr>
        <w:t>иймається</w:t>
      </w:r>
      <w:proofErr w:type="spellEnd"/>
      <w:r w:rsidR="009225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2584">
        <w:rPr>
          <w:rFonts w:ascii="Times New Roman" w:hAnsi="Times New Roman"/>
          <w:sz w:val="26"/>
          <w:szCs w:val="26"/>
        </w:rPr>
        <w:t>із</w:t>
      </w:r>
      <w:proofErr w:type="spellEnd"/>
      <w:r w:rsidR="009225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2584">
        <w:rPr>
          <w:rFonts w:ascii="Times New Roman" w:hAnsi="Times New Roman"/>
          <w:sz w:val="26"/>
          <w:szCs w:val="26"/>
        </w:rPr>
        <w:t>строком</w:t>
      </w:r>
      <w:proofErr w:type="spellEnd"/>
      <w:r w:rsidR="009225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2584">
        <w:rPr>
          <w:rFonts w:ascii="Times New Roman" w:hAnsi="Times New Roman"/>
          <w:sz w:val="26"/>
          <w:szCs w:val="26"/>
        </w:rPr>
        <w:t>дії</w:t>
      </w:r>
      <w:proofErr w:type="spellEnd"/>
      <w:r w:rsidR="00922584">
        <w:rPr>
          <w:rFonts w:ascii="Times New Roman" w:hAnsi="Times New Roman"/>
          <w:sz w:val="26"/>
          <w:szCs w:val="26"/>
        </w:rPr>
        <w:t xml:space="preserve"> на 202</w:t>
      </w:r>
      <w:r w:rsidR="00922584">
        <w:rPr>
          <w:rFonts w:ascii="Times New Roman" w:hAnsi="Times New Roman"/>
          <w:sz w:val="26"/>
          <w:szCs w:val="26"/>
          <w:lang w:val="uk-UA"/>
        </w:rPr>
        <w:t>4</w:t>
      </w:r>
      <w:r w:rsidR="00922584">
        <w:rPr>
          <w:rFonts w:ascii="Times New Roman" w:hAnsi="Times New Roman"/>
          <w:sz w:val="26"/>
          <w:szCs w:val="26"/>
        </w:rPr>
        <w:t>-202</w:t>
      </w:r>
      <w:r w:rsidR="00922584">
        <w:rPr>
          <w:rFonts w:ascii="Times New Roman" w:hAnsi="Times New Roman"/>
          <w:sz w:val="26"/>
          <w:szCs w:val="26"/>
          <w:lang w:val="uk-UA"/>
        </w:rPr>
        <w:t>5</w:t>
      </w:r>
      <w:r w:rsidRPr="00CC0AE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C0AE1">
        <w:rPr>
          <w:rFonts w:ascii="Times New Roman" w:hAnsi="Times New Roman"/>
          <w:sz w:val="26"/>
          <w:szCs w:val="26"/>
        </w:rPr>
        <w:t>р</w:t>
      </w:r>
      <w:proofErr w:type="gramEnd"/>
      <w:r w:rsidRPr="00CC0AE1">
        <w:rPr>
          <w:rFonts w:ascii="Times New Roman" w:hAnsi="Times New Roman"/>
          <w:sz w:val="26"/>
          <w:szCs w:val="26"/>
        </w:rPr>
        <w:t>ік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CC0AE1">
        <w:rPr>
          <w:rFonts w:ascii="Times New Roman" w:hAnsi="Times New Roman"/>
          <w:sz w:val="26"/>
          <w:szCs w:val="26"/>
        </w:rPr>
        <w:t>має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CC0AE1">
        <w:rPr>
          <w:rFonts w:ascii="Times New Roman" w:hAnsi="Times New Roman"/>
          <w:sz w:val="26"/>
          <w:szCs w:val="26"/>
        </w:rPr>
        <w:t>меті</w:t>
      </w:r>
      <w:proofErr w:type="spellEnd"/>
      <w:r w:rsidRPr="00CC0AE1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C0AE1">
        <w:rPr>
          <w:rFonts w:ascii="Times New Roman" w:hAnsi="Times New Roman"/>
          <w:sz w:val="26"/>
          <w:szCs w:val="26"/>
        </w:rPr>
        <w:t>забезпечити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0AE1">
        <w:rPr>
          <w:rFonts w:ascii="Times New Roman" w:hAnsi="Times New Roman"/>
          <w:sz w:val="26"/>
          <w:szCs w:val="26"/>
        </w:rPr>
        <w:t>наявність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0AE1">
        <w:rPr>
          <w:rFonts w:ascii="Times New Roman" w:hAnsi="Times New Roman"/>
          <w:sz w:val="26"/>
          <w:szCs w:val="26"/>
        </w:rPr>
        <w:t>максимальної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0AE1">
        <w:rPr>
          <w:rFonts w:ascii="Times New Roman" w:hAnsi="Times New Roman"/>
          <w:sz w:val="26"/>
          <w:szCs w:val="26"/>
        </w:rPr>
        <w:t>кількості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0AE1">
        <w:rPr>
          <w:rFonts w:ascii="Times New Roman" w:hAnsi="Times New Roman"/>
          <w:sz w:val="26"/>
          <w:szCs w:val="26"/>
        </w:rPr>
        <w:t>електрогенераторів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та</w:t>
      </w:r>
      <w:r w:rsidRPr="00CC0AE1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C0AE1">
        <w:rPr>
          <w:rFonts w:ascii="Times New Roman" w:hAnsi="Times New Roman"/>
          <w:sz w:val="26"/>
          <w:szCs w:val="26"/>
        </w:rPr>
        <w:t>портативних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0AE1">
        <w:rPr>
          <w:rFonts w:ascii="Times New Roman" w:hAnsi="Times New Roman"/>
          <w:sz w:val="26"/>
          <w:szCs w:val="26"/>
        </w:rPr>
        <w:t>електростанцій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CC0AE1">
        <w:rPr>
          <w:rFonts w:ascii="Times New Roman" w:hAnsi="Times New Roman"/>
          <w:sz w:val="26"/>
          <w:szCs w:val="26"/>
        </w:rPr>
        <w:t>багатоквартирних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0AE1">
        <w:rPr>
          <w:rFonts w:ascii="Times New Roman" w:hAnsi="Times New Roman"/>
          <w:sz w:val="26"/>
          <w:szCs w:val="26"/>
        </w:rPr>
        <w:t>житлових</w:t>
      </w:r>
      <w:proofErr w:type="spellEnd"/>
      <w:r w:rsidRPr="00CC0A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0AE1">
        <w:rPr>
          <w:rFonts w:ascii="Times New Roman" w:hAnsi="Times New Roman"/>
          <w:sz w:val="26"/>
          <w:szCs w:val="26"/>
        </w:rPr>
        <w:t>будинках</w:t>
      </w:r>
      <w:proofErr w:type="spellEnd"/>
      <w:r w:rsidRPr="00CC0AE1">
        <w:rPr>
          <w:rFonts w:ascii="Times New Roman" w:hAnsi="Times New Roman"/>
          <w:sz w:val="26"/>
          <w:szCs w:val="26"/>
        </w:rPr>
        <w:t>.</w:t>
      </w:r>
      <w:r w:rsidRPr="00CC0AE1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95771C" w:rsidRPr="00CC0AE1" w:rsidRDefault="00B54ACE" w:rsidP="00CC0AE1">
      <w:pPr>
        <w:pStyle w:val="11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bidi="uk-UA"/>
        </w:rPr>
      </w:pPr>
      <w:r w:rsidRPr="00CC0AE1">
        <w:rPr>
          <w:rFonts w:ascii="Times New Roman" w:hAnsi="Times New Roman" w:cs="Times New Roman"/>
          <w:b/>
          <w:sz w:val="26"/>
          <w:szCs w:val="26"/>
        </w:rPr>
        <w:t>5.</w:t>
      </w:r>
      <w:r w:rsidRPr="00CC0A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0AE1">
        <w:rPr>
          <w:rFonts w:ascii="Times New Roman" w:hAnsi="Times New Roman" w:cs="Times New Roman"/>
          <w:sz w:val="26"/>
          <w:szCs w:val="26"/>
          <w:lang w:bidi="uk-UA"/>
        </w:rPr>
        <w:t>Проєкт</w:t>
      </w:r>
      <w:proofErr w:type="spellEnd"/>
      <w:r w:rsidRPr="00CC0AE1">
        <w:rPr>
          <w:rFonts w:ascii="Times New Roman" w:hAnsi="Times New Roman" w:cs="Times New Roman"/>
          <w:sz w:val="26"/>
          <w:szCs w:val="26"/>
          <w:lang w:bidi="uk-UA"/>
        </w:rPr>
        <w:t xml:space="preserve"> рішення міської ради «</w:t>
      </w:r>
      <w:r w:rsidR="00922584" w:rsidRPr="00922584">
        <w:rPr>
          <w:rFonts w:ascii="Times New Roman" w:hAnsi="Times New Roman" w:cs="Times New Roman"/>
          <w:bCs/>
          <w:sz w:val="26"/>
          <w:szCs w:val="26"/>
          <w:lang w:bidi="uk-UA"/>
        </w:rPr>
        <w:t>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2024-2025 років</w:t>
      </w:r>
      <w:r w:rsidR="00AF768F" w:rsidRPr="00CC0AE1">
        <w:rPr>
          <w:rFonts w:ascii="Times New Roman" w:hAnsi="Times New Roman" w:cs="Times New Roman"/>
          <w:bCs/>
          <w:sz w:val="26"/>
          <w:szCs w:val="26"/>
          <w:lang w:bidi="uk-UA"/>
        </w:rPr>
        <w:t>»</w:t>
      </w:r>
      <w:r w:rsidRPr="00CC0AE1">
        <w:rPr>
          <w:rFonts w:ascii="Times New Roman" w:hAnsi="Times New Roman" w:cs="Times New Roman"/>
          <w:sz w:val="26"/>
          <w:szCs w:val="26"/>
          <w:lang w:bidi="uk-UA"/>
        </w:rPr>
        <w:t xml:space="preserve"> передбачає фінансування за рахунок коштів  місцевого бюджету м. </w:t>
      </w:r>
      <w:r w:rsidR="006B5BF1" w:rsidRPr="00CC0AE1">
        <w:rPr>
          <w:rFonts w:ascii="Times New Roman" w:hAnsi="Times New Roman" w:cs="Times New Roman"/>
          <w:sz w:val="26"/>
          <w:szCs w:val="26"/>
          <w:lang w:bidi="uk-UA"/>
        </w:rPr>
        <w:t>Миколаєва.</w:t>
      </w:r>
    </w:p>
    <w:p w:rsidR="009224DB" w:rsidRDefault="00B54ACE" w:rsidP="00E37129">
      <w:pPr>
        <w:pStyle w:val="a3"/>
        <w:ind w:right="-1" w:firstLine="567"/>
        <w:jc w:val="both"/>
        <w:rPr>
          <w:sz w:val="26"/>
          <w:szCs w:val="26"/>
        </w:rPr>
      </w:pPr>
      <w:r w:rsidRPr="00E37129">
        <w:rPr>
          <w:b/>
          <w:sz w:val="26"/>
          <w:szCs w:val="26"/>
        </w:rPr>
        <w:t>6</w:t>
      </w:r>
      <w:r w:rsidR="00E80711" w:rsidRPr="00E37129">
        <w:rPr>
          <w:b/>
          <w:sz w:val="26"/>
          <w:szCs w:val="26"/>
        </w:rPr>
        <w:t>.</w:t>
      </w:r>
      <w:r w:rsidR="00E80711" w:rsidRPr="00BA517B">
        <w:rPr>
          <w:sz w:val="26"/>
          <w:szCs w:val="26"/>
        </w:rPr>
        <w:t xml:space="preserve"> </w:t>
      </w:r>
      <w:r w:rsidR="009224DB" w:rsidRPr="00722D33">
        <w:rPr>
          <w:sz w:val="26"/>
          <w:szCs w:val="26"/>
        </w:rPr>
        <w:t>Проект рішення розроблений відповідно до приписів  Закону України «Про місцеве самоврядування в Україні», з урахуванням  вимог Бюджетного кодексу України»</w:t>
      </w:r>
      <w:r w:rsidR="008A4948">
        <w:rPr>
          <w:sz w:val="26"/>
          <w:szCs w:val="26"/>
        </w:rPr>
        <w:t>,</w:t>
      </w:r>
      <w:r w:rsidR="00DD6731">
        <w:rPr>
          <w:sz w:val="27"/>
          <w:szCs w:val="27"/>
        </w:rPr>
        <w:t xml:space="preserve"> ст. 15, 26 Закону України «П</w:t>
      </w:r>
      <w:r w:rsidR="00722D33" w:rsidRPr="005A24AD">
        <w:rPr>
          <w:sz w:val="27"/>
          <w:szCs w:val="27"/>
        </w:rPr>
        <w:t>ро міс</w:t>
      </w:r>
      <w:r w:rsidR="00936A25">
        <w:rPr>
          <w:sz w:val="27"/>
          <w:szCs w:val="27"/>
        </w:rPr>
        <w:t>цеве самоврядування в Україні».</w:t>
      </w:r>
    </w:p>
    <w:p w:rsidR="00FD3070" w:rsidRPr="00BA517B" w:rsidRDefault="0095771C" w:rsidP="00E37129">
      <w:pPr>
        <w:pStyle w:val="a3"/>
        <w:ind w:right="-1"/>
        <w:jc w:val="both"/>
        <w:rPr>
          <w:sz w:val="26"/>
          <w:szCs w:val="26"/>
        </w:rPr>
      </w:pPr>
      <w:r w:rsidRPr="00BA517B">
        <w:rPr>
          <w:sz w:val="26"/>
          <w:szCs w:val="26"/>
        </w:rPr>
        <w:t xml:space="preserve">        </w:t>
      </w:r>
      <w:r w:rsidR="00B54ACE" w:rsidRPr="00E37129">
        <w:rPr>
          <w:b/>
          <w:sz w:val="26"/>
          <w:szCs w:val="26"/>
        </w:rPr>
        <w:t>7</w:t>
      </w:r>
      <w:r w:rsidR="00E80711" w:rsidRPr="00E37129">
        <w:rPr>
          <w:b/>
          <w:sz w:val="26"/>
          <w:szCs w:val="26"/>
        </w:rPr>
        <w:t>.</w:t>
      </w:r>
      <w:r w:rsidR="00E80711" w:rsidRPr="00BA517B">
        <w:rPr>
          <w:sz w:val="26"/>
          <w:szCs w:val="26"/>
        </w:rPr>
        <w:t xml:space="preserve"> </w:t>
      </w:r>
      <w:r w:rsidR="00A936AC" w:rsidRPr="00A936AC">
        <w:rPr>
          <w:sz w:val="26"/>
          <w:szCs w:val="26"/>
        </w:rPr>
        <w:t>Контроль</w:t>
      </w:r>
      <w:r w:rsidR="00A936AC" w:rsidRPr="00A936AC">
        <w:rPr>
          <w:sz w:val="26"/>
          <w:szCs w:val="26"/>
          <w:lang w:val="ru-RU"/>
        </w:rPr>
        <w:t> </w:t>
      </w:r>
      <w:r w:rsidR="00A936AC" w:rsidRPr="00A936AC">
        <w:rPr>
          <w:sz w:val="26"/>
          <w:szCs w:val="26"/>
        </w:rPr>
        <w:t xml:space="preserve">за виконанням даного рішення пропонується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підприємства, наповнення бюджету та використання бюджетних коштів (Панченка), на постійну комісію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A936AC" w:rsidRPr="00A936AC">
        <w:rPr>
          <w:sz w:val="26"/>
          <w:szCs w:val="26"/>
        </w:rPr>
        <w:t>діджиталізації</w:t>
      </w:r>
      <w:proofErr w:type="spellEnd"/>
      <w:r w:rsidR="00A936AC" w:rsidRPr="00A936AC">
        <w:rPr>
          <w:sz w:val="26"/>
          <w:szCs w:val="26"/>
        </w:rPr>
        <w:t xml:space="preserve"> (Іванова), першого заступника міського голови Миколаївської міської ради  </w:t>
      </w:r>
      <w:proofErr w:type="spellStart"/>
      <w:r w:rsidR="00A936AC" w:rsidRPr="00A936AC">
        <w:rPr>
          <w:sz w:val="26"/>
          <w:szCs w:val="26"/>
        </w:rPr>
        <w:t>Лукова</w:t>
      </w:r>
      <w:proofErr w:type="spellEnd"/>
      <w:r w:rsidR="00A936AC" w:rsidRPr="00A936AC">
        <w:rPr>
          <w:sz w:val="26"/>
          <w:szCs w:val="26"/>
        </w:rPr>
        <w:t xml:space="preserve"> В.Д.</w:t>
      </w:r>
    </w:p>
    <w:p w:rsidR="00967021" w:rsidRPr="00BA517B" w:rsidRDefault="00B54ACE" w:rsidP="00E37129">
      <w:pPr>
        <w:pStyle w:val="a3"/>
        <w:ind w:firstLine="567"/>
        <w:jc w:val="both"/>
        <w:rPr>
          <w:sz w:val="26"/>
          <w:szCs w:val="26"/>
        </w:rPr>
      </w:pPr>
      <w:r w:rsidRPr="00E37129">
        <w:rPr>
          <w:b/>
          <w:sz w:val="26"/>
          <w:szCs w:val="26"/>
        </w:rPr>
        <w:t>8</w:t>
      </w:r>
      <w:r w:rsidR="00E80711" w:rsidRPr="00E37129">
        <w:rPr>
          <w:b/>
          <w:sz w:val="26"/>
          <w:szCs w:val="26"/>
        </w:rPr>
        <w:t>.</w:t>
      </w:r>
      <w:r w:rsidR="00E80711" w:rsidRPr="00BA517B">
        <w:rPr>
          <w:sz w:val="26"/>
          <w:szCs w:val="26"/>
        </w:rPr>
        <w:t xml:space="preserve"> </w:t>
      </w:r>
      <w:proofErr w:type="spellStart"/>
      <w:r w:rsidRPr="00BA517B">
        <w:rPr>
          <w:sz w:val="26"/>
          <w:szCs w:val="26"/>
        </w:rPr>
        <w:t>Про</w:t>
      </w:r>
      <w:r w:rsidR="0095771C" w:rsidRPr="00BA517B">
        <w:rPr>
          <w:sz w:val="26"/>
          <w:szCs w:val="26"/>
        </w:rPr>
        <w:t>є</w:t>
      </w:r>
      <w:r w:rsidRPr="00BA517B">
        <w:rPr>
          <w:sz w:val="26"/>
          <w:szCs w:val="26"/>
        </w:rPr>
        <w:t>кт</w:t>
      </w:r>
      <w:proofErr w:type="spellEnd"/>
      <w:r w:rsidRPr="00BA517B">
        <w:rPr>
          <w:sz w:val="26"/>
          <w:szCs w:val="26"/>
        </w:rPr>
        <w:t xml:space="preserve"> рішення міської ради надсилається на електронну адресу відповідальної особи управління апарату ради Миколаївської міської ради          </w:t>
      </w:r>
      <w:bookmarkStart w:id="0" w:name="_GoBack"/>
      <w:bookmarkEnd w:id="0"/>
      <w:r w:rsidRPr="00BA517B">
        <w:rPr>
          <w:sz w:val="26"/>
          <w:szCs w:val="26"/>
        </w:rPr>
        <w:t>(</w:t>
      </w:r>
      <w:hyperlink r:id="rId7" w:history="1">
        <w:r w:rsidR="000D6D29" w:rsidRPr="002D791B">
          <w:rPr>
            <w:rStyle w:val="a6"/>
            <w:sz w:val="26"/>
            <w:szCs w:val="26"/>
            <w:lang w:val="en-US"/>
          </w:rPr>
          <w:t>p</w:t>
        </w:r>
        <w:r w:rsidR="000D6D29" w:rsidRPr="002D791B">
          <w:rPr>
            <w:rStyle w:val="a6"/>
            <w:sz w:val="26"/>
            <w:szCs w:val="26"/>
          </w:rPr>
          <w:t>.</w:t>
        </w:r>
        <w:r w:rsidR="000D6D29" w:rsidRPr="002D791B">
          <w:rPr>
            <w:rStyle w:val="a6"/>
            <w:sz w:val="26"/>
            <w:szCs w:val="26"/>
            <w:lang w:val="en-US"/>
          </w:rPr>
          <w:t>kuts</w:t>
        </w:r>
        <w:r w:rsidR="000D6D29" w:rsidRPr="002D791B">
          <w:rPr>
            <w:rStyle w:val="a6"/>
            <w:sz w:val="26"/>
            <w:szCs w:val="26"/>
          </w:rPr>
          <w:t>@mkrada.gov.ua</w:t>
        </w:r>
      </w:hyperlink>
      <w:r w:rsidRPr="00BA517B">
        <w:rPr>
          <w:sz w:val="26"/>
          <w:szCs w:val="26"/>
        </w:rPr>
        <w:t>) з метою його оприлюднення на офіційному сайті Миколаївської міської ради.</w:t>
      </w:r>
    </w:p>
    <w:p w:rsidR="00EA00FD" w:rsidRPr="00EA00FD" w:rsidRDefault="00967021" w:rsidP="00EA00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A00FD">
        <w:rPr>
          <w:rFonts w:ascii="Times New Roman" w:hAnsi="Times New Roman"/>
          <w:b/>
          <w:sz w:val="26"/>
          <w:szCs w:val="26"/>
          <w:lang w:val="uk-UA"/>
        </w:rPr>
        <w:t>9.</w:t>
      </w:r>
      <w:r w:rsidRPr="00EA00F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A00FD" w:rsidRPr="00EA00FD">
        <w:rPr>
          <w:rFonts w:ascii="Times New Roman" w:hAnsi="Times New Roman"/>
          <w:sz w:val="26"/>
          <w:szCs w:val="26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="00EA00FD" w:rsidRPr="00EA00FD">
        <w:rPr>
          <w:rFonts w:ascii="Times New Roman" w:hAnsi="Times New Roman"/>
          <w:sz w:val="26"/>
          <w:szCs w:val="26"/>
          <w:lang w:val="en-US"/>
        </w:rPr>
        <w:t>VIII</w:t>
      </w:r>
      <w:r w:rsidR="00EA00FD" w:rsidRPr="00EA00FD">
        <w:rPr>
          <w:rFonts w:ascii="Times New Roman" w:hAnsi="Times New Roman"/>
          <w:sz w:val="26"/>
          <w:szCs w:val="26"/>
          <w:lang w:val="uk-UA"/>
        </w:rPr>
        <w:t xml:space="preserve"> скликання, затвердженого рішенням Миколаївської міської ради від 24.12.2020 №2/35 (зі змінами та доповненнями),  розроблений </w:t>
      </w:r>
      <w:proofErr w:type="spellStart"/>
      <w:r w:rsidR="00EA00FD" w:rsidRPr="00EA00FD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="00EA00FD" w:rsidRPr="00EA00FD">
        <w:rPr>
          <w:rFonts w:ascii="Times New Roman" w:hAnsi="Times New Roman"/>
          <w:sz w:val="26"/>
          <w:szCs w:val="26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його розгляду на черговій сесії міської ради.  </w:t>
      </w:r>
      <w:proofErr w:type="spellStart"/>
      <w:r w:rsidR="00EA00FD" w:rsidRPr="00EA00FD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="00EA00FD" w:rsidRPr="00EA00FD">
        <w:rPr>
          <w:rFonts w:ascii="Times New Roman" w:hAnsi="Times New Roman"/>
          <w:sz w:val="26"/>
          <w:szCs w:val="26"/>
          <w:lang w:val="uk-UA"/>
        </w:rPr>
        <w:t xml:space="preserve"> рішення надіслано на електронну адресу відповідальній особі управління апарату Миколаївської міської ради. </w:t>
      </w:r>
    </w:p>
    <w:p w:rsidR="00E80711" w:rsidRPr="0048302D" w:rsidRDefault="00E80711" w:rsidP="00967021">
      <w:pPr>
        <w:pStyle w:val="a3"/>
        <w:ind w:firstLine="567"/>
        <w:jc w:val="both"/>
        <w:rPr>
          <w:sz w:val="26"/>
          <w:szCs w:val="26"/>
        </w:rPr>
      </w:pPr>
    </w:p>
    <w:p w:rsidR="002712D2" w:rsidRDefault="002712D2" w:rsidP="00E37129">
      <w:pPr>
        <w:pStyle w:val="a3"/>
        <w:ind w:right="-1"/>
        <w:jc w:val="both"/>
        <w:rPr>
          <w:sz w:val="26"/>
          <w:szCs w:val="26"/>
        </w:rPr>
      </w:pPr>
    </w:p>
    <w:p w:rsidR="00E37129" w:rsidRPr="00BA517B" w:rsidRDefault="00E37129" w:rsidP="00E37129">
      <w:pPr>
        <w:pStyle w:val="a3"/>
        <w:ind w:right="-1"/>
        <w:jc w:val="both"/>
        <w:rPr>
          <w:sz w:val="26"/>
          <w:szCs w:val="26"/>
        </w:rPr>
      </w:pPr>
    </w:p>
    <w:p w:rsidR="006B5BF1" w:rsidRPr="00AB38DF" w:rsidRDefault="00EA00FD" w:rsidP="00C41876">
      <w:pPr>
        <w:pStyle w:val="a3"/>
        <w:jc w:val="left"/>
        <w:rPr>
          <w:sz w:val="25"/>
          <w:szCs w:val="25"/>
        </w:rPr>
      </w:pPr>
      <w:r>
        <w:rPr>
          <w:sz w:val="26"/>
          <w:szCs w:val="26"/>
        </w:rPr>
        <w:t>Директор департаменту</w:t>
      </w:r>
      <w:r w:rsidR="00E80711" w:rsidRPr="00BA517B">
        <w:rPr>
          <w:sz w:val="26"/>
          <w:szCs w:val="26"/>
        </w:rPr>
        <w:t xml:space="preserve">                                         </w:t>
      </w:r>
      <w:r w:rsidR="002712D2" w:rsidRPr="00BA517B">
        <w:rPr>
          <w:sz w:val="26"/>
          <w:szCs w:val="26"/>
        </w:rPr>
        <w:t xml:space="preserve">       </w:t>
      </w:r>
      <w:r w:rsidR="006B5BF1" w:rsidRPr="00BA517B">
        <w:rPr>
          <w:sz w:val="26"/>
          <w:szCs w:val="26"/>
        </w:rPr>
        <w:t xml:space="preserve">          </w:t>
      </w:r>
      <w:r w:rsidR="0089386E" w:rsidRPr="00BA517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</w:t>
      </w:r>
      <w:r w:rsidR="0089386E" w:rsidRPr="00BA517B">
        <w:rPr>
          <w:sz w:val="26"/>
          <w:szCs w:val="26"/>
        </w:rPr>
        <w:t xml:space="preserve">  </w:t>
      </w:r>
      <w:r w:rsidR="00BA517B">
        <w:rPr>
          <w:sz w:val="26"/>
          <w:szCs w:val="26"/>
        </w:rPr>
        <w:t xml:space="preserve"> </w:t>
      </w:r>
      <w:r>
        <w:rPr>
          <w:sz w:val="26"/>
          <w:szCs w:val="26"/>
        </w:rPr>
        <w:t>Алла ЛУЦЬКА</w:t>
      </w:r>
    </w:p>
    <w:p w:rsidR="00F1714D" w:rsidRDefault="00F1714D" w:rsidP="00C41876">
      <w:pPr>
        <w:pStyle w:val="a3"/>
        <w:jc w:val="left"/>
        <w:rPr>
          <w:sz w:val="16"/>
          <w:szCs w:val="16"/>
        </w:rPr>
      </w:pPr>
    </w:p>
    <w:p w:rsidR="00710D85" w:rsidRDefault="00710D85" w:rsidP="00C41876">
      <w:pPr>
        <w:pStyle w:val="a3"/>
        <w:jc w:val="left"/>
        <w:rPr>
          <w:sz w:val="16"/>
          <w:szCs w:val="16"/>
        </w:rPr>
      </w:pPr>
    </w:p>
    <w:p w:rsidR="00710D85" w:rsidRPr="00AF2E7E" w:rsidRDefault="00710D85" w:rsidP="00C41876">
      <w:pPr>
        <w:pStyle w:val="a3"/>
        <w:jc w:val="left"/>
        <w:rPr>
          <w:sz w:val="16"/>
          <w:szCs w:val="16"/>
        </w:rPr>
      </w:pPr>
    </w:p>
    <w:p w:rsidR="006B5BF1" w:rsidRPr="006B5BF1" w:rsidRDefault="006B5BF1" w:rsidP="00C41876">
      <w:pPr>
        <w:pStyle w:val="a3"/>
        <w:jc w:val="left"/>
        <w:rPr>
          <w:sz w:val="16"/>
          <w:szCs w:val="16"/>
        </w:rPr>
      </w:pPr>
      <w:r w:rsidRPr="006B5BF1">
        <w:rPr>
          <w:sz w:val="16"/>
          <w:szCs w:val="16"/>
        </w:rPr>
        <w:t>Євген Лебідь</w:t>
      </w:r>
    </w:p>
    <w:p w:rsidR="00FD3070" w:rsidRPr="00F1714D" w:rsidRDefault="006B5BF1" w:rsidP="00C41876">
      <w:pPr>
        <w:pStyle w:val="a3"/>
        <w:jc w:val="left"/>
        <w:rPr>
          <w:sz w:val="16"/>
          <w:szCs w:val="16"/>
        </w:rPr>
      </w:pPr>
      <w:r w:rsidRPr="006B5BF1">
        <w:rPr>
          <w:sz w:val="16"/>
          <w:szCs w:val="16"/>
        </w:rPr>
        <w:t>073 723 23 23</w:t>
      </w:r>
    </w:p>
    <w:sectPr w:rsidR="00FD3070" w:rsidRPr="00F1714D" w:rsidSect="00AF768F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1B71EFA"/>
    <w:lvl w:ilvl="0" w:tplc="FFFFFFFF">
      <w:start w:val="1"/>
      <w:numFmt w:val="bullet"/>
      <w:lvlText w:val="б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У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11"/>
    <w:rsid w:val="00011F29"/>
    <w:rsid w:val="000338EB"/>
    <w:rsid w:val="000560AF"/>
    <w:rsid w:val="0007649F"/>
    <w:rsid w:val="00085832"/>
    <w:rsid w:val="00097930"/>
    <w:rsid w:val="000D6D29"/>
    <w:rsid w:val="000F668D"/>
    <w:rsid w:val="001212A1"/>
    <w:rsid w:val="00135150"/>
    <w:rsid w:val="0015672C"/>
    <w:rsid w:val="00184CFC"/>
    <w:rsid w:val="001A4139"/>
    <w:rsid w:val="001A6890"/>
    <w:rsid w:val="001C2BC1"/>
    <w:rsid w:val="00217705"/>
    <w:rsid w:val="00225601"/>
    <w:rsid w:val="002712D2"/>
    <w:rsid w:val="002D393F"/>
    <w:rsid w:val="0032041E"/>
    <w:rsid w:val="00354BE5"/>
    <w:rsid w:val="0036465C"/>
    <w:rsid w:val="0039779A"/>
    <w:rsid w:val="003B1853"/>
    <w:rsid w:val="00475A55"/>
    <w:rsid w:val="00481F02"/>
    <w:rsid w:val="00482777"/>
    <w:rsid w:val="0048302D"/>
    <w:rsid w:val="00490EF3"/>
    <w:rsid w:val="004B0FC7"/>
    <w:rsid w:val="004B7695"/>
    <w:rsid w:val="004D2FE5"/>
    <w:rsid w:val="00501B29"/>
    <w:rsid w:val="00527FED"/>
    <w:rsid w:val="00543CF0"/>
    <w:rsid w:val="00591FED"/>
    <w:rsid w:val="005E2A6C"/>
    <w:rsid w:val="00604726"/>
    <w:rsid w:val="006345EB"/>
    <w:rsid w:val="006B5BF1"/>
    <w:rsid w:val="006C686A"/>
    <w:rsid w:val="006E1893"/>
    <w:rsid w:val="006E74FB"/>
    <w:rsid w:val="006F1E9A"/>
    <w:rsid w:val="006F6D17"/>
    <w:rsid w:val="00701463"/>
    <w:rsid w:val="00710D85"/>
    <w:rsid w:val="00722D33"/>
    <w:rsid w:val="00735C55"/>
    <w:rsid w:val="0078741C"/>
    <w:rsid w:val="00794F1E"/>
    <w:rsid w:val="007C20CE"/>
    <w:rsid w:val="00827738"/>
    <w:rsid w:val="00827782"/>
    <w:rsid w:val="008311D3"/>
    <w:rsid w:val="00844087"/>
    <w:rsid w:val="0089386E"/>
    <w:rsid w:val="008A4948"/>
    <w:rsid w:val="009224DB"/>
    <w:rsid w:val="00922584"/>
    <w:rsid w:val="00924D23"/>
    <w:rsid w:val="009251A4"/>
    <w:rsid w:val="00936A25"/>
    <w:rsid w:val="00946E15"/>
    <w:rsid w:val="009504D2"/>
    <w:rsid w:val="00956CA6"/>
    <w:rsid w:val="0095771C"/>
    <w:rsid w:val="00967021"/>
    <w:rsid w:val="00986F39"/>
    <w:rsid w:val="0099159B"/>
    <w:rsid w:val="00995CEB"/>
    <w:rsid w:val="009B0BB2"/>
    <w:rsid w:val="009C561F"/>
    <w:rsid w:val="009E0DDB"/>
    <w:rsid w:val="009E6556"/>
    <w:rsid w:val="00A04AE7"/>
    <w:rsid w:val="00A33CE0"/>
    <w:rsid w:val="00A46DF5"/>
    <w:rsid w:val="00A50F32"/>
    <w:rsid w:val="00A936AC"/>
    <w:rsid w:val="00AA754F"/>
    <w:rsid w:val="00AB38DF"/>
    <w:rsid w:val="00AE6D15"/>
    <w:rsid w:val="00AF2E7E"/>
    <w:rsid w:val="00AF56EC"/>
    <w:rsid w:val="00AF768F"/>
    <w:rsid w:val="00B16E21"/>
    <w:rsid w:val="00B17D4F"/>
    <w:rsid w:val="00B24E30"/>
    <w:rsid w:val="00B25F94"/>
    <w:rsid w:val="00B300F6"/>
    <w:rsid w:val="00B32CC6"/>
    <w:rsid w:val="00B54ACE"/>
    <w:rsid w:val="00B61DFF"/>
    <w:rsid w:val="00B640B0"/>
    <w:rsid w:val="00BA3A6F"/>
    <w:rsid w:val="00BA517B"/>
    <w:rsid w:val="00BB7536"/>
    <w:rsid w:val="00BC6B50"/>
    <w:rsid w:val="00BD1692"/>
    <w:rsid w:val="00BF0C9D"/>
    <w:rsid w:val="00BF5E08"/>
    <w:rsid w:val="00C01DD9"/>
    <w:rsid w:val="00C05785"/>
    <w:rsid w:val="00C41876"/>
    <w:rsid w:val="00C6094F"/>
    <w:rsid w:val="00C92455"/>
    <w:rsid w:val="00C935B0"/>
    <w:rsid w:val="00C94464"/>
    <w:rsid w:val="00CB24E3"/>
    <w:rsid w:val="00CC0AE1"/>
    <w:rsid w:val="00CD0E60"/>
    <w:rsid w:val="00D01EF2"/>
    <w:rsid w:val="00D0377B"/>
    <w:rsid w:val="00D12D71"/>
    <w:rsid w:val="00D15E14"/>
    <w:rsid w:val="00D41B94"/>
    <w:rsid w:val="00D676E0"/>
    <w:rsid w:val="00D81FA4"/>
    <w:rsid w:val="00D87679"/>
    <w:rsid w:val="00DD6731"/>
    <w:rsid w:val="00E0018B"/>
    <w:rsid w:val="00E3467F"/>
    <w:rsid w:val="00E35BD4"/>
    <w:rsid w:val="00E37129"/>
    <w:rsid w:val="00E56E8A"/>
    <w:rsid w:val="00E80711"/>
    <w:rsid w:val="00E94617"/>
    <w:rsid w:val="00EA00FD"/>
    <w:rsid w:val="00EB11C7"/>
    <w:rsid w:val="00EC4012"/>
    <w:rsid w:val="00EE3435"/>
    <w:rsid w:val="00EE352D"/>
    <w:rsid w:val="00EF75FF"/>
    <w:rsid w:val="00F1714D"/>
    <w:rsid w:val="00F1784A"/>
    <w:rsid w:val="00F55909"/>
    <w:rsid w:val="00F73449"/>
    <w:rsid w:val="00F803E6"/>
    <w:rsid w:val="00FA3ADF"/>
    <w:rsid w:val="00FD1642"/>
    <w:rsid w:val="00FD3070"/>
    <w:rsid w:val="00FE1721"/>
    <w:rsid w:val="00FE4ED1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071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E80711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E8071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C41876"/>
    <w:rPr>
      <w:color w:val="0000FF" w:themeColor="hyperlink"/>
      <w:u w:val="single"/>
    </w:rPr>
  </w:style>
  <w:style w:type="paragraph" w:customStyle="1" w:styleId="Default">
    <w:name w:val="Default"/>
    <w:rsid w:val="002D3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2D393F"/>
    <w:pPr>
      <w:ind w:left="720"/>
      <w:contextualSpacing/>
    </w:pPr>
  </w:style>
  <w:style w:type="character" w:customStyle="1" w:styleId="a7">
    <w:name w:val="Основной текст Знак"/>
    <w:basedOn w:val="a0"/>
    <w:link w:val="a8"/>
    <w:locked/>
    <w:rsid w:val="00FD3070"/>
    <w:rPr>
      <w:lang w:val="uk-UA" w:eastAsia="ru-RU"/>
    </w:rPr>
  </w:style>
  <w:style w:type="paragraph" w:styleId="a8">
    <w:name w:val="Body Text"/>
    <w:basedOn w:val="a"/>
    <w:link w:val="a7"/>
    <w:rsid w:val="00FD3070"/>
    <w:pPr>
      <w:spacing w:after="120" w:line="240" w:lineRule="auto"/>
    </w:pPr>
    <w:rPr>
      <w:rFonts w:asciiTheme="minorHAnsi" w:eastAsiaTheme="minorHAnsi" w:hAnsiTheme="minorHAnsi" w:cstheme="minorBidi"/>
      <w:lang w:val="uk-UA" w:eastAsia="ru-RU"/>
    </w:rPr>
  </w:style>
  <w:style w:type="character" w:customStyle="1" w:styleId="10">
    <w:name w:val="Основной текст Знак1"/>
    <w:basedOn w:val="a0"/>
    <w:uiPriority w:val="99"/>
    <w:semiHidden/>
    <w:rsid w:val="00FD3070"/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995CE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hps">
    <w:name w:val="hps"/>
    <w:rsid w:val="00995CEB"/>
    <w:rPr>
      <w:rFonts w:cs="Times New Roman"/>
    </w:rPr>
  </w:style>
  <w:style w:type="table" w:styleId="a9">
    <w:name w:val="Table Grid"/>
    <w:basedOn w:val="a1"/>
    <w:rsid w:val="0099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C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071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E80711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E8071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C41876"/>
    <w:rPr>
      <w:color w:val="0000FF" w:themeColor="hyperlink"/>
      <w:u w:val="single"/>
    </w:rPr>
  </w:style>
  <w:style w:type="paragraph" w:customStyle="1" w:styleId="Default">
    <w:name w:val="Default"/>
    <w:rsid w:val="002D3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2D393F"/>
    <w:pPr>
      <w:ind w:left="720"/>
      <w:contextualSpacing/>
    </w:pPr>
  </w:style>
  <w:style w:type="character" w:customStyle="1" w:styleId="a7">
    <w:name w:val="Основной текст Знак"/>
    <w:basedOn w:val="a0"/>
    <w:link w:val="a8"/>
    <w:locked/>
    <w:rsid w:val="00FD3070"/>
    <w:rPr>
      <w:lang w:val="uk-UA" w:eastAsia="ru-RU"/>
    </w:rPr>
  </w:style>
  <w:style w:type="paragraph" w:styleId="a8">
    <w:name w:val="Body Text"/>
    <w:basedOn w:val="a"/>
    <w:link w:val="a7"/>
    <w:rsid w:val="00FD3070"/>
    <w:pPr>
      <w:spacing w:after="120" w:line="240" w:lineRule="auto"/>
    </w:pPr>
    <w:rPr>
      <w:rFonts w:asciiTheme="minorHAnsi" w:eastAsiaTheme="minorHAnsi" w:hAnsiTheme="minorHAnsi" w:cstheme="minorBidi"/>
      <w:lang w:val="uk-UA" w:eastAsia="ru-RU"/>
    </w:rPr>
  </w:style>
  <w:style w:type="character" w:customStyle="1" w:styleId="10">
    <w:name w:val="Основной текст Знак1"/>
    <w:basedOn w:val="a0"/>
    <w:uiPriority w:val="99"/>
    <w:semiHidden/>
    <w:rsid w:val="00FD3070"/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995CE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hps">
    <w:name w:val="hps"/>
    <w:rsid w:val="00995CEB"/>
    <w:rPr>
      <w:rFonts w:cs="Times New Roman"/>
    </w:rPr>
  </w:style>
  <w:style w:type="table" w:styleId="a9">
    <w:name w:val="Table Grid"/>
    <w:basedOn w:val="a1"/>
    <w:rsid w:val="0099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2C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.kuts@mk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0994-554B-47A7-8714-7CF96F0A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user243a</dc:creator>
  <cp:lastModifiedBy>Пользователь Windows</cp:lastModifiedBy>
  <cp:revision>6</cp:revision>
  <cp:lastPrinted>2024-12-11T14:08:00Z</cp:lastPrinted>
  <dcterms:created xsi:type="dcterms:W3CDTF">2024-11-07T13:17:00Z</dcterms:created>
  <dcterms:modified xsi:type="dcterms:W3CDTF">2024-12-11T14:08:00Z</dcterms:modified>
</cp:coreProperties>
</file>