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S-zr-155/518                                                                                           16.01.2026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передачу ТОВ «Юкрейн Тауер Компані» в оренду земельної ділянки для розміщення та подальшого обслуговування базової станції мобільного зв'язку і телекомунікацій по вул. Листопадовій, між вул. Квітневою та            вул. Традиційною, у Інгульському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ТОВ «Юкрейн Тауер Компані» від 15.01.2026 № 19.04-06/2592/2026, дозвільну справу від 02.01.2026 № 19.04-06/174/2026,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ТОВ «Юкрейн Тауер Компані» в оренду земельної ділянки для розміщення та подальшого обслуговування базової станції мобільного зв'язку і телекомунікацій по вул. Листопадовій, між вул. Квітневою та                   вул. Традиційною, у Інгульському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на земельну ділянку (кадастровий номер 4810136900:04:091:0001) площею 56 кв.м, з цільовим призначенням відповідно до класифікації видів цільового призначення земельних ділянок: 13.01  – для розміщення та експлуатації об'єктів і споруд телекомунікацій, для розміщення та подальшого обслуговування базової станції мобільного зв'язку і телекомунікацій по вул. Листопадовій, між вул. Квітневою та                вул. Традиційною.</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Земельна ділянка немає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Передати ТОВ «Юкрейн Тауер Компані» в оренду строком на            49 років земельну ділянку (кадастровий номер 4810136900:04:091:0001) площею 56 кв.м, за рахунок земельної ділянки, яка перебувала в оренді ПрАТ «КИЇВСТАР» відповідно до договору оренди землі від 20.03.2017 № 11335, з цільовим призначенням відповідно до класифікації видів цільового призначення земельних ділянок: 13.01 – для розміщення та експлуатації об'єктів і споруд телекомунікацій, для розміщення та подальшого обслуговування базової станції мобільного зв'язку і телекомунікацій по                 вул. Листопадовій, між вул. Квітневою та вул. Традиційною, відповідно до висновку департаменту архітектури та містобудування Миколаївської міської ради від 07.01.2026 № 850/12.01-17/26-2 (незабудована земельна ділянка).».</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