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s-zr-255/205</w:t>
        <w:tab/>
        <w:tab/>
        <w:tab/>
        <w:tab/>
        <w:tab/>
        <w:tab/>
        <w:tab/>
        <w:tab/>
        <w:t xml:space="preserve">  </w:t>
        <w:tab/>
        <w:t xml:space="preserve"> 12.01.2026</w:t>
      </w:r>
    </w:p>
    <w:p w:rsidR="00000000" w:rsidDel="00000000" w:rsidP="00000000" w:rsidRDefault="00000000" w:rsidRPr="00000000" w14:paraId="0000000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оновлена редакція</w:t>
      </w:r>
    </w:p>
    <w:p w:rsidR="00000000" w:rsidDel="00000000" w:rsidP="00000000" w:rsidRDefault="00000000" w:rsidRPr="00000000" w14:paraId="00000003">
      <w:pPr>
        <w:spacing w:after="0" w:lineRule="auto"/>
        <w:ind w:left="7371"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after="0" w:line="340" w:lineRule="auto"/>
        <w:jc w:val="center"/>
        <w:rPr>
          <w:rFonts w:ascii="Times New Roman" w:cs="Times New Roman" w:eastAsia="Times New Roman" w:hAnsi="Times New Roman"/>
          <w:sz w:val="28"/>
          <w:szCs w:val="28"/>
        </w:rPr>
      </w:pPr>
      <w:bookmarkStart w:colFirst="0" w:colLast="0" w:name="_w0nk0chwjqgg" w:id="0"/>
      <w:bookmarkEnd w:id="0"/>
      <w:r w:rsidDel="00000000" w:rsidR="00000000" w:rsidRPr="00000000">
        <w:rPr>
          <w:rFonts w:ascii="Times New Roman" w:cs="Times New Roman" w:eastAsia="Times New Roman" w:hAnsi="Times New Roman"/>
          <w:sz w:val="28"/>
          <w:szCs w:val="28"/>
          <w:rtl w:val="0"/>
        </w:rPr>
        <w:t xml:space="preserve">"Про надання у власність громадянину Сенюкову Олександру Анатолійовичу земельної ділянки (кадастровий номер 4810136300:08:021:0011) для індивідуального садівництва в СВТ "Перемога", земельна ділянка № 91, у Заводському районі м. Миколаєва (забудована земельна ділянка)"</w:t>
      </w:r>
    </w:p>
    <w:p w:rsidR="00000000" w:rsidDel="00000000" w:rsidP="00000000" w:rsidRDefault="00000000" w:rsidRPr="00000000" w14:paraId="00000007">
      <w:pPr>
        <w:spacing w:after="0" w:line="3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37-32-35).</w:t>
      </w:r>
    </w:p>
    <w:p w:rsidR="00000000" w:rsidDel="00000000" w:rsidP="00000000" w:rsidRDefault="00000000" w:rsidRPr="00000000" w14:paraId="00000009">
      <w:pPr>
        <w:spacing w:after="0" w:line="3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A">
      <w:pPr>
        <w:spacing w:after="0" w:line="3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Миколаївської міської ради в особі Панченка Тимура Захаровича,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B">
      <w:pPr>
        <w:spacing w:after="0" w:line="3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Розглянувши звернення громадянина Сенюкова Олександра Анатолійовича, дозвільну справу від 05.01.2026 № 19.04-06/215/2026</w:t>
      </w:r>
      <w:r w:rsidDel="00000000" w:rsidR="00000000" w:rsidRPr="00000000">
        <w:rPr>
          <w:rFonts w:ascii="Times New Roman" w:cs="Times New Roman" w:eastAsia="Times New Roman" w:hAnsi="Times New Roman"/>
          <w:sz w:val="28"/>
          <w:szCs w:val="28"/>
          <w:rtl w:val="0"/>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громадянину Сенюкову Олександру Анатолійовичу земельної ділянки (кадастровий номер 4810136300:08:021:0011) для індивідуального садівництва в СВТ "Перемога", земельна ділянка № 91, у Заводському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C">
      <w:pPr>
        <w:widowControl w:val="0"/>
        <w:spacing w:line="32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w:t>
      </w:r>
      <w:r w:rsidDel="00000000" w:rsidR="00000000" w:rsidRPr="00000000">
        <w:rPr>
          <w:rFonts w:ascii="Times New Roman" w:cs="Times New Roman" w:eastAsia="Times New Roman" w:hAnsi="Times New Roman"/>
          <w:color w:val="000000"/>
          <w:sz w:val="28"/>
          <w:szCs w:val="28"/>
          <w:rtl w:val="0"/>
        </w:rPr>
        <w:t xml:space="preserve">1. Затвердити проєкт землеустрою щодо відведення земельної ділянки площею 724 кв.м (кадастровий номер 4810136300:08:021:0011) з цільовим призначенням згідно з класифікатором видів цільового призначення земельних ділянок: 01.05 – для індивідуального садівництва в СВТ "Перемога", земельна ділянка № 91, у Заводському районі м. Миколаєва (забудована земельна ділянка).</w:t>
      </w:r>
    </w:p>
    <w:p w:rsidR="00000000" w:rsidDel="00000000" w:rsidP="00000000" w:rsidRDefault="00000000" w:rsidRPr="00000000" w14:paraId="0000000D">
      <w:pPr>
        <w:widowControl w:val="0"/>
        <w:spacing w:line="320" w:lineRule="auto"/>
        <w:ind w:firstLine="567"/>
        <w:jc w:val="both"/>
        <w:rPr>
          <w:rFonts w:ascii="Times New Roman" w:cs="Times New Roman" w:eastAsia="Times New Roman" w:hAnsi="Times New Roman"/>
          <w:color w:val="000000"/>
          <w:sz w:val="28"/>
          <w:szCs w:val="28"/>
        </w:rPr>
      </w:pPr>
      <w:bookmarkStart w:colFirst="0" w:colLast="0" w:name="_kj6ppmk65ttu" w:id="1"/>
      <w:bookmarkEnd w:id="1"/>
      <w:r w:rsidDel="00000000" w:rsidR="00000000" w:rsidRPr="00000000">
        <w:rPr>
          <w:rFonts w:ascii="Times New Roman" w:cs="Times New Roman" w:eastAsia="Times New Roman" w:hAnsi="Times New Roman"/>
          <w:color w:val="000000"/>
          <w:sz w:val="28"/>
          <w:szCs w:val="28"/>
          <w:rtl w:val="0"/>
        </w:rPr>
        <w:t xml:space="preserve">Земельна ділянка згідно з додатком 6 до Порядку ведення Державного земельного кадастру, затвердженого постановою Кабінету Міністрів України від 17.10.2012 № 1051, має обмеження у використанні:</w:t>
      </w:r>
    </w:p>
    <w:p w:rsidR="00000000" w:rsidDel="00000000" w:rsidP="00000000" w:rsidRDefault="00000000" w:rsidRPr="00000000" w14:paraId="0000000E">
      <w:pPr>
        <w:widowControl w:val="0"/>
        <w:spacing w:line="32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- 01.08 – "охоронна зона навколо інженерних комунікацій" на частину земельної ділянки площею 0,0053 га.</w:t>
      </w:r>
    </w:p>
    <w:p w:rsidR="00000000" w:rsidDel="00000000" w:rsidP="00000000" w:rsidRDefault="00000000" w:rsidRPr="00000000" w14:paraId="0000000F">
      <w:pPr>
        <w:widowControl w:val="0"/>
        <w:spacing w:line="320" w:lineRule="auto"/>
        <w:ind w:firstLine="567"/>
        <w:jc w:val="both"/>
        <w:rPr>
          <w:rFonts w:ascii="Times New Roman" w:cs="Times New Roman" w:eastAsia="Times New Roman" w:hAnsi="Times New Roman"/>
          <w:color w:val="000000"/>
          <w:sz w:val="28"/>
          <w:szCs w:val="28"/>
        </w:rPr>
      </w:pPr>
      <w:bookmarkStart w:colFirst="0" w:colLast="0" w:name="_wudax3gb0jfx" w:id="2"/>
      <w:bookmarkEnd w:id="2"/>
      <w:r w:rsidDel="00000000" w:rsidR="00000000" w:rsidRPr="00000000">
        <w:rPr>
          <w:rFonts w:ascii="Times New Roman" w:cs="Times New Roman" w:eastAsia="Times New Roman" w:hAnsi="Times New Roman"/>
          <w:color w:val="000000"/>
          <w:sz w:val="28"/>
          <w:szCs w:val="28"/>
          <w:rtl w:val="0"/>
        </w:rPr>
        <w:t xml:space="preserve">1.1. Надати громадянину Сенюкову Олександру Анатолійовичу у власність земельну ділянку (кадастровий номер 4810136300:08:021:0011) площею 724 кв.м, з цільовим призначенням згідно з класифікатором видів цільового призначення земельних ділянок: 01.05 – для індивідуального садівництва в СВТ "Перемога", земельна ділянка № 91, у Заводському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3086288348060, номер відомостей про речове право: 58544594 від 12.02.2025, зареєстровано на підставі рішення про державну реєстрацію прав та їх обтяжень, індексний номер: 77246892, від 14.02.2025), відповідно до висновку департаменту архітектури та містобудування Миколаївської міської ради  від 07.01.2026 № 914/12.02-13/26-2.</w:t>
      </w:r>
    </w:p>
    <w:p w:rsidR="00000000" w:rsidDel="00000000" w:rsidP="00000000" w:rsidRDefault="00000000" w:rsidRPr="00000000" w14:paraId="00000010">
      <w:pPr>
        <w:widowControl w:val="0"/>
        <w:spacing w:line="32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Замовнику:</w:t>
      </w:r>
    </w:p>
    <w:p w:rsidR="00000000" w:rsidDel="00000000" w:rsidP="00000000" w:rsidRDefault="00000000" w:rsidRPr="00000000" w14:paraId="00000011">
      <w:pPr>
        <w:widowControl w:val="0"/>
        <w:spacing w:line="32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widowControl w:val="0"/>
        <w:spacing w:line="32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widowControl w:val="0"/>
        <w:spacing w:line="3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4">
      <w:pPr>
        <w:spacing w:after="0" w:line="3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spacing w:after="0" w:line="3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spacing w:after="0" w:line="32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VIII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w:t>
      </w:r>
    </w:p>
    <w:p w:rsidR="00000000" w:rsidDel="00000000" w:rsidP="00000000" w:rsidRDefault="00000000" w:rsidRPr="00000000" w14:paraId="000000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w:t>
      </w:r>
    </w:p>
    <w:p w:rsidR="00000000" w:rsidDel="00000000" w:rsidP="00000000" w:rsidRDefault="00000000" w:rsidRPr="00000000" w14:paraId="0000001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міської ради – головний архітектор міста</w:t>
        <w:tab/>
        <w:tab/>
        <w:tab/>
        <w:tab/>
        <w:tab/>
        <w:t xml:space="preserve">Є. ПОЛЯКОВ</w:t>
      </w:r>
    </w:p>
    <w:sectPr>
      <w:pgSz w:h="16838" w:w="11906" w:orient="portrait"/>
      <w:pgMar w:bottom="993"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