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2D77B33C" w:rsidR="004F30FF" w:rsidRDefault="002F3F0E" w:rsidP="004F30FF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4F30FF">
        <w:rPr>
          <w:rFonts w:ascii="Times New Roman" w:hAnsi="Times New Roman" w:cs="Times New Roman"/>
          <w:sz w:val="28"/>
          <w:szCs w:val="28"/>
          <w:lang w:val="ru-RU"/>
        </w:rPr>
        <w:t>164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004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13CC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CD2DF1">
        <w:rPr>
          <w:rFonts w:ascii="Times New Roman" w:hAnsi="Times New Roman" w:cs="Times New Roman"/>
          <w:sz w:val="28"/>
          <w:szCs w:val="28"/>
        </w:rPr>
        <w:t>.</w:t>
      </w:r>
      <w:r w:rsidR="009513CC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CD2DF1">
        <w:rPr>
          <w:rFonts w:ascii="Times New Roman" w:hAnsi="Times New Roman" w:cs="Times New Roman"/>
          <w:sz w:val="28"/>
          <w:szCs w:val="28"/>
        </w:rPr>
        <w:t>.2025</w:t>
      </w:r>
    </w:p>
    <w:p w14:paraId="50561956" w14:textId="0B57CA07" w:rsidR="001C307C" w:rsidRDefault="00CD2DF1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68DA0562" w14:textId="77777777" w:rsidR="00317C28" w:rsidRPr="000F71BB" w:rsidRDefault="00317C28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70FCA2EE" w:rsidR="005019E3" w:rsidRPr="00721A88" w:rsidRDefault="00D61A8A" w:rsidP="004F30FF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4F30FF" w:rsidRPr="004F30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Братковій Людмилі Савеліївні земельної ділянки </w:t>
      </w:r>
      <w:bookmarkStart w:id="3" w:name="_Hlk181775710"/>
      <w:r w:rsidR="004F30FF" w:rsidRPr="004F30FF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4810136900:05:001:0045)</w:t>
      </w:r>
      <w:bookmarkEnd w:id="3"/>
      <w:r w:rsidR="004F30FF" w:rsidRPr="004F30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4F30FF" w:rsidRPr="004F30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 Кобера,</w:t>
      </w:r>
      <w:r w:rsidR="004F30FF" w:rsidRPr="004F30F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 </w:t>
      </w:r>
      <w:r w:rsidR="004F30FF" w:rsidRPr="004F30FF">
        <w:rPr>
          <w:rFonts w:ascii="Times New Roman" w:eastAsia="Times New Roman" w:hAnsi="Times New Roman" w:cs="Times New Roman"/>
          <w:sz w:val="28"/>
          <w:szCs w:val="20"/>
          <w:lang w:eastAsia="ru-RU"/>
        </w:rPr>
        <w:t>81/1 в Інгульському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35D7EFA2" w:rsidR="00476B19" w:rsidRPr="003B0685" w:rsidRDefault="004F30FF" w:rsidP="004F30F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Браткової Людмили Савеліївни,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31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64121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проєкт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4F30F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власність громадянці Братковій Людмилі Савеліївні земельної ділянки (кадастровий номер 4810136900:05:001:0045) для будівництва та обслуговування житлового будинку, господарських будівель і споруд (присадибної ділянки) за адресою: вул. Кобера,</w:t>
      </w:r>
      <w:r w:rsidRPr="004F30F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 </w:t>
      </w:r>
      <w:r w:rsidRPr="004F30FF">
        <w:rPr>
          <w:rFonts w:ascii="Times New Roman" w:eastAsia="Times New Roman" w:hAnsi="Times New Roman" w:cs="Times New Roman"/>
          <w:sz w:val="28"/>
          <w:szCs w:val="20"/>
          <w:lang w:eastAsia="ru-RU"/>
        </w:rPr>
        <w:t>81/1 в Інгульському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11946DBB" w14:textId="77777777" w:rsidR="004F30FF" w:rsidRPr="004F30FF" w:rsidRDefault="00D7034B" w:rsidP="004F30F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проєкту рішення передбачено: </w:t>
      </w:r>
      <w:r w:rsid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bookmarkStart w:id="5" w:name="_Hlk212539230"/>
      <w:r w:rsidR="004F30FF" w:rsidRPr="004F30FF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6" w:name="_Hlk188602499"/>
      <w:r w:rsidR="004F30FF" w:rsidRPr="004F30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</w:t>
      </w:r>
      <w:r w:rsidR="004F30FF" w:rsidRPr="004F30F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ділянки в натурі (на місцевості) площею 247 кв.м (кадастровий номер 4810136900:05:001:0045),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7" w:name="_Hlk181776830"/>
      <w:r w:rsidR="004F30FF" w:rsidRPr="004F30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7"/>
      <w:r w:rsidR="004F30FF" w:rsidRPr="004F30FF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адресою: вул. Кобера, 81/1 в Інгульському районі м. Миколаєва (забудована земельна ділянка).</w:t>
      </w:r>
    </w:p>
    <w:p w14:paraId="06425FAD" w14:textId="77777777" w:rsidR="004F30FF" w:rsidRPr="004F30FF" w:rsidRDefault="004F30FF" w:rsidP="004F30F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048"/>
      <w:bookmarkStart w:id="9" w:name="_Hlk187851625"/>
      <w:r w:rsidRPr="004F30FF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8"/>
    </w:p>
    <w:p w14:paraId="3B5D20ED" w14:textId="77777777" w:rsidR="004F30FF" w:rsidRPr="004F30FF" w:rsidRDefault="004F30FF" w:rsidP="004F30F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30FF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- 01.03 – "охоронна зона навколо (уздовж) об'єкта транспорту" на частину земельної ділянки площею 0,0085</w:t>
      </w:r>
      <w:r w:rsidRPr="004F30F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4F30FF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bookmarkEnd w:id="9"/>
      <w:r w:rsidRPr="004F30FF">
        <w:rPr>
          <w:rFonts w:ascii="Times New Roman" w:eastAsia="Times New Roman" w:hAnsi="Times New Roman" w:cs="Times New Roman"/>
          <w:sz w:val="28"/>
          <w:szCs w:val="20"/>
          <w:lang w:eastAsia="ru-RU"/>
        </w:rPr>
        <w:t>а;</w:t>
      </w:r>
    </w:p>
    <w:p w14:paraId="7EC4FCF6" w14:textId="77777777" w:rsidR="004F30FF" w:rsidRPr="004F30FF" w:rsidRDefault="004F30FF" w:rsidP="004F30F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4F30FF">
        <w:rPr>
          <w:rFonts w:ascii="Times New Roman" w:eastAsia="Times New Roman" w:hAnsi="Times New Roman" w:cs="Times New Roman"/>
          <w:sz w:val="28"/>
          <w:szCs w:val="20"/>
          <w:lang w:eastAsia="ru-RU"/>
        </w:rPr>
        <w:t>- 01.05 – "охоронна зона навколо (уздовж) об'єкта енергетичної системи" на частину земельної ділянки площею 0,0019 га.</w:t>
      </w:r>
    </w:p>
    <w:p w14:paraId="5A76BDCE" w14:textId="53FB9C43" w:rsidR="004F30FF" w:rsidRPr="004F30FF" w:rsidRDefault="004F30FF" w:rsidP="004F30F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128"/>
      <w:bookmarkEnd w:id="6"/>
      <w:r w:rsidRPr="004F30FF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1" w:name="_Hlk188602513"/>
      <w:bookmarkStart w:id="12" w:name="_Hlk181957707"/>
      <w:r w:rsidRPr="004F30FF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громадянці Братковій Людмилі Савеліївні земельну ділянку (кадастровий номер 4810136900:05:001:0045) площею 247 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Кобера, 81/1 в Інгульському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1210759748101; номер відомостей про речове право: 19713371 від 29.03.2017, зареєстровано на підставі рішення про державну реєстрацію прав та їх обтяжень (з відкриттям розділу), індексний номер: 34527847 від 30.03.2017), відповідно до висновку департаменту архітектури та містобудування Миколаївської міської ради від 04.11.2025 № 62704/12.01-17/25-2.</w:t>
      </w:r>
      <w:bookmarkEnd w:id="10"/>
      <w:bookmarkEnd w:id="11"/>
      <w:bookmarkEnd w:id="12"/>
    </w:p>
    <w:p w14:paraId="185C7E86" w14:textId="77777777" w:rsidR="004F30FF" w:rsidRPr="004F30FF" w:rsidRDefault="004F30FF" w:rsidP="004F30F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30FF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2F6EA9BB" w14:textId="77777777" w:rsidR="004F30FF" w:rsidRPr="004F30FF" w:rsidRDefault="004F30FF" w:rsidP="004F30F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30FF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4372369C" w14:textId="77777777" w:rsidR="004F30FF" w:rsidRPr="004F30FF" w:rsidRDefault="004F30FF" w:rsidP="004F30F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30FF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DDB4B7" w14:textId="5CB89082" w:rsidR="00761C88" w:rsidRDefault="004F30FF" w:rsidP="004F30F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30FF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bookmarkEnd w:id="5"/>
      <w:r w:rsid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>".</w:t>
      </w:r>
    </w:p>
    <w:p w14:paraId="112F28DF" w14:textId="7DDE3174" w:rsidR="00CF2FA6" w:rsidRDefault="007F5D02" w:rsidP="00CF2FA6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r w:rsidR="00CF2F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пропозиці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ї</w:t>
      </w:r>
      <w:r w:rsidR="00CF2F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юридичного департаменту Миколаївської міської ради від </w:t>
      </w:r>
      <w:r w:rsidR="00CF2FA6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10</w:t>
      </w:r>
      <w:r w:rsidR="00CF2FA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CF2FA6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12</w:t>
      </w:r>
      <w:r w:rsidR="00CF2FA6">
        <w:rPr>
          <w:rFonts w:ascii="Times New Roman" w:eastAsia="Times New Roman" w:hAnsi="Times New Roman" w:cs="Times New Roman"/>
          <w:sz w:val="28"/>
          <w:szCs w:val="20"/>
          <w:lang w:eastAsia="ru-RU"/>
        </w:rPr>
        <w:t>.2025 № </w:t>
      </w:r>
      <w:r w:rsidR="00CF2FA6" w:rsidRPr="00CF2FA6">
        <w:rPr>
          <w:rFonts w:ascii="Times New Roman" w:eastAsia="Times New Roman" w:hAnsi="Times New Roman" w:cs="Times New Roman"/>
          <w:sz w:val="28"/>
          <w:szCs w:val="20"/>
          <w:lang w:eastAsia="ru-RU"/>
        </w:rPr>
        <w:t>70830</w:t>
      </w:r>
      <w:r w:rsidR="00CF2FA6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CF2FA6" w:rsidRPr="00CF2FA6">
        <w:rPr>
          <w:rFonts w:ascii="Times New Roman" w:eastAsia="Times New Roman" w:hAnsi="Times New Roman" w:cs="Times New Roman"/>
          <w:sz w:val="28"/>
          <w:szCs w:val="20"/>
          <w:lang w:eastAsia="ru-RU"/>
        </w:rPr>
        <w:t>02.06.01.01-04</w:t>
      </w:r>
      <w:r w:rsidR="00CF2FA6">
        <w:rPr>
          <w:rFonts w:ascii="Times New Roman" w:eastAsia="Times New Roman" w:hAnsi="Times New Roman" w:cs="Times New Roman"/>
          <w:sz w:val="28"/>
          <w:szCs w:val="20"/>
          <w:lang w:eastAsia="ru-RU"/>
        </w:rPr>
        <w:t>/25-2, інформуємо, що при розгляді долучених документів було встановлено</w:t>
      </w:r>
      <w:r w:rsidR="00D80D2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</w:t>
      </w:r>
      <w:r w:rsidR="00CF2F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80D2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що порядок </w:t>
      </w:r>
      <w:r w:rsidR="00BC72F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користування земельною ділянкою за адресою: вул. Кобера, 81 врегульовано мировою угодою, затверджен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о</w:t>
      </w:r>
      <w:r w:rsidR="00BC72F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ю ухвалою народного суду Ленінського району м. Миколаєва від 02.06.1975</w:t>
      </w:r>
      <w:r w:rsidR="00227B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по справі          № 2-466/1975</w:t>
      </w:r>
      <w:r w:rsidR="00CF2FA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7509B9F0" w:rsidR="00CB7AC2" w:rsidRDefault="00CB7AC2" w:rsidP="00CF2FA6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105135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45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966CB"/>
    <w:rsid w:val="000A5C58"/>
    <w:rsid w:val="000B1613"/>
    <w:rsid w:val="000F4C24"/>
    <w:rsid w:val="000F71BB"/>
    <w:rsid w:val="00130902"/>
    <w:rsid w:val="0014513C"/>
    <w:rsid w:val="00151AAA"/>
    <w:rsid w:val="001736F3"/>
    <w:rsid w:val="00173705"/>
    <w:rsid w:val="00174A94"/>
    <w:rsid w:val="001A7903"/>
    <w:rsid w:val="001C307C"/>
    <w:rsid w:val="001E1EFF"/>
    <w:rsid w:val="00203E39"/>
    <w:rsid w:val="00227BE5"/>
    <w:rsid w:val="0025018E"/>
    <w:rsid w:val="00265772"/>
    <w:rsid w:val="002A345C"/>
    <w:rsid w:val="002B4409"/>
    <w:rsid w:val="002F3F0E"/>
    <w:rsid w:val="00317C28"/>
    <w:rsid w:val="00322E86"/>
    <w:rsid w:val="0035257F"/>
    <w:rsid w:val="00395118"/>
    <w:rsid w:val="003B0685"/>
    <w:rsid w:val="003B1A1F"/>
    <w:rsid w:val="003D79E0"/>
    <w:rsid w:val="0043222D"/>
    <w:rsid w:val="00470CA0"/>
    <w:rsid w:val="00476B19"/>
    <w:rsid w:val="004A7F79"/>
    <w:rsid w:val="004E78BB"/>
    <w:rsid w:val="004F30FF"/>
    <w:rsid w:val="005019E3"/>
    <w:rsid w:val="005465CA"/>
    <w:rsid w:val="0058392C"/>
    <w:rsid w:val="00586C09"/>
    <w:rsid w:val="005E0AB1"/>
    <w:rsid w:val="00606430"/>
    <w:rsid w:val="00606A3A"/>
    <w:rsid w:val="00621BFF"/>
    <w:rsid w:val="00632851"/>
    <w:rsid w:val="00657366"/>
    <w:rsid w:val="00672CD7"/>
    <w:rsid w:val="006A5099"/>
    <w:rsid w:val="006B59BF"/>
    <w:rsid w:val="006C38F6"/>
    <w:rsid w:val="006D2BDF"/>
    <w:rsid w:val="006E257B"/>
    <w:rsid w:val="00706BF7"/>
    <w:rsid w:val="00721A88"/>
    <w:rsid w:val="00750446"/>
    <w:rsid w:val="00761C88"/>
    <w:rsid w:val="00782A5F"/>
    <w:rsid w:val="007A4E5C"/>
    <w:rsid w:val="007D5539"/>
    <w:rsid w:val="007F1593"/>
    <w:rsid w:val="007F5D02"/>
    <w:rsid w:val="00800452"/>
    <w:rsid w:val="00833CF6"/>
    <w:rsid w:val="00837A94"/>
    <w:rsid w:val="00840128"/>
    <w:rsid w:val="0085093D"/>
    <w:rsid w:val="008847B6"/>
    <w:rsid w:val="008B0849"/>
    <w:rsid w:val="008B787F"/>
    <w:rsid w:val="008C7547"/>
    <w:rsid w:val="008F0E88"/>
    <w:rsid w:val="00920B8C"/>
    <w:rsid w:val="00923F2B"/>
    <w:rsid w:val="009469AC"/>
    <w:rsid w:val="009513CC"/>
    <w:rsid w:val="00997474"/>
    <w:rsid w:val="00A53EBE"/>
    <w:rsid w:val="00A86269"/>
    <w:rsid w:val="00AE6ABA"/>
    <w:rsid w:val="00B32835"/>
    <w:rsid w:val="00B362B5"/>
    <w:rsid w:val="00B534B0"/>
    <w:rsid w:val="00B742D3"/>
    <w:rsid w:val="00BB5D1D"/>
    <w:rsid w:val="00BC0D36"/>
    <w:rsid w:val="00BC31E6"/>
    <w:rsid w:val="00BC72FC"/>
    <w:rsid w:val="00BD79E8"/>
    <w:rsid w:val="00BE5EB5"/>
    <w:rsid w:val="00C237B6"/>
    <w:rsid w:val="00C44EB6"/>
    <w:rsid w:val="00C6304A"/>
    <w:rsid w:val="00C763CD"/>
    <w:rsid w:val="00C86335"/>
    <w:rsid w:val="00CA5D90"/>
    <w:rsid w:val="00CB7AC2"/>
    <w:rsid w:val="00CD2DF1"/>
    <w:rsid w:val="00CF2FA6"/>
    <w:rsid w:val="00D25D53"/>
    <w:rsid w:val="00D616A5"/>
    <w:rsid w:val="00D61A8A"/>
    <w:rsid w:val="00D7034B"/>
    <w:rsid w:val="00D80D2D"/>
    <w:rsid w:val="00DE5286"/>
    <w:rsid w:val="00E03DD7"/>
    <w:rsid w:val="00E81654"/>
    <w:rsid w:val="00E95A98"/>
    <w:rsid w:val="00EB4703"/>
    <w:rsid w:val="00F1547C"/>
    <w:rsid w:val="00F451D7"/>
    <w:rsid w:val="00F52B0F"/>
    <w:rsid w:val="00F64B85"/>
    <w:rsid w:val="00FA389F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3833</Words>
  <Characters>2185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63</cp:revision>
  <cp:lastPrinted>2025-12-11T09:37:00Z</cp:lastPrinted>
  <dcterms:created xsi:type="dcterms:W3CDTF">2025-01-24T07:13:00Z</dcterms:created>
  <dcterms:modified xsi:type="dcterms:W3CDTF">2025-12-11T12:02:00Z</dcterms:modified>
</cp:coreProperties>
</file>